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0107" w:rsidRDefault="007E0107" w:rsidP="007C42EF">
      <w:pPr>
        <w:autoSpaceDE w:val="0"/>
        <w:autoSpaceDN w:val="0"/>
        <w:adjustRightInd w:val="0"/>
        <w:spacing w:line="240" w:lineRule="auto"/>
        <w:jc w:val="center"/>
        <w:rPr>
          <w:b/>
          <w:sz w:val="52"/>
          <w:szCs w:val="52"/>
          <w:lang w:val="es-EC"/>
        </w:rPr>
      </w:pPr>
      <w:r w:rsidRPr="007E0107">
        <w:rPr>
          <w:b/>
          <w:sz w:val="52"/>
          <w:szCs w:val="52"/>
          <w:lang w:val="es-EC"/>
        </w:rPr>
        <w:t>REP</w:t>
      </w:r>
      <w:r w:rsidR="00ED2591">
        <w:rPr>
          <w:b/>
          <w:sz w:val="52"/>
          <w:szCs w:val="52"/>
          <w:lang w:val="es-EC"/>
        </w:rPr>
        <w:t>Ú</w:t>
      </w:r>
      <w:r w:rsidRPr="007E0107">
        <w:rPr>
          <w:b/>
          <w:sz w:val="52"/>
          <w:szCs w:val="52"/>
          <w:lang w:val="es-EC"/>
        </w:rPr>
        <w:t>BLICA DEL ECUADOR</w:t>
      </w:r>
    </w:p>
    <w:p w:rsidR="00642F71" w:rsidRPr="00642F71" w:rsidRDefault="00642F71" w:rsidP="007C42EF">
      <w:pPr>
        <w:autoSpaceDE w:val="0"/>
        <w:autoSpaceDN w:val="0"/>
        <w:adjustRightInd w:val="0"/>
        <w:spacing w:line="240" w:lineRule="auto"/>
        <w:jc w:val="center"/>
        <w:rPr>
          <w:b/>
          <w:sz w:val="10"/>
          <w:szCs w:val="10"/>
          <w:lang w:val="es-EC"/>
        </w:rPr>
      </w:pPr>
    </w:p>
    <w:p w:rsidR="007E0107" w:rsidRDefault="007E0107" w:rsidP="007C42EF">
      <w:pPr>
        <w:autoSpaceDE w:val="0"/>
        <w:autoSpaceDN w:val="0"/>
        <w:adjustRightInd w:val="0"/>
        <w:spacing w:line="240" w:lineRule="auto"/>
        <w:jc w:val="center"/>
        <w:rPr>
          <w:b/>
          <w:sz w:val="40"/>
          <w:szCs w:val="40"/>
          <w:lang w:val="es-EC"/>
        </w:rPr>
      </w:pPr>
      <w:r w:rsidRPr="007E0107">
        <w:rPr>
          <w:b/>
          <w:sz w:val="40"/>
          <w:szCs w:val="40"/>
          <w:lang w:val="es-EC"/>
        </w:rPr>
        <w:t>UNIVERSIDAD CATÓLICA DE CUENCA</w:t>
      </w:r>
    </w:p>
    <w:p w:rsidR="00642F71" w:rsidRPr="00642F71" w:rsidRDefault="00642F71" w:rsidP="007C42EF">
      <w:pPr>
        <w:autoSpaceDE w:val="0"/>
        <w:autoSpaceDN w:val="0"/>
        <w:adjustRightInd w:val="0"/>
        <w:spacing w:line="240" w:lineRule="auto"/>
        <w:jc w:val="center"/>
        <w:rPr>
          <w:b/>
          <w:sz w:val="10"/>
          <w:szCs w:val="10"/>
          <w:lang w:val="es-EC"/>
        </w:rPr>
      </w:pPr>
    </w:p>
    <w:p w:rsidR="007E0107" w:rsidRDefault="007E0107" w:rsidP="007C42EF">
      <w:pPr>
        <w:autoSpaceDE w:val="0"/>
        <w:autoSpaceDN w:val="0"/>
        <w:adjustRightInd w:val="0"/>
        <w:spacing w:line="240" w:lineRule="auto"/>
        <w:jc w:val="center"/>
        <w:rPr>
          <w:b/>
          <w:lang w:val="es-EC"/>
        </w:rPr>
      </w:pPr>
      <w:r>
        <w:rPr>
          <w:b/>
          <w:lang w:val="es-EC"/>
        </w:rPr>
        <w:t xml:space="preserve">Comunidad Educativa al Servicio del Pueblo </w:t>
      </w:r>
    </w:p>
    <w:p w:rsidR="007E0107" w:rsidRDefault="007E0107" w:rsidP="00D73476">
      <w:pPr>
        <w:rPr>
          <w:lang w:val="es-EC"/>
        </w:rPr>
      </w:pPr>
    </w:p>
    <w:p w:rsidR="007E0107" w:rsidRDefault="007E0107" w:rsidP="006C3177">
      <w:pPr>
        <w:autoSpaceDE w:val="0"/>
        <w:autoSpaceDN w:val="0"/>
        <w:adjustRightInd w:val="0"/>
        <w:spacing w:line="276" w:lineRule="auto"/>
        <w:jc w:val="center"/>
        <w:rPr>
          <w:b/>
          <w:sz w:val="32"/>
          <w:szCs w:val="32"/>
          <w:lang w:val="es-EC"/>
        </w:rPr>
      </w:pPr>
      <w:r w:rsidRPr="007E0107">
        <w:rPr>
          <w:b/>
          <w:sz w:val="32"/>
          <w:szCs w:val="32"/>
          <w:lang w:val="es-EC"/>
        </w:rPr>
        <w:t>UNIDAD ACADÉMICA DE CIENCIAS SOCIALES, PERIODISMO, INFORMACIÓN Y DERECHO</w:t>
      </w:r>
      <w:r w:rsidR="007C42EF">
        <w:rPr>
          <w:b/>
          <w:sz w:val="32"/>
          <w:szCs w:val="32"/>
          <w:lang w:val="es-EC"/>
        </w:rPr>
        <w:t>.</w:t>
      </w:r>
    </w:p>
    <w:p w:rsidR="007C42EF" w:rsidRPr="006E47FE" w:rsidRDefault="007C42EF" w:rsidP="00D73476">
      <w:pPr>
        <w:rPr>
          <w:color w:val="FFFFFF" w:themeColor="background1"/>
          <w:lang w:val="es-EC"/>
        </w:rPr>
      </w:pPr>
    </w:p>
    <w:p w:rsidR="00EF6B40" w:rsidRPr="006E47FE" w:rsidRDefault="00530652" w:rsidP="006E47FE">
      <w:pPr>
        <w:pStyle w:val="Ttulo1"/>
      </w:pPr>
      <w:bookmarkStart w:id="0" w:name="_Toc536379344"/>
      <w:bookmarkStart w:id="1" w:name="_Toc536625666"/>
      <w:r w:rsidRPr="006E47FE">
        <w:rPr>
          <w:color w:val="FFFFFF" w:themeColor="background1"/>
        </w:rPr>
        <w:t>PORTADA</w:t>
      </w:r>
      <w:bookmarkEnd w:id="0"/>
      <w:bookmarkEnd w:id="1"/>
      <w:r w:rsidRPr="006E47FE">
        <w:rPr>
          <w:color w:val="FFFFFF" w:themeColor="background1"/>
        </w:rPr>
        <w:t xml:space="preserve"> </w:t>
      </w:r>
    </w:p>
    <w:p w:rsidR="007C42EF" w:rsidRDefault="007E0107" w:rsidP="006C3177">
      <w:pPr>
        <w:autoSpaceDE w:val="0"/>
        <w:autoSpaceDN w:val="0"/>
        <w:adjustRightInd w:val="0"/>
        <w:spacing w:line="276" w:lineRule="auto"/>
        <w:jc w:val="center"/>
        <w:rPr>
          <w:b/>
          <w:sz w:val="32"/>
          <w:szCs w:val="32"/>
          <w:lang w:val="es-EC"/>
        </w:rPr>
      </w:pPr>
      <w:r w:rsidRPr="007E0107">
        <w:rPr>
          <w:b/>
          <w:sz w:val="32"/>
          <w:szCs w:val="32"/>
          <w:lang w:val="es-EC"/>
        </w:rPr>
        <w:t>CARRERA DE</w:t>
      </w:r>
      <w:r w:rsidR="00723303">
        <w:rPr>
          <w:b/>
          <w:sz w:val="32"/>
          <w:szCs w:val="32"/>
          <w:lang w:val="es-EC"/>
        </w:rPr>
        <w:t xml:space="preserve"> ECONOMÍA </w:t>
      </w:r>
    </w:p>
    <w:p w:rsidR="007C42EF" w:rsidRDefault="007C42EF" w:rsidP="00D73476">
      <w:pPr>
        <w:rPr>
          <w:lang w:val="es-EC"/>
        </w:rPr>
      </w:pPr>
    </w:p>
    <w:p w:rsidR="007E0107" w:rsidRDefault="007E0107" w:rsidP="00D73476">
      <w:pPr>
        <w:rPr>
          <w:lang w:val="es-EC"/>
        </w:rPr>
      </w:pPr>
      <w:r w:rsidRPr="007E0107">
        <w:rPr>
          <w:lang w:val="es-EC"/>
        </w:rPr>
        <w:t xml:space="preserve"> </w:t>
      </w:r>
    </w:p>
    <w:p w:rsidR="00D73476" w:rsidRPr="007E0107" w:rsidRDefault="00D73476" w:rsidP="00D73476">
      <w:pPr>
        <w:rPr>
          <w:lang w:val="es-EC"/>
        </w:rPr>
      </w:pPr>
    </w:p>
    <w:p w:rsidR="000D3F74" w:rsidRDefault="000D3F74" w:rsidP="000D3F74">
      <w:pPr>
        <w:jc w:val="center"/>
        <w:rPr>
          <w:b/>
          <w:lang w:val="es-EC"/>
        </w:rPr>
      </w:pPr>
      <w:r>
        <w:rPr>
          <w:b/>
          <w:lang w:val="es-EC"/>
        </w:rPr>
        <w:t>TÍTULO:</w:t>
      </w:r>
    </w:p>
    <w:p w:rsidR="000D3F74" w:rsidRPr="00B30932" w:rsidRDefault="00EF6B40" w:rsidP="00ED2591">
      <w:pPr>
        <w:ind w:firstLine="0"/>
        <w:jc w:val="center"/>
      </w:pPr>
      <w:r>
        <w:rPr>
          <w:b/>
        </w:rPr>
        <w:t>IMPACTO DEL USO DE LA TECNOLOGÍA EN LAS MICROEMPRESAS DE LA CIUDAD DE MACAS</w:t>
      </w:r>
      <w:r w:rsidR="008D496C" w:rsidRPr="00B30932">
        <w:rPr>
          <w:b/>
        </w:rPr>
        <w:t>.</w:t>
      </w:r>
    </w:p>
    <w:p w:rsidR="00642F71" w:rsidRDefault="00642F71" w:rsidP="00D73476"/>
    <w:p w:rsidR="00D73476" w:rsidRPr="005232CF" w:rsidRDefault="00D73476" w:rsidP="00D73476"/>
    <w:p w:rsidR="006D1059" w:rsidRDefault="006D1059" w:rsidP="006D1059">
      <w:pPr>
        <w:autoSpaceDE w:val="0"/>
        <w:autoSpaceDN w:val="0"/>
        <w:adjustRightInd w:val="0"/>
        <w:spacing w:line="276" w:lineRule="auto"/>
        <w:ind w:left="4678" w:firstLine="0"/>
        <w:rPr>
          <w:b/>
          <w:lang w:val="es-EC"/>
        </w:rPr>
      </w:pPr>
      <w:r>
        <w:rPr>
          <w:b/>
          <w:lang w:val="es-EC"/>
        </w:rPr>
        <w:t>Trabajo de investigación, previo a la obtención del título de economista.</w:t>
      </w:r>
    </w:p>
    <w:p w:rsidR="007E0107" w:rsidRDefault="007E0107" w:rsidP="00D73476">
      <w:pPr>
        <w:rPr>
          <w:lang w:val="es-EC"/>
        </w:rPr>
      </w:pPr>
    </w:p>
    <w:p w:rsidR="006D1059" w:rsidRDefault="006D1059" w:rsidP="00D73476">
      <w:pPr>
        <w:rPr>
          <w:lang w:val="es-EC"/>
        </w:rPr>
      </w:pPr>
    </w:p>
    <w:p w:rsidR="00CC4224" w:rsidRDefault="00CC4224" w:rsidP="00D73476">
      <w:pPr>
        <w:rPr>
          <w:lang w:val="es-EC"/>
        </w:rPr>
      </w:pPr>
    </w:p>
    <w:p w:rsidR="00281B71" w:rsidRDefault="00281B71" w:rsidP="00281B71">
      <w:pPr>
        <w:autoSpaceDE w:val="0"/>
        <w:autoSpaceDN w:val="0"/>
        <w:adjustRightInd w:val="0"/>
        <w:spacing w:line="276" w:lineRule="auto"/>
        <w:jc w:val="center"/>
        <w:rPr>
          <w:b/>
          <w:color w:val="FF0000"/>
          <w:lang w:val="es-EC"/>
        </w:rPr>
      </w:pPr>
      <w:r>
        <w:rPr>
          <w:b/>
          <w:lang w:val="es-EC"/>
        </w:rPr>
        <w:t xml:space="preserve">AUTOR: </w:t>
      </w:r>
      <w:r w:rsidR="00EF6B40">
        <w:rPr>
          <w:b/>
          <w:lang w:val="es-EC"/>
        </w:rPr>
        <w:t>Antuash Clemente Wisum Kajech</w:t>
      </w:r>
    </w:p>
    <w:p w:rsidR="003C43B1" w:rsidRDefault="003C43B1" w:rsidP="00281B71">
      <w:pPr>
        <w:autoSpaceDE w:val="0"/>
        <w:autoSpaceDN w:val="0"/>
        <w:adjustRightInd w:val="0"/>
        <w:spacing w:line="276" w:lineRule="auto"/>
        <w:jc w:val="center"/>
        <w:rPr>
          <w:b/>
          <w:lang w:val="es-EC"/>
        </w:rPr>
      </w:pPr>
    </w:p>
    <w:p w:rsidR="0040486A" w:rsidRDefault="0040486A" w:rsidP="00281B71">
      <w:pPr>
        <w:autoSpaceDE w:val="0"/>
        <w:autoSpaceDN w:val="0"/>
        <w:adjustRightInd w:val="0"/>
        <w:spacing w:line="276" w:lineRule="auto"/>
        <w:jc w:val="center"/>
        <w:rPr>
          <w:b/>
          <w:lang w:val="es-EC"/>
        </w:rPr>
      </w:pPr>
    </w:p>
    <w:p w:rsidR="00642F71" w:rsidRDefault="00642F71" w:rsidP="00281B71">
      <w:pPr>
        <w:autoSpaceDE w:val="0"/>
        <w:autoSpaceDN w:val="0"/>
        <w:adjustRightInd w:val="0"/>
        <w:spacing w:line="276" w:lineRule="auto"/>
        <w:jc w:val="center"/>
        <w:rPr>
          <w:b/>
          <w:lang w:val="es-EC"/>
        </w:rPr>
      </w:pPr>
    </w:p>
    <w:p w:rsidR="00D73476" w:rsidRDefault="00D73476" w:rsidP="00281B71">
      <w:pPr>
        <w:autoSpaceDE w:val="0"/>
        <w:autoSpaceDN w:val="0"/>
        <w:adjustRightInd w:val="0"/>
        <w:spacing w:line="276" w:lineRule="auto"/>
        <w:jc w:val="center"/>
        <w:rPr>
          <w:b/>
          <w:lang w:val="es-EC"/>
        </w:rPr>
      </w:pPr>
    </w:p>
    <w:p w:rsidR="003C43B1" w:rsidRDefault="003C43B1" w:rsidP="00281B71">
      <w:pPr>
        <w:autoSpaceDE w:val="0"/>
        <w:autoSpaceDN w:val="0"/>
        <w:adjustRightInd w:val="0"/>
        <w:spacing w:line="276" w:lineRule="auto"/>
        <w:jc w:val="center"/>
        <w:rPr>
          <w:b/>
          <w:lang w:val="es-EC"/>
        </w:rPr>
      </w:pPr>
    </w:p>
    <w:p w:rsidR="00281B71" w:rsidRDefault="00281B71" w:rsidP="00281B71">
      <w:pPr>
        <w:autoSpaceDE w:val="0"/>
        <w:autoSpaceDN w:val="0"/>
        <w:adjustRightInd w:val="0"/>
        <w:spacing w:line="276" w:lineRule="auto"/>
        <w:jc w:val="center"/>
        <w:rPr>
          <w:b/>
          <w:lang w:val="es-EC"/>
        </w:rPr>
      </w:pPr>
      <w:r>
        <w:rPr>
          <w:b/>
          <w:lang w:val="es-EC"/>
        </w:rPr>
        <w:t xml:space="preserve">TUTOR: </w:t>
      </w:r>
      <w:r w:rsidR="008122B0" w:rsidRPr="00FB57EB">
        <w:rPr>
          <w:b/>
          <w:lang w:val="es-EC"/>
        </w:rPr>
        <w:t>Ing.</w:t>
      </w:r>
      <w:r w:rsidR="008122B0">
        <w:rPr>
          <w:b/>
          <w:lang w:val="es-EC"/>
        </w:rPr>
        <w:t xml:space="preserve"> </w:t>
      </w:r>
      <w:r w:rsidR="008122B0" w:rsidRPr="00FB57EB">
        <w:rPr>
          <w:b/>
          <w:lang w:val="es-EC"/>
        </w:rPr>
        <w:t>Fidel Cepeda Luna, Mgs.</w:t>
      </w:r>
    </w:p>
    <w:p w:rsidR="0065259F" w:rsidRDefault="0065259F" w:rsidP="00281B71">
      <w:pPr>
        <w:autoSpaceDE w:val="0"/>
        <w:autoSpaceDN w:val="0"/>
        <w:adjustRightInd w:val="0"/>
        <w:spacing w:line="276" w:lineRule="auto"/>
        <w:jc w:val="center"/>
        <w:rPr>
          <w:b/>
          <w:lang w:val="es-EC"/>
        </w:rPr>
      </w:pPr>
    </w:p>
    <w:p w:rsidR="00ED2591" w:rsidRDefault="00ED2591" w:rsidP="00281B71">
      <w:pPr>
        <w:autoSpaceDE w:val="0"/>
        <w:autoSpaceDN w:val="0"/>
        <w:adjustRightInd w:val="0"/>
        <w:spacing w:line="276" w:lineRule="auto"/>
        <w:jc w:val="center"/>
        <w:rPr>
          <w:b/>
          <w:lang w:val="es-EC"/>
        </w:rPr>
      </w:pPr>
    </w:p>
    <w:p w:rsidR="006C3177" w:rsidRDefault="006C3177" w:rsidP="006C3177">
      <w:pPr>
        <w:autoSpaceDE w:val="0"/>
        <w:autoSpaceDN w:val="0"/>
        <w:adjustRightInd w:val="0"/>
        <w:spacing w:line="276" w:lineRule="auto"/>
        <w:jc w:val="center"/>
        <w:rPr>
          <w:b/>
          <w:lang w:val="es-EC"/>
        </w:rPr>
      </w:pPr>
    </w:p>
    <w:p w:rsidR="00D73476" w:rsidRDefault="00D73476" w:rsidP="006C3177">
      <w:pPr>
        <w:autoSpaceDE w:val="0"/>
        <w:autoSpaceDN w:val="0"/>
        <w:adjustRightInd w:val="0"/>
        <w:spacing w:line="276" w:lineRule="auto"/>
        <w:jc w:val="center"/>
        <w:rPr>
          <w:b/>
          <w:lang w:val="es-EC"/>
        </w:rPr>
      </w:pPr>
    </w:p>
    <w:p w:rsidR="0065259F" w:rsidRDefault="003C43B1" w:rsidP="006C3177">
      <w:pPr>
        <w:autoSpaceDE w:val="0"/>
        <w:autoSpaceDN w:val="0"/>
        <w:adjustRightInd w:val="0"/>
        <w:spacing w:line="276" w:lineRule="auto"/>
        <w:jc w:val="center"/>
        <w:rPr>
          <w:b/>
          <w:lang w:val="es-EC"/>
        </w:rPr>
      </w:pPr>
      <w:r>
        <w:rPr>
          <w:b/>
          <w:lang w:val="es-EC"/>
        </w:rPr>
        <w:t xml:space="preserve">Año: </w:t>
      </w:r>
      <w:r w:rsidR="0065259F">
        <w:rPr>
          <w:b/>
          <w:lang w:val="es-EC"/>
        </w:rPr>
        <w:t>201</w:t>
      </w:r>
      <w:r>
        <w:rPr>
          <w:b/>
          <w:lang w:val="es-EC"/>
        </w:rPr>
        <w:t>8</w:t>
      </w:r>
      <w:r w:rsidR="0065259F">
        <w:rPr>
          <w:b/>
          <w:lang w:val="es-EC"/>
        </w:rPr>
        <w:t xml:space="preserve"> </w:t>
      </w:r>
    </w:p>
    <w:p w:rsidR="006D1059" w:rsidRPr="00530652" w:rsidRDefault="00530652" w:rsidP="00530652">
      <w:pPr>
        <w:pStyle w:val="Ttulo1"/>
        <w:rPr>
          <w:color w:val="FFFFFF" w:themeColor="background1"/>
        </w:rPr>
      </w:pPr>
      <w:bookmarkStart w:id="2" w:name="_Toc536379345"/>
      <w:bookmarkStart w:id="3" w:name="_Toc536625667"/>
      <w:r w:rsidRPr="00530652">
        <w:rPr>
          <w:color w:val="FFFFFF" w:themeColor="background1"/>
        </w:rPr>
        <w:lastRenderedPageBreak/>
        <w:t>HOJA EN BLANCO</w:t>
      </w:r>
      <w:bookmarkEnd w:id="2"/>
      <w:bookmarkEnd w:id="3"/>
      <w:r w:rsidRPr="00530652">
        <w:rPr>
          <w:color w:val="FFFFFF" w:themeColor="background1"/>
        </w:rPr>
        <w:t xml:space="preserve"> </w:t>
      </w: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6D1059" w:rsidRDefault="006D1059" w:rsidP="006C3177">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40" w:lineRule="auto"/>
        <w:jc w:val="center"/>
        <w:rPr>
          <w:b/>
          <w:sz w:val="52"/>
          <w:szCs w:val="52"/>
          <w:lang w:val="es-EC"/>
        </w:rPr>
      </w:pPr>
      <w:r w:rsidRPr="007E0107">
        <w:rPr>
          <w:b/>
          <w:sz w:val="52"/>
          <w:szCs w:val="52"/>
          <w:lang w:val="es-EC"/>
        </w:rPr>
        <w:lastRenderedPageBreak/>
        <w:t>REP</w:t>
      </w:r>
      <w:r>
        <w:rPr>
          <w:b/>
          <w:sz w:val="52"/>
          <w:szCs w:val="52"/>
          <w:lang w:val="es-EC"/>
        </w:rPr>
        <w:t>Ú</w:t>
      </w:r>
      <w:r w:rsidRPr="007E0107">
        <w:rPr>
          <w:b/>
          <w:sz w:val="52"/>
          <w:szCs w:val="52"/>
          <w:lang w:val="es-EC"/>
        </w:rPr>
        <w:t>BLICA DEL ECUADOR</w:t>
      </w:r>
    </w:p>
    <w:p w:rsidR="00D73476" w:rsidRPr="00642F71" w:rsidRDefault="00D73476" w:rsidP="00D73476">
      <w:pPr>
        <w:autoSpaceDE w:val="0"/>
        <w:autoSpaceDN w:val="0"/>
        <w:adjustRightInd w:val="0"/>
        <w:spacing w:line="240" w:lineRule="auto"/>
        <w:jc w:val="center"/>
        <w:rPr>
          <w:b/>
          <w:sz w:val="10"/>
          <w:szCs w:val="10"/>
          <w:lang w:val="es-EC"/>
        </w:rPr>
      </w:pPr>
    </w:p>
    <w:p w:rsidR="00D73476" w:rsidRDefault="00D73476" w:rsidP="00D73476">
      <w:pPr>
        <w:autoSpaceDE w:val="0"/>
        <w:autoSpaceDN w:val="0"/>
        <w:adjustRightInd w:val="0"/>
        <w:spacing w:line="240" w:lineRule="auto"/>
        <w:jc w:val="center"/>
        <w:rPr>
          <w:b/>
          <w:sz w:val="40"/>
          <w:szCs w:val="40"/>
          <w:lang w:val="es-EC"/>
        </w:rPr>
      </w:pPr>
      <w:r w:rsidRPr="007E0107">
        <w:rPr>
          <w:b/>
          <w:sz w:val="40"/>
          <w:szCs w:val="40"/>
          <w:lang w:val="es-EC"/>
        </w:rPr>
        <w:t>UNIVERSIDAD CATÓLICA DE CUENCA</w:t>
      </w:r>
    </w:p>
    <w:p w:rsidR="00D73476" w:rsidRPr="00642F71" w:rsidRDefault="00D73476" w:rsidP="00D73476">
      <w:pPr>
        <w:autoSpaceDE w:val="0"/>
        <w:autoSpaceDN w:val="0"/>
        <w:adjustRightInd w:val="0"/>
        <w:spacing w:line="240" w:lineRule="auto"/>
        <w:jc w:val="center"/>
        <w:rPr>
          <w:b/>
          <w:sz w:val="10"/>
          <w:szCs w:val="10"/>
          <w:lang w:val="es-EC"/>
        </w:rPr>
      </w:pPr>
    </w:p>
    <w:p w:rsidR="00D73476" w:rsidRDefault="00D73476" w:rsidP="00D73476">
      <w:pPr>
        <w:autoSpaceDE w:val="0"/>
        <w:autoSpaceDN w:val="0"/>
        <w:adjustRightInd w:val="0"/>
        <w:spacing w:line="240" w:lineRule="auto"/>
        <w:jc w:val="center"/>
        <w:rPr>
          <w:b/>
          <w:lang w:val="es-EC"/>
        </w:rPr>
      </w:pPr>
      <w:r>
        <w:rPr>
          <w:b/>
          <w:lang w:val="es-EC"/>
        </w:rPr>
        <w:t xml:space="preserve">Comunidad Educativa al Servicio del Pueblo </w:t>
      </w:r>
    </w:p>
    <w:p w:rsidR="00D73476" w:rsidRDefault="00D73476" w:rsidP="00D73476">
      <w:pPr>
        <w:rPr>
          <w:lang w:val="es-EC"/>
        </w:rPr>
      </w:pPr>
    </w:p>
    <w:p w:rsidR="00D73476" w:rsidRDefault="00D73476" w:rsidP="00D73476">
      <w:pPr>
        <w:autoSpaceDE w:val="0"/>
        <w:autoSpaceDN w:val="0"/>
        <w:adjustRightInd w:val="0"/>
        <w:spacing w:line="276" w:lineRule="auto"/>
        <w:jc w:val="center"/>
        <w:rPr>
          <w:b/>
          <w:sz w:val="32"/>
          <w:szCs w:val="32"/>
          <w:lang w:val="es-EC"/>
        </w:rPr>
      </w:pPr>
      <w:r w:rsidRPr="007E0107">
        <w:rPr>
          <w:b/>
          <w:sz w:val="32"/>
          <w:szCs w:val="32"/>
          <w:lang w:val="es-EC"/>
        </w:rPr>
        <w:t>UNIDAD ACADÉMICA DE CIENCIAS SOCIALES</w:t>
      </w:r>
      <w:r w:rsidR="00CB13D8">
        <w:rPr>
          <w:b/>
          <w:sz w:val="32"/>
          <w:szCs w:val="32"/>
          <w:lang w:val="es-EC"/>
        </w:rPr>
        <w:t>.</w:t>
      </w:r>
      <w:r w:rsidRPr="007E0107">
        <w:rPr>
          <w:b/>
          <w:sz w:val="32"/>
          <w:szCs w:val="32"/>
          <w:lang w:val="es-EC"/>
        </w:rPr>
        <w:t xml:space="preserve"> </w:t>
      </w:r>
      <w:r w:rsidRPr="00CB13D8">
        <w:rPr>
          <w:b/>
          <w:color w:val="FFFFFF" w:themeColor="background1"/>
          <w:sz w:val="32"/>
          <w:szCs w:val="32"/>
          <w:lang w:val="es-EC"/>
        </w:rPr>
        <w:t>PERIODISMO, INFORMACIÓN Y DERECHO.</w:t>
      </w:r>
    </w:p>
    <w:p w:rsidR="00D73476" w:rsidRDefault="00D73476" w:rsidP="00D73476">
      <w:pPr>
        <w:rPr>
          <w:lang w:val="es-EC"/>
        </w:rPr>
      </w:pPr>
    </w:p>
    <w:p w:rsidR="00D73476" w:rsidRPr="006E47FE" w:rsidRDefault="006E47FE" w:rsidP="006E47FE">
      <w:pPr>
        <w:pStyle w:val="Ttulo1"/>
        <w:rPr>
          <w:color w:val="FFFFFF" w:themeColor="background1"/>
        </w:rPr>
      </w:pPr>
      <w:bookmarkStart w:id="4" w:name="_Toc536625668"/>
      <w:r w:rsidRPr="006E47FE">
        <w:rPr>
          <w:caps w:val="0"/>
          <w:color w:val="FFFFFF" w:themeColor="background1"/>
        </w:rPr>
        <w:t>COPIA DE LA PORTADA</w:t>
      </w:r>
      <w:bookmarkEnd w:id="4"/>
      <w:r w:rsidRPr="006E47FE">
        <w:rPr>
          <w:caps w:val="0"/>
          <w:color w:val="FFFFFF" w:themeColor="background1"/>
        </w:rPr>
        <w:t xml:space="preserve"> </w:t>
      </w:r>
    </w:p>
    <w:p w:rsidR="00D73476" w:rsidRDefault="00D73476" w:rsidP="00D73476">
      <w:pPr>
        <w:autoSpaceDE w:val="0"/>
        <w:autoSpaceDN w:val="0"/>
        <w:adjustRightInd w:val="0"/>
        <w:spacing w:line="276" w:lineRule="auto"/>
        <w:jc w:val="center"/>
        <w:rPr>
          <w:b/>
          <w:sz w:val="32"/>
          <w:szCs w:val="32"/>
          <w:lang w:val="es-EC"/>
        </w:rPr>
      </w:pPr>
      <w:r w:rsidRPr="007E0107">
        <w:rPr>
          <w:b/>
          <w:sz w:val="32"/>
          <w:szCs w:val="32"/>
          <w:lang w:val="es-EC"/>
        </w:rPr>
        <w:t>CARRERA DE</w:t>
      </w:r>
      <w:r>
        <w:rPr>
          <w:b/>
          <w:sz w:val="32"/>
          <w:szCs w:val="32"/>
          <w:lang w:val="es-EC"/>
        </w:rPr>
        <w:t xml:space="preserve"> ECONOMÍA </w:t>
      </w:r>
    </w:p>
    <w:p w:rsidR="00D73476" w:rsidRDefault="00D73476" w:rsidP="00D73476">
      <w:pPr>
        <w:rPr>
          <w:lang w:val="es-EC"/>
        </w:rPr>
      </w:pPr>
    </w:p>
    <w:p w:rsidR="00D73476" w:rsidRDefault="00D73476" w:rsidP="00D73476">
      <w:pPr>
        <w:rPr>
          <w:lang w:val="es-EC"/>
        </w:rPr>
      </w:pPr>
      <w:r w:rsidRPr="007E0107">
        <w:rPr>
          <w:lang w:val="es-EC"/>
        </w:rPr>
        <w:t xml:space="preserve"> </w:t>
      </w:r>
    </w:p>
    <w:p w:rsidR="00D73476" w:rsidRPr="007E0107" w:rsidRDefault="00D73476" w:rsidP="00D73476">
      <w:pPr>
        <w:rPr>
          <w:lang w:val="es-EC"/>
        </w:rPr>
      </w:pPr>
    </w:p>
    <w:p w:rsidR="00D73476" w:rsidRDefault="00D73476" w:rsidP="00D73476">
      <w:pPr>
        <w:jc w:val="center"/>
        <w:rPr>
          <w:b/>
          <w:lang w:val="es-EC"/>
        </w:rPr>
      </w:pPr>
      <w:r>
        <w:rPr>
          <w:b/>
          <w:lang w:val="es-EC"/>
        </w:rPr>
        <w:t>TÍTULO:</w:t>
      </w:r>
    </w:p>
    <w:p w:rsidR="00D73476" w:rsidRPr="00B30932" w:rsidRDefault="00D73476" w:rsidP="00D73476">
      <w:pPr>
        <w:ind w:firstLine="0"/>
        <w:jc w:val="center"/>
      </w:pPr>
      <w:r>
        <w:rPr>
          <w:b/>
        </w:rPr>
        <w:t>IMPACTO DEL USO DE LA TECNOLOGÍA EN LAS MICROEMPRESAS DE LA CIUDAD DE MACAS</w:t>
      </w:r>
      <w:r w:rsidRPr="00B30932">
        <w:rPr>
          <w:b/>
        </w:rPr>
        <w:t>.</w:t>
      </w:r>
    </w:p>
    <w:p w:rsidR="00D73476" w:rsidRDefault="00D73476" w:rsidP="00D73476"/>
    <w:p w:rsidR="00D73476" w:rsidRPr="005232CF" w:rsidRDefault="00D73476" w:rsidP="00D73476"/>
    <w:p w:rsidR="00D73476" w:rsidRDefault="00D73476" w:rsidP="00D73476">
      <w:pPr>
        <w:autoSpaceDE w:val="0"/>
        <w:autoSpaceDN w:val="0"/>
        <w:adjustRightInd w:val="0"/>
        <w:spacing w:line="276" w:lineRule="auto"/>
        <w:ind w:left="4678" w:firstLine="0"/>
        <w:rPr>
          <w:b/>
          <w:lang w:val="es-EC"/>
        </w:rPr>
      </w:pPr>
      <w:r>
        <w:rPr>
          <w:b/>
          <w:lang w:val="es-EC"/>
        </w:rPr>
        <w:t>Trabajo de investigación, previo a la obtención del título de economista.</w:t>
      </w:r>
    </w:p>
    <w:p w:rsidR="00D73476" w:rsidRDefault="00D73476" w:rsidP="00D73476">
      <w:pPr>
        <w:rPr>
          <w:lang w:val="es-EC"/>
        </w:rPr>
      </w:pPr>
    </w:p>
    <w:p w:rsidR="00D73476" w:rsidRDefault="00D73476" w:rsidP="00D73476">
      <w:pPr>
        <w:rPr>
          <w:lang w:val="es-EC"/>
        </w:rPr>
      </w:pPr>
    </w:p>
    <w:p w:rsidR="00D73476" w:rsidRDefault="00D73476" w:rsidP="00D73476">
      <w:pPr>
        <w:rPr>
          <w:lang w:val="es-EC"/>
        </w:rPr>
      </w:pPr>
    </w:p>
    <w:p w:rsidR="00D73476" w:rsidRDefault="00D73476" w:rsidP="00D73476">
      <w:pPr>
        <w:autoSpaceDE w:val="0"/>
        <w:autoSpaceDN w:val="0"/>
        <w:adjustRightInd w:val="0"/>
        <w:spacing w:line="276" w:lineRule="auto"/>
        <w:jc w:val="center"/>
        <w:rPr>
          <w:b/>
          <w:color w:val="FF0000"/>
          <w:lang w:val="es-EC"/>
        </w:rPr>
      </w:pPr>
      <w:r>
        <w:rPr>
          <w:b/>
          <w:lang w:val="es-EC"/>
        </w:rPr>
        <w:t>AUTOR: Antuash Clemente Wisum Kajech</w:t>
      </w:r>
    </w:p>
    <w:p w:rsidR="00D73476" w:rsidRDefault="00D73476" w:rsidP="00D73476">
      <w:pPr>
        <w:autoSpaceDE w:val="0"/>
        <w:autoSpaceDN w:val="0"/>
        <w:adjustRightInd w:val="0"/>
        <w:spacing w:line="276" w:lineRule="auto"/>
        <w:jc w:val="center"/>
        <w:rPr>
          <w:b/>
          <w:lang w:val="es-EC"/>
        </w:rPr>
      </w:pPr>
    </w:p>
    <w:p w:rsidR="0040486A" w:rsidRDefault="0040486A"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r>
        <w:rPr>
          <w:b/>
          <w:lang w:val="es-EC"/>
        </w:rPr>
        <w:t xml:space="preserve">TUTOR: </w:t>
      </w:r>
      <w:r w:rsidR="008122B0" w:rsidRPr="00FB57EB">
        <w:rPr>
          <w:b/>
          <w:lang w:val="es-EC"/>
        </w:rPr>
        <w:t>Ing.</w:t>
      </w:r>
      <w:r w:rsidR="008122B0">
        <w:rPr>
          <w:b/>
          <w:lang w:val="es-EC"/>
        </w:rPr>
        <w:t xml:space="preserve"> </w:t>
      </w:r>
      <w:r w:rsidR="008122B0" w:rsidRPr="00FB57EB">
        <w:rPr>
          <w:b/>
          <w:lang w:val="es-EC"/>
        </w:rPr>
        <w:t>Fidel Cepeda Luna, Mgs.</w:t>
      </w: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p>
    <w:p w:rsidR="00D73476" w:rsidRDefault="00D73476" w:rsidP="00D73476">
      <w:pPr>
        <w:autoSpaceDE w:val="0"/>
        <w:autoSpaceDN w:val="0"/>
        <w:adjustRightInd w:val="0"/>
        <w:spacing w:line="276" w:lineRule="auto"/>
        <w:jc w:val="center"/>
        <w:rPr>
          <w:b/>
          <w:lang w:val="es-EC"/>
        </w:rPr>
      </w:pPr>
      <w:r>
        <w:rPr>
          <w:b/>
          <w:lang w:val="es-EC"/>
        </w:rPr>
        <w:t xml:space="preserve">Año: 2018 </w:t>
      </w:r>
    </w:p>
    <w:p w:rsidR="006D1059" w:rsidRDefault="006D1059" w:rsidP="006D1059">
      <w:pPr>
        <w:pStyle w:val="Ttulo1"/>
      </w:pPr>
      <w:bookmarkStart w:id="5" w:name="_Toc536379346"/>
      <w:bookmarkStart w:id="6" w:name="_Toc536625669"/>
      <w:r>
        <w:lastRenderedPageBreak/>
        <w:t>DEDICATORIA</w:t>
      </w:r>
      <w:bookmarkEnd w:id="5"/>
      <w:bookmarkEnd w:id="6"/>
    </w:p>
    <w:p w:rsidR="006D1059" w:rsidRDefault="006D1059" w:rsidP="006D1059">
      <w:pPr>
        <w:rPr>
          <w:lang w:val="es-EC"/>
        </w:rPr>
      </w:pPr>
    </w:p>
    <w:p w:rsidR="00530652" w:rsidRDefault="00530652" w:rsidP="00530652">
      <w:r>
        <w:t>E</w:t>
      </w:r>
      <w:r w:rsidR="00957CD8">
        <w:t xml:space="preserve">l presente </w:t>
      </w:r>
      <w:r>
        <w:t>trabajo de investigación está dedicado</w:t>
      </w:r>
      <w:r w:rsidR="00957CD8">
        <w:t xml:space="preserve"> primeramente a</w:t>
      </w:r>
      <w:r>
        <w:t xml:space="preserve"> Dios </w:t>
      </w:r>
      <w:r w:rsidR="00957CD8">
        <w:t xml:space="preserve">por </w:t>
      </w:r>
      <w:r>
        <w:t xml:space="preserve">su infinita bondad </w:t>
      </w:r>
      <w:r w:rsidR="00957CD8">
        <w:t>y acompaña</w:t>
      </w:r>
      <w:r>
        <w:t>, a mi</w:t>
      </w:r>
      <w:r w:rsidR="00957CD8">
        <w:t xml:space="preserve">s padres </w:t>
      </w:r>
      <w:r>
        <w:t>quien</w:t>
      </w:r>
      <w:r w:rsidR="00957CD8">
        <w:t xml:space="preserve">es </w:t>
      </w:r>
      <w:r>
        <w:t>me ha</w:t>
      </w:r>
      <w:r w:rsidR="00957CD8">
        <w:t>n</w:t>
      </w:r>
      <w:r>
        <w:t xml:space="preserve"> apoyado en mi proceso educativo, a mi </w:t>
      </w:r>
      <w:r w:rsidR="00957CD8">
        <w:t>familia, am</w:t>
      </w:r>
      <w:r>
        <w:t>igos y maestros que han sido mi apoy</w:t>
      </w:r>
      <w:r w:rsidR="00957CD8">
        <w:t xml:space="preserve">o y motivación </w:t>
      </w:r>
      <w:r>
        <w:t xml:space="preserve">para la culminación de una etapa más </w:t>
      </w:r>
      <w:r w:rsidR="001A074B">
        <w:t>de</w:t>
      </w:r>
      <w:r>
        <w:t xml:space="preserve"> mi vida.        </w:t>
      </w:r>
    </w:p>
    <w:p w:rsidR="006D1059" w:rsidRDefault="006D1059" w:rsidP="00530652">
      <w:pPr>
        <w:rPr>
          <w:lang w:val="es-EC"/>
        </w:rPr>
      </w:pPr>
    </w:p>
    <w:p w:rsidR="006D1059" w:rsidRDefault="006D1059" w:rsidP="00530652">
      <w:pPr>
        <w:rPr>
          <w:lang w:val="es-EC"/>
        </w:rPr>
      </w:pPr>
      <w:r w:rsidRPr="006D1059">
        <w:rPr>
          <w:lang w:val="es-EC"/>
        </w:rPr>
        <w:t xml:space="preserve">El Autor </w:t>
      </w: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Pr="006D1059" w:rsidRDefault="006D1059" w:rsidP="006D1059">
      <w:pPr>
        <w:pStyle w:val="Ttulo1"/>
      </w:pPr>
      <w:bookmarkStart w:id="7" w:name="_Toc536379347"/>
      <w:bookmarkStart w:id="8" w:name="_Toc536625670"/>
      <w:r w:rsidRPr="006D1059">
        <w:lastRenderedPageBreak/>
        <w:t>AGRADECIMIENTO</w:t>
      </w:r>
      <w:bookmarkEnd w:id="7"/>
      <w:bookmarkEnd w:id="8"/>
    </w:p>
    <w:p w:rsidR="00530652" w:rsidRDefault="00530652" w:rsidP="00530652"/>
    <w:p w:rsidR="00530652" w:rsidRDefault="00530652" w:rsidP="00530652">
      <w:r>
        <w:t xml:space="preserve">A Dios por darme salud y vida, a la Universidad </w:t>
      </w:r>
      <w:r w:rsidR="004B6F8B">
        <w:t xml:space="preserve">Católica de Cuenca </w:t>
      </w:r>
      <w:r>
        <w:t xml:space="preserve">por la oportunidad de </w:t>
      </w:r>
      <w:r w:rsidR="004B6F8B">
        <w:t xml:space="preserve">adquirir conocimientos nuevos, </w:t>
      </w:r>
      <w:r>
        <w:t xml:space="preserve">a los </w:t>
      </w:r>
      <w:r w:rsidR="004B6F8B">
        <w:t xml:space="preserve">catedráticos </w:t>
      </w:r>
      <w:r>
        <w:t xml:space="preserve">quienes aportaron su conocimiento </w:t>
      </w:r>
      <w:r w:rsidR="004B6F8B">
        <w:t xml:space="preserve">durante </w:t>
      </w:r>
      <w:r>
        <w:t>mi formación, a mi tutor mi infinito agradecimiento por haber sido guía</w:t>
      </w:r>
      <w:r w:rsidR="0056574E">
        <w:t>,</w:t>
      </w:r>
      <w:r>
        <w:t xml:space="preserve"> y objetiv</w:t>
      </w:r>
      <w:r w:rsidR="0056574E">
        <w:t>o</w:t>
      </w:r>
      <w:r>
        <w:t xml:space="preserve"> en el desarrollo de este trabajo</w:t>
      </w:r>
      <w:r w:rsidR="004B6F8B">
        <w:t xml:space="preserve"> de investigación</w:t>
      </w:r>
      <w:r>
        <w:t xml:space="preserve">, </w:t>
      </w:r>
      <w:r w:rsidR="004B6F8B">
        <w:t>a</w:t>
      </w:r>
      <w:r>
        <w:t xml:space="preserve"> </w:t>
      </w:r>
      <w:r w:rsidR="004B6F8B">
        <w:t xml:space="preserve">todos quienes confiaron en mí, </w:t>
      </w:r>
      <w:r>
        <w:t xml:space="preserve">muchas gracias.       </w:t>
      </w:r>
    </w:p>
    <w:p w:rsidR="006D1059" w:rsidRDefault="006D1059" w:rsidP="00530652">
      <w:pPr>
        <w:rPr>
          <w:lang w:val="es-EC"/>
        </w:rPr>
      </w:pPr>
    </w:p>
    <w:p w:rsidR="006D1059" w:rsidRDefault="006D1059" w:rsidP="00530652">
      <w:pPr>
        <w:rPr>
          <w:lang w:val="es-EC"/>
        </w:rPr>
      </w:pPr>
      <w:r>
        <w:rPr>
          <w:lang w:val="es-EC"/>
        </w:rPr>
        <w:t xml:space="preserve">Clemente </w:t>
      </w: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6D1059" w:rsidRDefault="006D1059" w:rsidP="006D1059">
      <w:pPr>
        <w:rPr>
          <w:lang w:val="es-EC"/>
        </w:rPr>
      </w:pPr>
    </w:p>
    <w:p w:rsidR="00C91947" w:rsidRDefault="006E47FE" w:rsidP="006D1059">
      <w:pPr>
        <w:pStyle w:val="Ttulo1"/>
      </w:pPr>
      <w:bookmarkStart w:id="9" w:name="_Toc536379348"/>
      <w:bookmarkStart w:id="10" w:name="_Toc536625671"/>
      <w:r>
        <w:rPr>
          <w:caps w:val="0"/>
        </w:rPr>
        <w:lastRenderedPageBreak/>
        <w:t>ÍNDICE</w:t>
      </w:r>
      <w:bookmarkEnd w:id="9"/>
      <w:bookmarkEnd w:id="10"/>
      <w:r>
        <w:rPr>
          <w:caps w:val="0"/>
        </w:rPr>
        <w:t xml:space="preserve"> </w:t>
      </w:r>
    </w:p>
    <w:p w:rsidR="006F7937" w:rsidRPr="006F7937" w:rsidRDefault="006F7937" w:rsidP="006E47FE">
      <w:pPr>
        <w:rPr>
          <w:lang w:val="es-EC"/>
        </w:rPr>
      </w:pPr>
    </w:p>
    <w:p w:rsidR="00E9258F" w:rsidRPr="00E9258F" w:rsidRDefault="006E47FE" w:rsidP="00E9258F">
      <w:pPr>
        <w:pStyle w:val="TDC1"/>
        <w:tabs>
          <w:tab w:val="right" w:leader="dot" w:pos="7927"/>
        </w:tabs>
        <w:spacing w:before="0"/>
        <w:ind w:firstLine="0"/>
        <w:rPr>
          <w:rFonts w:ascii="Arial" w:eastAsiaTheme="minorEastAsia" w:hAnsi="Arial" w:cs="Arial"/>
          <w:b w:val="0"/>
          <w:bCs w:val="0"/>
          <w:i w:val="0"/>
          <w:iCs w:val="0"/>
          <w:noProof/>
          <w:sz w:val="22"/>
          <w:szCs w:val="22"/>
        </w:rPr>
      </w:pPr>
      <w:r w:rsidRPr="00E9258F">
        <w:rPr>
          <w:rFonts w:ascii="Arial" w:hAnsi="Arial" w:cs="Arial"/>
          <w:b w:val="0"/>
          <w:i w:val="0"/>
        </w:rPr>
        <w:fldChar w:fldCharType="begin"/>
      </w:r>
      <w:r w:rsidRPr="00E9258F">
        <w:rPr>
          <w:rFonts w:ascii="Arial" w:hAnsi="Arial" w:cs="Arial"/>
          <w:b w:val="0"/>
          <w:i w:val="0"/>
        </w:rPr>
        <w:instrText xml:space="preserve"> TOC \o "1-1" \h \z \u </w:instrText>
      </w:r>
      <w:r w:rsidRPr="00E9258F">
        <w:rPr>
          <w:rFonts w:ascii="Arial" w:hAnsi="Arial" w:cs="Arial"/>
          <w:b w:val="0"/>
          <w:i w:val="0"/>
        </w:rPr>
        <w:fldChar w:fldCharType="separate"/>
      </w:r>
      <w:hyperlink w:anchor="_Toc536625666" w:history="1">
        <w:r w:rsidR="00E9258F" w:rsidRPr="00E9258F">
          <w:rPr>
            <w:rStyle w:val="Hipervnculo"/>
            <w:rFonts w:ascii="Arial" w:hAnsi="Arial" w:cs="Arial"/>
            <w:b w:val="0"/>
            <w:i w:val="0"/>
            <w:noProof/>
          </w:rPr>
          <w:t>PORTADA</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_Toc536625666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i</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67" w:history="1">
        <w:r w:rsidR="00E9258F" w:rsidRPr="00E9258F">
          <w:rPr>
            <w:rStyle w:val="Hipervnculo"/>
            <w:rFonts w:ascii="Arial" w:hAnsi="Arial" w:cs="Arial"/>
            <w:b w:val="0"/>
            <w:i w:val="0"/>
            <w:noProof/>
          </w:rPr>
          <w:t>HOJA EN BLANCO</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_Toc536625667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ii</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68" w:history="1">
        <w:r w:rsidR="00E9258F" w:rsidRPr="00E9258F">
          <w:rPr>
            <w:rStyle w:val="Hipervnculo"/>
            <w:rFonts w:ascii="Arial" w:hAnsi="Arial" w:cs="Arial"/>
            <w:b w:val="0"/>
            <w:i w:val="0"/>
            <w:noProof/>
          </w:rPr>
          <w:t>COPIA DE LA PORTADA</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_Toc536625668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iii</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69" w:history="1">
        <w:r w:rsidR="00E9258F" w:rsidRPr="00E9258F">
          <w:rPr>
            <w:rStyle w:val="Hipervnculo"/>
            <w:rFonts w:ascii="Arial" w:hAnsi="Arial" w:cs="Arial"/>
            <w:b w:val="0"/>
            <w:i w:val="0"/>
            <w:noProof/>
          </w:rPr>
          <w:t>DEDICATORIA</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_Toc536625669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iv</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0" w:history="1">
        <w:r w:rsidR="00E9258F" w:rsidRPr="00E9258F">
          <w:rPr>
            <w:rStyle w:val="Hipervnculo"/>
            <w:rFonts w:ascii="Arial" w:hAnsi="Arial" w:cs="Arial"/>
            <w:b w:val="0"/>
            <w:i w:val="0"/>
            <w:noProof/>
          </w:rPr>
          <w:t>AGRADECIMIENTO</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_Toc536625670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v</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1" w:history="1">
        <w:r w:rsidR="00E9258F" w:rsidRPr="00E9258F">
          <w:rPr>
            <w:rStyle w:val="Hipervnculo"/>
            <w:rFonts w:ascii="Arial" w:hAnsi="Arial" w:cs="Arial"/>
            <w:b w:val="0"/>
            <w:i w:val="0"/>
            <w:noProof/>
          </w:rPr>
          <w:t>ÍNDICE</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_Toc536625671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vi</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2" w:history="1">
        <w:r w:rsidR="00E9258F" w:rsidRPr="00E9258F">
          <w:rPr>
            <w:rStyle w:val="Hipervnculo"/>
            <w:rFonts w:ascii="Arial" w:hAnsi="Arial" w:cs="Arial"/>
            <w:b w:val="0"/>
            <w:i w:val="0"/>
            <w:noProof/>
          </w:rPr>
          <w:t>RESUMEN</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_Toc536625672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1</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3" w:history="1">
        <w:r w:rsidR="00E9258F" w:rsidRPr="00E9258F">
          <w:rPr>
            <w:rStyle w:val="Hipervnculo"/>
            <w:rFonts w:ascii="Arial" w:hAnsi="Arial" w:cs="Arial"/>
            <w:b w:val="0"/>
            <w:i w:val="0"/>
            <w:noProof/>
            <w:lang w:val="en-US"/>
          </w:rPr>
          <w:t>ABSTRAC</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_Toc536625673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2</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4" w:history="1">
        <w:r w:rsidR="00E9258F" w:rsidRPr="00E9258F">
          <w:rPr>
            <w:rStyle w:val="Hipervnculo"/>
            <w:rFonts w:ascii="Arial" w:hAnsi="Arial" w:cs="Arial"/>
            <w:b w:val="0"/>
            <w:i w:val="0"/>
            <w:noProof/>
          </w:rPr>
          <w:t>INTRODUCCIÓN</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_Toc536625674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3</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5" w:history="1">
        <w:r w:rsidR="00E9258F" w:rsidRPr="00E9258F">
          <w:rPr>
            <w:rStyle w:val="Hipervnculo"/>
            <w:rFonts w:ascii="Arial" w:hAnsi="Arial" w:cs="Arial"/>
            <w:b w:val="0"/>
            <w:i w:val="0"/>
            <w:noProof/>
          </w:rPr>
          <w:t>CAPÍTULO I</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_Toc536625675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6</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6" w:history="1">
        <w:r w:rsidR="00E9258F" w:rsidRPr="00E9258F">
          <w:rPr>
            <w:rStyle w:val="Hipervnculo"/>
            <w:rFonts w:ascii="Arial" w:hAnsi="Arial" w:cs="Arial"/>
            <w:b w:val="0"/>
            <w:i w:val="0"/>
            <w:noProof/>
          </w:rPr>
          <w:t>MARCO TEÓRICO Y CONCEPTUAL</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_Toc536625676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6</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7" w:history="1">
        <w:r w:rsidR="00E9258F" w:rsidRPr="00E9258F">
          <w:rPr>
            <w:rStyle w:val="Hipervnculo"/>
            <w:rFonts w:ascii="Arial" w:hAnsi="Arial" w:cs="Arial"/>
            <w:b w:val="0"/>
            <w:i w:val="0"/>
            <w:noProof/>
          </w:rPr>
          <w:t>CAPÍTULO II</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_Toc536625677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35</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8" w:history="1">
        <w:r w:rsidR="00E9258F" w:rsidRPr="00E9258F">
          <w:rPr>
            <w:rStyle w:val="Hipervnculo"/>
            <w:rFonts w:ascii="Arial" w:hAnsi="Arial" w:cs="Arial"/>
            <w:b w:val="0"/>
            <w:i w:val="0"/>
            <w:noProof/>
          </w:rPr>
          <w:t>MARCO LEGAL</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_Toc536625678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35</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79" w:history="1">
        <w:r w:rsidR="00E9258F" w:rsidRPr="00E9258F">
          <w:rPr>
            <w:rStyle w:val="Hipervnculo"/>
            <w:rFonts w:ascii="Arial" w:hAnsi="Arial" w:cs="Arial"/>
            <w:b w:val="0"/>
            <w:i w:val="0"/>
            <w:noProof/>
          </w:rPr>
          <w:t>CAPÍTULO III</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_Toc536625679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45</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80" w:history="1">
        <w:r w:rsidR="00E9258F" w:rsidRPr="00E9258F">
          <w:rPr>
            <w:rStyle w:val="Hipervnculo"/>
            <w:rFonts w:ascii="Arial" w:hAnsi="Arial" w:cs="Arial"/>
            <w:b w:val="0"/>
            <w:i w:val="0"/>
            <w:noProof/>
          </w:rPr>
          <w:t>RESULTADOS</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_Toc536625680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45</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81" w:history="1">
        <w:r w:rsidR="00E9258F" w:rsidRPr="00E9258F">
          <w:rPr>
            <w:rStyle w:val="Hipervnculo"/>
            <w:rFonts w:ascii="Arial" w:hAnsi="Arial" w:cs="Arial"/>
            <w:b w:val="0"/>
            <w:i w:val="0"/>
            <w:noProof/>
          </w:rPr>
          <w:t>CONCLUSIONES</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_Toc536625681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64</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82" w:history="1">
        <w:r w:rsidR="00E9258F" w:rsidRPr="00E9258F">
          <w:rPr>
            <w:rStyle w:val="Hipervnculo"/>
            <w:rFonts w:ascii="Arial" w:hAnsi="Arial" w:cs="Arial"/>
            <w:b w:val="0"/>
            <w:i w:val="0"/>
            <w:noProof/>
          </w:rPr>
          <w:t>RECOMENDACIONES</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_Toc536625682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66</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83" w:history="1">
        <w:r w:rsidR="00E9258F" w:rsidRPr="00E9258F">
          <w:rPr>
            <w:rStyle w:val="Hipervnculo"/>
            <w:rFonts w:ascii="Arial" w:hAnsi="Arial" w:cs="Arial"/>
            <w:b w:val="0"/>
            <w:i w:val="0"/>
            <w:noProof/>
          </w:rPr>
          <w:t>BIBLIOGRAFÍA</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_Toc536625683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67</w:t>
        </w:r>
        <w:r w:rsidR="00E9258F" w:rsidRPr="00E9258F">
          <w:rPr>
            <w:rFonts w:ascii="Arial" w:hAnsi="Arial" w:cs="Arial"/>
            <w:b w:val="0"/>
            <w:i w:val="0"/>
            <w:noProof/>
            <w:webHidden/>
          </w:rPr>
          <w:fldChar w:fldCharType="end"/>
        </w:r>
      </w:hyperlink>
    </w:p>
    <w:p w:rsidR="00E9258F" w:rsidRPr="00E9258F" w:rsidRDefault="0059644C" w:rsidP="00E9258F">
      <w:pPr>
        <w:pStyle w:val="TDC1"/>
        <w:tabs>
          <w:tab w:val="right" w:leader="dot" w:pos="7927"/>
        </w:tabs>
        <w:spacing w:before="0"/>
        <w:ind w:firstLine="0"/>
        <w:rPr>
          <w:rFonts w:ascii="Arial" w:eastAsiaTheme="minorEastAsia" w:hAnsi="Arial" w:cs="Arial"/>
          <w:b w:val="0"/>
          <w:bCs w:val="0"/>
          <w:i w:val="0"/>
          <w:iCs w:val="0"/>
          <w:noProof/>
          <w:sz w:val="22"/>
          <w:szCs w:val="22"/>
        </w:rPr>
      </w:pPr>
      <w:hyperlink w:anchor="_Toc536625684" w:history="1">
        <w:r w:rsidR="00E9258F" w:rsidRPr="00E9258F">
          <w:rPr>
            <w:rStyle w:val="Hipervnculo"/>
            <w:rFonts w:ascii="Arial" w:hAnsi="Arial" w:cs="Arial"/>
            <w:b w:val="0"/>
            <w:i w:val="0"/>
            <w:noProof/>
          </w:rPr>
          <w:t>ANEXOS</w:t>
        </w:r>
        <w:r w:rsidR="00E9258F" w:rsidRPr="00E9258F">
          <w:rPr>
            <w:rFonts w:ascii="Arial" w:hAnsi="Arial" w:cs="Arial"/>
            <w:b w:val="0"/>
            <w:i w:val="0"/>
            <w:noProof/>
            <w:webHidden/>
          </w:rPr>
          <w:tab/>
        </w:r>
        <w:r w:rsidR="00E9258F" w:rsidRPr="00E9258F">
          <w:rPr>
            <w:rFonts w:ascii="Arial" w:hAnsi="Arial" w:cs="Arial"/>
            <w:b w:val="0"/>
            <w:i w:val="0"/>
            <w:noProof/>
            <w:webHidden/>
          </w:rPr>
          <w:fldChar w:fldCharType="begin"/>
        </w:r>
        <w:r w:rsidR="00E9258F" w:rsidRPr="00E9258F">
          <w:rPr>
            <w:rFonts w:ascii="Arial" w:hAnsi="Arial" w:cs="Arial"/>
            <w:b w:val="0"/>
            <w:i w:val="0"/>
            <w:noProof/>
            <w:webHidden/>
          </w:rPr>
          <w:instrText xml:space="preserve"> PAGEREF _Toc536625684 \h </w:instrText>
        </w:r>
        <w:r w:rsidR="00E9258F" w:rsidRPr="00E9258F">
          <w:rPr>
            <w:rFonts w:ascii="Arial" w:hAnsi="Arial" w:cs="Arial"/>
            <w:b w:val="0"/>
            <w:i w:val="0"/>
            <w:noProof/>
            <w:webHidden/>
          </w:rPr>
        </w:r>
        <w:r w:rsidR="00E9258F" w:rsidRPr="00E9258F">
          <w:rPr>
            <w:rFonts w:ascii="Arial" w:hAnsi="Arial" w:cs="Arial"/>
            <w:b w:val="0"/>
            <w:i w:val="0"/>
            <w:noProof/>
            <w:webHidden/>
          </w:rPr>
          <w:fldChar w:fldCharType="separate"/>
        </w:r>
        <w:r w:rsidR="003F523B">
          <w:rPr>
            <w:rFonts w:ascii="Arial" w:hAnsi="Arial" w:cs="Arial"/>
            <w:b w:val="0"/>
            <w:i w:val="0"/>
            <w:noProof/>
            <w:webHidden/>
          </w:rPr>
          <w:t>72</w:t>
        </w:r>
        <w:r w:rsidR="00E9258F" w:rsidRPr="00E9258F">
          <w:rPr>
            <w:rFonts w:ascii="Arial" w:hAnsi="Arial" w:cs="Arial"/>
            <w:b w:val="0"/>
            <w:i w:val="0"/>
            <w:noProof/>
            <w:webHidden/>
          </w:rPr>
          <w:fldChar w:fldCharType="end"/>
        </w:r>
      </w:hyperlink>
    </w:p>
    <w:p w:rsidR="00C91947" w:rsidRDefault="006E47FE" w:rsidP="00E9258F">
      <w:pPr>
        <w:ind w:firstLine="0"/>
        <w:rPr>
          <w:b/>
        </w:rPr>
      </w:pPr>
      <w:r w:rsidRPr="00E9258F">
        <w:rPr>
          <w:rFonts w:cs="Arial"/>
        </w:rPr>
        <w:fldChar w:fldCharType="end"/>
      </w:r>
    </w:p>
    <w:p w:rsidR="00F115BC" w:rsidRDefault="00F115BC" w:rsidP="006E47FE"/>
    <w:p w:rsidR="00E9258F" w:rsidRDefault="00E9258F" w:rsidP="006E47FE"/>
    <w:p w:rsidR="00E9258F" w:rsidRDefault="00E9258F" w:rsidP="006E47FE"/>
    <w:p w:rsidR="00E9258F" w:rsidRDefault="00E9258F" w:rsidP="006E47FE"/>
    <w:p w:rsidR="00E9258F" w:rsidRDefault="00E9258F" w:rsidP="006E47FE"/>
    <w:p w:rsidR="00E9258F" w:rsidRDefault="00E9258F" w:rsidP="006E47FE"/>
    <w:p w:rsidR="00E9258F" w:rsidRDefault="00E9258F" w:rsidP="006E47FE"/>
    <w:p w:rsidR="00E9258F" w:rsidRDefault="00E9258F" w:rsidP="006E47FE"/>
    <w:p w:rsidR="006E47FE" w:rsidRDefault="006E47FE" w:rsidP="006E47FE"/>
    <w:p w:rsidR="00E9258F" w:rsidRDefault="00E9258F" w:rsidP="006E47FE"/>
    <w:p w:rsidR="006F7937" w:rsidRDefault="006F7937" w:rsidP="006F7937">
      <w:pPr>
        <w:autoSpaceDE w:val="0"/>
        <w:autoSpaceDN w:val="0"/>
        <w:adjustRightInd w:val="0"/>
        <w:ind w:firstLine="0"/>
        <w:jc w:val="center"/>
        <w:rPr>
          <w:b/>
        </w:rPr>
      </w:pPr>
      <w:r>
        <w:rPr>
          <w:b/>
        </w:rPr>
        <w:lastRenderedPageBreak/>
        <w:t>ÍNDICE DE TABLAS</w:t>
      </w:r>
    </w:p>
    <w:p w:rsidR="006F7937" w:rsidRDefault="006F7937" w:rsidP="006F7937">
      <w:pPr>
        <w:autoSpaceDE w:val="0"/>
        <w:autoSpaceDN w:val="0"/>
        <w:adjustRightInd w:val="0"/>
        <w:ind w:firstLine="0"/>
        <w:jc w:val="center"/>
        <w:rPr>
          <w:b/>
        </w:rPr>
      </w:pPr>
    </w:p>
    <w:p w:rsidR="006F7937" w:rsidRDefault="006F7937" w:rsidP="006F7937">
      <w:pPr>
        <w:ind w:firstLine="0"/>
        <w:rPr>
          <w:rFonts w:cs="Arial"/>
          <w:b/>
          <w:color w:val="000000" w:themeColor="text1"/>
        </w:rPr>
      </w:pPr>
      <w:r w:rsidRPr="00F00D67">
        <w:rPr>
          <w:rFonts w:cs="Arial"/>
          <w:b/>
          <w:color w:val="000000" w:themeColor="text1"/>
        </w:rPr>
        <w:t xml:space="preserve">No.                       </w:t>
      </w:r>
      <w:r>
        <w:rPr>
          <w:rFonts w:cs="Arial"/>
          <w:b/>
          <w:color w:val="000000" w:themeColor="text1"/>
        </w:rPr>
        <w:t xml:space="preserve">                   </w:t>
      </w:r>
      <w:r w:rsidRPr="00F00D67">
        <w:rPr>
          <w:rFonts w:cs="Arial"/>
          <w:b/>
          <w:color w:val="000000" w:themeColor="text1"/>
        </w:rPr>
        <w:t xml:space="preserve"> DESCRIPCIÓN                    </w:t>
      </w:r>
      <w:r>
        <w:rPr>
          <w:rFonts w:cs="Arial"/>
          <w:b/>
          <w:color w:val="000000" w:themeColor="text1"/>
        </w:rPr>
        <w:t xml:space="preserve">     </w:t>
      </w:r>
      <w:r w:rsidRPr="00F00D67">
        <w:rPr>
          <w:rFonts w:cs="Arial"/>
          <w:b/>
          <w:color w:val="000000" w:themeColor="text1"/>
        </w:rPr>
        <w:t xml:space="preserve">                      Pág.</w:t>
      </w:r>
    </w:p>
    <w:p w:rsidR="001B23CC" w:rsidRDefault="006F7937" w:rsidP="001B23CC">
      <w:pPr>
        <w:pStyle w:val="Tabladeilustraciones"/>
        <w:tabs>
          <w:tab w:val="right" w:leader="dot" w:pos="7927"/>
        </w:tabs>
        <w:ind w:firstLine="0"/>
        <w:rPr>
          <w:rFonts w:asciiTheme="minorHAnsi" w:eastAsiaTheme="minorEastAsia" w:hAnsiTheme="minorHAnsi" w:cstheme="minorBidi"/>
          <w:noProof/>
          <w:sz w:val="22"/>
          <w:szCs w:val="22"/>
        </w:rPr>
      </w:pPr>
      <w:r>
        <w:fldChar w:fldCharType="begin"/>
      </w:r>
      <w:r>
        <w:instrText xml:space="preserve"> TOC \h \z \c "Tabla" </w:instrText>
      </w:r>
      <w:r>
        <w:fldChar w:fldCharType="separate"/>
      </w:r>
      <w:hyperlink w:anchor="_Toc536629080" w:history="1">
        <w:r w:rsidR="001B23CC" w:rsidRPr="00A3604D">
          <w:rPr>
            <w:rStyle w:val="Hipervnculo"/>
            <w:noProof/>
          </w:rPr>
          <w:t>Tabla 1: Factores internos y externos</w:t>
        </w:r>
        <w:r w:rsidR="001B23CC">
          <w:rPr>
            <w:noProof/>
            <w:webHidden/>
          </w:rPr>
          <w:tab/>
        </w:r>
        <w:r w:rsidR="001B23CC">
          <w:rPr>
            <w:noProof/>
            <w:webHidden/>
          </w:rPr>
          <w:fldChar w:fldCharType="begin"/>
        </w:r>
        <w:r w:rsidR="001B23CC">
          <w:rPr>
            <w:noProof/>
            <w:webHidden/>
          </w:rPr>
          <w:instrText xml:space="preserve"> PAGEREF _Toc536629080 \h </w:instrText>
        </w:r>
        <w:r w:rsidR="001B23CC">
          <w:rPr>
            <w:noProof/>
            <w:webHidden/>
          </w:rPr>
        </w:r>
        <w:r w:rsidR="001B23CC">
          <w:rPr>
            <w:noProof/>
            <w:webHidden/>
          </w:rPr>
          <w:fldChar w:fldCharType="separate"/>
        </w:r>
        <w:r w:rsidR="003F523B">
          <w:rPr>
            <w:noProof/>
            <w:webHidden/>
          </w:rPr>
          <w:t>21</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1" w:history="1">
        <w:r w:rsidR="001B23CC" w:rsidRPr="00A3604D">
          <w:rPr>
            <w:rStyle w:val="Hipervnculo"/>
            <w:noProof/>
          </w:rPr>
          <w:t>Tabla 2: Numero de empresas en el país y Morona Santiago.</w:t>
        </w:r>
        <w:r w:rsidR="001B23CC">
          <w:rPr>
            <w:noProof/>
            <w:webHidden/>
          </w:rPr>
          <w:tab/>
        </w:r>
        <w:r w:rsidR="001B23CC">
          <w:rPr>
            <w:noProof/>
            <w:webHidden/>
          </w:rPr>
          <w:fldChar w:fldCharType="begin"/>
        </w:r>
        <w:r w:rsidR="001B23CC">
          <w:rPr>
            <w:noProof/>
            <w:webHidden/>
          </w:rPr>
          <w:instrText xml:space="preserve"> PAGEREF _Toc536629081 \h </w:instrText>
        </w:r>
        <w:r w:rsidR="001B23CC">
          <w:rPr>
            <w:noProof/>
            <w:webHidden/>
          </w:rPr>
        </w:r>
        <w:r w:rsidR="001B23CC">
          <w:rPr>
            <w:noProof/>
            <w:webHidden/>
          </w:rPr>
          <w:fldChar w:fldCharType="separate"/>
        </w:r>
        <w:r w:rsidR="003F523B">
          <w:rPr>
            <w:noProof/>
            <w:webHidden/>
          </w:rPr>
          <w:t>26</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2" w:history="1">
        <w:r w:rsidR="001B23CC" w:rsidRPr="00A3604D">
          <w:rPr>
            <w:rStyle w:val="Hipervnculo"/>
            <w:noProof/>
          </w:rPr>
          <w:t>Tabla 3: Actividad económica en el país / Nº de Empresas</w:t>
        </w:r>
        <w:r w:rsidR="001B23CC">
          <w:rPr>
            <w:noProof/>
            <w:webHidden/>
          </w:rPr>
          <w:tab/>
        </w:r>
        <w:r w:rsidR="001B23CC">
          <w:rPr>
            <w:noProof/>
            <w:webHidden/>
          </w:rPr>
          <w:fldChar w:fldCharType="begin"/>
        </w:r>
        <w:r w:rsidR="001B23CC">
          <w:rPr>
            <w:noProof/>
            <w:webHidden/>
          </w:rPr>
          <w:instrText xml:space="preserve"> PAGEREF _Toc536629082 \h </w:instrText>
        </w:r>
        <w:r w:rsidR="001B23CC">
          <w:rPr>
            <w:noProof/>
            <w:webHidden/>
          </w:rPr>
        </w:r>
        <w:r w:rsidR="001B23CC">
          <w:rPr>
            <w:noProof/>
            <w:webHidden/>
          </w:rPr>
          <w:fldChar w:fldCharType="separate"/>
        </w:r>
        <w:r w:rsidR="003F523B">
          <w:rPr>
            <w:noProof/>
            <w:webHidden/>
          </w:rPr>
          <w:t>28</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3" w:history="1">
        <w:r w:rsidR="001B23CC" w:rsidRPr="00A3604D">
          <w:rPr>
            <w:rStyle w:val="Hipervnculo"/>
            <w:noProof/>
          </w:rPr>
          <w:t>Tabla 4: PYMES de Macas / Morona Santiago</w:t>
        </w:r>
        <w:r w:rsidR="001B23CC">
          <w:rPr>
            <w:noProof/>
            <w:webHidden/>
          </w:rPr>
          <w:tab/>
        </w:r>
        <w:r w:rsidR="001B23CC">
          <w:rPr>
            <w:noProof/>
            <w:webHidden/>
          </w:rPr>
          <w:fldChar w:fldCharType="begin"/>
        </w:r>
        <w:r w:rsidR="001B23CC">
          <w:rPr>
            <w:noProof/>
            <w:webHidden/>
          </w:rPr>
          <w:instrText xml:space="preserve"> PAGEREF _Toc536629083 \h </w:instrText>
        </w:r>
        <w:r w:rsidR="001B23CC">
          <w:rPr>
            <w:noProof/>
            <w:webHidden/>
          </w:rPr>
        </w:r>
        <w:r w:rsidR="001B23CC">
          <w:rPr>
            <w:noProof/>
            <w:webHidden/>
          </w:rPr>
          <w:fldChar w:fldCharType="separate"/>
        </w:r>
        <w:r w:rsidR="003F523B">
          <w:rPr>
            <w:noProof/>
            <w:webHidden/>
          </w:rPr>
          <w:t>31</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4" w:history="1">
        <w:r w:rsidR="001B23CC" w:rsidRPr="00A3604D">
          <w:rPr>
            <w:rStyle w:val="Hipervnculo"/>
            <w:noProof/>
          </w:rPr>
          <w:t>Tabla 5: Proyectos y programas.</w:t>
        </w:r>
        <w:r w:rsidR="001B23CC">
          <w:rPr>
            <w:noProof/>
            <w:webHidden/>
          </w:rPr>
          <w:tab/>
        </w:r>
        <w:r w:rsidR="001B23CC">
          <w:rPr>
            <w:noProof/>
            <w:webHidden/>
          </w:rPr>
          <w:fldChar w:fldCharType="begin"/>
        </w:r>
        <w:r w:rsidR="001B23CC">
          <w:rPr>
            <w:noProof/>
            <w:webHidden/>
          </w:rPr>
          <w:instrText xml:space="preserve"> PAGEREF _Toc536629084 \h </w:instrText>
        </w:r>
        <w:r w:rsidR="001B23CC">
          <w:rPr>
            <w:noProof/>
            <w:webHidden/>
          </w:rPr>
        </w:r>
        <w:r w:rsidR="001B23CC">
          <w:rPr>
            <w:noProof/>
            <w:webHidden/>
          </w:rPr>
          <w:fldChar w:fldCharType="separate"/>
        </w:r>
        <w:r w:rsidR="003F523B">
          <w:rPr>
            <w:noProof/>
            <w:webHidden/>
          </w:rPr>
          <w:t>36</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5" w:history="1">
        <w:r w:rsidR="001B23CC" w:rsidRPr="00A3604D">
          <w:rPr>
            <w:rStyle w:val="Hipervnculo"/>
            <w:noProof/>
          </w:rPr>
          <w:t>Tabla 6: Programas para mejorar la competitividad.</w:t>
        </w:r>
        <w:r w:rsidR="001B23CC">
          <w:rPr>
            <w:noProof/>
            <w:webHidden/>
          </w:rPr>
          <w:tab/>
        </w:r>
        <w:r w:rsidR="001B23CC">
          <w:rPr>
            <w:noProof/>
            <w:webHidden/>
          </w:rPr>
          <w:fldChar w:fldCharType="begin"/>
        </w:r>
        <w:r w:rsidR="001B23CC">
          <w:rPr>
            <w:noProof/>
            <w:webHidden/>
          </w:rPr>
          <w:instrText xml:space="preserve"> PAGEREF _Toc536629085 \h </w:instrText>
        </w:r>
        <w:r w:rsidR="001B23CC">
          <w:rPr>
            <w:noProof/>
            <w:webHidden/>
          </w:rPr>
        </w:r>
        <w:r w:rsidR="001B23CC">
          <w:rPr>
            <w:noProof/>
            <w:webHidden/>
          </w:rPr>
          <w:fldChar w:fldCharType="separate"/>
        </w:r>
        <w:r w:rsidR="003F523B">
          <w:rPr>
            <w:noProof/>
            <w:webHidden/>
          </w:rPr>
          <w:t>38</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6" w:history="1">
        <w:r w:rsidR="001B23CC" w:rsidRPr="00A3604D">
          <w:rPr>
            <w:rStyle w:val="Hipervnculo"/>
            <w:noProof/>
          </w:rPr>
          <w:t>Tabla 7: Genero.</w:t>
        </w:r>
        <w:r w:rsidR="001B23CC">
          <w:rPr>
            <w:noProof/>
            <w:webHidden/>
          </w:rPr>
          <w:tab/>
        </w:r>
        <w:r w:rsidR="001B23CC">
          <w:rPr>
            <w:noProof/>
            <w:webHidden/>
          </w:rPr>
          <w:fldChar w:fldCharType="begin"/>
        </w:r>
        <w:r w:rsidR="001B23CC">
          <w:rPr>
            <w:noProof/>
            <w:webHidden/>
          </w:rPr>
          <w:instrText xml:space="preserve"> PAGEREF _Toc536629086 \h </w:instrText>
        </w:r>
        <w:r w:rsidR="001B23CC">
          <w:rPr>
            <w:noProof/>
            <w:webHidden/>
          </w:rPr>
        </w:r>
        <w:r w:rsidR="001B23CC">
          <w:rPr>
            <w:noProof/>
            <w:webHidden/>
          </w:rPr>
          <w:fldChar w:fldCharType="separate"/>
        </w:r>
        <w:r w:rsidR="003F523B">
          <w:rPr>
            <w:noProof/>
            <w:webHidden/>
          </w:rPr>
          <w:t>50</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7" w:history="1">
        <w:r w:rsidR="001B23CC" w:rsidRPr="00A3604D">
          <w:rPr>
            <w:rStyle w:val="Hipervnculo"/>
            <w:noProof/>
          </w:rPr>
          <w:t>Tabla 8: Nivel de instrucción.</w:t>
        </w:r>
        <w:r w:rsidR="001B23CC">
          <w:rPr>
            <w:noProof/>
            <w:webHidden/>
          </w:rPr>
          <w:tab/>
        </w:r>
        <w:r w:rsidR="001B23CC">
          <w:rPr>
            <w:noProof/>
            <w:webHidden/>
          </w:rPr>
          <w:fldChar w:fldCharType="begin"/>
        </w:r>
        <w:r w:rsidR="001B23CC">
          <w:rPr>
            <w:noProof/>
            <w:webHidden/>
          </w:rPr>
          <w:instrText xml:space="preserve"> PAGEREF _Toc536629087 \h </w:instrText>
        </w:r>
        <w:r w:rsidR="001B23CC">
          <w:rPr>
            <w:noProof/>
            <w:webHidden/>
          </w:rPr>
        </w:r>
        <w:r w:rsidR="001B23CC">
          <w:rPr>
            <w:noProof/>
            <w:webHidden/>
          </w:rPr>
          <w:fldChar w:fldCharType="separate"/>
        </w:r>
        <w:r w:rsidR="003F523B">
          <w:rPr>
            <w:noProof/>
            <w:webHidden/>
          </w:rPr>
          <w:t>51</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8" w:history="1">
        <w:r w:rsidR="001B23CC" w:rsidRPr="00A3604D">
          <w:rPr>
            <w:rStyle w:val="Hipervnculo"/>
            <w:noProof/>
          </w:rPr>
          <w:t>Tabla 9: Sector económico del negocio.</w:t>
        </w:r>
        <w:r w:rsidR="001B23CC">
          <w:rPr>
            <w:noProof/>
            <w:webHidden/>
          </w:rPr>
          <w:tab/>
        </w:r>
        <w:r w:rsidR="001B23CC">
          <w:rPr>
            <w:noProof/>
            <w:webHidden/>
          </w:rPr>
          <w:fldChar w:fldCharType="begin"/>
        </w:r>
        <w:r w:rsidR="001B23CC">
          <w:rPr>
            <w:noProof/>
            <w:webHidden/>
          </w:rPr>
          <w:instrText xml:space="preserve"> PAGEREF _Toc536629088 \h </w:instrText>
        </w:r>
        <w:r w:rsidR="001B23CC">
          <w:rPr>
            <w:noProof/>
            <w:webHidden/>
          </w:rPr>
        </w:r>
        <w:r w:rsidR="001B23CC">
          <w:rPr>
            <w:noProof/>
            <w:webHidden/>
          </w:rPr>
          <w:fldChar w:fldCharType="separate"/>
        </w:r>
        <w:r w:rsidR="003F523B">
          <w:rPr>
            <w:noProof/>
            <w:webHidden/>
          </w:rPr>
          <w:t>52</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89" w:history="1">
        <w:r w:rsidR="001B23CC" w:rsidRPr="00A3604D">
          <w:rPr>
            <w:rStyle w:val="Hipervnculo"/>
            <w:noProof/>
          </w:rPr>
          <w:t>Tabla 10: Tiempo del negocio.</w:t>
        </w:r>
        <w:r w:rsidR="001B23CC">
          <w:rPr>
            <w:noProof/>
            <w:webHidden/>
          </w:rPr>
          <w:tab/>
        </w:r>
        <w:r w:rsidR="001B23CC">
          <w:rPr>
            <w:noProof/>
            <w:webHidden/>
          </w:rPr>
          <w:fldChar w:fldCharType="begin"/>
        </w:r>
        <w:r w:rsidR="001B23CC">
          <w:rPr>
            <w:noProof/>
            <w:webHidden/>
          </w:rPr>
          <w:instrText xml:space="preserve"> PAGEREF _Toc536629089 \h </w:instrText>
        </w:r>
        <w:r w:rsidR="001B23CC">
          <w:rPr>
            <w:noProof/>
            <w:webHidden/>
          </w:rPr>
        </w:r>
        <w:r w:rsidR="001B23CC">
          <w:rPr>
            <w:noProof/>
            <w:webHidden/>
          </w:rPr>
          <w:fldChar w:fldCharType="separate"/>
        </w:r>
        <w:r w:rsidR="003F523B">
          <w:rPr>
            <w:noProof/>
            <w:webHidden/>
          </w:rPr>
          <w:t>53</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0" w:history="1">
        <w:r w:rsidR="001B23CC" w:rsidRPr="00A3604D">
          <w:rPr>
            <w:rStyle w:val="Hipervnculo"/>
            <w:noProof/>
          </w:rPr>
          <w:t>Tabla 11: Persona que administra el negocio.</w:t>
        </w:r>
        <w:r w:rsidR="001B23CC">
          <w:rPr>
            <w:noProof/>
            <w:webHidden/>
          </w:rPr>
          <w:tab/>
        </w:r>
        <w:r w:rsidR="001B23CC">
          <w:rPr>
            <w:noProof/>
            <w:webHidden/>
          </w:rPr>
          <w:fldChar w:fldCharType="begin"/>
        </w:r>
        <w:r w:rsidR="001B23CC">
          <w:rPr>
            <w:noProof/>
            <w:webHidden/>
          </w:rPr>
          <w:instrText xml:space="preserve"> PAGEREF _Toc536629090 \h </w:instrText>
        </w:r>
        <w:r w:rsidR="001B23CC">
          <w:rPr>
            <w:noProof/>
            <w:webHidden/>
          </w:rPr>
        </w:r>
        <w:r w:rsidR="001B23CC">
          <w:rPr>
            <w:noProof/>
            <w:webHidden/>
          </w:rPr>
          <w:fldChar w:fldCharType="separate"/>
        </w:r>
        <w:r w:rsidR="003F523B">
          <w:rPr>
            <w:noProof/>
            <w:webHidden/>
          </w:rPr>
          <w:t>54</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1" w:history="1">
        <w:r w:rsidR="001B23CC" w:rsidRPr="00A3604D">
          <w:rPr>
            <w:rStyle w:val="Hipervnculo"/>
            <w:noProof/>
          </w:rPr>
          <w:t>Tabla 12: Comportamiento en cuanto al crecimiento del negocio.</w:t>
        </w:r>
        <w:r w:rsidR="001B23CC">
          <w:rPr>
            <w:noProof/>
            <w:webHidden/>
          </w:rPr>
          <w:tab/>
        </w:r>
        <w:r w:rsidR="001B23CC">
          <w:rPr>
            <w:noProof/>
            <w:webHidden/>
          </w:rPr>
          <w:fldChar w:fldCharType="begin"/>
        </w:r>
        <w:r w:rsidR="001B23CC">
          <w:rPr>
            <w:noProof/>
            <w:webHidden/>
          </w:rPr>
          <w:instrText xml:space="preserve"> PAGEREF _Toc536629091 \h </w:instrText>
        </w:r>
        <w:r w:rsidR="001B23CC">
          <w:rPr>
            <w:noProof/>
            <w:webHidden/>
          </w:rPr>
        </w:r>
        <w:r w:rsidR="001B23CC">
          <w:rPr>
            <w:noProof/>
            <w:webHidden/>
          </w:rPr>
          <w:fldChar w:fldCharType="separate"/>
        </w:r>
        <w:r w:rsidR="003F523B">
          <w:rPr>
            <w:noProof/>
            <w:webHidden/>
          </w:rPr>
          <w:t>55</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2" w:history="1">
        <w:r w:rsidR="001B23CC" w:rsidRPr="00A3604D">
          <w:rPr>
            <w:rStyle w:val="Hipervnculo"/>
            <w:noProof/>
          </w:rPr>
          <w:t>Tabla 13: Cuenta con tecnología informática el negocio.</w:t>
        </w:r>
        <w:r w:rsidR="001B23CC">
          <w:rPr>
            <w:noProof/>
            <w:webHidden/>
          </w:rPr>
          <w:tab/>
        </w:r>
        <w:r w:rsidR="001B23CC">
          <w:rPr>
            <w:noProof/>
            <w:webHidden/>
          </w:rPr>
          <w:fldChar w:fldCharType="begin"/>
        </w:r>
        <w:r w:rsidR="001B23CC">
          <w:rPr>
            <w:noProof/>
            <w:webHidden/>
          </w:rPr>
          <w:instrText xml:space="preserve"> PAGEREF _Toc536629092 \h </w:instrText>
        </w:r>
        <w:r w:rsidR="001B23CC">
          <w:rPr>
            <w:noProof/>
            <w:webHidden/>
          </w:rPr>
        </w:r>
        <w:r w:rsidR="001B23CC">
          <w:rPr>
            <w:noProof/>
            <w:webHidden/>
          </w:rPr>
          <w:fldChar w:fldCharType="separate"/>
        </w:r>
        <w:r w:rsidR="003F523B">
          <w:rPr>
            <w:noProof/>
            <w:webHidden/>
          </w:rPr>
          <w:t>56</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3" w:history="1">
        <w:r w:rsidR="001B23CC" w:rsidRPr="00A3604D">
          <w:rPr>
            <w:rStyle w:val="Hipervnculo"/>
            <w:noProof/>
          </w:rPr>
          <w:t>Tabla 14: Dispone de personal especializado en el área.</w:t>
        </w:r>
        <w:r w:rsidR="001B23CC">
          <w:rPr>
            <w:noProof/>
            <w:webHidden/>
          </w:rPr>
          <w:tab/>
        </w:r>
        <w:r w:rsidR="001B23CC">
          <w:rPr>
            <w:noProof/>
            <w:webHidden/>
          </w:rPr>
          <w:fldChar w:fldCharType="begin"/>
        </w:r>
        <w:r w:rsidR="001B23CC">
          <w:rPr>
            <w:noProof/>
            <w:webHidden/>
          </w:rPr>
          <w:instrText xml:space="preserve"> PAGEREF _Toc536629093 \h </w:instrText>
        </w:r>
        <w:r w:rsidR="001B23CC">
          <w:rPr>
            <w:noProof/>
            <w:webHidden/>
          </w:rPr>
        </w:r>
        <w:r w:rsidR="001B23CC">
          <w:rPr>
            <w:noProof/>
            <w:webHidden/>
          </w:rPr>
          <w:fldChar w:fldCharType="separate"/>
        </w:r>
        <w:r w:rsidR="003F523B">
          <w:rPr>
            <w:noProof/>
            <w:webHidden/>
          </w:rPr>
          <w:t>57</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4" w:history="1">
        <w:r w:rsidR="001B23CC" w:rsidRPr="00A3604D">
          <w:rPr>
            <w:rStyle w:val="Hipervnculo"/>
            <w:noProof/>
          </w:rPr>
          <w:t>Tabla 15: Conoce negocios que inviertan para adaptarse a las Tic´s.</w:t>
        </w:r>
        <w:r w:rsidR="001B23CC">
          <w:rPr>
            <w:noProof/>
            <w:webHidden/>
          </w:rPr>
          <w:tab/>
        </w:r>
        <w:r w:rsidR="001B23CC">
          <w:rPr>
            <w:noProof/>
            <w:webHidden/>
          </w:rPr>
          <w:fldChar w:fldCharType="begin"/>
        </w:r>
        <w:r w:rsidR="001B23CC">
          <w:rPr>
            <w:noProof/>
            <w:webHidden/>
          </w:rPr>
          <w:instrText xml:space="preserve"> PAGEREF _Toc536629094 \h </w:instrText>
        </w:r>
        <w:r w:rsidR="001B23CC">
          <w:rPr>
            <w:noProof/>
            <w:webHidden/>
          </w:rPr>
        </w:r>
        <w:r w:rsidR="001B23CC">
          <w:rPr>
            <w:noProof/>
            <w:webHidden/>
          </w:rPr>
          <w:fldChar w:fldCharType="separate"/>
        </w:r>
        <w:r w:rsidR="003F523B">
          <w:rPr>
            <w:noProof/>
            <w:webHidden/>
          </w:rPr>
          <w:t>58</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5" w:history="1">
        <w:r w:rsidR="001B23CC" w:rsidRPr="001B23CC">
          <w:rPr>
            <w:rStyle w:val="Hipervnculo"/>
            <w:noProof/>
          </w:rPr>
          <w:t>Tabla 16:</w:t>
        </w:r>
        <w:r w:rsidR="001B23CC" w:rsidRPr="00A3604D">
          <w:rPr>
            <w:rStyle w:val="Hipervnculo"/>
            <w:noProof/>
          </w:rPr>
          <w:t xml:space="preserve"> </w:t>
        </w:r>
        <w:r w:rsidR="001B23CC">
          <w:rPr>
            <w:rStyle w:val="Hipervnculo"/>
            <w:noProof/>
          </w:rPr>
          <w:t>E</w:t>
        </w:r>
        <w:r w:rsidR="001B23CC" w:rsidRPr="00A3604D">
          <w:rPr>
            <w:rStyle w:val="Hipervnculo"/>
            <w:noProof/>
          </w:rPr>
          <w:t>mpresas de Macas convendría realizar investigaciones</w:t>
        </w:r>
        <w:r w:rsidR="001B23CC">
          <w:rPr>
            <w:noProof/>
            <w:webHidden/>
          </w:rPr>
          <w:tab/>
        </w:r>
        <w:r w:rsidR="001B23CC">
          <w:rPr>
            <w:noProof/>
            <w:webHidden/>
          </w:rPr>
          <w:fldChar w:fldCharType="begin"/>
        </w:r>
        <w:r w:rsidR="001B23CC">
          <w:rPr>
            <w:noProof/>
            <w:webHidden/>
          </w:rPr>
          <w:instrText xml:space="preserve"> PAGEREF _Toc536629095 \h </w:instrText>
        </w:r>
        <w:r w:rsidR="001B23CC">
          <w:rPr>
            <w:noProof/>
            <w:webHidden/>
          </w:rPr>
        </w:r>
        <w:r w:rsidR="001B23CC">
          <w:rPr>
            <w:noProof/>
            <w:webHidden/>
          </w:rPr>
          <w:fldChar w:fldCharType="separate"/>
        </w:r>
        <w:r w:rsidR="003F523B">
          <w:rPr>
            <w:noProof/>
            <w:webHidden/>
          </w:rPr>
          <w:t>59</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6" w:history="1">
        <w:r w:rsidR="001B23CC" w:rsidRPr="00A3604D">
          <w:rPr>
            <w:rStyle w:val="Hipervnculo"/>
            <w:noProof/>
          </w:rPr>
          <w:t xml:space="preserve">Tabla 17: </w:t>
        </w:r>
        <w:r w:rsidR="001B23CC" w:rsidRPr="00A3604D">
          <w:rPr>
            <w:rStyle w:val="Hipervnculo"/>
            <w:rFonts w:cs="Arial"/>
            <w:noProof/>
          </w:rPr>
          <w:t>El financiamiento que llevan las PYMES de Morona será</w:t>
        </w:r>
        <w:r w:rsidR="001B23CC">
          <w:rPr>
            <w:noProof/>
            <w:webHidden/>
          </w:rPr>
          <w:tab/>
        </w:r>
        <w:r w:rsidR="001B23CC">
          <w:rPr>
            <w:noProof/>
            <w:webHidden/>
          </w:rPr>
          <w:fldChar w:fldCharType="begin"/>
        </w:r>
        <w:r w:rsidR="001B23CC">
          <w:rPr>
            <w:noProof/>
            <w:webHidden/>
          </w:rPr>
          <w:instrText xml:space="preserve"> PAGEREF _Toc536629096 \h </w:instrText>
        </w:r>
        <w:r w:rsidR="001B23CC">
          <w:rPr>
            <w:noProof/>
            <w:webHidden/>
          </w:rPr>
        </w:r>
        <w:r w:rsidR="001B23CC">
          <w:rPr>
            <w:noProof/>
            <w:webHidden/>
          </w:rPr>
          <w:fldChar w:fldCharType="separate"/>
        </w:r>
        <w:r w:rsidR="003F523B">
          <w:rPr>
            <w:noProof/>
            <w:webHidden/>
          </w:rPr>
          <w:t>60</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097" w:history="1">
        <w:r w:rsidR="001B23CC" w:rsidRPr="00A3604D">
          <w:rPr>
            <w:rStyle w:val="Hipervnculo"/>
            <w:noProof/>
          </w:rPr>
          <w:t xml:space="preserve">Tabla 18: </w:t>
        </w:r>
        <w:r w:rsidR="001B23CC" w:rsidRPr="00A3604D">
          <w:rPr>
            <w:rStyle w:val="Hipervnculo"/>
            <w:rFonts w:cs="Arial"/>
            <w:noProof/>
          </w:rPr>
          <w:t>Las PYMES de Morona, deberían emplear las Tic´s</w:t>
        </w:r>
        <w:r w:rsidR="001B23CC">
          <w:rPr>
            <w:noProof/>
            <w:webHidden/>
          </w:rPr>
          <w:tab/>
        </w:r>
        <w:r w:rsidR="001B23CC">
          <w:rPr>
            <w:noProof/>
            <w:webHidden/>
          </w:rPr>
          <w:fldChar w:fldCharType="begin"/>
        </w:r>
        <w:r w:rsidR="001B23CC">
          <w:rPr>
            <w:noProof/>
            <w:webHidden/>
          </w:rPr>
          <w:instrText xml:space="preserve"> PAGEREF _Toc536629097 \h </w:instrText>
        </w:r>
        <w:r w:rsidR="001B23CC">
          <w:rPr>
            <w:noProof/>
            <w:webHidden/>
          </w:rPr>
        </w:r>
        <w:r w:rsidR="001B23CC">
          <w:rPr>
            <w:noProof/>
            <w:webHidden/>
          </w:rPr>
          <w:fldChar w:fldCharType="separate"/>
        </w:r>
        <w:r w:rsidR="003F523B">
          <w:rPr>
            <w:noProof/>
            <w:webHidden/>
          </w:rPr>
          <w:t>61</w:t>
        </w:r>
        <w:r w:rsidR="001B23CC">
          <w:rPr>
            <w:noProof/>
            <w:webHidden/>
          </w:rPr>
          <w:fldChar w:fldCharType="end"/>
        </w:r>
      </w:hyperlink>
    </w:p>
    <w:p w:rsidR="00F3748C" w:rsidRDefault="006F7937" w:rsidP="001B23CC">
      <w:pPr>
        <w:ind w:firstLine="0"/>
      </w:pPr>
      <w:r>
        <w:fldChar w:fldCharType="end"/>
      </w:r>
    </w:p>
    <w:p w:rsidR="006F7937" w:rsidRDefault="006F7937" w:rsidP="006F7937">
      <w:pPr>
        <w:rPr>
          <w:lang w:val="es-EC"/>
        </w:rPr>
      </w:pPr>
    </w:p>
    <w:p w:rsidR="0059154E" w:rsidRDefault="0059154E" w:rsidP="006F7937">
      <w:pPr>
        <w:rPr>
          <w:lang w:val="es-EC"/>
        </w:rPr>
      </w:pPr>
    </w:p>
    <w:p w:rsidR="0059154E" w:rsidRDefault="0059154E" w:rsidP="006F7937">
      <w:pPr>
        <w:rPr>
          <w:lang w:val="es-EC"/>
        </w:rPr>
      </w:pPr>
    </w:p>
    <w:p w:rsidR="0059154E" w:rsidRDefault="0059154E" w:rsidP="006F7937">
      <w:pPr>
        <w:rPr>
          <w:lang w:val="es-EC"/>
        </w:rPr>
      </w:pPr>
    </w:p>
    <w:p w:rsidR="0059154E" w:rsidRDefault="0059154E" w:rsidP="006F7937">
      <w:pPr>
        <w:rPr>
          <w:lang w:val="es-EC"/>
        </w:rPr>
      </w:pPr>
    </w:p>
    <w:p w:rsidR="0059154E" w:rsidRDefault="0059154E" w:rsidP="006F7937">
      <w:pPr>
        <w:rPr>
          <w:lang w:val="es-EC"/>
        </w:rPr>
      </w:pPr>
    </w:p>
    <w:p w:rsidR="0059154E" w:rsidRDefault="0059154E" w:rsidP="006F7937">
      <w:pPr>
        <w:rPr>
          <w:lang w:val="es-EC"/>
        </w:rPr>
      </w:pPr>
    </w:p>
    <w:p w:rsidR="0059154E" w:rsidRDefault="0059154E" w:rsidP="006F7937">
      <w:pPr>
        <w:rPr>
          <w:lang w:val="es-EC"/>
        </w:rPr>
      </w:pPr>
    </w:p>
    <w:p w:rsidR="0059154E" w:rsidRDefault="0059154E" w:rsidP="006F7937">
      <w:pPr>
        <w:rPr>
          <w:lang w:val="es-EC"/>
        </w:rPr>
      </w:pPr>
    </w:p>
    <w:p w:rsidR="001B23CC" w:rsidRDefault="001B23CC" w:rsidP="006F7937">
      <w:pPr>
        <w:rPr>
          <w:lang w:val="es-EC"/>
        </w:rPr>
      </w:pPr>
    </w:p>
    <w:p w:rsidR="006F7937" w:rsidRDefault="006F7937" w:rsidP="006F7937">
      <w:pPr>
        <w:autoSpaceDE w:val="0"/>
        <w:autoSpaceDN w:val="0"/>
        <w:adjustRightInd w:val="0"/>
        <w:ind w:firstLine="0"/>
        <w:jc w:val="center"/>
        <w:rPr>
          <w:b/>
        </w:rPr>
      </w:pPr>
      <w:r>
        <w:rPr>
          <w:b/>
        </w:rPr>
        <w:lastRenderedPageBreak/>
        <w:t>ÍNDICE DE GRAFICOS</w:t>
      </w:r>
    </w:p>
    <w:p w:rsidR="006F7937" w:rsidRDefault="006F7937" w:rsidP="006F7937">
      <w:pPr>
        <w:autoSpaceDE w:val="0"/>
        <w:autoSpaceDN w:val="0"/>
        <w:adjustRightInd w:val="0"/>
        <w:ind w:firstLine="0"/>
        <w:jc w:val="center"/>
        <w:rPr>
          <w:b/>
        </w:rPr>
      </w:pPr>
    </w:p>
    <w:p w:rsidR="006F7937" w:rsidRDefault="006F7937" w:rsidP="006F7937">
      <w:pPr>
        <w:ind w:firstLine="0"/>
        <w:rPr>
          <w:rFonts w:cs="Arial"/>
          <w:b/>
          <w:color w:val="000000" w:themeColor="text1"/>
        </w:rPr>
      </w:pPr>
      <w:r w:rsidRPr="00F00D67">
        <w:rPr>
          <w:rFonts w:cs="Arial"/>
          <w:b/>
          <w:color w:val="000000" w:themeColor="text1"/>
        </w:rPr>
        <w:t xml:space="preserve">No.                       </w:t>
      </w:r>
      <w:r>
        <w:rPr>
          <w:rFonts w:cs="Arial"/>
          <w:b/>
          <w:color w:val="000000" w:themeColor="text1"/>
        </w:rPr>
        <w:t xml:space="preserve">                   </w:t>
      </w:r>
      <w:r w:rsidRPr="00F00D67">
        <w:rPr>
          <w:rFonts w:cs="Arial"/>
          <w:b/>
          <w:color w:val="000000" w:themeColor="text1"/>
        </w:rPr>
        <w:t xml:space="preserve"> DESCRIPCIÓN                    </w:t>
      </w:r>
      <w:r>
        <w:rPr>
          <w:rFonts w:cs="Arial"/>
          <w:b/>
          <w:color w:val="000000" w:themeColor="text1"/>
        </w:rPr>
        <w:t xml:space="preserve">     </w:t>
      </w:r>
      <w:r w:rsidRPr="00F00D67">
        <w:rPr>
          <w:rFonts w:cs="Arial"/>
          <w:b/>
          <w:color w:val="000000" w:themeColor="text1"/>
        </w:rPr>
        <w:t xml:space="preserve">                      Pág.</w:t>
      </w:r>
    </w:p>
    <w:p w:rsidR="0059154E" w:rsidRDefault="006F7937"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r>
        <w:rPr>
          <w:lang w:val="es-EC"/>
        </w:rPr>
        <w:fldChar w:fldCharType="begin"/>
      </w:r>
      <w:r>
        <w:rPr>
          <w:lang w:val="es-EC"/>
        </w:rPr>
        <w:instrText xml:space="preserve"> TOC \h \z \c "Gráfico" </w:instrText>
      </w:r>
      <w:r>
        <w:rPr>
          <w:lang w:val="es-EC"/>
        </w:rPr>
        <w:fldChar w:fldCharType="separate"/>
      </w:r>
      <w:hyperlink w:anchor="_Toc531627114" w:history="1">
        <w:r w:rsidR="0059154E" w:rsidRPr="001E2D20">
          <w:rPr>
            <w:rStyle w:val="Hipervnculo"/>
            <w:noProof/>
          </w:rPr>
          <w:t>Gráfico 1: Empresas en el país y Morona Santiago.</w:t>
        </w:r>
        <w:r w:rsidR="0059154E">
          <w:rPr>
            <w:noProof/>
            <w:webHidden/>
          </w:rPr>
          <w:tab/>
        </w:r>
        <w:r w:rsidR="0059154E">
          <w:rPr>
            <w:noProof/>
            <w:webHidden/>
          </w:rPr>
          <w:fldChar w:fldCharType="begin"/>
        </w:r>
        <w:r w:rsidR="0059154E">
          <w:rPr>
            <w:noProof/>
            <w:webHidden/>
          </w:rPr>
          <w:instrText xml:space="preserve"> PAGEREF _Toc531627114 \h </w:instrText>
        </w:r>
        <w:r w:rsidR="0059154E">
          <w:rPr>
            <w:noProof/>
            <w:webHidden/>
          </w:rPr>
        </w:r>
        <w:r w:rsidR="0059154E">
          <w:rPr>
            <w:noProof/>
            <w:webHidden/>
          </w:rPr>
          <w:fldChar w:fldCharType="separate"/>
        </w:r>
        <w:r w:rsidR="003F523B">
          <w:rPr>
            <w:noProof/>
            <w:webHidden/>
          </w:rPr>
          <w:t>27</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15" w:history="1">
        <w:r w:rsidR="0059154E" w:rsidRPr="001E2D20">
          <w:rPr>
            <w:rStyle w:val="Hipervnculo"/>
            <w:noProof/>
          </w:rPr>
          <w:t>Gráfico 2: Actividad económica en el país / Nº de Empresas.</w:t>
        </w:r>
        <w:r w:rsidR="0059154E">
          <w:rPr>
            <w:noProof/>
            <w:webHidden/>
          </w:rPr>
          <w:tab/>
        </w:r>
        <w:r w:rsidR="0059154E">
          <w:rPr>
            <w:noProof/>
            <w:webHidden/>
          </w:rPr>
          <w:fldChar w:fldCharType="begin"/>
        </w:r>
        <w:r w:rsidR="0059154E">
          <w:rPr>
            <w:noProof/>
            <w:webHidden/>
          </w:rPr>
          <w:instrText xml:space="preserve"> PAGEREF _Toc531627115 \h </w:instrText>
        </w:r>
        <w:r w:rsidR="0059154E">
          <w:rPr>
            <w:noProof/>
            <w:webHidden/>
          </w:rPr>
        </w:r>
        <w:r w:rsidR="0059154E">
          <w:rPr>
            <w:noProof/>
            <w:webHidden/>
          </w:rPr>
          <w:fldChar w:fldCharType="separate"/>
        </w:r>
        <w:r w:rsidR="003F523B">
          <w:rPr>
            <w:noProof/>
            <w:webHidden/>
          </w:rPr>
          <w:t>29</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16" w:history="1">
        <w:r w:rsidR="0059154E" w:rsidRPr="001E2D20">
          <w:rPr>
            <w:rStyle w:val="Hipervnculo"/>
            <w:noProof/>
          </w:rPr>
          <w:t>Gráfico 3: Genero.</w:t>
        </w:r>
        <w:r w:rsidR="0059154E">
          <w:rPr>
            <w:noProof/>
            <w:webHidden/>
          </w:rPr>
          <w:tab/>
        </w:r>
        <w:r w:rsidR="0059154E">
          <w:rPr>
            <w:noProof/>
            <w:webHidden/>
          </w:rPr>
          <w:fldChar w:fldCharType="begin"/>
        </w:r>
        <w:r w:rsidR="0059154E">
          <w:rPr>
            <w:noProof/>
            <w:webHidden/>
          </w:rPr>
          <w:instrText xml:space="preserve"> PAGEREF _Toc531627116 \h </w:instrText>
        </w:r>
        <w:r w:rsidR="0059154E">
          <w:rPr>
            <w:noProof/>
            <w:webHidden/>
          </w:rPr>
        </w:r>
        <w:r w:rsidR="0059154E">
          <w:rPr>
            <w:noProof/>
            <w:webHidden/>
          </w:rPr>
          <w:fldChar w:fldCharType="separate"/>
        </w:r>
        <w:r w:rsidR="003F523B">
          <w:rPr>
            <w:noProof/>
            <w:webHidden/>
          </w:rPr>
          <w:t>50</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17" w:history="1">
        <w:r w:rsidR="0059154E" w:rsidRPr="001E2D20">
          <w:rPr>
            <w:rStyle w:val="Hipervnculo"/>
            <w:noProof/>
          </w:rPr>
          <w:t>Gráfico 4: Nivel de instrucción.</w:t>
        </w:r>
        <w:r w:rsidR="0059154E">
          <w:rPr>
            <w:noProof/>
            <w:webHidden/>
          </w:rPr>
          <w:tab/>
        </w:r>
        <w:r w:rsidR="0059154E">
          <w:rPr>
            <w:noProof/>
            <w:webHidden/>
          </w:rPr>
          <w:fldChar w:fldCharType="begin"/>
        </w:r>
        <w:r w:rsidR="0059154E">
          <w:rPr>
            <w:noProof/>
            <w:webHidden/>
          </w:rPr>
          <w:instrText xml:space="preserve"> PAGEREF _Toc531627117 \h </w:instrText>
        </w:r>
        <w:r w:rsidR="0059154E">
          <w:rPr>
            <w:noProof/>
            <w:webHidden/>
          </w:rPr>
        </w:r>
        <w:r w:rsidR="0059154E">
          <w:rPr>
            <w:noProof/>
            <w:webHidden/>
          </w:rPr>
          <w:fldChar w:fldCharType="separate"/>
        </w:r>
        <w:r w:rsidR="003F523B">
          <w:rPr>
            <w:noProof/>
            <w:webHidden/>
          </w:rPr>
          <w:t>51</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18" w:history="1">
        <w:r w:rsidR="0059154E" w:rsidRPr="001E2D20">
          <w:rPr>
            <w:rStyle w:val="Hipervnculo"/>
            <w:noProof/>
          </w:rPr>
          <w:t>Gráfico 5: Sector económico del negocio.</w:t>
        </w:r>
        <w:r w:rsidR="0059154E">
          <w:rPr>
            <w:noProof/>
            <w:webHidden/>
          </w:rPr>
          <w:tab/>
        </w:r>
        <w:r w:rsidR="0059154E">
          <w:rPr>
            <w:noProof/>
            <w:webHidden/>
          </w:rPr>
          <w:fldChar w:fldCharType="begin"/>
        </w:r>
        <w:r w:rsidR="0059154E">
          <w:rPr>
            <w:noProof/>
            <w:webHidden/>
          </w:rPr>
          <w:instrText xml:space="preserve"> PAGEREF _Toc531627118 \h </w:instrText>
        </w:r>
        <w:r w:rsidR="0059154E">
          <w:rPr>
            <w:noProof/>
            <w:webHidden/>
          </w:rPr>
        </w:r>
        <w:r w:rsidR="0059154E">
          <w:rPr>
            <w:noProof/>
            <w:webHidden/>
          </w:rPr>
          <w:fldChar w:fldCharType="separate"/>
        </w:r>
        <w:r w:rsidR="003F523B">
          <w:rPr>
            <w:noProof/>
            <w:webHidden/>
          </w:rPr>
          <w:t>52</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19" w:history="1">
        <w:r w:rsidR="0059154E" w:rsidRPr="001E2D20">
          <w:rPr>
            <w:rStyle w:val="Hipervnculo"/>
            <w:noProof/>
          </w:rPr>
          <w:t>Gráfico 6: Tiempo del negocio.</w:t>
        </w:r>
        <w:r w:rsidR="0059154E">
          <w:rPr>
            <w:noProof/>
            <w:webHidden/>
          </w:rPr>
          <w:tab/>
        </w:r>
        <w:r w:rsidR="0059154E">
          <w:rPr>
            <w:noProof/>
            <w:webHidden/>
          </w:rPr>
          <w:fldChar w:fldCharType="begin"/>
        </w:r>
        <w:r w:rsidR="0059154E">
          <w:rPr>
            <w:noProof/>
            <w:webHidden/>
          </w:rPr>
          <w:instrText xml:space="preserve"> PAGEREF _Toc531627119 \h </w:instrText>
        </w:r>
        <w:r w:rsidR="0059154E">
          <w:rPr>
            <w:noProof/>
            <w:webHidden/>
          </w:rPr>
        </w:r>
        <w:r w:rsidR="0059154E">
          <w:rPr>
            <w:noProof/>
            <w:webHidden/>
          </w:rPr>
          <w:fldChar w:fldCharType="separate"/>
        </w:r>
        <w:r w:rsidR="003F523B">
          <w:rPr>
            <w:noProof/>
            <w:webHidden/>
          </w:rPr>
          <w:t>53</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0" w:history="1">
        <w:r w:rsidR="0059154E" w:rsidRPr="001E2D20">
          <w:rPr>
            <w:rStyle w:val="Hipervnculo"/>
            <w:noProof/>
          </w:rPr>
          <w:t>Gráfico 7: Persona que administra el negocio.</w:t>
        </w:r>
        <w:r w:rsidR="0059154E">
          <w:rPr>
            <w:noProof/>
            <w:webHidden/>
          </w:rPr>
          <w:tab/>
        </w:r>
        <w:r w:rsidR="0059154E">
          <w:rPr>
            <w:noProof/>
            <w:webHidden/>
          </w:rPr>
          <w:fldChar w:fldCharType="begin"/>
        </w:r>
        <w:r w:rsidR="0059154E">
          <w:rPr>
            <w:noProof/>
            <w:webHidden/>
          </w:rPr>
          <w:instrText xml:space="preserve"> PAGEREF _Toc531627120 \h </w:instrText>
        </w:r>
        <w:r w:rsidR="0059154E">
          <w:rPr>
            <w:noProof/>
            <w:webHidden/>
          </w:rPr>
        </w:r>
        <w:r w:rsidR="0059154E">
          <w:rPr>
            <w:noProof/>
            <w:webHidden/>
          </w:rPr>
          <w:fldChar w:fldCharType="separate"/>
        </w:r>
        <w:r w:rsidR="003F523B">
          <w:rPr>
            <w:noProof/>
            <w:webHidden/>
          </w:rPr>
          <w:t>54</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1" w:history="1">
        <w:r w:rsidR="0059154E" w:rsidRPr="001E2D20">
          <w:rPr>
            <w:rStyle w:val="Hipervnculo"/>
            <w:noProof/>
          </w:rPr>
          <w:t>Gráfico 8: Comportamiento en cuanto al crecimiento del negocio.</w:t>
        </w:r>
        <w:r w:rsidR="0059154E">
          <w:rPr>
            <w:noProof/>
            <w:webHidden/>
          </w:rPr>
          <w:tab/>
        </w:r>
        <w:r w:rsidR="0059154E">
          <w:rPr>
            <w:noProof/>
            <w:webHidden/>
          </w:rPr>
          <w:fldChar w:fldCharType="begin"/>
        </w:r>
        <w:r w:rsidR="0059154E">
          <w:rPr>
            <w:noProof/>
            <w:webHidden/>
          </w:rPr>
          <w:instrText xml:space="preserve"> PAGEREF _Toc531627121 \h </w:instrText>
        </w:r>
        <w:r w:rsidR="0059154E">
          <w:rPr>
            <w:noProof/>
            <w:webHidden/>
          </w:rPr>
        </w:r>
        <w:r w:rsidR="0059154E">
          <w:rPr>
            <w:noProof/>
            <w:webHidden/>
          </w:rPr>
          <w:fldChar w:fldCharType="separate"/>
        </w:r>
        <w:r w:rsidR="003F523B">
          <w:rPr>
            <w:noProof/>
            <w:webHidden/>
          </w:rPr>
          <w:t>55</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2" w:history="1">
        <w:r w:rsidR="0059154E" w:rsidRPr="001E2D20">
          <w:rPr>
            <w:rStyle w:val="Hipervnculo"/>
            <w:noProof/>
          </w:rPr>
          <w:t>Gráfico 9: Cuenta con tecnología informática el negocio.</w:t>
        </w:r>
        <w:r w:rsidR="0059154E">
          <w:rPr>
            <w:noProof/>
            <w:webHidden/>
          </w:rPr>
          <w:tab/>
        </w:r>
        <w:r w:rsidR="0059154E">
          <w:rPr>
            <w:noProof/>
            <w:webHidden/>
          </w:rPr>
          <w:fldChar w:fldCharType="begin"/>
        </w:r>
        <w:r w:rsidR="0059154E">
          <w:rPr>
            <w:noProof/>
            <w:webHidden/>
          </w:rPr>
          <w:instrText xml:space="preserve"> PAGEREF _Toc531627122 \h </w:instrText>
        </w:r>
        <w:r w:rsidR="0059154E">
          <w:rPr>
            <w:noProof/>
            <w:webHidden/>
          </w:rPr>
        </w:r>
        <w:r w:rsidR="0059154E">
          <w:rPr>
            <w:noProof/>
            <w:webHidden/>
          </w:rPr>
          <w:fldChar w:fldCharType="separate"/>
        </w:r>
        <w:r w:rsidR="003F523B">
          <w:rPr>
            <w:noProof/>
            <w:webHidden/>
          </w:rPr>
          <w:t>56</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3" w:history="1">
        <w:r w:rsidR="0059154E" w:rsidRPr="001E2D20">
          <w:rPr>
            <w:rStyle w:val="Hipervnculo"/>
            <w:noProof/>
          </w:rPr>
          <w:t>Gráfico 10: Dispone de personal especializado en el área.</w:t>
        </w:r>
        <w:r w:rsidR="0059154E">
          <w:rPr>
            <w:noProof/>
            <w:webHidden/>
          </w:rPr>
          <w:tab/>
        </w:r>
        <w:r w:rsidR="0059154E">
          <w:rPr>
            <w:noProof/>
            <w:webHidden/>
          </w:rPr>
          <w:fldChar w:fldCharType="begin"/>
        </w:r>
        <w:r w:rsidR="0059154E">
          <w:rPr>
            <w:noProof/>
            <w:webHidden/>
          </w:rPr>
          <w:instrText xml:space="preserve"> PAGEREF _Toc531627123 \h </w:instrText>
        </w:r>
        <w:r w:rsidR="0059154E">
          <w:rPr>
            <w:noProof/>
            <w:webHidden/>
          </w:rPr>
        </w:r>
        <w:r w:rsidR="0059154E">
          <w:rPr>
            <w:noProof/>
            <w:webHidden/>
          </w:rPr>
          <w:fldChar w:fldCharType="separate"/>
        </w:r>
        <w:r w:rsidR="003F523B">
          <w:rPr>
            <w:noProof/>
            <w:webHidden/>
          </w:rPr>
          <w:t>57</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4" w:history="1">
        <w:r w:rsidR="0059154E" w:rsidRPr="001E2D20">
          <w:rPr>
            <w:rStyle w:val="Hipervnculo"/>
            <w:noProof/>
          </w:rPr>
          <w:t xml:space="preserve">Gráfico 11: Conoce negocios que inviertan para adaptarse a las </w:t>
        </w:r>
        <w:r w:rsidR="00AF1D70">
          <w:rPr>
            <w:rStyle w:val="Hipervnculo"/>
            <w:noProof/>
          </w:rPr>
          <w:t>Tic</w:t>
        </w:r>
        <w:r w:rsidR="0059154E" w:rsidRPr="001E2D20">
          <w:rPr>
            <w:rStyle w:val="Hipervnculo"/>
            <w:noProof/>
          </w:rPr>
          <w:t>.</w:t>
        </w:r>
        <w:r w:rsidR="0059154E">
          <w:rPr>
            <w:noProof/>
            <w:webHidden/>
          </w:rPr>
          <w:tab/>
        </w:r>
        <w:r w:rsidR="0059154E">
          <w:rPr>
            <w:noProof/>
            <w:webHidden/>
          </w:rPr>
          <w:fldChar w:fldCharType="begin"/>
        </w:r>
        <w:r w:rsidR="0059154E">
          <w:rPr>
            <w:noProof/>
            <w:webHidden/>
          </w:rPr>
          <w:instrText xml:space="preserve"> PAGEREF _Toc531627124 \h </w:instrText>
        </w:r>
        <w:r w:rsidR="0059154E">
          <w:rPr>
            <w:noProof/>
            <w:webHidden/>
          </w:rPr>
        </w:r>
        <w:r w:rsidR="0059154E">
          <w:rPr>
            <w:noProof/>
            <w:webHidden/>
          </w:rPr>
          <w:fldChar w:fldCharType="separate"/>
        </w:r>
        <w:r w:rsidR="003F523B">
          <w:rPr>
            <w:noProof/>
            <w:webHidden/>
          </w:rPr>
          <w:t>58</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5" w:history="1">
        <w:r w:rsidR="0059154E" w:rsidRPr="001E2D20">
          <w:rPr>
            <w:rStyle w:val="Hipervnculo"/>
            <w:noProof/>
          </w:rPr>
          <w:t>Gráfico 12: Le convendría al cantón en realizar investigaciones.</w:t>
        </w:r>
        <w:r w:rsidR="0059154E">
          <w:rPr>
            <w:noProof/>
            <w:webHidden/>
          </w:rPr>
          <w:tab/>
        </w:r>
        <w:r w:rsidR="0059154E">
          <w:rPr>
            <w:noProof/>
            <w:webHidden/>
          </w:rPr>
          <w:fldChar w:fldCharType="begin"/>
        </w:r>
        <w:r w:rsidR="0059154E">
          <w:rPr>
            <w:noProof/>
            <w:webHidden/>
          </w:rPr>
          <w:instrText xml:space="preserve"> PAGEREF _Toc531627125 \h </w:instrText>
        </w:r>
        <w:r w:rsidR="0059154E">
          <w:rPr>
            <w:noProof/>
            <w:webHidden/>
          </w:rPr>
        </w:r>
        <w:r w:rsidR="0059154E">
          <w:rPr>
            <w:noProof/>
            <w:webHidden/>
          </w:rPr>
          <w:fldChar w:fldCharType="separate"/>
        </w:r>
        <w:r w:rsidR="003F523B">
          <w:rPr>
            <w:noProof/>
            <w:webHidden/>
          </w:rPr>
          <w:t>59</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6" w:history="1">
        <w:r w:rsidR="0059154E" w:rsidRPr="001E2D20">
          <w:rPr>
            <w:rStyle w:val="Hipervnculo"/>
            <w:noProof/>
          </w:rPr>
          <w:t xml:space="preserve">Gráfico 13: </w:t>
        </w:r>
        <w:r w:rsidR="0059154E" w:rsidRPr="001E2D20">
          <w:rPr>
            <w:rStyle w:val="Hipervnculo"/>
            <w:rFonts w:cs="Arial"/>
            <w:noProof/>
          </w:rPr>
          <w:t>El financiamiento que llevan las Pymes del Cantón Morona</w:t>
        </w:r>
        <w:r w:rsidR="0059154E">
          <w:rPr>
            <w:noProof/>
            <w:webHidden/>
          </w:rPr>
          <w:tab/>
        </w:r>
        <w:r w:rsidR="0059154E">
          <w:rPr>
            <w:noProof/>
            <w:webHidden/>
          </w:rPr>
          <w:fldChar w:fldCharType="begin"/>
        </w:r>
        <w:r w:rsidR="0059154E">
          <w:rPr>
            <w:noProof/>
            <w:webHidden/>
          </w:rPr>
          <w:instrText xml:space="preserve"> PAGEREF _Toc531627126 \h </w:instrText>
        </w:r>
        <w:r w:rsidR="0059154E">
          <w:rPr>
            <w:noProof/>
            <w:webHidden/>
          </w:rPr>
        </w:r>
        <w:r w:rsidR="0059154E">
          <w:rPr>
            <w:noProof/>
            <w:webHidden/>
          </w:rPr>
          <w:fldChar w:fldCharType="separate"/>
        </w:r>
        <w:r w:rsidR="003F523B">
          <w:rPr>
            <w:noProof/>
            <w:webHidden/>
          </w:rPr>
          <w:t>60</w:t>
        </w:r>
        <w:r w:rsidR="0059154E">
          <w:rPr>
            <w:noProof/>
            <w:webHidden/>
          </w:rPr>
          <w:fldChar w:fldCharType="end"/>
        </w:r>
      </w:hyperlink>
    </w:p>
    <w:p w:rsidR="0059154E" w:rsidRDefault="0059644C" w:rsidP="0059154E">
      <w:pPr>
        <w:pStyle w:val="Tabladeilustraciones"/>
        <w:tabs>
          <w:tab w:val="right" w:leader="dot" w:pos="7927"/>
        </w:tabs>
        <w:ind w:firstLine="0"/>
        <w:rPr>
          <w:rFonts w:asciiTheme="minorHAnsi" w:eastAsiaTheme="minorEastAsia" w:hAnsiTheme="minorHAnsi" w:cstheme="minorBidi"/>
          <w:noProof/>
          <w:sz w:val="22"/>
          <w:szCs w:val="22"/>
          <w:lang w:val="es-MX" w:eastAsia="es-MX"/>
        </w:rPr>
      </w:pPr>
      <w:hyperlink w:anchor="_Toc531627127" w:history="1">
        <w:r w:rsidR="0059154E" w:rsidRPr="001E2D20">
          <w:rPr>
            <w:rStyle w:val="Hipervnculo"/>
            <w:noProof/>
          </w:rPr>
          <w:t xml:space="preserve">Gráfico 14: </w:t>
        </w:r>
        <w:r w:rsidR="0059154E" w:rsidRPr="001E2D20">
          <w:rPr>
            <w:rStyle w:val="Hipervnculo"/>
            <w:rFonts w:cs="Arial"/>
            <w:noProof/>
          </w:rPr>
          <w:t xml:space="preserve">Deberían emplear </w:t>
        </w:r>
        <w:r w:rsidR="00AF1D70">
          <w:rPr>
            <w:rStyle w:val="Hipervnculo"/>
            <w:rFonts w:cs="Arial"/>
            <w:noProof/>
          </w:rPr>
          <w:t>Tic</w:t>
        </w:r>
        <w:r w:rsidR="0059154E" w:rsidRPr="001E2D20">
          <w:rPr>
            <w:rStyle w:val="Hipervnculo"/>
            <w:rFonts w:cs="Arial"/>
            <w:noProof/>
          </w:rPr>
          <w:t xml:space="preserve"> para el desarrollo comercial.</w:t>
        </w:r>
        <w:r w:rsidR="0059154E">
          <w:rPr>
            <w:noProof/>
            <w:webHidden/>
          </w:rPr>
          <w:tab/>
        </w:r>
        <w:r w:rsidR="0059154E">
          <w:rPr>
            <w:noProof/>
            <w:webHidden/>
          </w:rPr>
          <w:fldChar w:fldCharType="begin"/>
        </w:r>
        <w:r w:rsidR="0059154E">
          <w:rPr>
            <w:noProof/>
            <w:webHidden/>
          </w:rPr>
          <w:instrText xml:space="preserve"> PAGEREF _Toc531627127 \h </w:instrText>
        </w:r>
        <w:r w:rsidR="0059154E">
          <w:rPr>
            <w:noProof/>
            <w:webHidden/>
          </w:rPr>
        </w:r>
        <w:r w:rsidR="0059154E">
          <w:rPr>
            <w:noProof/>
            <w:webHidden/>
          </w:rPr>
          <w:fldChar w:fldCharType="separate"/>
        </w:r>
        <w:r w:rsidR="003F523B">
          <w:rPr>
            <w:noProof/>
            <w:webHidden/>
          </w:rPr>
          <w:t>61</w:t>
        </w:r>
        <w:r w:rsidR="0059154E">
          <w:rPr>
            <w:noProof/>
            <w:webHidden/>
          </w:rPr>
          <w:fldChar w:fldCharType="end"/>
        </w:r>
      </w:hyperlink>
    </w:p>
    <w:p w:rsidR="006F7937" w:rsidRDefault="006F7937" w:rsidP="0059154E">
      <w:pPr>
        <w:pStyle w:val="Tabladeilustraciones"/>
        <w:tabs>
          <w:tab w:val="right" w:leader="dot" w:pos="7927"/>
        </w:tabs>
        <w:ind w:firstLine="0"/>
        <w:rPr>
          <w:lang w:val="es-EC"/>
        </w:rPr>
      </w:pPr>
      <w:r>
        <w:rPr>
          <w:lang w:val="es-EC"/>
        </w:rPr>
        <w:fldChar w:fldCharType="end"/>
      </w:r>
    </w:p>
    <w:p w:rsidR="0059154E" w:rsidRDefault="0059154E" w:rsidP="006F7937">
      <w:pPr>
        <w:ind w:firstLine="0"/>
        <w:rPr>
          <w:lang w:val="es-EC"/>
        </w:rPr>
      </w:pPr>
    </w:p>
    <w:p w:rsidR="0059154E" w:rsidRDefault="0059154E" w:rsidP="0059154E">
      <w:pPr>
        <w:autoSpaceDE w:val="0"/>
        <w:autoSpaceDN w:val="0"/>
        <w:adjustRightInd w:val="0"/>
        <w:ind w:firstLine="0"/>
        <w:jc w:val="center"/>
        <w:rPr>
          <w:b/>
        </w:rPr>
      </w:pPr>
      <w:r>
        <w:rPr>
          <w:b/>
        </w:rPr>
        <w:t xml:space="preserve">ÍNDICE DE ILUSTRACIONES </w:t>
      </w:r>
    </w:p>
    <w:p w:rsidR="0059154E" w:rsidRDefault="0059154E" w:rsidP="0059154E">
      <w:pPr>
        <w:autoSpaceDE w:val="0"/>
        <w:autoSpaceDN w:val="0"/>
        <w:adjustRightInd w:val="0"/>
        <w:ind w:firstLine="0"/>
        <w:jc w:val="center"/>
        <w:rPr>
          <w:b/>
        </w:rPr>
      </w:pPr>
    </w:p>
    <w:p w:rsidR="0059154E" w:rsidRDefault="0059154E" w:rsidP="0059154E">
      <w:pPr>
        <w:ind w:firstLine="0"/>
        <w:rPr>
          <w:rFonts w:cs="Arial"/>
          <w:b/>
          <w:color w:val="000000" w:themeColor="text1"/>
        </w:rPr>
      </w:pPr>
      <w:r w:rsidRPr="00F00D67">
        <w:rPr>
          <w:rFonts w:cs="Arial"/>
          <w:b/>
          <w:color w:val="000000" w:themeColor="text1"/>
        </w:rPr>
        <w:t xml:space="preserve">No.                       </w:t>
      </w:r>
      <w:r>
        <w:rPr>
          <w:rFonts w:cs="Arial"/>
          <w:b/>
          <w:color w:val="000000" w:themeColor="text1"/>
        </w:rPr>
        <w:t xml:space="preserve">                   </w:t>
      </w:r>
      <w:r w:rsidRPr="00F00D67">
        <w:rPr>
          <w:rFonts w:cs="Arial"/>
          <w:b/>
          <w:color w:val="000000" w:themeColor="text1"/>
        </w:rPr>
        <w:t xml:space="preserve"> DESCRIPCIÓN                    </w:t>
      </w:r>
      <w:r>
        <w:rPr>
          <w:rFonts w:cs="Arial"/>
          <w:b/>
          <w:color w:val="000000" w:themeColor="text1"/>
        </w:rPr>
        <w:t xml:space="preserve">     </w:t>
      </w:r>
      <w:r w:rsidRPr="00F00D67">
        <w:rPr>
          <w:rFonts w:cs="Arial"/>
          <w:b/>
          <w:color w:val="000000" w:themeColor="text1"/>
        </w:rPr>
        <w:t xml:space="preserve">                      Pág.</w:t>
      </w:r>
    </w:p>
    <w:p w:rsidR="001B23CC" w:rsidRDefault="0059154E" w:rsidP="001B23CC">
      <w:pPr>
        <w:pStyle w:val="Tabladeilustraciones"/>
        <w:tabs>
          <w:tab w:val="right" w:leader="dot" w:pos="7927"/>
        </w:tabs>
        <w:ind w:firstLine="0"/>
        <w:rPr>
          <w:rFonts w:asciiTheme="minorHAnsi" w:eastAsiaTheme="minorEastAsia" w:hAnsiTheme="minorHAnsi" w:cstheme="minorBidi"/>
          <w:noProof/>
          <w:sz w:val="22"/>
          <w:szCs w:val="22"/>
        </w:rPr>
      </w:pPr>
      <w:r>
        <w:rPr>
          <w:lang w:val="es-EC"/>
        </w:rPr>
        <w:fldChar w:fldCharType="begin"/>
      </w:r>
      <w:r>
        <w:rPr>
          <w:lang w:val="es-EC"/>
        </w:rPr>
        <w:instrText xml:space="preserve"> TOC \h \z \c "Ilustración" </w:instrText>
      </w:r>
      <w:r>
        <w:rPr>
          <w:lang w:val="es-EC"/>
        </w:rPr>
        <w:fldChar w:fldCharType="separate"/>
      </w:r>
      <w:hyperlink w:anchor="_Toc536629182" w:history="1">
        <w:r w:rsidR="001B23CC" w:rsidRPr="00BC681B">
          <w:rPr>
            <w:rStyle w:val="Hipervnculo"/>
            <w:noProof/>
          </w:rPr>
          <w:t>Ilustración 1: Teorías de la competitividad.</w:t>
        </w:r>
        <w:r w:rsidR="001B23CC">
          <w:rPr>
            <w:noProof/>
            <w:webHidden/>
          </w:rPr>
          <w:tab/>
        </w:r>
        <w:r w:rsidR="001B23CC">
          <w:rPr>
            <w:noProof/>
            <w:webHidden/>
          </w:rPr>
          <w:fldChar w:fldCharType="begin"/>
        </w:r>
        <w:r w:rsidR="001B23CC">
          <w:rPr>
            <w:noProof/>
            <w:webHidden/>
          </w:rPr>
          <w:instrText xml:space="preserve"> PAGEREF _Toc536629182 \h </w:instrText>
        </w:r>
        <w:r w:rsidR="001B23CC">
          <w:rPr>
            <w:noProof/>
            <w:webHidden/>
          </w:rPr>
        </w:r>
        <w:r w:rsidR="001B23CC">
          <w:rPr>
            <w:noProof/>
            <w:webHidden/>
          </w:rPr>
          <w:fldChar w:fldCharType="separate"/>
        </w:r>
        <w:r w:rsidR="003F523B">
          <w:rPr>
            <w:noProof/>
            <w:webHidden/>
          </w:rPr>
          <w:t>13</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183" w:history="1">
        <w:r w:rsidR="001B23CC" w:rsidRPr="00BC681B">
          <w:rPr>
            <w:rStyle w:val="Hipervnculo"/>
            <w:noProof/>
          </w:rPr>
          <w:t>Ilustración 2: Mayor competitividad mayor grado de preparación.</w:t>
        </w:r>
        <w:r w:rsidR="001B23CC">
          <w:rPr>
            <w:noProof/>
            <w:webHidden/>
          </w:rPr>
          <w:tab/>
        </w:r>
        <w:r w:rsidR="001B23CC">
          <w:rPr>
            <w:noProof/>
            <w:webHidden/>
          </w:rPr>
          <w:fldChar w:fldCharType="begin"/>
        </w:r>
        <w:r w:rsidR="001B23CC">
          <w:rPr>
            <w:noProof/>
            <w:webHidden/>
          </w:rPr>
          <w:instrText xml:space="preserve"> PAGEREF _Toc536629183 \h </w:instrText>
        </w:r>
        <w:r w:rsidR="001B23CC">
          <w:rPr>
            <w:noProof/>
            <w:webHidden/>
          </w:rPr>
        </w:r>
        <w:r w:rsidR="001B23CC">
          <w:rPr>
            <w:noProof/>
            <w:webHidden/>
          </w:rPr>
          <w:fldChar w:fldCharType="separate"/>
        </w:r>
        <w:r w:rsidR="003F523B">
          <w:rPr>
            <w:noProof/>
            <w:webHidden/>
          </w:rPr>
          <w:t>16</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184" w:history="1">
        <w:r w:rsidR="001B23CC" w:rsidRPr="00BC681B">
          <w:rPr>
            <w:rStyle w:val="Hipervnculo"/>
            <w:noProof/>
          </w:rPr>
          <w:t>Ilustración 3. Ventajas y desventajas de las tic´s.</w:t>
        </w:r>
        <w:r w:rsidR="001B23CC">
          <w:rPr>
            <w:noProof/>
            <w:webHidden/>
          </w:rPr>
          <w:tab/>
        </w:r>
        <w:r w:rsidR="001B23CC">
          <w:rPr>
            <w:noProof/>
            <w:webHidden/>
          </w:rPr>
          <w:fldChar w:fldCharType="begin"/>
        </w:r>
        <w:r w:rsidR="001B23CC">
          <w:rPr>
            <w:noProof/>
            <w:webHidden/>
          </w:rPr>
          <w:instrText xml:space="preserve"> PAGEREF _Toc536629184 \h </w:instrText>
        </w:r>
        <w:r w:rsidR="001B23CC">
          <w:rPr>
            <w:noProof/>
            <w:webHidden/>
          </w:rPr>
        </w:r>
        <w:r w:rsidR="001B23CC">
          <w:rPr>
            <w:noProof/>
            <w:webHidden/>
          </w:rPr>
          <w:fldChar w:fldCharType="separate"/>
        </w:r>
        <w:r w:rsidR="003F523B">
          <w:rPr>
            <w:noProof/>
            <w:webHidden/>
          </w:rPr>
          <w:t>18</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185" w:history="1">
        <w:r w:rsidR="001B23CC" w:rsidRPr="00BC681B">
          <w:rPr>
            <w:rStyle w:val="Hipervnculo"/>
            <w:noProof/>
          </w:rPr>
          <w:t>Ilustración 4: Estrategias para crear una ventaja competitiva.</w:t>
        </w:r>
        <w:r w:rsidR="001B23CC">
          <w:rPr>
            <w:noProof/>
            <w:webHidden/>
          </w:rPr>
          <w:tab/>
        </w:r>
        <w:r w:rsidR="001B23CC">
          <w:rPr>
            <w:noProof/>
            <w:webHidden/>
          </w:rPr>
          <w:fldChar w:fldCharType="begin"/>
        </w:r>
        <w:r w:rsidR="001B23CC">
          <w:rPr>
            <w:noProof/>
            <w:webHidden/>
          </w:rPr>
          <w:instrText xml:space="preserve"> PAGEREF _Toc536629185 \h </w:instrText>
        </w:r>
        <w:r w:rsidR="001B23CC">
          <w:rPr>
            <w:noProof/>
            <w:webHidden/>
          </w:rPr>
        </w:r>
        <w:r w:rsidR="001B23CC">
          <w:rPr>
            <w:noProof/>
            <w:webHidden/>
          </w:rPr>
          <w:fldChar w:fldCharType="separate"/>
        </w:r>
        <w:r w:rsidR="003F523B">
          <w:rPr>
            <w:noProof/>
            <w:webHidden/>
          </w:rPr>
          <w:t>20</w:t>
        </w:r>
        <w:r w:rsidR="001B23CC">
          <w:rPr>
            <w:noProof/>
            <w:webHidden/>
          </w:rPr>
          <w:fldChar w:fldCharType="end"/>
        </w:r>
      </w:hyperlink>
    </w:p>
    <w:p w:rsidR="001B23CC" w:rsidRDefault="0059644C" w:rsidP="001B23CC">
      <w:pPr>
        <w:pStyle w:val="Tabladeilustraciones"/>
        <w:tabs>
          <w:tab w:val="right" w:leader="dot" w:pos="7927"/>
        </w:tabs>
        <w:ind w:firstLine="0"/>
        <w:rPr>
          <w:rFonts w:asciiTheme="minorHAnsi" w:eastAsiaTheme="minorEastAsia" w:hAnsiTheme="minorHAnsi" w:cstheme="minorBidi"/>
          <w:noProof/>
          <w:sz w:val="22"/>
          <w:szCs w:val="22"/>
        </w:rPr>
      </w:pPr>
      <w:hyperlink w:anchor="_Toc536629186" w:history="1">
        <w:r w:rsidR="001B23CC" w:rsidRPr="00BC681B">
          <w:rPr>
            <w:rStyle w:val="Hipervnculo"/>
            <w:noProof/>
          </w:rPr>
          <w:t xml:space="preserve">Ilustración 5: </w:t>
        </w:r>
        <w:r w:rsidR="001B23CC">
          <w:rPr>
            <w:rStyle w:val="Hipervnculo"/>
            <w:noProof/>
          </w:rPr>
          <w:t>E</w:t>
        </w:r>
        <w:r w:rsidR="001B23CC" w:rsidRPr="00BC681B">
          <w:rPr>
            <w:rStyle w:val="Hipervnculo"/>
            <w:noProof/>
          </w:rPr>
          <w:t>mpresas que realizan inversión en TIC´S.</w:t>
        </w:r>
        <w:r w:rsidR="001B23CC">
          <w:rPr>
            <w:noProof/>
            <w:webHidden/>
          </w:rPr>
          <w:tab/>
        </w:r>
        <w:r w:rsidR="001B23CC">
          <w:rPr>
            <w:noProof/>
            <w:webHidden/>
          </w:rPr>
          <w:fldChar w:fldCharType="begin"/>
        </w:r>
        <w:r w:rsidR="001B23CC">
          <w:rPr>
            <w:noProof/>
            <w:webHidden/>
          </w:rPr>
          <w:instrText xml:space="preserve"> PAGEREF _Toc536629186 \h </w:instrText>
        </w:r>
        <w:r w:rsidR="001B23CC">
          <w:rPr>
            <w:noProof/>
            <w:webHidden/>
          </w:rPr>
        </w:r>
        <w:r w:rsidR="001B23CC">
          <w:rPr>
            <w:noProof/>
            <w:webHidden/>
          </w:rPr>
          <w:fldChar w:fldCharType="separate"/>
        </w:r>
        <w:r w:rsidR="003F523B">
          <w:rPr>
            <w:noProof/>
            <w:webHidden/>
          </w:rPr>
          <w:t>26</w:t>
        </w:r>
        <w:r w:rsidR="001B23CC">
          <w:rPr>
            <w:noProof/>
            <w:webHidden/>
          </w:rPr>
          <w:fldChar w:fldCharType="end"/>
        </w:r>
      </w:hyperlink>
    </w:p>
    <w:p w:rsidR="0059154E" w:rsidRPr="006F7937" w:rsidRDefault="0059154E" w:rsidP="001B23CC">
      <w:pPr>
        <w:ind w:firstLine="0"/>
        <w:rPr>
          <w:lang w:val="es-EC"/>
        </w:rPr>
        <w:sectPr w:rsidR="0059154E" w:rsidRPr="006F7937" w:rsidSect="00F3748C">
          <w:headerReference w:type="default" r:id="rId8"/>
          <w:footerReference w:type="default" r:id="rId9"/>
          <w:headerReference w:type="first" r:id="rId10"/>
          <w:footerReference w:type="first" r:id="rId11"/>
          <w:pgSz w:w="11906" w:h="16838" w:code="9"/>
          <w:pgMar w:top="1701" w:right="1701" w:bottom="1701" w:left="2268" w:header="567" w:footer="567" w:gutter="0"/>
          <w:pgNumType w:fmt="lowerRoman" w:start="1"/>
          <w:cols w:space="720"/>
          <w:titlePg/>
          <w:docGrid w:linePitch="326"/>
        </w:sectPr>
      </w:pPr>
      <w:r>
        <w:rPr>
          <w:lang w:val="es-EC"/>
        </w:rPr>
        <w:fldChar w:fldCharType="end"/>
      </w:r>
    </w:p>
    <w:p w:rsidR="00D71797" w:rsidRDefault="00D71797" w:rsidP="00D71797">
      <w:pPr>
        <w:pStyle w:val="Ttulo1"/>
      </w:pPr>
      <w:bookmarkStart w:id="11" w:name="_Toc536379349"/>
      <w:bookmarkStart w:id="12" w:name="_Toc536625672"/>
      <w:r w:rsidRPr="00D71797">
        <w:lastRenderedPageBreak/>
        <w:t>RESUMEN</w:t>
      </w:r>
      <w:bookmarkEnd w:id="11"/>
      <w:bookmarkEnd w:id="12"/>
      <w:r w:rsidRPr="00D71797">
        <w:t xml:space="preserve"> </w:t>
      </w:r>
    </w:p>
    <w:p w:rsidR="00D71797" w:rsidRDefault="00D71797" w:rsidP="00D71797">
      <w:pPr>
        <w:rPr>
          <w:lang w:val="es-EC"/>
        </w:rPr>
      </w:pPr>
    </w:p>
    <w:p w:rsidR="002826A7" w:rsidRDefault="00F2464F" w:rsidP="002826A7">
      <w:pPr>
        <w:rPr>
          <w:lang w:val="es-EC"/>
        </w:rPr>
      </w:pPr>
      <w:r w:rsidRPr="00590CC8">
        <w:rPr>
          <w:rFonts w:eastAsia="Calibri" w:cs="Arial"/>
          <w:lang w:bidi="en-US"/>
        </w:rPr>
        <w:t>El objetivo principal de est</w:t>
      </w:r>
      <w:r w:rsidR="00E06B71">
        <w:rPr>
          <w:rFonts w:eastAsia="Calibri" w:cs="Arial"/>
          <w:lang w:bidi="en-US"/>
        </w:rPr>
        <w:t>a</w:t>
      </w:r>
      <w:r>
        <w:rPr>
          <w:rFonts w:eastAsia="Calibri" w:cs="Arial"/>
          <w:lang w:bidi="en-US"/>
        </w:rPr>
        <w:t xml:space="preserve"> </w:t>
      </w:r>
      <w:r w:rsidR="00E06B71">
        <w:rPr>
          <w:rFonts w:eastAsia="Calibri" w:cs="Arial"/>
          <w:lang w:bidi="en-US"/>
        </w:rPr>
        <w:t xml:space="preserve">investigación </w:t>
      </w:r>
      <w:r>
        <w:rPr>
          <w:rFonts w:eastAsia="Calibri" w:cs="Arial"/>
          <w:lang w:bidi="en-US"/>
        </w:rPr>
        <w:t>es d</w:t>
      </w:r>
      <w:r w:rsidRPr="00F2464F">
        <w:rPr>
          <w:rFonts w:eastAsia="Calibri" w:cs="Arial"/>
          <w:lang w:bidi="en-US"/>
        </w:rPr>
        <w:t xml:space="preserve">eterminar el </w:t>
      </w:r>
      <w:r w:rsidRPr="00576D30">
        <w:rPr>
          <w:rFonts w:eastAsia="Calibri" w:cs="Arial"/>
          <w:i/>
          <w:lang w:bidi="en-US"/>
        </w:rPr>
        <w:t>impacto</w:t>
      </w:r>
      <w:r w:rsidRPr="00F2464F">
        <w:rPr>
          <w:rFonts w:eastAsia="Calibri" w:cs="Arial"/>
          <w:lang w:bidi="en-US"/>
        </w:rPr>
        <w:t xml:space="preserve"> del uso de la tecnología en las microempresas en la ciudad de </w:t>
      </w:r>
      <w:r w:rsidRPr="000F4886">
        <w:rPr>
          <w:rFonts w:eastAsia="Calibri" w:cs="Arial"/>
          <w:lang w:bidi="en-US"/>
        </w:rPr>
        <w:t>Macas</w:t>
      </w:r>
      <w:r w:rsidRPr="00F2464F">
        <w:rPr>
          <w:rFonts w:eastAsia="Calibri" w:cs="Arial"/>
          <w:lang w:bidi="en-US"/>
        </w:rPr>
        <w:t xml:space="preserve"> para </w:t>
      </w:r>
      <w:r w:rsidRPr="002E7DE7">
        <w:rPr>
          <w:rFonts w:eastAsia="Calibri" w:cs="Arial"/>
          <w:i/>
          <w:lang w:bidi="en-US"/>
        </w:rPr>
        <w:t>optimizar</w:t>
      </w:r>
      <w:r w:rsidRPr="00F2464F">
        <w:rPr>
          <w:rFonts w:eastAsia="Calibri" w:cs="Arial"/>
          <w:lang w:bidi="en-US"/>
        </w:rPr>
        <w:t xml:space="preserve"> el recurso financiero y administrativo</w:t>
      </w:r>
      <w:r w:rsidR="00077841">
        <w:rPr>
          <w:rFonts w:eastAsia="Calibri" w:cs="Arial"/>
          <w:lang w:bidi="en-US"/>
        </w:rPr>
        <w:t xml:space="preserve"> de la misma.</w:t>
      </w:r>
      <w:r>
        <w:rPr>
          <w:rFonts w:eastAsia="Calibri" w:cs="Arial"/>
          <w:lang w:bidi="en-US"/>
        </w:rPr>
        <w:t xml:space="preserve"> </w:t>
      </w:r>
      <w:r w:rsidR="002E7DE7">
        <w:rPr>
          <w:rFonts w:eastAsia="Calibri" w:cs="Arial"/>
          <w:lang w:bidi="en-US"/>
        </w:rPr>
        <w:t xml:space="preserve">Para el </w:t>
      </w:r>
      <w:r w:rsidR="002E7DE7" w:rsidRPr="002E7DE7">
        <w:rPr>
          <w:rFonts w:eastAsia="Calibri" w:cs="Arial"/>
          <w:i/>
          <w:lang w:bidi="en-US"/>
        </w:rPr>
        <w:t>diagn</w:t>
      </w:r>
      <w:r w:rsidR="00077841">
        <w:rPr>
          <w:rFonts w:eastAsia="Calibri" w:cs="Arial"/>
          <w:i/>
          <w:lang w:bidi="en-US"/>
        </w:rPr>
        <w:t>ó</w:t>
      </w:r>
      <w:r w:rsidR="002E7DE7" w:rsidRPr="002E7DE7">
        <w:rPr>
          <w:rFonts w:eastAsia="Calibri" w:cs="Arial"/>
          <w:i/>
          <w:lang w:bidi="en-US"/>
        </w:rPr>
        <w:t>stico</w:t>
      </w:r>
      <w:r w:rsidR="002E7DE7">
        <w:rPr>
          <w:rFonts w:eastAsia="Calibri" w:cs="Arial"/>
          <w:lang w:bidi="en-US"/>
        </w:rPr>
        <w:t xml:space="preserve"> s</w:t>
      </w:r>
      <w:r>
        <w:t>e aplicó una encuesta</w:t>
      </w:r>
      <w:r w:rsidR="002E7DE7">
        <w:t xml:space="preserve"> </w:t>
      </w:r>
      <w:r>
        <w:t xml:space="preserve">a 40 empresarios de la ciudad de Macas. </w:t>
      </w:r>
      <w:r w:rsidRPr="00F2464F">
        <w:rPr>
          <w:lang w:val="es-EC"/>
        </w:rPr>
        <w:t>Est</w:t>
      </w:r>
      <w:r>
        <w:rPr>
          <w:lang w:val="es-EC"/>
        </w:rPr>
        <w:t xml:space="preserve">a investigación fue de tipo </w:t>
      </w:r>
      <w:r w:rsidRPr="00F2464F">
        <w:rPr>
          <w:lang w:val="es-EC"/>
        </w:rPr>
        <w:t>cualitativa por que se preocupó de determinar las actitudes de la población investigada; de campo ya que los instrumentos fueron aplicados en el contexto geográfico de la investigación y de tipo trasversal por que los datos fueron obtenidos en un solo momento del estudio. Se empleó para la obtención de datos</w:t>
      </w:r>
      <w:r>
        <w:rPr>
          <w:lang w:val="es-EC"/>
        </w:rPr>
        <w:t xml:space="preserve"> el</w:t>
      </w:r>
      <w:r w:rsidRPr="00F2464F">
        <w:rPr>
          <w:lang w:val="es-EC"/>
        </w:rPr>
        <w:t xml:space="preserve"> método empírico como la observación y la encuesta, efectuándose luego un análisis estadístico, que permitió obtener información sobre las inquietudes y desconocimiento que poseen</w:t>
      </w:r>
      <w:r w:rsidR="002826A7">
        <w:rPr>
          <w:lang w:val="es-EC"/>
        </w:rPr>
        <w:t xml:space="preserve"> los empresarios</w:t>
      </w:r>
      <w:r w:rsidRPr="00F2464F">
        <w:rPr>
          <w:lang w:val="es-EC"/>
        </w:rPr>
        <w:t>.</w:t>
      </w:r>
      <w:r>
        <w:rPr>
          <w:lang w:val="es-EC"/>
        </w:rPr>
        <w:t xml:space="preserve"> </w:t>
      </w:r>
      <w:r>
        <w:rPr>
          <w:rFonts w:eastAsia="Calibri" w:cs="Arial"/>
          <w:lang w:bidi="en-US"/>
        </w:rPr>
        <w:t>L</w:t>
      </w:r>
      <w:r w:rsidRPr="00590CC8">
        <w:rPr>
          <w:rFonts w:eastAsia="Calibri" w:cs="Arial"/>
          <w:lang w:bidi="en-US"/>
        </w:rPr>
        <w:t xml:space="preserve">os resultados de la investigación reflejan </w:t>
      </w:r>
      <w:r w:rsidR="00DA1E27">
        <w:rPr>
          <w:rFonts w:eastAsia="Calibri" w:cs="Arial"/>
          <w:lang w:bidi="en-US"/>
        </w:rPr>
        <w:t>u</w:t>
      </w:r>
      <w:r>
        <w:rPr>
          <w:rFonts w:eastAsia="Calibri" w:cs="Arial"/>
          <w:lang w:bidi="en-US"/>
        </w:rPr>
        <w:t xml:space="preserve">n </w:t>
      </w:r>
      <w:r w:rsidR="00DA1E27">
        <w:rPr>
          <w:rFonts w:eastAsia="Calibri" w:cs="Arial"/>
          <w:lang w:bidi="en-US"/>
        </w:rPr>
        <w:t>25</w:t>
      </w:r>
      <w:r>
        <w:rPr>
          <w:rFonts w:eastAsia="Calibri" w:cs="Arial"/>
          <w:lang w:bidi="en-US"/>
        </w:rPr>
        <w:t xml:space="preserve">% </w:t>
      </w:r>
      <w:r w:rsidR="00DA1E27">
        <w:rPr>
          <w:rFonts w:eastAsia="Calibri" w:cs="Arial"/>
          <w:lang w:bidi="en-US"/>
        </w:rPr>
        <w:t xml:space="preserve">de las microempresas no </w:t>
      </w:r>
      <w:r w:rsidR="00077841">
        <w:rPr>
          <w:rFonts w:eastAsia="Calibri" w:cs="Arial"/>
          <w:lang w:bidi="en-US"/>
        </w:rPr>
        <w:t xml:space="preserve">utilizan las </w:t>
      </w:r>
      <w:r w:rsidR="00565CA1" w:rsidRPr="00DA0069">
        <w:rPr>
          <w:rFonts w:eastAsia="Calibri" w:cs="Arial"/>
          <w:i/>
          <w:lang w:bidi="en-US"/>
        </w:rPr>
        <w:t>Tics</w:t>
      </w:r>
      <w:r>
        <w:rPr>
          <w:rFonts w:eastAsia="Calibri" w:cs="Arial"/>
          <w:lang w:bidi="en-US"/>
        </w:rPr>
        <w:t xml:space="preserve">, lo que ocasiona que </w:t>
      </w:r>
      <w:r w:rsidR="00DA1E27">
        <w:rPr>
          <w:rFonts w:eastAsia="Calibri" w:cs="Arial"/>
          <w:lang w:bidi="en-US"/>
        </w:rPr>
        <w:t>el</w:t>
      </w:r>
      <w:r>
        <w:rPr>
          <w:rFonts w:eastAsia="Calibri" w:cs="Arial"/>
          <w:lang w:bidi="en-US"/>
        </w:rPr>
        <w:t xml:space="preserve"> </w:t>
      </w:r>
      <w:r w:rsidR="00DA1E27">
        <w:rPr>
          <w:rFonts w:eastAsia="Calibri" w:cs="Arial"/>
          <w:lang w:bidi="en-US"/>
        </w:rPr>
        <w:t>52,50</w:t>
      </w:r>
      <w:r>
        <w:rPr>
          <w:rFonts w:eastAsia="Calibri" w:cs="Arial"/>
          <w:lang w:bidi="en-US"/>
        </w:rPr>
        <w:t xml:space="preserve">% </w:t>
      </w:r>
      <w:r w:rsidR="00DA1E27">
        <w:rPr>
          <w:rFonts w:eastAsia="Calibri" w:cs="Arial"/>
          <w:lang w:bidi="en-US"/>
        </w:rPr>
        <w:t xml:space="preserve">de las empresas </w:t>
      </w:r>
      <w:r w:rsidR="00591209">
        <w:rPr>
          <w:rFonts w:eastAsia="Calibri" w:cs="Arial"/>
          <w:lang w:bidi="en-US"/>
        </w:rPr>
        <w:t xml:space="preserve">no </w:t>
      </w:r>
      <w:r w:rsidR="00DA1E27">
        <w:rPr>
          <w:rFonts w:eastAsia="Calibri" w:cs="Arial"/>
          <w:lang w:bidi="en-US"/>
        </w:rPr>
        <w:t>dispon</w:t>
      </w:r>
      <w:r w:rsidR="00591209">
        <w:rPr>
          <w:rFonts w:eastAsia="Calibri" w:cs="Arial"/>
          <w:lang w:bidi="en-US"/>
        </w:rPr>
        <w:t xml:space="preserve">gan de </w:t>
      </w:r>
      <w:r w:rsidR="00DA1E27">
        <w:rPr>
          <w:rFonts w:eastAsia="Calibri" w:cs="Arial"/>
          <w:lang w:bidi="en-US"/>
        </w:rPr>
        <w:t xml:space="preserve">personal especializado </w:t>
      </w:r>
      <w:r w:rsidR="00591209">
        <w:rPr>
          <w:rFonts w:eastAsia="Calibri" w:cs="Arial"/>
          <w:lang w:bidi="en-US"/>
        </w:rPr>
        <w:t xml:space="preserve">para </w:t>
      </w:r>
      <w:r w:rsidR="00DA1E27">
        <w:rPr>
          <w:rFonts w:eastAsia="Calibri" w:cs="Arial"/>
          <w:lang w:bidi="en-US"/>
        </w:rPr>
        <w:t>el área tecnológica</w:t>
      </w:r>
      <w:r>
        <w:rPr>
          <w:rFonts w:eastAsia="Calibri" w:cs="Arial"/>
          <w:lang w:bidi="en-US"/>
        </w:rPr>
        <w:t>.</w:t>
      </w:r>
      <w:r w:rsidR="002826A7">
        <w:rPr>
          <w:rFonts w:eastAsia="Calibri" w:cs="Arial"/>
          <w:lang w:bidi="en-US"/>
        </w:rPr>
        <w:t xml:space="preserve"> Como conclusión existe una resistencia al cambio </w:t>
      </w:r>
      <w:r w:rsidR="002826A7">
        <w:rPr>
          <w:lang w:val="es-EC"/>
        </w:rPr>
        <w:t xml:space="preserve">por </w:t>
      </w:r>
      <w:r w:rsidR="002826A7" w:rsidRPr="002826A7">
        <w:rPr>
          <w:rFonts w:eastAsia="Calibri" w:cs="Arial"/>
          <w:lang w:bidi="en-US"/>
        </w:rPr>
        <w:t>parte</w:t>
      </w:r>
      <w:r w:rsidR="002826A7">
        <w:rPr>
          <w:lang w:val="es-EC"/>
        </w:rPr>
        <w:t xml:space="preserve"> de l</w:t>
      </w:r>
      <w:r w:rsidR="002826A7" w:rsidRPr="00012C5B">
        <w:rPr>
          <w:lang w:val="es-EC"/>
        </w:rPr>
        <w:t xml:space="preserve">os propietarios de las </w:t>
      </w:r>
      <w:r w:rsidR="002826A7" w:rsidRPr="00576D30">
        <w:rPr>
          <w:i/>
          <w:lang w:val="es-EC"/>
        </w:rPr>
        <w:t>PYMES</w:t>
      </w:r>
      <w:r w:rsidR="002826A7" w:rsidRPr="00012C5B">
        <w:rPr>
          <w:lang w:val="es-EC"/>
        </w:rPr>
        <w:t xml:space="preserve"> del cantón </w:t>
      </w:r>
      <w:r w:rsidR="002826A7">
        <w:rPr>
          <w:lang w:val="es-EC"/>
        </w:rPr>
        <w:t>Morona</w:t>
      </w:r>
      <w:r w:rsidR="002826A7" w:rsidRPr="00012C5B">
        <w:rPr>
          <w:lang w:val="es-EC"/>
        </w:rPr>
        <w:t xml:space="preserve">.   </w:t>
      </w:r>
    </w:p>
    <w:p w:rsidR="00F2464F" w:rsidRDefault="00F2464F" w:rsidP="00D71797">
      <w:pPr>
        <w:rPr>
          <w:lang w:val="es-EC"/>
        </w:rPr>
      </w:pPr>
    </w:p>
    <w:p w:rsidR="002E7DE7" w:rsidRPr="002E7DE7" w:rsidRDefault="00F2464F" w:rsidP="00D71797">
      <w:r w:rsidRPr="002E7DE7">
        <w:rPr>
          <w:b/>
          <w:lang w:val="es-EC"/>
        </w:rPr>
        <w:t>Palabras clave:</w:t>
      </w:r>
      <w:r w:rsidR="00586265">
        <w:rPr>
          <w:lang w:val="es-EC"/>
        </w:rPr>
        <w:t xml:space="preserve"> </w:t>
      </w:r>
      <w:r w:rsidR="00DA0069" w:rsidRPr="00825A38">
        <w:t>DIAGN</w:t>
      </w:r>
      <w:r w:rsidR="00DA0069">
        <w:t>Ó</w:t>
      </w:r>
      <w:r w:rsidR="00DA0069" w:rsidRPr="00825A38">
        <w:t>STICO</w:t>
      </w:r>
      <w:r w:rsidR="00DA0069">
        <w:t xml:space="preserve">; </w:t>
      </w:r>
      <w:r w:rsidR="00DA0069" w:rsidRPr="002E7DE7">
        <w:t>IMPACTO;</w:t>
      </w:r>
      <w:r w:rsidR="00DA0069">
        <w:t xml:space="preserve"> </w:t>
      </w:r>
      <w:r w:rsidR="00DA0069" w:rsidRPr="002E7DE7">
        <w:t xml:space="preserve">OPTIMIZAR; PYMES; TIC´S. </w:t>
      </w:r>
    </w:p>
    <w:p w:rsidR="00576D30" w:rsidRDefault="00576D30"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Default="00D71797" w:rsidP="00D71797">
      <w:pPr>
        <w:rPr>
          <w:lang w:val="es-EC"/>
        </w:rPr>
      </w:pPr>
    </w:p>
    <w:p w:rsidR="00D71797" w:rsidRPr="00C62467" w:rsidRDefault="00D71797" w:rsidP="00D71797">
      <w:pPr>
        <w:pStyle w:val="Ttulo1"/>
        <w:rPr>
          <w:lang w:val="en-US"/>
        </w:rPr>
      </w:pPr>
      <w:bookmarkStart w:id="13" w:name="_Toc536379350"/>
      <w:bookmarkStart w:id="14" w:name="_Toc536625673"/>
      <w:r w:rsidRPr="00C62467">
        <w:rPr>
          <w:lang w:val="en-US"/>
        </w:rPr>
        <w:lastRenderedPageBreak/>
        <w:t>ABSTRAC</w:t>
      </w:r>
      <w:bookmarkEnd w:id="13"/>
      <w:bookmarkEnd w:id="14"/>
      <w:r w:rsidRPr="00C62467">
        <w:rPr>
          <w:lang w:val="en-US"/>
        </w:rPr>
        <w:t xml:space="preserve"> </w:t>
      </w:r>
    </w:p>
    <w:p w:rsidR="00D71797" w:rsidRPr="00C62467" w:rsidRDefault="00D71797" w:rsidP="00D71797">
      <w:pPr>
        <w:rPr>
          <w:lang w:val="en-US"/>
        </w:rPr>
      </w:pPr>
    </w:p>
    <w:p w:rsidR="00591209" w:rsidRPr="00C62467" w:rsidRDefault="00591209" w:rsidP="00591209">
      <w:pPr>
        <w:rPr>
          <w:rFonts w:ascii="Courier New" w:hAnsi="Courier New"/>
          <w:sz w:val="20"/>
          <w:szCs w:val="20"/>
          <w:lang w:val="en-US" w:eastAsia="es-EC"/>
        </w:rPr>
      </w:pPr>
      <w:r>
        <w:rPr>
          <w:lang w:val="en"/>
        </w:rPr>
        <w:t>The main objective of this research is to determine the impact of the use of technology in microenterprises in the city of Macas to optimize the financial and administrative resources of the same. For the diagnosis, a survey was applied to 40 businessmen from the city of Macas. This investigation was of qualitative type because it was concerned with determining the attitudes of the population under investigation; field since the instruments were applied in the geographical context of the research and cross-sectional type because the data were obtained in a single moment of the study. The empirical method, such as observation and survey, was used to obtain data, followed by a statistical analysis, which allowed obtaining information about the concerns and ignorance that entrepreneurs have. The results of the research show that 25% of microenterprises do not use ICTs, which means that 52.50% of companies do not have specialized personnel for the technological area. In conclusion there is a resistance to change by the owners of SMEs in the Morona canton.</w:t>
      </w:r>
    </w:p>
    <w:p w:rsidR="002E7DE7" w:rsidRPr="002E7DE7" w:rsidRDefault="002E7DE7" w:rsidP="002E7DE7">
      <w:pPr>
        <w:rPr>
          <w:lang w:val="en" w:eastAsia="es-EC"/>
        </w:rPr>
      </w:pPr>
    </w:p>
    <w:p w:rsidR="002E7DE7" w:rsidRPr="00C62467" w:rsidRDefault="002E7DE7" w:rsidP="002E7DE7">
      <w:pPr>
        <w:rPr>
          <w:lang w:val="en-US" w:eastAsia="es-EC"/>
        </w:rPr>
      </w:pPr>
      <w:r w:rsidRPr="002E7DE7">
        <w:rPr>
          <w:b/>
          <w:lang w:val="en" w:eastAsia="es-EC"/>
        </w:rPr>
        <w:t>Key</w:t>
      </w:r>
      <w:r>
        <w:rPr>
          <w:b/>
          <w:lang w:val="en" w:eastAsia="es-EC"/>
        </w:rPr>
        <w:t xml:space="preserve"> </w:t>
      </w:r>
      <w:r w:rsidRPr="002E7DE7">
        <w:rPr>
          <w:b/>
          <w:lang w:val="en" w:eastAsia="es-EC"/>
        </w:rPr>
        <w:t>words:</w:t>
      </w:r>
      <w:r w:rsidRPr="002E7DE7">
        <w:rPr>
          <w:lang w:val="en" w:eastAsia="es-EC"/>
        </w:rPr>
        <w:t xml:space="preserve"> </w:t>
      </w:r>
      <w:r w:rsidR="000F4886" w:rsidRPr="002E7DE7">
        <w:rPr>
          <w:lang w:val="en" w:eastAsia="es-EC"/>
        </w:rPr>
        <w:t>DIAGNOSIS; IMPACT;</w:t>
      </w:r>
      <w:r w:rsidR="000F4886">
        <w:rPr>
          <w:lang w:val="en" w:eastAsia="es-EC"/>
        </w:rPr>
        <w:t xml:space="preserve"> </w:t>
      </w:r>
      <w:r w:rsidR="000F4886" w:rsidRPr="002E7DE7">
        <w:rPr>
          <w:lang w:val="en" w:eastAsia="es-EC"/>
        </w:rPr>
        <w:t xml:space="preserve">OPTIMIZE; </w:t>
      </w:r>
      <w:r w:rsidR="000F4886" w:rsidRPr="00C62467">
        <w:rPr>
          <w:lang w:val="en-US"/>
        </w:rPr>
        <w:t>PYMES</w:t>
      </w:r>
      <w:r w:rsidR="000F4886" w:rsidRPr="002E7DE7">
        <w:rPr>
          <w:lang w:val="en" w:eastAsia="es-EC"/>
        </w:rPr>
        <w:t>; TIC'S</w:t>
      </w:r>
      <w:r w:rsidR="000F4886">
        <w:rPr>
          <w:lang w:val="en" w:eastAsia="es-EC"/>
        </w:rPr>
        <w:t>.</w:t>
      </w: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D71797" w:rsidRPr="00C62467" w:rsidRDefault="00D71797" w:rsidP="00D71797">
      <w:pPr>
        <w:rPr>
          <w:lang w:val="en-US"/>
        </w:rPr>
      </w:pPr>
    </w:p>
    <w:p w:rsidR="001F0DE9" w:rsidRPr="006D1059" w:rsidRDefault="00E77004" w:rsidP="006D1059">
      <w:pPr>
        <w:pStyle w:val="Ttulo1"/>
      </w:pPr>
      <w:bookmarkStart w:id="15" w:name="_Toc536379351"/>
      <w:bookmarkStart w:id="16" w:name="_Toc536625674"/>
      <w:r w:rsidRPr="006D1059">
        <w:lastRenderedPageBreak/>
        <w:t>INTRODUCCIÓN</w:t>
      </w:r>
      <w:bookmarkEnd w:id="15"/>
      <w:bookmarkEnd w:id="16"/>
    </w:p>
    <w:p w:rsidR="00E77004" w:rsidRDefault="00E77004" w:rsidP="00911C8B">
      <w:pPr>
        <w:rPr>
          <w:rFonts w:eastAsia="Calibri" w:cs="Arial"/>
          <w:lang w:bidi="en-US"/>
        </w:rPr>
      </w:pPr>
    </w:p>
    <w:p w:rsidR="00AE0CED" w:rsidRPr="005F2626" w:rsidRDefault="00A16DFF" w:rsidP="00AE0CED">
      <w:pPr>
        <w:rPr>
          <w:rFonts w:eastAsia="Calibri"/>
          <w:color w:val="FF0000"/>
          <w:lang w:bidi="en-US"/>
        </w:rPr>
      </w:pPr>
      <w:r>
        <w:rPr>
          <w:rFonts w:eastAsia="Calibri"/>
          <w:lang w:bidi="en-US"/>
        </w:rPr>
        <w:t>En Ecuador</w:t>
      </w:r>
      <w:r w:rsidRPr="00A16DFF">
        <w:rPr>
          <w:lang w:val="es-EC" w:eastAsia="es-EC"/>
        </w:rPr>
        <w:t xml:space="preserve">, </w:t>
      </w:r>
      <w:r w:rsidR="00CE31F8">
        <w:rPr>
          <w:lang w:val="es-EC" w:eastAsia="es-EC"/>
        </w:rPr>
        <w:t xml:space="preserve">un </w:t>
      </w:r>
      <w:r w:rsidRPr="00A16DFF">
        <w:rPr>
          <w:lang w:val="es-EC" w:eastAsia="es-EC"/>
        </w:rPr>
        <w:t xml:space="preserve">30% de las </w:t>
      </w:r>
      <w:r>
        <w:rPr>
          <w:lang w:val="es-EC" w:eastAsia="es-EC"/>
        </w:rPr>
        <w:t>“</w:t>
      </w:r>
      <w:r w:rsidRPr="00A16DFF">
        <w:rPr>
          <w:lang w:val="es-EC" w:eastAsia="es-EC"/>
        </w:rPr>
        <w:t>pequeñas y medianas Empresas</w:t>
      </w:r>
      <w:r>
        <w:rPr>
          <w:lang w:val="es-EC" w:eastAsia="es-EC"/>
        </w:rPr>
        <w:t>”</w:t>
      </w:r>
      <w:r w:rsidRPr="00A16DFF">
        <w:rPr>
          <w:rFonts w:eastAsia="Calibri"/>
          <w:lang w:bidi="en-US"/>
        </w:rPr>
        <w:t xml:space="preserve"> </w:t>
      </w:r>
      <w:r w:rsidRPr="00A16DFF">
        <w:rPr>
          <w:lang w:val="es-EC" w:eastAsia="es-EC"/>
        </w:rPr>
        <w:t xml:space="preserve">utiliza </w:t>
      </w:r>
      <w:r w:rsidR="00E06B71">
        <w:rPr>
          <w:lang w:val="es-EC" w:eastAsia="es-EC"/>
        </w:rPr>
        <w:t xml:space="preserve">el poder de la </w:t>
      </w:r>
      <w:r w:rsidR="00E06B71" w:rsidRPr="00A16DFF">
        <w:rPr>
          <w:lang w:val="es-EC" w:eastAsia="es-EC"/>
        </w:rPr>
        <w:t>tecnología</w:t>
      </w:r>
      <w:r w:rsidRPr="00A16DFF">
        <w:rPr>
          <w:lang w:val="es-EC" w:eastAsia="es-EC"/>
        </w:rPr>
        <w:t xml:space="preserve"> de </w:t>
      </w:r>
      <w:r w:rsidR="00E06B71">
        <w:rPr>
          <w:lang w:val="es-EC" w:eastAsia="es-EC"/>
        </w:rPr>
        <w:t xml:space="preserve">la </w:t>
      </w:r>
      <w:r w:rsidRPr="00A16DFF">
        <w:rPr>
          <w:lang w:val="es-EC" w:eastAsia="es-EC"/>
        </w:rPr>
        <w:t>información y comunicación (TI</w:t>
      </w:r>
      <w:r w:rsidR="00565CA1">
        <w:rPr>
          <w:lang w:val="es-EC" w:eastAsia="es-EC"/>
        </w:rPr>
        <w:t>C</w:t>
      </w:r>
      <w:r w:rsidRPr="00A16DFF">
        <w:rPr>
          <w:lang w:val="es-EC" w:eastAsia="es-EC"/>
        </w:rPr>
        <w:t>)</w:t>
      </w:r>
      <w:r w:rsidR="007544B2">
        <w:rPr>
          <w:lang w:val="es-EC" w:eastAsia="es-EC"/>
        </w:rPr>
        <w:t xml:space="preserve"> </w:t>
      </w:r>
      <w:r w:rsidR="007544B2">
        <w:rPr>
          <w:lang w:val="es-EC" w:eastAsia="es-EC"/>
        </w:rPr>
        <w:fldChar w:fldCharType="begin"/>
      </w:r>
      <w:r w:rsidR="00C55C5F">
        <w:rPr>
          <w:lang w:val="es-EC" w:eastAsia="es-EC"/>
        </w:rPr>
        <w:instrText xml:space="preserve"> ADDIN ZOTERO_ITEM CSL_CITATION {"citationID":"WiZ4jzW1","properties":{"formattedCitation":"(Romero, 2011)","plainCitation":"(Romero, 2011)","noteIndex":0},"citationItems":[{"id":"Dgszu02W/nNTKSgX1","uris":["http://zotero.org/users/1814363/items/SXHUQ5IA"],"uri":["http://zotero.org/users/1814363/items/SXHUQ5IA"],"itemData":{"id":2136,"type":"thesis","title":"El impacto de las tic’s en el desempeño de las pymes en Ecuador, cantón Riobamba provincia de Chimborazo año 2010","publisher":"Universidad Técnica Particular de Loja","publisher-place":"Rioamba","number-of-pages":"90","genre":"Thesis","event-place":"Rioamba","URL":"http://dspace.utpl.edu.ec/bitstream/123456789/6245/1/TESIS%20Janeth%20Romero%20JUNIO%202011.pdf","language":"es","author":[{"family":"Romero","given":"Janeth"}],"issued":{"date-parts":[["2011"]]}}}],"schema":"https://github.com/citation-style-language/schema/raw/master/csl-citation.json"} </w:instrText>
      </w:r>
      <w:r w:rsidR="007544B2">
        <w:rPr>
          <w:lang w:val="es-EC" w:eastAsia="es-EC"/>
        </w:rPr>
        <w:fldChar w:fldCharType="separate"/>
      </w:r>
      <w:r w:rsidR="007544B2" w:rsidRPr="007544B2">
        <w:rPr>
          <w:rFonts w:cs="Arial"/>
        </w:rPr>
        <w:t>(Romero, 2011)</w:t>
      </w:r>
      <w:r w:rsidR="007544B2">
        <w:rPr>
          <w:lang w:val="es-EC" w:eastAsia="es-EC"/>
        </w:rPr>
        <w:fldChar w:fldCharType="end"/>
      </w:r>
      <w:r w:rsidRPr="00A16DFF">
        <w:rPr>
          <w:lang w:val="es-EC" w:eastAsia="es-EC"/>
        </w:rPr>
        <w:t xml:space="preserve">, </w:t>
      </w:r>
      <w:r w:rsidR="00E06B71">
        <w:rPr>
          <w:lang w:val="es-EC" w:eastAsia="es-EC"/>
        </w:rPr>
        <w:t>dato</w:t>
      </w:r>
      <w:r w:rsidRPr="00A16DFF">
        <w:rPr>
          <w:lang w:val="es-EC" w:eastAsia="es-EC"/>
        </w:rPr>
        <w:t xml:space="preserve"> </w:t>
      </w:r>
      <w:r w:rsidR="007544B2" w:rsidRPr="00A16DFF">
        <w:rPr>
          <w:lang w:val="es-EC" w:eastAsia="es-EC"/>
        </w:rPr>
        <w:t>estrechamente</w:t>
      </w:r>
      <w:r w:rsidRPr="00A16DFF">
        <w:rPr>
          <w:lang w:val="es-EC" w:eastAsia="es-EC"/>
        </w:rPr>
        <w:t xml:space="preserve"> baja </w:t>
      </w:r>
      <w:r w:rsidR="00CE31F8">
        <w:rPr>
          <w:lang w:val="es-EC" w:eastAsia="es-EC"/>
        </w:rPr>
        <w:t>comparad</w:t>
      </w:r>
      <w:r w:rsidR="00E06B71">
        <w:rPr>
          <w:lang w:val="es-EC" w:eastAsia="es-EC"/>
        </w:rPr>
        <w:t>o</w:t>
      </w:r>
      <w:r w:rsidR="00CE31F8">
        <w:rPr>
          <w:lang w:val="es-EC" w:eastAsia="es-EC"/>
        </w:rPr>
        <w:t xml:space="preserve"> con </w:t>
      </w:r>
      <w:r w:rsidRPr="00A16DFF">
        <w:rPr>
          <w:lang w:val="es-EC" w:eastAsia="es-EC"/>
        </w:rPr>
        <w:t>otros países de América</w:t>
      </w:r>
      <w:r>
        <w:rPr>
          <w:lang w:val="es-EC" w:eastAsia="es-EC"/>
        </w:rPr>
        <w:t xml:space="preserve"> </w:t>
      </w:r>
      <w:r w:rsidRPr="00A16DFF">
        <w:rPr>
          <w:lang w:val="es-EC" w:eastAsia="es-EC"/>
        </w:rPr>
        <w:t>Latina</w:t>
      </w:r>
      <w:r w:rsidR="007544B2">
        <w:rPr>
          <w:lang w:val="es-EC" w:eastAsia="es-EC"/>
        </w:rPr>
        <w:t xml:space="preserve"> (</w:t>
      </w:r>
      <w:r w:rsidRPr="00A16DFF">
        <w:rPr>
          <w:lang w:val="es-EC" w:eastAsia="es-EC"/>
        </w:rPr>
        <w:t>Costa Rica, Argentina y Chile</w:t>
      </w:r>
      <w:r w:rsidR="007544B2">
        <w:rPr>
          <w:lang w:val="es-EC" w:eastAsia="es-EC"/>
        </w:rPr>
        <w:t>)</w:t>
      </w:r>
      <w:r w:rsidR="004A5237">
        <w:rPr>
          <w:lang w:val="es-EC" w:eastAsia="es-EC"/>
        </w:rPr>
        <w:t xml:space="preserve"> que </w:t>
      </w:r>
      <w:r w:rsidRPr="00A16DFF">
        <w:rPr>
          <w:lang w:val="es-EC" w:eastAsia="es-EC"/>
        </w:rPr>
        <w:t xml:space="preserve">mejoran </w:t>
      </w:r>
      <w:r w:rsidR="004A5237">
        <w:rPr>
          <w:lang w:val="es-EC" w:eastAsia="es-EC"/>
        </w:rPr>
        <w:t xml:space="preserve">su </w:t>
      </w:r>
      <w:r w:rsidRPr="00A16DFF">
        <w:rPr>
          <w:lang w:val="es-EC" w:eastAsia="es-EC"/>
        </w:rPr>
        <w:t xml:space="preserve">capacidad </w:t>
      </w:r>
      <w:r w:rsidR="004A5237">
        <w:rPr>
          <w:lang w:val="es-EC" w:eastAsia="es-EC"/>
        </w:rPr>
        <w:t xml:space="preserve">al </w:t>
      </w:r>
      <w:r w:rsidRPr="00A16DFF">
        <w:rPr>
          <w:lang w:val="es-EC" w:eastAsia="es-EC"/>
        </w:rPr>
        <w:t xml:space="preserve">incluir </w:t>
      </w:r>
      <w:r w:rsidR="00AE0CED">
        <w:rPr>
          <w:lang w:val="es-EC" w:eastAsia="es-EC"/>
        </w:rPr>
        <w:t xml:space="preserve">las </w:t>
      </w:r>
      <w:r w:rsidR="00AF1D70">
        <w:rPr>
          <w:lang w:val="es-EC" w:eastAsia="es-EC"/>
        </w:rPr>
        <w:t>T</w:t>
      </w:r>
      <w:r w:rsidR="00565CA1">
        <w:rPr>
          <w:lang w:val="es-EC" w:eastAsia="es-EC"/>
        </w:rPr>
        <w:t>IC</w:t>
      </w:r>
      <w:r w:rsidR="00DA0069">
        <w:rPr>
          <w:lang w:val="es-EC" w:eastAsia="es-EC"/>
        </w:rPr>
        <w:t>s</w:t>
      </w:r>
      <w:r w:rsidR="00AE0CED">
        <w:rPr>
          <w:lang w:val="es-EC" w:eastAsia="es-EC"/>
        </w:rPr>
        <w:t xml:space="preserve"> en </w:t>
      </w:r>
      <w:r w:rsidR="00DA0069">
        <w:rPr>
          <w:lang w:val="es-EC" w:eastAsia="es-EC"/>
        </w:rPr>
        <w:t xml:space="preserve">más </w:t>
      </w:r>
      <w:r w:rsidR="00E06B71">
        <w:rPr>
          <w:lang w:val="es-EC" w:eastAsia="es-EC"/>
        </w:rPr>
        <w:t xml:space="preserve">áreas </w:t>
      </w:r>
      <w:r w:rsidRPr="00A16DFF">
        <w:rPr>
          <w:lang w:val="es-EC" w:eastAsia="es-EC"/>
        </w:rPr>
        <w:t xml:space="preserve">que componen la </w:t>
      </w:r>
      <w:r w:rsidR="00E06B71" w:rsidRPr="00A16DFF">
        <w:rPr>
          <w:lang w:val="es-EC" w:eastAsia="es-EC"/>
        </w:rPr>
        <w:t>organización</w:t>
      </w:r>
      <w:r w:rsidRPr="00A16DFF">
        <w:rPr>
          <w:lang w:val="es-EC" w:eastAsia="es-EC"/>
        </w:rPr>
        <w:t xml:space="preserve"> y </w:t>
      </w:r>
      <w:r w:rsidR="00AE0CED">
        <w:rPr>
          <w:lang w:val="es-EC" w:eastAsia="es-EC"/>
        </w:rPr>
        <w:t xml:space="preserve">en </w:t>
      </w:r>
      <w:r w:rsidRPr="00A16DFF">
        <w:rPr>
          <w:lang w:val="es-EC" w:eastAsia="es-EC"/>
        </w:rPr>
        <w:t>el funcionamiento operativo de la empresa</w:t>
      </w:r>
      <w:r w:rsidR="0062179A">
        <w:rPr>
          <w:lang w:val="es-EC" w:eastAsia="es-EC"/>
        </w:rPr>
        <w:t xml:space="preserve">, </w:t>
      </w:r>
      <w:r w:rsidR="0062179A" w:rsidRPr="006C504C">
        <w:rPr>
          <w:rFonts w:eastAsia="Calibri"/>
          <w:lang w:bidi="en-US"/>
        </w:rPr>
        <w:t>contribu</w:t>
      </w:r>
      <w:r w:rsidR="0062179A">
        <w:rPr>
          <w:rFonts w:eastAsia="Calibri"/>
          <w:lang w:bidi="en-US"/>
        </w:rPr>
        <w:t xml:space="preserve">yendo </w:t>
      </w:r>
      <w:r w:rsidR="00E27C1E">
        <w:rPr>
          <w:rFonts w:eastAsia="Calibri"/>
          <w:lang w:bidi="en-US"/>
        </w:rPr>
        <w:t xml:space="preserve">así </w:t>
      </w:r>
      <w:r w:rsidR="0062179A" w:rsidRPr="006C504C">
        <w:rPr>
          <w:rFonts w:eastAsia="Calibri"/>
          <w:lang w:bidi="en-US"/>
        </w:rPr>
        <w:t>económ</w:t>
      </w:r>
      <w:r w:rsidR="0062179A">
        <w:rPr>
          <w:rFonts w:eastAsia="Calibri"/>
          <w:lang w:bidi="en-US"/>
        </w:rPr>
        <w:t>ica</w:t>
      </w:r>
      <w:r w:rsidR="004A5237">
        <w:rPr>
          <w:rFonts w:eastAsia="Calibri"/>
          <w:lang w:bidi="en-US"/>
        </w:rPr>
        <w:t xml:space="preserve">mente </w:t>
      </w:r>
      <w:r w:rsidR="0062179A">
        <w:rPr>
          <w:rFonts w:eastAsia="Calibri"/>
          <w:lang w:bidi="en-US"/>
        </w:rPr>
        <w:t xml:space="preserve">al país </w:t>
      </w:r>
      <w:r w:rsidR="00AE0CED">
        <w:rPr>
          <w:rFonts w:eastAsia="Calibri"/>
          <w:lang w:bidi="en-US"/>
        </w:rPr>
        <w:fldChar w:fldCharType="begin"/>
      </w:r>
      <w:r w:rsidR="00C55C5F">
        <w:rPr>
          <w:rFonts w:eastAsia="Calibri"/>
          <w:lang w:bidi="en-US"/>
        </w:rPr>
        <w:instrText xml:space="preserve"> ADDIN ZOTERO_ITEM CSL_CITATION {"citationID":"CfxuhZVd","properties":{"formattedCitation":"(Monge, Alfaro, &amp; Alfaro, 2005; Villota, 2016)","plainCitation":"(Monge, Alfaro, &amp; Alfaro, 2005; Villota, 2016)","noteIndex":0},"citationItems":[{"id":"Dgszu02W/lJGazTN3","uris":["http://zotero.org/users/1814363/items/R9E7IWBH"],"uri":["http://zotero.org/users/1814363/items/R9E7IWBH"],"itemData":{"id":1885,"type":"book","title":"TICs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id":"Dgszu02W/n3FSpjWp","uris":["http://zotero.org/users/1814363/items/QK7PBJTN"],"uri":["http://zotero.org/users/1814363/items/QK7PBJTN"],"itemData":{"id":1753,"type":"thesis","title":"Plan de negocios para la creación de un gimnasio de mujeres ubicado en el centro norte de la ciudad de Quito","publisher-place":"Quito - Ecuador","number-of-pages":"227","genre":"B.S. thesis","source":"200.24.220.94","event-place":"Quito - Ecuador","abstract":"El objetivo del presente plan de negocio es determinar la viabilidad comercial y financiera de un gimnasio para mujeres ubicado en el centro norte de la ciudad de Quito. A diferencia de los gimnasios comunes, este proyecto plantea ofrecer al mercado el servicio de gimnasio de mujeres con valores agregados como clases adicionales no tradicionales, nutricionista y guardería para niños entre 2 y 5 años. El negocio está enfocado a mujeres entre 20 y 44 años de edad. De acuerdo al Censo del 2010, en el centro norte de Quito viven 37345 mujeres que se encuentran en el rango de edad definido para el negocio. Los resultados de la investigación de mercados concluyen que el 29% de las madres no asisten al gimnasio por el tiempo que les demanda el cuidado de sus hijos. Además el 46% de las mujeres que quisieran asistir a un gimnasio, prefieren que éste sea solo para personas del mismo género. El plan de marketing se basa en las estrategias de enfoque y diferenciación con el objetivo de satisfacer las necesidades de un nicho desatendido. Se aplicará el método de venta directa el cual permite afianzar las relaciones con los clientes. El gimnasio de mujeres estará ubicado en la parroquia Iñaquito, en la cual se encuentra el mayor porcentaje de mujeres con hijos del sector definido. El equipo de trabajo será altamente calificado, se ofrecerá un equipamiento de calidad y una infraestructura cómoda para mantener altos niveles de satisfacción en los clientes, además se cuenta con un cronograma para poner en marcha al negocio y planes de contingencia para prever eventos que puedan afectar lo planificado. Se realizó un análisis financiero, con el cual se refleja que la inversión requerida es USD 150 309 en escenario normal, proyectado a cinco años y con el 60 % de apalancamiento con un crédito bancario al 11.83 % de interés, se obtiene una Tasa Interna de Retorno (TIR) del 27,08 % y un Valor Actual Neto (VAN) de USD 43 680, lo que demuestra la viabilidad financiera del plan.","URL":"http://dspace.udla.edu.ec/handle/33000/5157","language":"spa","author":[{"family":"Villota","given":"Elvia"}],"issued":{"date-parts":[["2016"]]},"accessed":{"date-parts":[["2017",12,10]]}}}],"schema":"https://github.com/citation-style-language/schema/raw/master/csl-citation.json"} </w:instrText>
      </w:r>
      <w:r w:rsidR="00AE0CED">
        <w:rPr>
          <w:rFonts w:eastAsia="Calibri"/>
          <w:lang w:bidi="en-US"/>
        </w:rPr>
        <w:fldChar w:fldCharType="separate"/>
      </w:r>
      <w:r w:rsidR="00AE0CED" w:rsidRPr="00AE0CED">
        <w:rPr>
          <w:rFonts w:eastAsia="Calibri" w:cs="Arial"/>
        </w:rPr>
        <w:t>(Monge, Alfaro, &amp; Alfaro, 2005; Villota, 2016)</w:t>
      </w:r>
      <w:r w:rsidR="00AE0CED">
        <w:rPr>
          <w:rFonts w:eastAsia="Calibri"/>
          <w:lang w:bidi="en-US"/>
        </w:rPr>
        <w:fldChar w:fldCharType="end"/>
      </w:r>
      <w:r w:rsidR="00AE0CED">
        <w:rPr>
          <w:rFonts w:eastAsia="Calibri"/>
          <w:lang w:bidi="en-US"/>
        </w:rPr>
        <w:t xml:space="preserve">. </w:t>
      </w:r>
      <w:r w:rsidR="00AE0CED" w:rsidRPr="00AE0CED">
        <w:rPr>
          <w:rFonts w:eastAsia="Calibri"/>
          <w:lang w:bidi="en-US"/>
        </w:rPr>
        <w:t xml:space="preserve">Ecuador enfrenta importantes retos a la cara de la globalización, lo que se ha vuelto una necesidad para la sociedad a equipos tecnológicos se refiere </w:t>
      </w:r>
      <w:r w:rsidR="00AE0CED" w:rsidRPr="00AE0CED">
        <w:rPr>
          <w:rFonts w:eastAsia="Calibri"/>
          <w:lang w:bidi="en-US"/>
        </w:rPr>
        <w:fldChar w:fldCharType="begin"/>
      </w:r>
      <w:r w:rsidR="00C55C5F">
        <w:rPr>
          <w:rFonts w:eastAsia="Calibri"/>
          <w:lang w:bidi="en-US"/>
        </w:rPr>
        <w:instrText xml:space="preserve"> ADDIN ZOTERO_ITEM CSL_CITATION {"citationID":"auoaktvgsr","properties":{"formattedCitation":"(Valencia, 2017)","plainCitation":"(Valencia, 2017)","noteIndex":0},"citationItems":[{"id":"Dgszu02W/oMmmhYiI","uris":["http://zotero.org/users/1814363/items/ACNA6YZE"],"uri":["http://zotero.org/users/1814363/items/ACNA6YZE"],"itemData":{"id":1883,"type":"thesis","title":"Impacto económico del uso de equipos tecnológicos en talleres de electromecánica del sur-oeste de la Ciudad de Guayaquil","publisher":"Universidad de Guayaquil","publisher-place":"Guayaquil - Ecuador","event-place":"Guayaquil - Ecuador","URL":"http://repositorio.ug.edu.ec/handle/redug/23942","author":[{"family":"Valencia","given":"Ruddy"}],"issued":{"date-parts":[["2017"]]},"accessed":{"date-parts":[["2018",2,9]]}}}],"schema":"https://github.com/citation-style-language/schema/raw/master/csl-citation.json"} </w:instrText>
      </w:r>
      <w:r w:rsidR="00AE0CED" w:rsidRPr="00AE0CED">
        <w:rPr>
          <w:rFonts w:eastAsia="Calibri"/>
          <w:lang w:bidi="en-US"/>
        </w:rPr>
        <w:fldChar w:fldCharType="separate"/>
      </w:r>
      <w:r w:rsidR="00AE0CED" w:rsidRPr="00AE0CED">
        <w:rPr>
          <w:rFonts w:eastAsia="Calibri" w:cs="Arial"/>
        </w:rPr>
        <w:t>(Valencia, 2017)</w:t>
      </w:r>
      <w:r w:rsidR="00AE0CED" w:rsidRPr="00AE0CED">
        <w:rPr>
          <w:rFonts w:eastAsia="Calibri"/>
          <w:lang w:bidi="en-US"/>
        </w:rPr>
        <w:fldChar w:fldCharType="end"/>
      </w:r>
      <w:r w:rsidR="00AE0CED" w:rsidRPr="00AE0CED">
        <w:rPr>
          <w:rFonts w:eastAsia="Calibri"/>
          <w:lang w:bidi="en-US"/>
        </w:rPr>
        <w:t xml:space="preserve">.  </w:t>
      </w:r>
    </w:p>
    <w:p w:rsidR="00AE0CED" w:rsidRDefault="00AE0CED" w:rsidP="00A16DFF">
      <w:pPr>
        <w:rPr>
          <w:rFonts w:eastAsia="Calibri"/>
          <w:lang w:bidi="en-US"/>
        </w:rPr>
      </w:pPr>
    </w:p>
    <w:p w:rsidR="004A5237" w:rsidRPr="004A5237" w:rsidRDefault="004A5237" w:rsidP="004A5237">
      <w:pPr>
        <w:rPr>
          <w:lang w:val="es-EC" w:eastAsia="es-EC"/>
        </w:rPr>
      </w:pPr>
      <w:r w:rsidRPr="004A5237">
        <w:rPr>
          <w:lang w:val="es-EC" w:eastAsia="es-EC"/>
        </w:rPr>
        <w:t>En l</w:t>
      </w:r>
      <w:r>
        <w:rPr>
          <w:lang w:val="es-EC" w:eastAsia="es-EC"/>
        </w:rPr>
        <w:t xml:space="preserve">os últimos años en </w:t>
      </w:r>
      <w:r w:rsidR="00DA0069">
        <w:rPr>
          <w:lang w:val="es-EC" w:eastAsia="es-EC"/>
        </w:rPr>
        <w:t xml:space="preserve">la ciudad de </w:t>
      </w:r>
      <w:r w:rsidR="00AE0CED">
        <w:rPr>
          <w:lang w:val="es-EC" w:eastAsia="es-EC"/>
        </w:rPr>
        <w:t xml:space="preserve">Macas </w:t>
      </w:r>
      <w:r>
        <w:rPr>
          <w:lang w:val="es-EC" w:eastAsia="es-EC"/>
        </w:rPr>
        <w:t>l</w:t>
      </w:r>
      <w:r w:rsidRPr="004A5237">
        <w:rPr>
          <w:lang w:val="es-EC" w:eastAsia="es-EC"/>
        </w:rPr>
        <w:t xml:space="preserve">os medios de comunicación y </w:t>
      </w:r>
      <w:r w:rsidR="00DA0069">
        <w:rPr>
          <w:lang w:val="es-EC" w:eastAsia="es-EC"/>
        </w:rPr>
        <w:t>en</w:t>
      </w:r>
      <w:r w:rsidRPr="004A5237">
        <w:rPr>
          <w:lang w:val="es-EC" w:eastAsia="es-EC"/>
        </w:rPr>
        <w:t xml:space="preserve"> </w:t>
      </w:r>
      <w:r w:rsidR="00DA0069">
        <w:rPr>
          <w:lang w:val="es-EC" w:eastAsia="es-EC"/>
        </w:rPr>
        <w:t>l</w:t>
      </w:r>
      <w:r w:rsidR="00EE5D4F">
        <w:rPr>
          <w:lang w:val="es-EC" w:eastAsia="es-EC"/>
        </w:rPr>
        <w:t>a</w:t>
      </w:r>
      <w:r w:rsidR="00DA0069">
        <w:rPr>
          <w:lang w:val="es-EC" w:eastAsia="es-EC"/>
        </w:rPr>
        <w:t xml:space="preserve">s </w:t>
      </w:r>
      <w:r w:rsidR="00EE5D4F">
        <w:rPr>
          <w:lang w:val="es-EC" w:eastAsia="es-EC"/>
        </w:rPr>
        <w:t>instituciones educativas</w:t>
      </w:r>
      <w:r w:rsidR="00DA0069">
        <w:rPr>
          <w:lang w:val="es-EC" w:eastAsia="es-EC"/>
        </w:rPr>
        <w:t xml:space="preserve"> </w:t>
      </w:r>
      <w:r w:rsidR="00CE31F8">
        <w:rPr>
          <w:lang w:val="es-EC" w:eastAsia="es-EC"/>
        </w:rPr>
        <w:t xml:space="preserve">han realizado </w:t>
      </w:r>
      <w:r w:rsidRPr="004A5237">
        <w:rPr>
          <w:lang w:val="es-EC" w:eastAsia="es-EC"/>
        </w:rPr>
        <w:t xml:space="preserve">cambios debido al </w:t>
      </w:r>
      <w:r w:rsidR="00EE5D4F" w:rsidRPr="004A5237">
        <w:rPr>
          <w:lang w:val="es-EC" w:eastAsia="es-EC"/>
        </w:rPr>
        <w:t>avance</w:t>
      </w:r>
      <w:r w:rsidRPr="004A5237">
        <w:rPr>
          <w:lang w:val="es-EC" w:eastAsia="es-EC"/>
        </w:rPr>
        <w:t xml:space="preserve"> y difusión de</w:t>
      </w:r>
      <w:r>
        <w:rPr>
          <w:lang w:val="es-EC" w:eastAsia="es-EC"/>
        </w:rPr>
        <w:t xml:space="preserve"> </w:t>
      </w:r>
      <w:r w:rsidRPr="004A5237">
        <w:rPr>
          <w:lang w:val="es-EC" w:eastAsia="es-EC"/>
        </w:rPr>
        <w:t>nuevas tecnologías de información y comunicaci</w:t>
      </w:r>
      <w:r w:rsidR="00EE5D4F">
        <w:rPr>
          <w:lang w:val="es-EC" w:eastAsia="es-EC"/>
        </w:rPr>
        <w:t xml:space="preserve">ón </w:t>
      </w:r>
      <w:r w:rsidRPr="004A5237">
        <w:rPr>
          <w:lang w:val="es-EC" w:eastAsia="es-EC"/>
        </w:rPr>
        <w:t xml:space="preserve">por </w:t>
      </w:r>
      <w:r w:rsidR="00EE5D4F">
        <w:rPr>
          <w:lang w:val="es-EC" w:eastAsia="es-EC"/>
        </w:rPr>
        <w:t>las redes sociales</w:t>
      </w:r>
      <w:r w:rsidR="00CE31F8">
        <w:rPr>
          <w:lang w:val="es-EC" w:eastAsia="es-EC"/>
        </w:rPr>
        <w:t>.</w:t>
      </w:r>
    </w:p>
    <w:p w:rsidR="004A5237" w:rsidRDefault="004A5237" w:rsidP="00A16DFF">
      <w:pPr>
        <w:rPr>
          <w:lang w:val="es-EC" w:eastAsia="es-EC"/>
        </w:rPr>
      </w:pPr>
    </w:p>
    <w:p w:rsidR="004A5237" w:rsidRPr="004A5237" w:rsidRDefault="00C13FB6" w:rsidP="004A5237">
      <w:pPr>
        <w:rPr>
          <w:lang w:val="es-EC" w:eastAsia="es-EC"/>
        </w:rPr>
      </w:pPr>
      <w:r>
        <w:t xml:space="preserve">La presente tesis propone </w:t>
      </w:r>
      <w:r w:rsidR="004A5237" w:rsidRPr="00D94642">
        <w:rPr>
          <w:i/>
          <w:lang w:val="es-EC" w:eastAsia="es-EC"/>
        </w:rPr>
        <w:t>determinar el impacto del uso de la tecnología</w:t>
      </w:r>
      <w:r w:rsidR="00E27C1E" w:rsidRPr="00D94642">
        <w:rPr>
          <w:i/>
          <w:lang w:val="es-EC" w:eastAsia="es-EC"/>
        </w:rPr>
        <w:t xml:space="preserve"> </w:t>
      </w:r>
      <w:r w:rsidR="004A5237" w:rsidRPr="00D94642">
        <w:rPr>
          <w:i/>
          <w:lang w:val="es-EC" w:eastAsia="es-EC"/>
        </w:rPr>
        <w:t xml:space="preserve">en las microempresas </w:t>
      </w:r>
      <w:r w:rsidR="00E27C1E" w:rsidRPr="00D94642">
        <w:rPr>
          <w:i/>
          <w:lang w:val="es-EC" w:eastAsia="es-EC"/>
        </w:rPr>
        <w:t xml:space="preserve">de la </w:t>
      </w:r>
      <w:r w:rsidR="004A5237" w:rsidRPr="00D94642">
        <w:rPr>
          <w:i/>
          <w:lang w:val="es-EC" w:eastAsia="es-EC"/>
        </w:rPr>
        <w:t>ciudad de Macas</w:t>
      </w:r>
      <w:r w:rsidR="00D94642">
        <w:rPr>
          <w:lang w:val="es-EC" w:eastAsia="es-EC"/>
        </w:rPr>
        <w:t>,</w:t>
      </w:r>
      <w:r>
        <w:t xml:space="preserve"> con el objeto </w:t>
      </w:r>
      <w:bookmarkStart w:id="17" w:name="_Toc500687375"/>
      <w:bookmarkStart w:id="18" w:name="_Toc504320201"/>
      <w:bookmarkStart w:id="19" w:name="_Toc504320254"/>
      <w:r w:rsidR="004A5237" w:rsidRPr="004A5237">
        <w:rPr>
          <w:lang w:val="es-EC" w:eastAsia="es-EC"/>
        </w:rPr>
        <w:t>de transmitir por qué</w:t>
      </w:r>
      <w:r w:rsidR="004A5237">
        <w:rPr>
          <w:lang w:val="es-EC" w:eastAsia="es-EC"/>
        </w:rPr>
        <w:t xml:space="preserve"> </w:t>
      </w:r>
      <w:r w:rsidR="004A5237" w:rsidRPr="004A5237">
        <w:rPr>
          <w:lang w:val="es-EC" w:eastAsia="es-EC"/>
        </w:rPr>
        <w:t>es importante pensar en las TI</w:t>
      </w:r>
      <w:r w:rsidR="00DA0069">
        <w:rPr>
          <w:lang w:val="es-EC" w:eastAsia="es-EC"/>
        </w:rPr>
        <w:t>C´s</w:t>
      </w:r>
      <w:r w:rsidR="004A5237">
        <w:rPr>
          <w:lang w:val="es-EC" w:eastAsia="es-EC"/>
        </w:rPr>
        <w:t xml:space="preserve"> </w:t>
      </w:r>
      <w:r w:rsidR="004A5237" w:rsidRPr="004A5237">
        <w:rPr>
          <w:lang w:val="es-EC" w:eastAsia="es-EC"/>
        </w:rPr>
        <w:t xml:space="preserve">como medio </w:t>
      </w:r>
      <w:r w:rsidR="00EE5D4F">
        <w:rPr>
          <w:lang w:val="es-EC" w:eastAsia="es-EC"/>
        </w:rPr>
        <w:t>“</w:t>
      </w:r>
      <w:r w:rsidR="004A5237" w:rsidRPr="004A5237">
        <w:rPr>
          <w:lang w:val="es-EC" w:eastAsia="es-EC"/>
        </w:rPr>
        <w:t>desarrollo tecnológico, obligando a crear nuevos enfoques sobre el uso de nuevas tecnologías de la información</w:t>
      </w:r>
      <w:r w:rsidR="004A5237">
        <w:rPr>
          <w:lang w:val="es-EC" w:eastAsia="es-EC"/>
        </w:rPr>
        <w:t xml:space="preserve"> </w:t>
      </w:r>
      <w:r w:rsidR="004A5237" w:rsidRPr="004A5237">
        <w:rPr>
          <w:lang w:val="es-EC" w:eastAsia="es-EC"/>
        </w:rPr>
        <w:t>y la comunicación como medio para</w:t>
      </w:r>
      <w:r w:rsidR="004A5237">
        <w:rPr>
          <w:lang w:val="es-EC" w:eastAsia="es-EC"/>
        </w:rPr>
        <w:t xml:space="preserve"> </w:t>
      </w:r>
      <w:r w:rsidR="004A5237" w:rsidRPr="004A5237">
        <w:rPr>
          <w:lang w:val="es-EC" w:eastAsia="es-EC"/>
        </w:rPr>
        <w:t>ser más</w:t>
      </w:r>
      <w:r w:rsidR="004A5237">
        <w:rPr>
          <w:lang w:val="es-EC" w:eastAsia="es-EC"/>
        </w:rPr>
        <w:t xml:space="preserve"> </w:t>
      </w:r>
      <w:r w:rsidR="004A5237" w:rsidRPr="004A5237">
        <w:rPr>
          <w:lang w:val="es-EC" w:eastAsia="es-EC"/>
        </w:rPr>
        <w:t>competitivos en el mercado tanto nacional, como internacional</w:t>
      </w:r>
      <w:r w:rsidR="00EE5D4F">
        <w:rPr>
          <w:lang w:val="es-EC" w:eastAsia="es-EC"/>
        </w:rPr>
        <w:t>”</w:t>
      </w:r>
      <w:r w:rsidR="0094343F">
        <w:rPr>
          <w:lang w:val="es-EC" w:eastAsia="es-EC"/>
        </w:rPr>
        <w:t xml:space="preserve"> </w:t>
      </w:r>
      <w:r w:rsidR="0094343F">
        <w:fldChar w:fldCharType="begin"/>
      </w:r>
      <w:r w:rsidR="0094343F">
        <w:instrText xml:space="preserve"> ADDIN ZOTERO_ITEM CSL_CITATION {"citationID":"mxJam9V2","properties":{"formattedCitation":"(Romero, 2011, p. 11)","plainCitation":"(Romero, 2011, p. 11)","noteIndex":0},"citationItems":[{"id":"wgoh5KMp/GWzao0s7","uris":["http://zotero.org/users/1814363/items/SXHUQ5IA"],"uri":["http://zotero.org/users/1814363/items/SXHUQ5IA"],"itemData":{"id":2136,"type":"thesis","title":"El impacto de las tic’s en el desempeño de las pymes en Ecuador, cantón Riobamba provincia de Chimborazo año 2010","publisher":"Universidad Técnica Particular de Loja","publisher-place":"Rioamba","number-of-pages":"90","genre":"Thesis","event-place":"Rioamba","URL":"http://dspace.utpl.edu.ec/bitstream/123456789/6245/1/TESIS%20Janeth%20Romero%20JUNIO%202011.pdf","language":"es","author":[{"family":"Romero","given":"Janeth"}],"issued":{"date-parts":[["2011"]]}},"locator":"11"}],"schema":"https://github.com/citation-style-language/schema/raw/master/csl-citation.json"} </w:instrText>
      </w:r>
      <w:r w:rsidR="0094343F">
        <w:fldChar w:fldCharType="separate"/>
      </w:r>
      <w:r w:rsidR="0094343F" w:rsidRPr="0094343F">
        <w:rPr>
          <w:rFonts w:cs="Arial"/>
        </w:rPr>
        <w:t>(Romero, 2011, p. 11)</w:t>
      </w:r>
      <w:r w:rsidR="0094343F">
        <w:fldChar w:fldCharType="end"/>
      </w:r>
      <w:r w:rsidR="0094343F">
        <w:t>.</w:t>
      </w:r>
    </w:p>
    <w:p w:rsidR="004A5237" w:rsidRDefault="004A5237" w:rsidP="00C13FB6"/>
    <w:bookmarkEnd w:id="17"/>
    <w:bookmarkEnd w:id="18"/>
    <w:bookmarkEnd w:id="19"/>
    <w:p w:rsidR="00C13FB6" w:rsidRDefault="00C13FB6" w:rsidP="00C13FB6">
      <w:r w:rsidRPr="00E27C1E">
        <w:t>Problema:</w:t>
      </w:r>
    </w:p>
    <w:p w:rsidR="004E30AF" w:rsidRPr="004E30AF" w:rsidRDefault="00E27C1E" w:rsidP="004E30AF">
      <w:r w:rsidRPr="00E27C1E">
        <w:t xml:space="preserve">Actualmente en Macas existen empresas que </w:t>
      </w:r>
      <w:r>
        <w:t xml:space="preserve">no </w:t>
      </w:r>
      <w:r w:rsidRPr="00E27C1E">
        <w:t xml:space="preserve">utilizan </w:t>
      </w:r>
      <w:r w:rsidRPr="00E27C1E">
        <w:rPr>
          <w:rFonts w:eastAsia="Calibri"/>
          <w:lang w:bidi="en-US"/>
        </w:rPr>
        <w:t xml:space="preserve">equipos tecnológicos como medios que permitan cumplir con el propósito de alcanzar </w:t>
      </w:r>
      <w:r>
        <w:rPr>
          <w:rFonts w:eastAsia="Calibri"/>
          <w:lang w:bidi="en-US"/>
        </w:rPr>
        <w:t>sus</w:t>
      </w:r>
      <w:r w:rsidRPr="00E27C1E">
        <w:rPr>
          <w:rFonts w:eastAsia="Calibri"/>
          <w:lang w:bidi="en-US"/>
        </w:rPr>
        <w:t xml:space="preserve"> objetivos o satisfacer las necesidades del negocio,</w:t>
      </w:r>
      <w:r>
        <w:rPr>
          <w:rFonts w:eastAsia="Calibri"/>
          <w:lang w:bidi="en-US"/>
        </w:rPr>
        <w:t xml:space="preserve"> para </w:t>
      </w:r>
      <w:r w:rsidRPr="00E27C1E">
        <w:rPr>
          <w:rFonts w:eastAsia="Calibri"/>
          <w:lang w:bidi="en-US"/>
        </w:rPr>
        <w:t>optimiza</w:t>
      </w:r>
      <w:r>
        <w:rPr>
          <w:rFonts w:eastAsia="Calibri"/>
          <w:lang w:bidi="en-US"/>
        </w:rPr>
        <w:t xml:space="preserve">r </w:t>
      </w:r>
      <w:r w:rsidRPr="00E27C1E">
        <w:rPr>
          <w:rFonts w:eastAsia="Calibri"/>
          <w:lang w:bidi="en-US"/>
        </w:rPr>
        <w:t>procesos, competitividad, tiempo de respuesta, recursos humanos y agiliza</w:t>
      </w:r>
      <w:r>
        <w:rPr>
          <w:rFonts w:eastAsia="Calibri"/>
          <w:lang w:bidi="en-US"/>
        </w:rPr>
        <w:t xml:space="preserve">r </w:t>
      </w:r>
      <w:r w:rsidRPr="00E27C1E">
        <w:rPr>
          <w:rFonts w:eastAsia="Calibri"/>
          <w:lang w:bidi="en-US"/>
        </w:rPr>
        <w:t xml:space="preserve">el trabajo </w:t>
      </w:r>
      <w:r w:rsidRPr="00E27C1E">
        <w:rPr>
          <w:rFonts w:eastAsia="Calibri"/>
          <w:lang w:bidi="en-US"/>
        </w:rPr>
        <w:fldChar w:fldCharType="begin"/>
      </w:r>
      <w:r w:rsidR="00C55C5F">
        <w:rPr>
          <w:rFonts w:eastAsia="Calibri"/>
          <w:lang w:bidi="en-US"/>
        </w:rPr>
        <w:instrText xml:space="preserve"> ADDIN ZOTERO_ITEM CSL_CITATION {"citationID":"HX0rf5tq","properties":{"formattedCitation":"(Monge et\\uc0\\u160{}al., 2005; Valencia, 2017)","plainCitation":"(Monge et al., 2005; Valencia, 2017)","noteIndex":0},"citationItems":[{"id":"Dgszu02W/lJGazTN3","uris":["http://zotero.org/users/1814363/items/R9E7IWBH"],"uri":["http://zotero.org/users/1814363/items/R9E7IWBH"],"itemData":{"id":1885,"type":"book","title":"TICs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id":"Dgszu02W/oMmmhYiI","uris":["http://zotero.org/users/1814363/items/ACNA6YZE"],"uri":["http://zotero.org/users/1814363/items/ACNA6YZE"],"itemData":{"id":1883,"type":"thesis","title":"Impacto económico del uso de equipos tecnológicos en talleres de electromecánica del sur-oeste de la Ciudad de Guayaquil","publisher":"Universidad de Guayaquil","publisher-place":"Guayaquil - Ecuador","event-place":"Guayaquil - Ecuador","URL":"http://repositorio.ug.edu.ec/handle/redug/23942","author":[{"family":"Valencia","given":"Ruddy"}],"issued":{"date-parts":[["2017"]]},"accessed":{"date-parts":[["2018",2,9]]}}}],"schema":"https://github.com/citation-style-language/schema/raw/master/csl-citation.json"} </w:instrText>
      </w:r>
      <w:r w:rsidRPr="00E27C1E">
        <w:rPr>
          <w:rFonts w:eastAsia="Calibri"/>
          <w:lang w:bidi="en-US"/>
        </w:rPr>
        <w:fldChar w:fldCharType="separate"/>
      </w:r>
      <w:r w:rsidR="00AE0CED" w:rsidRPr="00AE0CED">
        <w:rPr>
          <w:rFonts w:cs="Arial"/>
        </w:rPr>
        <w:t>(Monge et al., 2005; Valencia, 2017)</w:t>
      </w:r>
      <w:r w:rsidRPr="00E27C1E">
        <w:rPr>
          <w:rFonts w:eastAsia="Calibri"/>
          <w:lang w:bidi="en-US"/>
        </w:rPr>
        <w:fldChar w:fldCharType="end"/>
      </w:r>
      <w:r w:rsidRPr="00E27C1E">
        <w:rPr>
          <w:rFonts w:eastAsia="Calibri"/>
          <w:lang w:bidi="en-US"/>
        </w:rPr>
        <w:t>.</w:t>
      </w:r>
      <w:r w:rsidR="004E30AF">
        <w:rPr>
          <w:rFonts w:eastAsia="Calibri"/>
          <w:lang w:bidi="en-US"/>
        </w:rPr>
        <w:t xml:space="preserve"> </w:t>
      </w:r>
      <w:r w:rsidR="004E30AF" w:rsidRPr="004E30AF">
        <w:t xml:space="preserve">Pese a </w:t>
      </w:r>
      <w:r w:rsidR="004E30AF" w:rsidRPr="004E30AF">
        <w:lastRenderedPageBreak/>
        <w:t>que algunas microempresas de</w:t>
      </w:r>
      <w:r w:rsidR="004E30AF">
        <w:t xml:space="preserve"> </w:t>
      </w:r>
      <w:r w:rsidR="004E30AF" w:rsidRPr="004E30AF">
        <w:t>l</w:t>
      </w:r>
      <w:r w:rsidR="004E30AF">
        <w:t xml:space="preserve">a </w:t>
      </w:r>
      <w:r w:rsidR="004E30AF" w:rsidRPr="004E30AF">
        <w:t>ciudad de Macas cuentan con muy buena infraestructura, tienen problemas en el tiempo de atención a los clientes, ya sea porque no cuentan con el personal adecuado, o porque no cuentan con buenos equipos tecnológicos, que ayuden a minimizar los tiempos de entrega.</w:t>
      </w:r>
    </w:p>
    <w:p w:rsidR="004E30AF" w:rsidRDefault="004E30AF" w:rsidP="00C13FB6"/>
    <w:p w:rsidR="00131CE3" w:rsidRDefault="00C13FB6" w:rsidP="00C13FB6">
      <w:r>
        <w:t xml:space="preserve">En base a la problemática expuesta anteriormente se formula el siguiente problema: </w:t>
      </w:r>
      <w:r w:rsidR="00131CE3" w:rsidRPr="00131CE3">
        <w:t xml:space="preserve">¿Cómo incide la tecnología de información y comunicación en el desarrollo comercial de las </w:t>
      </w:r>
      <w:r w:rsidR="00745627" w:rsidRPr="00131CE3">
        <w:t>PYMES</w:t>
      </w:r>
      <w:r w:rsidR="00131CE3" w:rsidRPr="00131CE3">
        <w:t xml:space="preserve"> de</w:t>
      </w:r>
      <w:r w:rsidR="00702F35">
        <w:t xml:space="preserve"> Macas</w:t>
      </w:r>
      <w:r w:rsidR="00131CE3" w:rsidRPr="00131CE3">
        <w:t>?</w:t>
      </w:r>
    </w:p>
    <w:p w:rsidR="00131CE3" w:rsidRDefault="00131CE3" w:rsidP="00C13FB6"/>
    <w:p w:rsidR="00C13FB6" w:rsidRDefault="00C13FB6" w:rsidP="00C13FB6">
      <w:pPr>
        <w:ind w:left="709" w:hanging="709"/>
      </w:pPr>
      <w:r w:rsidRPr="00131CE3">
        <w:t>Objetivos</w:t>
      </w:r>
      <w:r>
        <w:t xml:space="preserve"> </w:t>
      </w:r>
    </w:p>
    <w:p w:rsidR="00C13FB6" w:rsidRPr="001F0DE9" w:rsidRDefault="00C13FB6" w:rsidP="00C13FB6">
      <w:r>
        <w:t>General</w:t>
      </w:r>
    </w:p>
    <w:p w:rsidR="00131CE3" w:rsidRPr="00AC57D4" w:rsidRDefault="00131CE3" w:rsidP="00BF2572">
      <w:pPr>
        <w:pStyle w:val="Prrafodelista"/>
        <w:numPr>
          <w:ilvl w:val="0"/>
          <w:numId w:val="5"/>
        </w:numPr>
        <w:ind w:left="709" w:hanging="349"/>
      </w:pPr>
      <w:r w:rsidRPr="005E5C90">
        <w:t xml:space="preserve">Determinar </w:t>
      </w:r>
      <w:r>
        <w:t xml:space="preserve">el impacto del uso de la tecnología en las microempresas en la ciudad de Macas para optimizar </w:t>
      </w:r>
      <w:r w:rsidR="00E13D41">
        <w:t>su</w:t>
      </w:r>
      <w:r>
        <w:t xml:space="preserve"> recurso financiero y administrativo.</w:t>
      </w:r>
    </w:p>
    <w:p w:rsidR="00131CE3" w:rsidRDefault="00131CE3" w:rsidP="00C13FB6">
      <w:pPr>
        <w:ind w:left="709" w:hanging="709"/>
      </w:pPr>
    </w:p>
    <w:p w:rsidR="00131CE3" w:rsidRDefault="00C13FB6" w:rsidP="00C13FB6">
      <w:r>
        <w:t>Específicos</w:t>
      </w:r>
    </w:p>
    <w:p w:rsidR="00702F35" w:rsidRDefault="00702F35" w:rsidP="00BF2572">
      <w:pPr>
        <w:pStyle w:val="Prrafodelista"/>
        <w:numPr>
          <w:ilvl w:val="0"/>
          <w:numId w:val="5"/>
        </w:numPr>
        <w:ind w:left="709" w:hanging="349"/>
      </w:pPr>
      <w:r w:rsidRPr="00F85FEA">
        <w:t xml:space="preserve">Establecer de qué manera incide el conocimiento de nuevas tecnologías informáticas </w:t>
      </w:r>
      <w:r w:rsidR="00E13D41" w:rsidRPr="00F85FEA">
        <w:t xml:space="preserve">para mejorar </w:t>
      </w:r>
      <w:r w:rsidRPr="00F85FEA">
        <w:t xml:space="preserve">el clima laboral de los propietarios y empleados de las </w:t>
      </w:r>
      <w:r w:rsidR="001B253D">
        <w:t>PYMES</w:t>
      </w:r>
      <w:r w:rsidRPr="00F85FEA">
        <w:t xml:space="preserve"> de</w:t>
      </w:r>
      <w:r w:rsidR="00E13D41" w:rsidRPr="00F85FEA">
        <w:t xml:space="preserve"> Macas</w:t>
      </w:r>
      <w:r w:rsidRPr="00F85FEA">
        <w:t>.</w:t>
      </w:r>
    </w:p>
    <w:p w:rsidR="00155E39" w:rsidRPr="00F85FEA" w:rsidRDefault="00155E39" w:rsidP="00155E39">
      <w:pPr>
        <w:ind w:left="360" w:firstLine="0"/>
      </w:pPr>
    </w:p>
    <w:p w:rsidR="00702F35" w:rsidRDefault="00BF2572" w:rsidP="00BF2572">
      <w:pPr>
        <w:pStyle w:val="Prrafodelista"/>
        <w:numPr>
          <w:ilvl w:val="0"/>
          <w:numId w:val="5"/>
        </w:numPr>
        <w:ind w:left="709" w:hanging="349"/>
      </w:pPr>
      <w:r>
        <w:t xml:space="preserve">Analizar </w:t>
      </w:r>
      <w:r w:rsidR="00702F35" w:rsidRPr="00F85FEA">
        <w:t xml:space="preserve">cómo la resistencia al cambio por parte de los propietarios afecta al desarrollo e innovación en </w:t>
      </w:r>
      <w:r w:rsidR="00E13D41" w:rsidRPr="00F85FEA">
        <w:t xml:space="preserve">las empresas </w:t>
      </w:r>
      <w:r w:rsidR="00702F35" w:rsidRPr="00F85FEA">
        <w:t xml:space="preserve">en </w:t>
      </w:r>
      <w:r w:rsidR="00E13D41" w:rsidRPr="00F85FEA">
        <w:t>Macas.</w:t>
      </w:r>
    </w:p>
    <w:p w:rsidR="00155E39" w:rsidRDefault="00155E39" w:rsidP="00155E39">
      <w:pPr>
        <w:ind w:left="360" w:firstLine="0"/>
      </w:pPr>
    </w:p>
    <w:p w:rsidR="00131CE3" w:rsidRPr="00F85FEA" w:rsidRDefault="00702F35" w:rsidP="00BF2572">
      <w:pPr>
        <w:pStyle w:val="Prrafodelista"/>
        <w:numPr>
          <w:ilvl w:val="0"/>
          <w:numId w:val="5"/>
        </w:numPr>
        <w:ind w:left="709" w:hanging="349"/>
      </w:pPr>
      <w:r w:rsidRPr="00F85FEA">
        <w:t xml:space="preserve">Determinar cómo los problemas financieros afectan al equipamiento tecnológico de las </w:t>
      </w:r>
      <w:r w:rsidR="001B253D">
        <w:t>PYMES</w:t>
      </w:r>
      <w:r w:rsidR="001324AC" w:rsidRPr="00F85FEA">
        <w:t xml:space="preserve"> en </w:t>
      </w:r>
      <w:r w:rsidR="00E13D41" w:rsidRPr="00F85FEA">
        <w:t>Macas</w:t>
      </w:r>
      <w:r w:rsidRPr="00F85FEA">
        <w:t>.</w:t>
      </w:r>
    </w:p>
    <w:p w:rsidR="00C13FB6" w:rsidRDefault="00C13FB6" w:rsidP="00C13FB6"/>
    <w:p w:rsidR="00C13FB6" w:rsidRPr="00C0580F" w:rsidRDefault="00C13FB6" w:rsidP="00C13FB6">
      <w:r w:rsidRPr="00C25D96">
        <w:t>Hipótesis</w:t>
      </w:r>
    </w:p>
    <w:p w:rsidR="00C13FB6" w:rsidRDefault="00C13FB6" w:rsidP="00C13FB6">
      <w:r w:rsidRPr="00C0580F">
        <w:t>Con el propósito de dar respuesta al problema y a los objetivos del</w:t>
      </w:r>
      <w:r>
        <w:t xml:space="preserve"> trabajo </w:t>
      </w:r>
      <w:r w:rsidRPr="00C0580F">
        <w:t>plantead</w:t>
      </w:r>
      <w:r>
        <w:t>o</w:t>
      </w:r>
      <w:r w:rsidRPr="00C0580F">
        <w:t xml:space="preserve"> en el presente estudio, se formula la siguiente hipótesis: </w:t>
      </w:r>
    </w:p>
    <w:p w:rsidR="00C13FB6" w:rsidRPr="00C0580F" w:rsidRDefault="00C13FB6" w:rsidP="00C13FB6"/>
    <w:p w:rsidR="00C25D96" w:rsidRDefault="00C13FB6" w:rsidP="00C13FB6">
      <w:r w:rsidRPr="00C0580F">
        <w:lastRenderedPageBreak/>
        <w:t xml:space="preserve">Hipótesis </w:t>
      </w:r>
      <m:oMath>
        <m:sSub>
          <m:sSubPr>
            <m:ctrlPr>
              <w:rPr>
                <w:rFonts w:ascii="Cambria Math" w:hAnsi="Cambria Math"/>
                <w:i/>
              </w:rPr>
            </m:ctrlPr>
          </m:sSubPr>
          <m:e>
            <m:r>
              <w:rPr>
                <w:rFonts w:ascii="Cambria Math" w:hAnsi="Cambria Math"/>
              </w:rPr>
              <m:t>H</m:t>
            </m:r>
          </m:e>
          <m:sub>
            <m:r>
              <w:rPr>
                <w:rFonts w:ascii="Cambria Math" w:hAnsi="Cambria Math"/>
              </w:rPr>
              <m:t>i</m:t>
            </m:r>
          </m:sub>
        </m:sSub>
        <m:r>
          <w:rPr>
            <w:rFonts w:ascii="Cambria Math" w:hAnsi="Cambria Math"/>
          </w:rPr>
          <m:t>:</m:t>
        </m:r>
      </m:oMath>
      <w:r w:rsidRPr="00C0580F">
        <w:t xml:space="preserve"> </w:t>
      </w:r>
      <w:r w:rsidR="00C25D96" w:rsidRPr="00C25D96">
        <w:t>La</w:t>
      </w:r>
      <w:r w:rsidR="007F5132">
        <w:t xml:space="preserve"> utilización de las</w:t>
      </w:r>
      <w:r w:rsidR="00C25D96" w:rsidRPr="00C25D96">
        <w:t xml:space="preserve"> </w:t>
      </w:r>
      <w:r w:rsidR="00AF1D70">
        <w:t>Tic</w:t>
      </w:r>
      <w:r w:rsidR="00BF2572">
        <w:t>´s</w:t>
      </w:r>
      <w:r w:rsidR="00C25D96">
        <w:t xml:space="preserve"> </w:t>
      </w:r>
      <w:r w:rsidR="0094343F" w:rsidRPr="00C25D96">
        <w:t>incide</w:t>
      </w:r>
      <w:r w:rsidR="00C25D96" w:rsidRPr="00C25D96">
        <w:t xml:space="preserve"> en el desarrollo comercial de las </w:t>
      </w:r>
      <w:r w:rsidR="001B253D">
        <w:t>PYMES</w:t>
      </w:r>
      <w:r w:rsidR="00C25D96" w:rsidRPr="00C25D96">
        <w:t xml:space="preserve"> de</w:t>
      </w:r>
      <w:r w:rsidR="00C25D96">
        <w:t xml:space="preserve"> Macas.</w:t>
      </w:r>
    </w:p>
    <w:p w:rsidR="0094343F" w:rsidRDefault="0094343F" w:rsidP="00C13FB6"/>
    <w:p w:rsidR="00AE0CED" w:rsidRDefault="00AE0CED" w:rsidP="00AE0CED">
      <w:r>
        <w:t>Idea a defender</w:t>
      </w:r>
    </w:p>
    <w:p w:rsidR="00444233" w:rsidRPr="00AE0CED" w:rsidRDefault="00444233" w:rsidP="00444233">
      <w:r w:rsidRPr="00AE0CED">
        <w:t>Toma</w:t>
      </w:r>
      <w:r w:rsidR="00AE0CED" w:rsidRPr="00AE0CED">
        <w:t xml:space="preserve">r </w:t>
      </w:r>
      <w:r w:rsidRPr="00AE0CED">
        <w:t>en cuenta la incesante demanda de equipos tecnológicos, y la implementación de estos en la</w:t>
      </w:r>
      <w:r w:rsidR="00F0373D" w:rsidRPr="00AE0CED">
        <w:t xml:space="preserve">s </w:t>
      </w:r>
      <w:r w:rsidR="001B253D">
        <w:t>PYMES</w:t>
      </w:r>
      <w:r w:rsidRPr="00AE0CED">
        <w:t xml:space="preserve">, los dueños de negocios </w:t>
      </w:r>
      <w:r w:rsidR="00AE0CED" w:rsidRPr="00AE0CED">
        <w:t xml:space="preserve">deberán </w:t>
      </w:r>
      <w:r w:rsidRPr="00AE0CED">
        <w:t>trata</w:t>
      </w:r>
      <w:r w:rsidR="00AE0CED" w:rsidRPr="00AE0CED">
        <w:t xml:space="preserve">r </w:t>
      </w:r>
      <w:r w:rsidRPr="00AE0CED">
        <w:t>de innovar</w:t>
      </w:r>
      <w:r w:rsidR="00F0373D" w:rsidRPr="00AE0CED">
        <w:t xml:space="preserve"> para tomar ventajas de los beneficios que otorgan las </w:t>
      </w:r>
      <w:r w:rsidR="00AF1D70">
        <w:t>Tic</w:t>
      </w:r>
      <w:r w:rsidR="00070381">
        <w:t>´s</w:t>
      </w:r>
      <w:r w:rsidR="00F0373D" w:rsidRPr="00AE0CED">
        <w:t xml:space="preserve"> y la globalización</w:t>
      </w:r>
      <w:r w:rsidRPr="00AE0CED">
        <w:t>, es por esta razón que implementa</w:t>
      </w:r>
      <w:r w:rsidR="00AE0CED" w:rsidRPr="00AE0CED">
        <w:t>r</w:t>
      </w:r>
      <w:r w:rsidRPr="00AE0CED">
        <w:t xml:space="preserve"> equipos tecnológicos </w:t>
      </w:r>
      <w:r w:rsidR="00BE2B10" w:rsidRPr="00AE0CED">
        <w:t>mejorar</w:t>
      </w:r>
      <w:r w:rsidR="00AE0CED" w:rsidRPr="00AE0CED">
        <w:t xml:space="preserve">a, </w:t>
      </w:r>
      <w:r w:rsidR="00BE2B10" w:rsidRPr="00AE0CED">
        <w:t>optimiza</w:t>
      </w:r>
      <w:r w:rsidR="00AE0CED" w:rsidRPr="00AE0CED">
        <w:t>ra</w:t>
      </w:r>
      <w:r w:rsidR="00BE2B10" w:rsidRPr="00AE0CED">
        <w:t xml:space="preserve"> </w:t>
      </w:r>
      <w:r w:rsidR="00AE0CED" w:rsidRPr="00AE0CED">
        <w:t>los</w:t>
      </w:r>
      <w:r w:rsidR="00BE2B10" w:rsidRPr="00AE0CED">
        <w:t xml:space="preserve"> recursos y mejorar</w:t>
      </w:r>
      <w:r w:rsidR="00AE0CED" w:rsidRPr="00AE0CED">
        <w:t xml:space="preserve">a </w:t>
      </w:r>
      <w:r w:rsidR="00BE2B10" w:rsidRPr="00AE0CED">
        <w:t xml:space="preserve">la calidad de servicios ofrecidos </w:t>
      </w:r>
      <w:r w:rsidR="00AE0CED" w:rsidRPr="00AE0CED">
        <w:t xml:space="preserve">por las </w:t>
      </w:r>
      <w:r w:rsidR="00BE2B10" w:rsidRPr="00AE0CED">
        <w:t>empresa</w:t>
      </w:r>
      <w:r w:rsidR="00AE0CED" w:rsidRPr="00AE0CED">
        <w:t>s</w:t>
      </w:r>
      <w:r w:rsidR="007F5132">
        <w:t>.</w:t>
      </w:r>
      <w:r w:rsidR="00BE2B10" w:rsidRPr="00AE0CED">
        <w:t xml:space="preserve"> </w:t>
      </w:r>
    </w:p>
    <w:p w:rsidR="00E966B2" w:rsidRDefault="00E966B2" w:rsidP="00E966B2"/>
    <w:p w:rsidR="00E966B2" w:rsidRPr="00E966B2" w:rsidRDefault="00E966B2" w:rsidP="00E966B2">
      <w:r w:rsidRPr="00E966B2">
        <w:t>Metodología:</w:t>
      </w:r>
    </w:p>
    <w:p w:rsidR="00E966B2" w:rsidRDefault="00E966B2" w:rsidP="00E966B2">
      <w:pPr>
        <w:rPr>
          <w:lang w:eastAsia="es-EC"/>
        </w:rPr>
      </w:pPr>
      <w:r>
        <w:t>El procedimiento de esta investigación de campo inició con la exploración directa para obtener información del caso de estudio en la ciudad de Macas y así poder determinar el impacto que tiene las</w:t>
      </w:r>
      <w:r w:rsidR="00070381">
        <w:t xml:space="preserve"> herramientas tecnológicas e</w:t>
      </w:r>
      <w:r>
        <w:t xml:space="preserve">n las </w:t>
      </w:r>
      <w:r w:rsidR="001B253D">
        <w:t>PYMES</w:t>
      </w:r>
      <w:r>
        <w:t xml:space="preserve"> de </w:t>
      </w:r>
      <w:r w:rsidRPr="00546E87">
        <w:t>Macas.</w:t>
      </w:r>
      <w:r>
        <w:t xml:space="preserve"> Se aplicó 40 encuestas a dueños de pequeñas y medianas empresas de la ciudad de Macas, finalizada la investigación se procedió a la tabulación de datos con ayuda del paquete de ofimática de Microsoft Office 2013 para su respectiva interpretación de resultados. Finalizada cada uno de los objetivos planteados se empezó a realizar un análisis general del impacto de las </w:t>
      </w:r>
      <w:r w:rsidR="00070381">
        <w:t>T</w:t>
      </w:r>
      <w:r>
        <w:t xml:space="preserve">ic´s en las </w:t>
      </w:r>
      <w:r w:rsidR="001B253D">
        <w:t>PYMES</w:t>
      </w:r>
      <w:r>
        <w:t xml:space="preserve"> de Macas.       </w:t>
      </w:r>
    </w:p>
    <w:p w:rsidR="00E966B2" w:rsidRDefault="00E966B2" w:rsidP="00E966B2"/>
    <w:p w:rsidR="006B4412" w:rsidRDefault="006B4412" w:rsidP="00E966B2">
      <w:r>
        <w:t xml:space="preserve">Técnica </w:t>
      </w:r>
    </w:p>
    <w:p w:rsidR="006B4412" w:rsidRDefault="006B4412" w:rsidP="00E966B2">
      <w:r>
        <w:t>Para la recolección de información y datos se empleara como instrumento la encuesta.</w:t>
      </w:r>
    </w:p>
    <w:p w:rsidR="006B4412" w:rsidRDefault="006B4412" w:rsidP="00E966B2"/>
    <w:p w:rsidR="00DB701B" w:rsidRPr="00DB701B" w:rsidRDefault="007423F9" w:rsidP="00DB701B">
      <w:pPr>
        <w:rPr>
          <w:b/>
        </w:rPr>
        <w:sectPr w:rsidR="00DB701B" w:rsidRPr="00DB701B" w:rsidSect="000B7ACD">
          <w:headerReference w:type="first" r:id="rId12"/>
          <w:footerReference w:type="first" r:id="rId13"/>
          <w:pgSz w:w="11906" w:h="16838" w:code="9"/>
          <w:pgMar w:top="1701" w:right="1701" w:bottom="1701" w:left="2268" w:header="567" w:footer="567" w:gutter="0"/>
          <w:pgNumType w:start="1"/>
          <w:cols w:space="720"/>
          <w:titlePg/>
          <w:docGrid w:linePitch="326"/>
        </w:sectPr>
      </w:pPr>
      <w:r w:rsidRPr="00AE0CED">
        <w:t>El presente trabajo</w:t>
      </w:r>
      <w:r w:rsidR="0028637E" w:rsidRPr="00AE0CED">
        <w:t xml:space="preserve"> de investigación </w:t>
      </w:r>
      <w:r w:rsidRPr="00AE0CED">
        <w:t xml:space="preserve">propone </w:t>
      </w:r>
      <w:r w:rsidR="0028637E" w:rsidRPr="00AE0CED">
        <w:t xml:space="preserve">determinar el impacto del uso de la tecnología en las microempresas </w:t>
      </w:r>
      <w:r w:rsidR="0031499B">
        <w:t>de l</w:t>
      </w:r>
      <w:r w:rsidR="0028637E" w:rsidRPr="00AE0CED">
        <w:t xml:space="preserve">a ciudad de Macas para optimizar sus negocios. </w:t>
      </w:r>
      <w:r w:rsidR="0031499B">
        <w:t xml:space="preserve">El </w:t>
      </w:r>
      <w:r w:rsidRPr="00AE0CED">
        <w:t xml:space="preserve">objeto de </w:t>
      </w:r>
      <w:r w:rsidR="00876F4B" w:rsidRPr="00AE0CED">
        <w:t>rea</w:t>
      </w:r>
      <w:r w:rsidR="00464C9B" w:rsidRPr="00AE0CED">
        <w:t xml:space="preserve">lizar </w:t>
      </w:r>
      <w:r w:rsidR="0028637E" w:rsidRPr="00AE0CED">
        <w:t xml:space="preserve">este </w:t>
      </w:r>
      <w:r w:rsidR="00464C9B" w:rsidRPr="00AE0CED">
        <w:t xml:space="preserve">estudio </w:t>
      </w:r>
      <w:r w:rsidR="0028637E" w:rsidRPr="00AE0CED">
        <w:t>será</w:t>
      </w:r>
      <w:r w:rsidR="0068708E">
        <w:t xml:space="preserve"> e</w:t>
      </w:r>
      <w:r w:rsidR="0068708E" w:rsidRPr="0068708E">
        <w:t xml:space="preserve">stablecer </w:t>
      </w:r>
      <w:r w:rsidR="0031499B">
        <w:t xml:space="preserve">como </w:t>
      </w:r>
      <w:r w:rsidR="0068708E" w:rsidRPr="0068708E">
        <w:t xml:space="preserve">incide el conocimiento de </w:t>
      </w:r>
      <w:r w:rsidR="0068708E">
        <w:t xml:space="preserve">las </w:t>
      </w:r>
      <w:r w:rsidR="0068708E" w:rsidRPr="0068708E">
        <w:t xml:space="preserve">nuevas tecnologías informáticas </w:t>
      </w:r>
      <w:r w:rsidR="0068708E">
        <w:t xml:space="preserve">en </w:t>
      </w:r>
      <w:r w:rsidR="0068708E" w:rsidRPr="0068708E">
        <w:t>el clima laboral de los propietarios y empleados de las PYMES de Macas</w:t>
      </w:r>
      <w:r w:rsidR="0068708E">
        <w:t>.</w:t>
      </w:r>
      <w:r w:rsidR="001251AC" w:rsidRPr="00DB701B">
        <w:rPr>
          <w:b/>
        </w:rPr>
        <w:t xml:space="preserve"> </w:t>
      </w:r>
    </w:p>
    <w:p w:rsidR="006D1856" w:rsidRDefault="00FA28D1" w:rsidP="00FA28D1">
      <w:pPr>
        <w:pStyle w:val="Ttulo1"/>
      </w:pPr>
      <w:bookmarkStart w:id="20" w:name="_Toc536379354"/>
      <w:bookmarkStart w:id="21" w:name="_Toc536625675"/>
      <w:r>
        <w:lastRenderedPageBreak/>
        <w:t>CAPÍTULO I</w:t>
      </w:r>
      <w:bookmarkEnd w:id="20"/>
      <w:bookmarkEnd w:id="21"/>
    </w:p>
    <w:p w:rsidR="00917453" w:rsidRDefault="009458BE" w:rsidP="006D1059">
      <w:pPr>
        <w:pStyle w:val="Ttulo1"/>
      </w:pPr>
      <w:bookmarkStart w:id="22" w:name="_Toc500687386"/>
      <w:bookmarkStart w:id="23" w:name="_Toc504320212"/>
      <w:bookmarkStart w:id="24" w:name="_Toc504320265"/>
      <w:bookmarkStart w:id="25" w:name="_Toc536379355"/>
      <w:bookmarkStart w:id="26" w:name="_Toc536625676"/>
      <w:r>
        <w:t>MARCO TEÓRICO</w:t>
      </w:r>
      <w:r w:rsidR="003744BC">
        <w:t xml:space="preserve"> Y</w:t>
      </w:r>
      <w:r>
        <w:t xml:space="preserve"> CONCEPTUAL</w:t>
      </w:r>
      <w:bookmarkEnd w:id="22"/>
      <w:bookmarkEnd w:id="23"/>
      <w:bookmarkEnd w:id="24"/>
      <w:bookmarkEnd w:id="25"/>
      <w:bookmarkEnd w:id="26"/>
    </w:p>
    <w:p w:rsidR="00FA28D1" w:rsidRDefault="00FA28D1" w:rsidP="009B7C87">
      <w:pPr>
        <w:ind w:firstLine="0"/>
        <w:jc w:val="left"/>
        <w:rPr>
          <w:b/>
        </w:rPr>
        <w:sectPr w:rsidR="00FA28D1" w:rsidSect="00F3748C">
          <w:pgSz w:w="11906" w:h="16838" w:code="9"/>
          <w:pgMar w:top="1701" w:right="1701" w:bottom="1701" w:left="2268" w:header="567" w:footer="567" w:gutter="0"/>
          <w:cols w:space="720"/>
          <w:vAlign w:val="center"/>
          <w:titlePg/>
          <w:docGrid w:linePitch="326"/>
        </w:sectPr>
      </w:pPr>
    </w:p>
    <w:p w:rsidR="00A56E1C" w:rsidRPr="00A56E1C" w:rsidRDefault="009B7C87" w:rsidP="00755520">
      <w:pPr>
        <w:ind w:firstLine="0"/>
        <w:jc w:val="center"/>
        <w:rPr>
          <w:b/>
        </w:rPr>
      </w:pPr>
      <w:r w:rsidRPr="00A56E1C">
        <w:rPr>
          <w:b/>
        </w:rPr>
        <w:lastRenderedPageBreak/>
        <w:t>MARCO TEÓRICO</w:t>
      </w:r>
    </w:p>
    <w:p w:rsidR="00A56E1C" w:rsidRPr="00AF5F3B" w:rsidRDefault="00A56E1C" w:rsidP="00A17CBF">
      <w:pPr>
        <w:rPr>
          <w:b/>
        </w:rPr>
      </w:pPr>
      <w:r w:rsidRPr="00AF5F3B">
        <w:rPr>
          <w:b/>
        </w:rPr>
        <w:t xml:space="preserve"> </w:t>
      </w:r>
    </w:p>
    <w:p w:rsidR="00AF5F3B" w:rsidRPr="00AF5F3B" w:rsidRDefault="00AF5F3B" w:rsidP="00A17CBF">
      <w:pPr>
        <w:rPr>
          <w:b/>
        </w:rPr>
      </w:pPr>
      <w:r w:rsidRPr="00AF5F3B">
        <w:rPr>
          <w:b/>
        </w:rPr>
        <w:t>Impacto de</w:t>
      </w:r>
      <w:r>
        <w:rPr>
          <w:b/>
        </w:rPr>
        <w:t xml:space="preserve"> </w:t>
      </w:r>
      <w:r w:rsidRPr="00AF5F3B">
        <w:rPr>
          <w:b/>
        </w:rPr>
        <w:t>l</w:t>
      </w:r>
      <w:r>
        <w:rPr>
          <w:b/>
        </w:rPr>
        <w:t xml:space="preserve">as </w:t>
      </w:r>
      <w:r w:rsidR="00AF1D70">
        <w:rPr>
          <w:b/>
        </w:rPr>
        <w:t>Tic</w:t>
      </w:r>
      <w:r w:rsidR="000F37F6">
        <w:rPr>
          <w:b/>
        </w:rPr>
        <w:t>´s</w:t>
      </w:r>
      <w:r>
        <w:rPr>
          <w:b/>
        </w:rPr>
        <w:t xml:space="preserve"> </w:t>
      </w:r>
      <w:r w:rsidRPr="00AF5F3B">
        <w:rPr>
          <w:b/>
        </w:rPr>
        <w:t>en las microempresas</w:t>
      </w:r>
      <w:r w:rsidR="00FA7A7D">
        <w:rPr>
          <w:b/>
        </w:rPr>
        <w:t>.</w:t>
      </w:r>
      <w:r w:rsidRPr="00AF5F3B">
        <w:rPr>
          <w:b/>
        </w:rPr>
        <w:t xml:space="preserve"> </w:t>
      </w:r>
    </w:p>
    <w:p w:rsidR="00AF5F3B" w:rsidRDefault="00AF5F3B" w:rsidP="00A17CBF"/>
    <w:p w:rsidR="00122157" w:rsidRPr="00D63D57" w:rsidRDefault="00122157" w:rsidP="00122157">
      <w:r>
        <w:t xml:space="preserve">Antes de entrar en </w:t>
      </w:r>
      <w:r w:rsidR="006F0503" w:rsidRPr="006F0503">
        <w:t>profundidad en este tema</w:t>
      </w:r>
      <w:r>
        <w:rPr>
          <w:i/>
        </w:rPr>
        <w:t>,</w:t>
      </w:r>
      <w:r>
        <w:t xml:space="preserve"> será necesario conocer un poco </w:t>
      </w:r>
      <w:r w:rsidR="00F7474E">
        <w:t xml:space="preserve">del concepto de </w:t>
      </w:r>
      <w:r>
        <w:t xml:space="preserve">tecnología </w:t>
      </w:r>
      <w:r w:rsidR="00F7474E">
        <w:t xml:space="preserve">y </w:t>
      </w:r>
      <w:r>
        <w:t xml:space="preserve">abarcando en esta </w:t>
      </w:r>
      <w:r w:rsidR="008311EF">
        <w:t xml:space="preserve">un poco de historia de las </w:t>
      </w:r>
      <w:r>
        <w:t>nuevas tecnologías</w:t>
      </w:r>
      <w:r w:rsidR="008311EF">
        <w:t xml:space="preserve"> en el Ecuador</w:t>
      </w:r>
      <w:r>
        <w:t>, e</w:t>
      </w:r>
      <w:r w:rsidRPr="00A13EC9">
        <w:t xml:space="preserve">l impacto de las </w:t>
      </w:r>
      <w:r w:rsidR="00A07C7C">
        <w:t xml:space="preserve">herramientas tecnológicas </w:t>
      </w:r>
      <w:r w:rsidRPr="00A13EC9">
        <w:t>en el desempeño de la empresa</w:t>
      </w:r>
      <w:r w:rsidR="00942B36">
        <w:t>,</w:t>
      </w:r>
      <w:r>
        <w:t xml:space="preserve"> y las </w:t>
      </w:r>
      <w:r w:rsidR="00AF1D70">
        <w:t>Tic</w:t>
      </w:r>
      <w:r w:rsidR="00A07C7C">
        <w:t>´s</w:t>
      </w:r>
      <w:r w:rsidRPr="00D63D57">
        <w:t xml:space="preserve"> y las </w:t>
      </w:r>
      <w:r w:rsidR="001B253D">
        <w:t>PYMES</w:t>
      </w:r>
      <w:r>
        <w:t>.</w:t>
      </w:r>
    </w:p>
    <w:p w:rsidR="00122157" w:rsidRDefault="00122157" w:rsidP="00A17CBF"/>
    <w:p w:rsidR="00122157" w:rsidRPr="00FA7A7D" w:rsidRDefault="00122157" w:rsidP="00122157">
      <w:pPr>
        <w:rPr>
          <w:b/>
          <w:i/>
        </w:rPr>
      </w:pPr>
      <w:r w:rsidRPr="00FA7A7D">
        <w:rPr>
          <w:b/>
          <w:i/>
        </w:rPr>
        <w:t>Tecnología</w:t>
      </w:r>
      <w:r w:rsidR="00FA7A7D" w:rsidRPr="00FA7A7D">
        <w:rPr>
          <w:b/>
          <w:i/>
        </w:rPr>
        <w:t>.</w:t>
      </w:r>
    </w:p>
    <w:p w:rsidR="00122157" w:rsidRPr="006D1856" w:rsidRDefault="00122157" w:rsidP="00122157">
      <w:pPr>
        <w:ind w:left="709" w:hanging="709"/>
        <w:jc w:val="center"/>
        <w:rPr>
          <w:b/>
          <w:highlight w:val="yellow"/>
        </w:rPr>
      </w:pPr>
    </w:p>
    <w:p w:rsidR="00122157" w:rsidRDefault="00122157" w:rsidP="00122157">
      <w:r>
        <w:t>“</w:t>
      </w:r>
      <w:r w:rsidRPr="00AC09B9">
        <w:t>Por Tecnología se entiende un conjunto de conocimientos de base científica que permite describir, explicar, diseñar y aplicar soluciones técnicas a problemas prácticos de forma sistemática y racional</w:t>
      </w:r>
      <w:r>
        <w:t xml:space="preserve">” </w:t>
      </w:r>
      <w:r>
        <w:fldChar w:fldCharType="begin"/>
      </w:r>
      <w:r w:rsidR="009043AC">
        <w:instrText xml:space="preserve"> ADDIN ZOTERO_ITEM CSL_CITATION {"citationID":"BpOyoJcj","properties":{"formattedCitation":"(Quintanilla, 1991, p. 5)","plainCitation":"(Quintanilla, 1991, p. 5)","noteIndex":0},"citationItems":[{"id":"wgoh5KMp/s1zaDb9V","uris":["http://zotero.org/users/1814363/items/3L6J5K8F"],"uri":["http://zotero.org/users/1814363/items/3L6J5K8F"],"itemData":{"id":1915,"type":"book","title":"Tecnología: Un enfoque filosófico","publisher":"Eudeba","publisher-place":"Buenos Aires","edition":"Eudeba","event-place":"Buenos Aires","abstract":"Problemas filosóficos de la tecnología","URL":"https://es.scribd.com/doc/80585416/PROBLEMAS-FILOSOFICOS-DE-LA-TECNOLOGIA-Miguel-Angel-Quintanilla","language":"en","author":[{"family":"Quintanilla","given":"Miguel"}],"issued":{"date-parts":[["1991"]]},"accessed":{"date-parts":[["2018",2,18]]}},"locator":"5"}],"schema":"https://github.com/citation-style-language/schema/raw/master/csl-citation.json"} </w:instrText>
      </w:r>
      <w:r>
        <w:fldChar w:fldCharType="separate"/>
      </w:r>
      <w:r w:rsidR="009043AC" w:rsidRPr="009043AC">
        <w:rPr>
          <w:rFonts w:cs="Arial"/>
        </w:rPr>
        <w:t>(Quintanilla, 1991, p. 5)</w:t>
      </w:r>
      <w:r>
        <w:fldChar w:fldCharType="end"/>
      </w:r>
      <w:r>
        <w:t>.</w:t>
      </w:r>
    </w:p>
    <w:p w:rsidR="00122157" w:rsidRDefault="00122157" w:rsidP="00122157"/>
    <w:p w:rsidR="00122157" w:rsidRDefault="00122157" w:rsidP="00122157">
      <w:r>
        <w:t xml:space="preserve">De igual manera la </w:t>
      </w:r>
      <w:r w:rsidRPr="00AC09B9">
        <w:t>“</w:t>
      </w:r>
      <w:r>
        <w:t>t</w:t>
      </w:r>
      <w:r w:rsidRPr="00AC09B9">
        <w:t>ecnología significa aplicación sistemática del conocimiento científico u otro conocimiento organizado a tareas prácticas. Su consecuencia más importante es una función de la división y subdivisión de cada una de esas tareas en partes o fases componentes”</w:t>
      </w:r>
      <w:r>
        <w:t xml:space="preserve"> </w:t>
      </w:r>
      <w:r>
        <w:fldChar w:fldCharType="begin"/>
      </w:r>
      <w:r w:rsidR="009043AC">
        <w:instrText xml:space="preserve"> ADDIN ZOTERO_ITEM CSL_CITATION {"citationID":"f1S8U3U4","properties":{"formattedCitation":"(Valencia, 2017, p. 9)","plainCitation":"(Valencia, 2017, p. 9)","noteIndex":0},"citationItems":[{"id":"wgoh5KMp/hbQXIGgH","uris":["http://zotero.org/users/1814363/items/ACNA6YZE"],"uri":["http://zotero.org/users/1814363/items/ACNA6YZE"],"itemData":{"id":1883,"type":"thesis","title":"Impacto económico del uso de equipos tecnológicos en talleres de electromecánica del sur-oeste de la Ciudad de Guayaquil","publisher":"Universidad de Guayaquil","publisher-place":"Guayaquil - Ecuador","event-place":"Guayaquil - Ecuador","URL":"http://repositorio.ug.edu.ec/handle/redug/23942","author":[{"family":"Valencia","given":"Ruddy"}],"issued":{"date-parts":[["2017"]]},"accessed":{"date-parts":[["2018",2,9]]}},"locator":"9"}],"schema":"https://github.com/citation-style-language/schema/raw/master/csl-citation.json"} </w:instrText>
      </w:r>
      <w:r>
        <w:fldChar w:fldCharType="separate"/>
      </w:r>
      <w:r w:rsidR="009043AC" w:rsidRPr="009043AC">
        <w:rPr>
          <w:rFonts w:cs="Arial"/>
        </w:rPr>
        <w:t>(Valencia, 2017, p. 9)</w:t>
      </w:r>
      <w:r>
        <w:fldChar w:fldCharType="end"/>
      </w:r>
      <w:r>
        <w:t>.</w:t>
      </w:r>
    </w:p>
    <w:p w:rsidR="00122157" w:rsidRDefault="00122157" w:rsidP="00122157"/>
    <w:p w:rsidR="00122157" w:rsidRDefault="00122157" w:rsidP="00122157">
      <w:r w:rsidRPr="007557E6">
        <w:t>La tecnología no es solo un logro de los últimos siglos, en realidad ésta ha evolucionado desde los tiempos más primitivos cuando el hombre decidió crear instrumentos que fueron extensión de su cuerpo y de su mente, la tecnología se disputa junto con el leguaje y la socialización el ser considerada el dotante de la inteligencia humana, es decir en tanto más tecnología el hombre crea, más inteligente se vuelve</w:t>
      </w:r>
      <w:r>
        <w:t xml:space="preserve"> </w:t>
      </w:r>
      <w:r>
        <w:fldChar w:fldCharType="begin"/>
      </w:r>
      <w:r w:rsidR="00C55C5F">
        <w:instrText xml:space="preserve"> ADDIN ZOTERO_ITEM CSL_CITATION {"citationID":"a2ns670rvbn","properties":{"formattedCitation":"(Chagoll\\uc0\\u225{}n et\\uc0\\u160{}al., 2006)","plainCitation":"(Chagollán et al., 2006)","noteIndex":0},"citationItems":[{"id":"Dgszu02W/prALIIzm","uris":["http://zotero.org/users/1814363/items/VLJ5NC4B"],"uri":["http://zotero.org/users/1814363/items/VLJ5NC4B"],"itemData":{"id":1904,"type":"book","title":"Educación Ambiental","publisher":"Ediciones Umbral","number-of-pages":"188","source":"Google Books","ISBN":"978-970-9758-20-7","note":"Google-Books-ID: l2Gg8djR69UC","language":"es","author":[{"family":"Chagollán","given":"Fausto"},{"family":"López","given":"Inocencio"},{"family":"Ávila","given":"Andrés"},{"family":"Del Campo","given":"José"},{"family":"Reyes","given":"Sandra"},{"family":"Cervantes","given":"Cenovia"}],"issued":{"date-parts":[["2006"]]}}}],"schema":"https://github.com/citation-style-language/schema/raw/master/csl-citation.json"} </w:instrText>
      </w:r>
      <w:r>
        <w:fldChar w:fldCharType="separate"/>
      </w:r>
      <w:r w:rsidR="00C55C5F" w:rsidRPr="00C55C5F">
        <w:rPr>
          <w:rFonts w:cs="Arial"/>
        </w:rPr>
        <w:t>(Chagollán et al., 2006)</w:t>
      </w:r>
      <w:r>
        <w:fldChar w:fldCharType="end"/>
      </w:r>
      <w:r>
        <w:t>.</w:t>
      </w:r>
      <w:r w:rsidRPr="007557E6">
        <w:t xml:space="preserve"> </w:t>
      </w:r>
    </w:p>
    <w:p w:rsidR="00122157" w:rsidRDefault="00122157" w:rsidP="00122157">
      <w:pPr>
        <w:rPr>
          <w:b/>
        </w:rPr>
      </w:pPr>
    </w:p>
    <w:p w:rsidR="008311EF" w:rsidRDefault="008311EF" w:rsidP="00122157">
      <w:pPr>
        <w:rPr>
          <w:b/>
        </w:rPr>
      </w:pPr>
    </w:p>
    <w:p w:rsidR="008311EF" w:rsidRDefault="008311EF" w:rsidP="00122157">
      <w:pPr>
        <w:rPr>
          <w:b/>
        </w:rPr>
      </w:pPr>
    </w:p>
    <w:p w:rsidR="00122157" w:rsidRPr="00FA7A7D" w:rsidRDefault="00122157" w:rsidP="00122157">
      <w:pPr>
        <w:rPr>
          <w:i/>
        </w:rPr>
      </w:pPr>
      <w:r w:rsidRPr="00FA7A7D">
        <w:rPr>
          <w:i/>
        </w:rPr>
        <w:lastRenderedPageBreak/>
        <w:t>Herramientas tecnológicas</w:t>
      </w:r>
      <w:r w:rsidR="00FA7A7D" w:rsidRPr="00FA7A7D">
        <w:rPr>
          <w:i/>
        </w:rPr>
        <w:t>.</w:t>
      </w:r>
      <w:r w:rsidRPr="00FA7A7D">
        <w:rPr>
          <w:i/>
        </w:rPr>
        <w:t xml:space="preserve"> </w:t>
      </w:r>
    </w:p>
    <w:p w:rsidR="00122157" w:rsidRDefault="00122157" w:rsidP="00122157"/>
    <w:p w:rsidR="00122157" w:rsidRDefault="00122157" w:rsidP="00122157">
      <w:r w:rsidRPr="007557E6">
        <w:t>A lo largo de la historia, la comunicación ha ido avanzando con pasos acelerados para el desarrollo de la sociedad a través de la educación con el fin de adaptarlos a los nuevos descubrimientos, uno de ellos es en el uso de la luz láser, que permite trasmitir mensajes simultáneos despuntando a los sistemas telefónicos convencionales, lo cual permite utilizar el espacio por los satélites como sistemas de comunicación</w:t>
      </w:r>
      <w:r>
        <w:t>, t</w:t>
      </w:r>
      <w:r w:rsidRPr="007557E6">
        <w:t>ambién se puede comunicar mediante redes informáticas con sus diversos dispositivos auxiliares que permite a los usuarios poder transmitir la información con gran rapidez como por ejemplo las computadoras, celulares, relojes digitales y hasta televisores inteligentes que están completamente adaptados para realizar las operaciones que se requiera en sí</w:t>
      </w:r>
      <w:r>
        <w:t xml:space="preserve"> </w:t>
      </w:r>
      <w:r>
        <w:fldChar w:fldCharType="begin"/>
      </w:r>
      <w:r w:rsidR="00C55C5F">
        <w:instrText xml:space="preserve"> ADDIN ZOTERO_ITEM CSL_CITATION {"citationID":"QrR770m3","properties":{"formattedCitation":"(Fern\\uc0\\u225{}ndez, 2009; Myprofeciencias, 2011)","plainCitation":"(Fernández, 2009; Myprofeciencias, 2011)","noteIndex":0},"citationItems":[{"id":"Dgszu02W/sA495BJ1","uris":["http://zotero.org/users/1814363/items/9HDXR838"],"uri":["http://zotero.org/users/1814363/items/9HDXR838"],"itemData":{"id":1906,"type":"post-weblog","title":"Historia y evolución de la comunicación","container-title":"María's Blog","abstract":"La comunicación a lo largo del tiempo ha ido evolucionando y mejorando para que las personas tengan de una manera simple y fácil la información que requieren. Para hacer balance de cómo se ha ido d…","URL":"https://mariafernandezuc3m.wordpress.com/2009/03/11/historia-y-evolucion-de-la-comunicacion/","language":"es-ES","author":[{"family":"Fernández","given":"María"}],"issued":{"date-parts":[["2009"]]},"accessed":{"date-parts":[["2018",2,18]]}}},{"id":"Dgszu02W/VHEnQ3r3","uris":["http://zotero.org/users/1814363/items/T8YKRLV4"],"uri":["http://zotero.org/users/1814363/items/T8YKRLV4"],"itemData":{"id":1908,"type":"post-weblog","title":"Historia y evolución de las comunicaciones","container-title":"Bienvenidos al mundo de la tecnología","abstract":"Nuestro desarrollo humano ha tenido como protagonista la comunicación, con ella ha sido posible enviar mensajes de todo tipo permitiendo que unos y otros se puediesen entender, esto es fácil compre…","URL":"https://myprofetecnologia.wordpress.com/2011/02/06/historia-y-evolucin-de-las-comunicaciones/","language":"es-ES","author":[{"literal":"Myprofeciencias"}],"issued":{"date-parts":[["2011"]]},"accessed":{"date-parts":[["2018",2,18]]}}}],"schema":"https://github.com/citation-style-language/schema/raw/master/csl-citation.json"} </w:instrText>
      </w:r>
      <w:r>
        <w:fldChar w:fldCharType="separate"/>
      </w:r>
      <w:r w:rsidR="00C55C5F" w:rsidRPr="00C55C5F">
        <w:rPr>
          <w:rFonts w:cs="Arial"/>
        </w:rPr>
        <w:t>(Fernández, 2009; Myprofeciencias, 2011)</w:t>
      </w:r>
      <w:r>
        <w:fldChar w:fldCharType="end"/>
      </w:r>
      <w:r>
        <w:t>.</w:t>
      </w:r>
    </w:p>
    <w:p w:rsidR="00122157" w:rsidRDefault="00122157" w:rsidP="00122157"/>
    <w:p w:rsidR="00122157" w:rsidRDefault="00122157" w:rsidP="00122157">
      <w:r w:rsidRPr="007557E6">
        <w:t xml:space="preserve">A </w:t>
      </w:r>
      <w:r>
        <w:t xml:space="preserve">principios </w:t>
      </w:r>
      <w:r w:rsidRPr="007557E6">
        <w:t>de los 90, Ecuador accede a la red de telecomunicación a estudiar los nuevos medios de comunicación en la sociedad en forma detallada como el acceso, uso y adopción de las TIC´s, en los asuntos y resultados empresarial y académico</w:t>
      </w:r>
      <w:r>
        <w:t>, d</w:t>
      </w:r>
      <w:r w:rsidRPr="007557E6">
        <w:t>e esta manera es evidente para las personas ver el comercio electrónico como una gran oportunidad de crecimiento par</w:t>
      </w:r>
      <w:r>
        <w:t xml:space="preserve">a las </w:t>
      </w:r>
      <w:r w:rsidR="001B253D">
        <w:t>PYMES</w:t>
      </w:r>
      <w:r>
        <w:t xml:space="preserve">, desde el año 2005 </w:t>
      </w:r>
      <w:r>
        <w:fldChar w:fldCharType="begin"/>
      </w:r>
      <w:r w:rsidR="00C55C5F">
        <w:instrText xml:space="preserve"> ADDIN ZOTERO_ITEM CSL_CITATION {"citationID":"aok5m7uhcu","properties":{"formattedCitation":"(Vera, 2008)","plainCitation":"(Vera, 2008)","noteIndex":0},"citationItems":[{"id":"Dgszu02W/ZuWCf2TV","uris":["http://zotero.org/users/1814363/items/P3EEHBEN"],"uri":["http://zotero.org/users/1814363/items/P3EEHBEN"],"itemData":{"id":1910,"type":"speech","title":"Historia Internet Ecuador","genre":"Economía y finanzas","abstract":"Breve introduccion a la historia de internet con alguna info de Ecuador por","URL":"https://es.slideshare.net/cveraq/historia-internet-ecuador","author":[{"family":"Vera","given":"Carlos"}],"issued":{"date-parts":[["2008"]]},"accessed":{"date-parts":[["2018",2,18]]}}}],"schema":"https://github.com/citation-style-language/schema/raw/master/csl-citation.json"} </w:instrText>
      </w:r>
      <w:r>
        <w:fldChar w:fldCharType="separate"/>
      </w:r>
      <w:r w:rsidRPr="001C1A8D">
        <w:rPr>
          <w:rFonts w:cs="Arial"/>
        </w:rPr>
        <w:t>(Vera, 2008)</w:t>
      </w:r>
      <w:r>
        <w:fldChar w:fldCharType="end"/>
      </w:r>
      <w:r>
        <w:t>.</w:t>
      </w:r>
      <w:r w:rsidRPr="007557E6">
        <w:t xml:space="preserve"> </w:t>
      </w:r>
    </w:p>
    <w:p w:rsidR="00122157" w:rsidRDefault="00122157" w:rsidP="00122157"/>
    <w:p w:rsidR="00122157" w:rsidRDefault="00122157" w:rsidP="00122157">
      <w:r>
        <w:t xml:space="preserve">En ese mismo sentido, </w:t>
      </w:r>
      <w:r w:rsidRPr="007557E6">
        <w:t xml:space="preserve">Marcos Pueyrredón, presidente del Instituto Latinoamericano de Comercio Electrónico </w:t>
      </w:r>
      <w:r>
        <w:t>(</w:t>
      </w:r>
      <w:r w:rsidRPr="007557E6">
        <w:t>ILCE</w:t>
      </w:r>
      <w:r>
        <w:t xml:space="preserve">), </w:t>
      </w:r>
      <w:r w:rsidRPr="007557E6">
        <w:t>en conferencia internacional E-Commerce Day</w:t>
      </w:r>
      <w:r>
        <w:t xml:space="preserve">, </w:t>
      </w:r>
      <w:r w:rsidRPr="007557E6">
        <w:t>que fue organizada por la Cámara de Comercio de Guayaquil</w:t>
      </w:r>
      <w:r>
        <w:t xml:space="preserve"> (</w:t>
      </w:r>
      <w:r w:rsidRPr="007557E6">
        <w:t>CCG</w:t>
      </w:r>
      <w:r>
        <w:t>)</w:t>
      </w:r>
      <w:r w:rsidRPr="007557E6">
        <w:t xml:space="preserve"> exteriorizó que este tipo de comercio va </w:t>
      </w:r>
      <w:r w:rsidR="00D94642">
        <w:t>“</w:t>
      </w:r>
      <w:r w:rsidRPr="007557E6">
        <w:t>creciendo muy rápido en Ecuador</w:t>
      </w:r>
      <w:r>
        <w:t>, c</w:t>
      </w:r>
      <w:r w:rsidRPr="007557E6">
        <w:t>omo muestra de esto informa que en el año 2010, Latinoamérica cerró con 35</w:t>
      </w:r>
      <w:r w:rsidR="00D94642">
        <w:t>.000</w:t>
      </w:r>
      <w:r w:rsidR="00565CA1">
        <w:t xml:space="preserve"> </w:t>
      </w:r>
      <w:r w:rsidRPr="007557E6">
        <w:t>millones de dólares</w:t>
      </w:r>
      <w:r w:rsidR="00D94642">
        <w:t>”</w:t>
      </w:r>
      <w:r w:rsidR="00D94642" w:rsidRPr="00D94642">
        <w:t xml:space="preserve"> </w:t>
      </w:r>
      <w:r w:rsidR="00D94642">
        <w:fldChar w:fldCharType="begin"/>
      </w:r>
      <w:r w:rsidR="00D94642">
        <w:instrText xml:space="preserve"> ADDIN ZOTERO_ITEM CSL_CITATION {"citationID":"gB2ttRm8","properties":{"formattedCitation":"(Veloz &amp; Veloz, 2016, p. 12)","plainCitation":"(Veloz &amp; Veloz, 2016, p. 12)","noteIndex":0},"citationItems":[{"id":"wgoh5KMp/I7LIfIK6","uris":["http://zotero.org/users/1814363/items/WCNQ7IZN"],"uri":["http://zotero.org/users/1814363/items/WCNQ7IZN"],"itemData":{"id":1913,"type":"article-journal","title":"Impacto de la aplicación de tecnologías en informática en el desarrollo comercial de las PYMES del Cantón Milagro","container-title":"Repositorio de la Universidad Estatal de Milagro","source":"repositorio.unemi.edu.ec","abstract":"Esta tesis está destinada en brindar capacitaciones estableciendo un aporte para el mejoramiento de las condiciones organizativas de las pequeñas y medianas empresas (Pymes) que están localizadas en el cantón Milagro, ya que luego de un análisis situado en una realidad concreta, se interesa por satisfacer la necesidad de información y orientación pertinente que facilite el aprovechamiento de las tecnologías informáticas lo que hasta la fecha no ha sido cubierto en un alto porcentaje. Su objetivo es determinar cómo incide la tecnología en informática de las PYMES del Cantón Milagro, en su desarrollo comercial. Este estudio se basó en una investigación cualitativa por que se preocupó de determinar las actitudes de la población investigada; es de campo, ya que los instrumentos fueron aplicados en el contexto geográfico de la investigación y es de tipo trasversal por que los datos fueron obtenidos en un solo momento del estudio. Se ha empleado para la obtención de datos, métodos empíricos como la observación y la encuesta habiéndose aplicado los instrumentos correspondientes a los propietarios de las pymes, efectuándose luego un análisis estadístico, que permitió obtener información sobre las inquietudes y desconocimiento que poseen. La propuesta ejecutada consistió en la creación de un plan de capacitación en tecnologías de la información y comunicación para servicio exclusivo de pequeños empresarios y emprendedores. Esta es una propuesta dinámica y acorde a las necesidades de la actividad económica de Milagro.","URL":"http://repositorio.unemi.edu.ec//handle/123456789/2842","language":"spa","author":[{"family":"Veloz","given":"Gustavo"},{"family":"Veloz","given":"Ricardo"}],"issued":{"date-parts":[["2016"]]},"accessed":{"date-parts":[["2018",2,18]]}},"locator":"12"}],"schema":"https://github.com/citation-style-language/schema/raw/master/csl-citation.json"} </w:instrText>
      </w:r>
      <w:r w:rsidR="00D94642">
        <w:fldChar w:fldCharType="separate"/>
      </w:r>
      <w:r w:rsidR="00D94642" w:rsidRPr="00D94642">
        <w:rPr>
          <w:rFonts w:cs="Arial"/>
        </w:rPr>
        <w:t>(Veloz &amp; Veloz, 2016, p. 12)</w:t>
      </w:r>
      <w:r w:rsidR="00D94642">
        <w:fldChar w:fldCharType="end"/>
      </w:r>
      <w:r>
        <w:t xml:space="preserve">, de lo cual </w:t>
      </w:r>
      <w:r w:rsidRPr="007557E6">
        <w:t xml:space="preserve"> </w:t>
      </w:r>
      <w:r w:rsidR="00282C75">
        <w:t xml:space="preserve">doscientos </w:t>
      </w:r>
      <w:r w:rsidRPr="007557E6">
        <w:t xml:space="preserve">millones corresponde a Ecuador. </w:t>
      </w:r>
    </w:p>
    <w:p w:rsidR="00122157" w:rsidRDefault="00122157" w:rsidP="00122157"/>
    <w:p w:rsidR="00122157" w:rsidRDefault="00122157" w:rsidP="00122157">
      <w:r>
        <w:t xml:space="preserve">Con referencia a lo anterior, </w:t>
      </w:r>
      <w:r w:rsidRPr="007557E6">
        <w:t xml:space="preserve">Eduardo Peña, presidente de la CCG, también sostiene que </w:t>
      </w:r>
      <w:r>
        <w:t xml:space="preserve">las iniciativas de comercio electrónico </w:t>
      </w:r>
      <w:r w:rsidRPr="007557E6">
        <w:t xml:space="preserve">empujarán a </w:t>
      </w:r>
      <w:r w:rsidRPr="007557E6">
        <w:lastRenderedPageBreak/>
        <w:t>que Ecuador forme parte de los países en vanguardia</w:t>
      </w:r>
      <w:r>
        <w:t xml:space="preserve"> </w:t>
      </w:r>
      <w:r>
        <w:fldChar w:fldCharType="begin"/>
      </w:r>
      <w:r w:rsidR="00D94642">
        <w:instrText xml:space="preserve"> ADDIN ZOTERO_ITEM CSL_CITATION {"citationID":"kLQ27sBx","properties":{"formattedCitation":"(Veloz &amp; Veloz, 2016)","plainCitation":"(Veloz &amp; Veloz, 2016)","noteIndex":0},"citationItems":[{"id":"wgoh5KMp/I7LIfIK6","uris":["http://zotero.org/users/1814363/items/WCNQ7IZN"],"uri":["http://zotero.org/users/1814363/items/WCNQ7IZN"],"itemData":{"id":1913,"type":"article-journal","title":"Impacto de la aplicación de tecnologías en informática en el desarrollo comercial de las PYMES del Cantón Milagro","container-title":"Repositorio de la Universidad Estatal de Milagro","source":"repositorio.unemi.edu.ec","abstract":"Esta tesis está destinada en brindar capacitaciones estableciendo un aporte para el mejoramiento de las condiciones organizativas de las pequeñas y medianas empresas (Pymes) que están localizadas en el cantón Milagro, ya que luego de un análisis situado en una realidad concreta, se interesa por satisfacer la necesidad de información y orientación pertinente que facilite el aprovechamiento de las tecnologías informáticas lo que hasta la fecha no ha sido cubierto en un alto porcentaje. Su objetivo es determinar cómo incide la tecnología en informática de las PYMES del Cantón Milagro, en su desarrollo comercial. Este estudio se basó en una investigación cualitativa por que se preocupó de determinar las actitudes de la población investigada; es de campo, ya que los instrumentos fueron aplicados en el contexto geográfico de la investigación y es de tipo trasversal por que los datos fueron obtenidos en un solo momento del estudio. Se ha empleado para la obtención de datos, métodos empíricos como la observación y la encuesta habiéndose aplicado los instrumentos correspondientes a los propietarios de las pymes, efectuándose luego un análisis estadístico, que permitió obtener información sobre las inquietudes y desconocimiento que poseen. La propuesta ejecutada consistió en la creación de un plan de capacitación en tecnologías de la información y comunicación para servicio exclusivo de pequeños empresarios y emprendedores. Esta es una propuesta dinámica y acorde a las necesidades de la actividad económica de Milagro.","URL":"http://repositorio.unemi.edu.ec//handle/123456789/2842","language":"spa","author":[{"family":"Veloz","given":"Gustavo"},{"family":"Veloz","given":"Ricardo"}],"issued":{"date-parts":[["2016"]]},"accessed":{"date-parts":[["2018",2,18]]}}}],"schema":"https://github.com/citation-style-language/schema/raw/master/csl-citation.json"} </w:instrText>
      </w:r>
      <w:r>
        <w:fldChar w:fldCharType="separate"/>
      </w:r>
      <w:r w:rsidRPr="00947E21">
        <w:rPr>
          <w:rFonts w:cs="Arial"/>
        </w:rPr>
        <w:t>(Veloz &amp; Veloz, 2016)</w:t>
      </w:r>
      <w:r>
        <w:fldChar w:fldCharType="end"/>
      </w:r>
      <w:r w:rsidRPr="007557E6">
        <w:t>.</w:t>
      </w:r>
      <w:r>
        <w:t xml:space="preserve"> </w:t>
      </w:r>
    </w:p>
    <w:p w:rsidR="00122157" w:rsidRDefault="00122157" w:rsidP="00122157"/>
    <w:p w:rsidR="00122157" w:rsidRDefault="00122157" w:rsidP="00122157">
      <w:pPr>
        <w:rPr>
          <w:rFonts w:cs="Arial"/>
        </w:rPr>
      </w:pPr>
      <w:r>
        <w:t xml:space="preserve">En consecuencia </w:t>
      </w:r>
      <w:r w:rsidRPr="007557E6">
        <w:t>los adelantos tecnológicos informáticos hacen posibles capturar y utilizar la información abarcando en la sociedad temas económicos, políticos y mediáticos, en el instante que se crea de manera en adaptarlas a las necesidades del momento tales en cambiar el estilo del trab</w:t>
      </w:r>
      <w:r>
        <w:t xml:space="preserve">ajo, el lugar y la competencia. </w:t>
      </w:r>
    </w:p>
    <w:p w:rsidR="00122157" w:rsidRDefault="00122157" w:rsidP="00122157">
      <w:pPr>
        <w:rPr>
          <w:rFonts w:cs="Arial"/>
        </w:rPr>
      </w:pPr>
    </w:p>
    <w:p w:rsidR="00122157" w:rsidRPr="00FA7A7D" w:rsidRDefault="00122157" w:rsidP="00122157">
      <w:pPr>
        <w:rPr>
          <w:i/>
        </w:rPr>
      </w:pPr>
      <w:r w:rsidRPr="00FA7A7D">
        <w:rPr>
          <w:i/>
        </w:rPr>
        <w:t xml:space="preserve">El impacto de las </w:t>
      </w:r>
      <w:r w:rsidR="00AF1D70">
        <w:rPr>
          <w:i/>
        </w:rPr>
        <w:t>Tic</w:t>
      </w:r>
      <w:r w:rsidR="00A07C7C">
        <w:rPr>
          <w:i/>
        </w:rPr>
        <w:t>´s</w:t>
      </w:r>
      <w:r w:rsidRPr="00FA7A7D">
        <w:rPr>
          <w:i/>
        </w:rPr>
        <w:t xml:space="preserve"> en el desempeño de la empresa</w:t>
      </w:r>
      <w:r w:rsidR="00FA7A7D" w:rsidRPr="00FA7A7D">
        <w:rPr>
          <w:i/>
        </w:rPr>
        <w:t>.</w:t>
      </w:r>
      <w:r w:rsidRPr="00FA7A7D">
        <w:rPr>
          <w:i/>
        </w:rPr>
        <w:t xml:space="preserve"> </w:t>
      </w:r>
    </w:p>
    <w:p w:rsidR="00122157" w:rsidRDefault="00122157" w:rsidP="00122157"/>
    <w:p w:rsidR="00122157" w:rsidRDefault="00122157" w:rsidP="00122157">
      <w:pPr>
        <w:rPr>
          <w:lang w:val="es-EC" w:eastAsia="es-EC"/>
        </w:rPr>
      </w:pPr>
      <w:r>
        <w:rPr>
          <w:lang w:val="es-EC" w:eastAsia="es-EC"/>
        </w:rPr>
        <w:t xml:space="preserve">La adopción de tecnologías basadas en la computación constituye una condición necesaria en conjunto con el internet, aunque no sufriente para incrementar la productividad y la competitividad </w:t>
      </w:r>
      <w:r>
        <w:rPr>
          <w:lang w:val="es-EC" w:eastAsia="es-EC"/>
        </w:rPr>
        <w:fldChar w:fldCharType="begin"/>
      </w:r>
      <w:r w:rsidR="00C55C5F">
        <w:rPr>
          <w:lang w:val="es-EC" w:eastAsia="es-EC"/>
        </w:rPr>
        <w:instrText xml:space="preserve"> ADDIN ZOTERO_ITEM CSL_CITATION {"citationID":"adaudeff04","properties":{"formattedCitation":"(Monge et\\uc0\\u160{}al., 2005)","plainCitation":"(Monge et al., 2005)","noteIndex":0},"citationItems":[{"id":"Dgszu02W/lJGazTN3","uris":["http://zotero.org/users/1814363/items/R9E7IWBH"],"uri":["http://zotero.org/users/1814363/items/R9E7IWBH"],"itemData":{"id":1885,"type":"book","title":"TICs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Rica","ISBN":"9977-66-174-X","author":[{"family":"Monge","given":"Ricardo"},{"family":"Alfaro","given":"Cindy"},{"family":"Alfaro","given":"José"}],"issued":{"date-parts":[["2005"]]}}}],"schema":"https://github.com/citation-style-language/schema/raw/master/csl-citation.json"} </w:instrText>
      </w:r>
      <w:r>
        <w:rPr>
          <w:lang w:val="es-EC" w:eastAsia="es-EC"/>
        </w:rPr>
        <w:fldChar w:fldCharType="separate"/>
      </w:r>
      <w:r w:rsidR="00C55C5F" w:rsidRPr="00C55C5F">
        <w:rPr>
          <w:rFonts w:cs="Arial"/>
        </w:rPr>
        <w:t>(Monge et al., 2005)</w:t>
      </w:r>
      <w:r>
        <w:rPr>
          <w:lang w:val="es-EC" w:eastAsia="es-EC"/>
        </w:rPr>
        <w:fldChar w:fldCharType="end"/>
      </w:r>
      <w:r>
        <w:rPr>
          <w:lang w:val="es-EC" w:eastAsia="es-EC"/>
        </w:rPr>
        <w:t xml:space="preserve">.   </w:t>
      </w:r>
    </w:p>
    <w:p w:rsidR="00122157" w:rsidRDefault="00122157" w:rsidP="00122157">
      <w:pPr>
        <w:rPr>
          <w:lang w:val="es-EC" w:eastAsia="es-EC"/>
        </w:rPr>
      </w:pPr>
      <w:r>
        <w:rPr>
          <w:lang w:val="es-EC" w:eastAsia="es-EC"/>
        </w:rPr>
        <w:t xml:space="preserve">     </w:t>
      </w:r>
    </w:p>
    <w:p w:rsidR="00122157" w:rsidRDefault="00122157" w:rsidP="00122157">
      <w:pPr>
        <w:rPr>
          <w:lang w:val="es-EC" w:eastAsia="es-EC"/>
        </w:rPr>
      </w:pPr>
      <w:r>
        <w:rPr>
          <w:lang w:val="es-EC" w:eastAsia="es-EC"/>
        </w:rPr>
        <w:t xml:space="preserve">Por otra parte según </w:t>
      </w:r>
      <w:r w:rsidRPr="00A13EC9">
        <w:rPr>
          <w:lang w:val="es-EC" w:eastAsia="es-EC"/>
        </w:rPr>
        <w:t>Pierano y Suárez</w:t>
      </w:r>
      <w:r>
        <w:rPr>
          <w:lang w:val="es-EC" w:eastAsia="es-EC"/>
        </w:rPr>
        <w:t>, l</w:t>
      </w:r>
      <w:r w:rsidRPr="00A13EC9">
        <w:rPr>
          <w:lang w:val="es-EC" w:eastAsia="es-EC"/>
        </w:rPr>
        <w:t xml:space="preserve">as vías por las cuales las </w:t>
      </w:r>
      <w:r w:rsidR="00AF1D70">
        <w:rPr>
          <w:lang w:val="es-EC" w:eastAsia="es-EC"/>
        </w:rPr>
        <w:t>Tic</w:t>
      </w:r>
      <w:r w:rsidR="00A07C7C">
        <w:rPr>
          <w:lang w:val="es-EC" w:eastAsia="es-EC"/>
        </w:rPr>
        <w:t>´s</w:t>
      </w:r>
      <w:r w:rsidRPr="00A13EC9">
        <w:rPr>
          <w:lang w:val="es-EC" w:eastAsia="es-EC"/>
        </w:rPr>
        <w:t xml:space="preserve"> ayudan a optimar el desempeño en las empresas son </w:t>
      </w:r>
      <w:r>
        <w:rPr>
          <w:lang w:val="es-EC" w:eastAsia="es-EC"/>
        </w:rPr>
        <w:t>la “</w:t>
      </w:r>
      <w:r w:rsidRPr="00A13EC9">
        <w:rPr>
          <w:lang w:val="es-EC" w:eastAsia="es-EC"/>
        </w:rPr>
        <w:t>automatización, accesibilidad a la</w:t>
      </w:r>
      <w:r>
        <w:rPr>
          <w:lang w:val="es-EC" w:eastAsia="es-EC"/>
        </w:rPr>
        <w:t xml:space="preserve"> </w:t>
      </w:r>
      <w:r w:rsidRPr="00A13EC9">
        <w:rPr>
          <w:lang w:val="es-EC" w:eastAsia="es-EC"/>
        </w:rPr>
        <w:t>información, costos de transacción y procesos de aprendizaje</w:t>
      </w:r>
      <w:r>
        <w:rPr>
          <w:lang w:val="es-EC" w:eastAsia="es-EC"/>
        </w:rPr>
        <w:t xml:space="preserve">” </w:t>
      </w:r>
      <w:r>
        <w:rPr>
          <w:lang w:val="es-EC" w:eastAsia="es-EC"/>
        </w:rPr>
        <w:fldChar w:fldCharType="begin"/>
      </w:r>
      <w:r w:rsidR="006C2D84">
        <w:rPr>
          <w:lang w:val="es-EC" w:eastAsia="es-EC"/>
        </w:rPr>
        <w:instrText xml:space="preserve"> ADDIN ZOTERO_ITEM CSL_CITATION {"citationID":"6vygIDeX","properties":{"formattedCitation":"(Saavedra &amp; Tapia, 2013, p. 88)","plainCitation":"(Saavedra &amp; Tapia, 2013, p. 88)","noteIndex":0},"citationItems":[{"id":"wgoh5KMp/NyuHXoVh","uris":["http://zotero.org/users/1814363/items/H63W4MU6"],"uri":["http://zotero.org/users/1814363/items/H63W4MU6"],"itemData":{"id":1886,"type":"article-journal","title":"El uso de las tecnologías de información y comunicación TIC en las micro, pequeñas y medianas empresas (MIPyME) industriales mexicanas","container-title":"Enl@ce: Revista Venezolana de Información, Tecnología y Conocimiento","volume":"10","issue":"1","source":"www.redalyc.org","URL":"http://www.redalyc.org/resumen.oa?id=82326270007","ISSN":"1690-7515","language":"Español","author":[{"family":"Saavedra","given":"María"},{"family":"Tapia","given":"Blanca"}],"issued":{"date-parts":[["2013"]]},"accessed":{"date-parts":[["2018",2,9]]}},"locator":"88"}],"schema":"https://github.com/citation-style-language/schema/raw/master/csl-citation.json"} </w:instrText>
      </w:r>
      <w:r>
        <w:rPr>
          <w:lang w:val="es-EC" w:eastAsia="es-EC"/>
        </w:rPr>
        <w:fldChar w:fldCharType="separate"/>
      </w:r>
      <w:r w:rsidR="006C2D84" w:rsidRPr="006C2D84">
        <w:rPr>
          <w:rFonts w:cs="Arial"/>
        </w:rPr>
        <w:t>(</w:t>
      </w:r>
      <w:r w:rsidR="006C2D84" w:rsidRPr="006C2D84">
        <w:rPr>
          <w:lang w:val="es-EC" w:eastAsia="es-EC"/>
        </w:rPr>
        <w:t xml:space="preserve"> </w:t>
      </w:r>
      <w:r w:rsidR="006C2D84" w:rsidRPr="00A13EC9">
        <w:rPr>
          <w:lang w:val="es-EC" w:eastAsia="es-EC"/>
        </w:rPr>
        <w:t>Pierano y Suárez</w:t>
      </w:r>
      <w:r w:rsidR="006C2D84">
        <w:rPr>
          <w:lang w:val="es-EC" w:eastAsia="es-EC"/>
        </w:rPr>
        <w:t xml:space="preserve">, 2006, citado por </w:t>
      </w:r>
      <w:r w:rsidR="006C2D84" w:rsidRPr="006C2D84">
        <w:rPr>
          <w:rFonts w:cs="Arial"/>
        </w:rPr>
        <w:t>Saavedra &amp; Tapia, 2013, p. 88)</w:t>
      </w:r>
      <w:r>
        <w:rPr>
          <w:lang w:val="es-EC" w:eastAsia="es-EC"/>
        </w:rPr>
        <w:fldChar w:fldCharType="end"/>
      </w:r>
      <w:r>
        <w:rPr>
          <w:lang w:val="es-EC" w:eastAsia="es-EC"/>
        </w:rPr>
        <w:t xml:space="preserve">. </w:t>
      </w:r>
    </w:p>
    <w:p w:rsidR="00122157" w:rsidRDefault="00122157" w:rsidP="00122157">
      <w:pPr>
        <w:rPr>
          <w:lang w:val="es-EC" w:eastAsia="es-EC"/>
        </w:rPr>
      </w:pPr>
    </w:p>
    <w:p w:rsidR="00122157" w:rsidRDefault="00122157" w:rsidP="00122157">
      <w:pPr>
        <w:rPr>
          <w:lang w:val="es-EC" w:eastAsia="es-EC"/>
        </w:rPr>
      </w:pPr>
      <w:r w:rsidRPr="00C74CF4">
        <w:rPr>
          <w:lang w:val="es-EC" w:eastAsia="es-EC"/>
        </w:rPr>
        <w:t xml:space="preserve">Uno de los conceptos empresariales que ha tomado mucha fuerza en la actualidad, tiene que ver precisamente con las </w:t>
      </w:r>
      <w:r w:rsidR="00A07C7C" w:rsidRPr="00C74CF4">
        <w:rPr>
          <w:lang w:val="es-EC" w:eastAsia="es-EC"/>
        </w:rPr>
        <w:t>Tic</w:t>
      </w:r>
      <w:r w:rsidR="00A07C7C">
        <w:rPr>
          <w:lang w:val="es-EC" w:eastAsia="es-EC"/>
        </w:rPr>
        <w:t>´s</w:t>
      </w:r>
      <w:r w:rsidRPr="00C74CF4">
        <w:rPr>
          <w:lang w:val="es-EC" w:eastAsia="es-EC"/>
        </w:rPr>
        <w:t xml:space="preserve">, y es precisamente en este punto del trabajo </w:t>
      </w:r>
      <w:r>
        <w:rPr>
          <w:lang w:val="es-EC" w:eastAsia="es-EC"/>
        </w:rPr>
        <w:t>de investigación</w:t>
      </w:r>
      <w:r w:rsidRPr="00C74CF4">
        <w:rPr>
          <w:lang w:val="es-EC" w:eastAsia="es-EC"/>
        </w:rPr>
        <w:t>, donde se pretende dar una idea de su significado, y el porqué de la relevancia que han adquirido dentro del contexto de l</w:t>
      </w:r>
      <w:r>
        <w:rPr>
          <w:lang w:val="es-EC" w:eastAsia="es-EC"/>
        </w:rPr>
        <w:t>a</w:t>
      </w:r>
      <w:r w:rsidRPr="00C74CF4">
        <w:rPr>
          <w:lang w:val="es-EC" w:eastAsia="es-EC"/>
        </w:rPr>
        <w:t xml:space="preserve"> empresa</w:t>
      </w:r>
      <w:r>
        <w:rPr>
          <w:lang w:val="es-EC" w:eastAsia="es-EC"/>
        </w:rPr>
        <w:t xml:space="preserve"> </w:t>
      </w:r>
      <w:r>
        <w:rPr>
          <w:lang w:val="es-EC" w:eastAsia="es-EC"/>
        </w:rPr>
        <w:fldChar w:fldCharType="begin"/>
      </w:r>
      <w:r w:rsidR="00C55C5F">
        <w:rPr>
          <w:lang w:val="es-EC" w:eastAsia="es-EC"/>
        </w:rPr>
        <w:instrText xml:space="preserve"> ADDIN ZOTERO_ITEM CSL_CITATION {"citationID":"a1sekuvk398","properties":{"formattedCitation":"(Aguiar et\\uc0\\u160{}al., 2013)","plainCitation":"(Aguiar et al., 2013)","noteIndex":0},"citationItems":[{"id":"Dgszu02W/lBYPv6i1","uris":["http://zotero.org/users/1814363/items/WTLVWV2P"],"uri":["http://zotero.org/users/1814363/items/WTLVWV2P"],"itemData":{"id":1924,"type":"book","title":"Estudios industriales de la micro, pequeña y mediana empresa","publisher":"FLACSO","publisher-place":"Quito - Ecuador","edition":"1ª. edición","source":"Google Scholar","event-place":"Quito - Ecuador","ISBN":"978-9978-67-396-6","author":[{"family":"Aguiar","given":"Víctor"},{"family":"Arghoty","given":"Anderson"},{"family":"Burgos","given":"Sebastián"},{"family":"Gualavisí","given":"Melany"},{"family":"Onofa","given":"Mercedes"},{"family":"Ruiz","given":"Patricio"},{"family":"Sáenz","given":"Mayra"},{"family":"Jaramillo","given":"Ramiro González"},{"family":"Carrasco","given":"Luis Muñoz"},{"family":"Sión","given":"Verónica"}],"issued":{"date-parts":[["2013"]]}}}],"schema":"https://github.com/citation-style-language/schema/raw/master/csl-citation.json"} </w:instrText>
      </w:r>
      <w:r>
        <w:rPr>
          <w:lang w:val="es-EC" w:eastAsia="es-EC"/>
        </w:rPr>
        <w:fldChar w:fldCharType="separate"/>
      </w:r>
      <w:r w:rsidR="00C55C5F" w:rsidRPr="00C55C5F">
        <w:rPr>
          <w:rFonts w:cs="Arial"/>
        </w:rPr>
        <w:t>(Aguiar et al., 2013)</w:t>
      </w:r>
      <w:r>
        <w:rPr>
          <w:lang w:val="es-EC" w:eastAsia="es-EC"/>
        </w:rPr>
        <w:fldChar w:fldCharType="end"/>
      </w:r>
      <w:r>
        <w:rPr>
          <w:lang w:val="es-EC" w:eastAsia="es-EC"/>
        </w:rPr>
        <w:t>.</w:t>
      </w:r>
    </w:p>
    <w:p w:rsidR="00122157" w:rsidRDefault="00122157" w:rsidP="00122157">
      <w:pPr>
        <w:rPr>
          <w:lang w:val="es-EC" w:eastAsia="es-EC"/>
        </w:rPr>
      </w:pPr>
    </w:p>
    <w:p w:rsidR="00122157" w:rsidRDefault="00122157" w:rsidP="00122157">
      <w:pPr>
        <w:rPr>
          <w:lang w:val="es-EC" w:eastAsia="es-EC"/>
        </w:rPr>
      </w:pPr>
      <w:r w:rsidRPr="00D63D57">
        <w:rPr>
          <w:lang w:val="es-EC" w:eastAsia="es-EC"/>
        </w:rPr>
        <w:t xml:space="preserve">Existen muchas </w:t>
      </w:r>
      <w:r>
        <w:rPr>
          <w:lang w:val="es-EC" w:eastAsia="es-EC"/>
        </w:rPr>
        <w:t xml:space="preserve">investigaciones </w:t>
      </w:r>
      <w:r w:rsidRPr="00D63D57">
        <w:rPr>
          <w:lang w:val="es-EC" w:eastAsia="es-EC"/>
        </w:rPr>
        <w:t xml:space="preserve">como autores respecto a las </w:t>
      </w:r>
      <w:r w:rsidR="00A07C7C" w:rsidRPr="00D63D57">
        <w:rPr>
          <w:lang w:val="es-EC" w:eastAsia="es-EC"/>
        </w:rPr>
        <w:t>Tic</w:t>
      </w:r>
      <w:r w:rsidR="00A07C7C">
        <w:rPr>
          <w:lang w:val="es-EC" w:eastAsia="es-EC"/>
        </w:rPr>
        <w:t>´s</w:t>
      </w:r>
      <w:r w:rsidRPr="00D63D57">
        <w:rPr>
          <w:lang w:val="es-EC" w:eastAsia="es-EC"/>
        </w:rPr>
        <w:t>, pero se ha tratado de identificar los que aport</w:t>
      </w:r>
      <w:r>
        <w:rPr>
          <w:lang w:val="es-EC" w:eastAsia="es-EC"/>
        </w:rPr>
        <w:t>an</w:t>
      </w:r>
      <w:r w:rsidRPr="00D63D57">
        <w:rPr>
          <w:lang w:val="es-EC" w:eastAsia="es-EC"/>
        </w:rPr>
        <w:t xml:space="preserve"> mayor claridad y más visión empresarial, dentro de estos se puede citar a Stephen Haag, que manifestó que</w:t>
      </w:r>
      <w:r>
        <w:rPr>
          <w:lang w:val="es-EC" w:eastAsia="es-EC"/>
        </w:rPr>
        <w:t xml:space="preserve"> </w:t>
      </w:r>
      <w:r w:rsidRPr="00D63D57">
        <w:rPr>
          <w:lang w:val="es-EC" w:eastAsia="es-EC"/>
        </w:rPr>
        <w:t xml:space="preserve">“Las tecnologías de información se componen de cualquier herramienta basada en computadora que la gente utiliza para trabajar con </w:t>
      </w:r>
      <w:r w:rsidRPr="00D63D57">
        <w:rPr>
          <w:lang w:val="es-EC" w:eastAsia="es-EC"/>
        </w:rPr>
        <w:lastRenderedPageBreak/>
        <w:t>información, apoyar a la información y procesar las necesidades de información de una organización”</w:t>
      </w:r>
      <w:r>
        <w:rPr>
          <w:lang w:val="es-EC" w:eastAsia="es-EC"/>
        </w:rPr>
        <w:t xml:space="preserve"> </w:t>
      </w:r>
      <w:r>
        <w:rPr>
          <w:lang w:val="es-EC" w:eastAsia="es-EC"/>
        </w:rPr>
        <w:fldChar w:fldCharType="begin"/>
      </w:r>
      <w:r w:rsidR="00C55C5F">
        <w:rPr>
          <w:lang w:val="es-EC" w:eastAsia="es-EC"/>
        </w:rPr>
        <w:instrText xml:space="preserve"> ADDIN ZOTERO_ITEM CSL_CITATION {"citationID":"a16auei30lb","properties":{"formattedCitation":"(Haag, Maeve, &amp; Donald, 2004, p. 21)","plainCitation":"(Haag, Maeve, &amp; Donald, 2004, p. 21)","noteIndex":0},"citationItems":[{"id":"Dgszu02W/vR6Y0rnQ","uris":["http://zotero.org/users/1814363/items/E5GC378S"],"uri":["http://zotero.org/users/1814363/items/E5GC378S"],"itemData":{"id":1927,"type":"book","title":"Management Information System for the Information Age","publisher":"McGraw-Hill","publisher-place":"New York","edition":"4ta edición","event-place":"New York","author":[{"family":"Haag","given":"Stephen"},{"family":"Maeve","given":"Cummings"},{"family":"Donald","given":"MaCubbrey"}],"issued":{"date-parts":[["2004"]]}},"locator":"21"}],"schema":"https://github.com/citation-style-language/schema/raw/master/csl-citation.json"} </w:instrText>
      </w:r>
      <w:r>
        <w:rPr>
          <w:lang w:val="es-EC" w:eastAsia="es-EC"/>
        </w:rPr>
        <w:fldChar w:fldCharType="separate"/>
      </w:r>
      <w:r w:rsidRPr="00542B85">
        <w:rPr>
          <w:rFonts w:cs="Arial"/>
        </w:rPr>
        <w:t>(Haag, Maeve, &amp; Donald, 2004, p. 21)</w:t>
      </w:r>
      <w:r>
        <w:rPr>
          <w:lang w:val="es-EC" w:eastAsia="es-EC"/>
        </w:rPr>
        <w:fldChar w:fldCharType="end"/>
      </w:r>
      <w:r>
        <w:rPr>
          <w:lang w:val="es-EC" w:eastAsia="es-EC"/>
        </w:rPr>
        <w:t>.</w:t>
      </w:r>
    </w:p>
    <w:p w:rsidR="00122157" w:rsidRDefault="00122157" w:rsidP="00122157"/>
    <w:p w:rsidR="00122157" w:rsidRDefault="00122157" w:rsidP="00122157">
      <w:r>
        <w:t xml:space="preserve">Así mismo </w:t>
      </w:r>
      <w:r w:rsidRPr="00DE2E5E">
        <w:t xml:space="preserve">“las </w:t>
      </w:r>
      <w:r w:rsidR="00A07C7C" w:rsidRPr="00DE2E5E">
        <w:t>Tic</w:t>
      </w:r>
      <w:r w:rsidR="00A07C7C">
        <w:t>´s</w:t>
      </w:r>
      <w:r w:rsidR="00A07C7C" w:rsidRPr="00DE2E5E">
        <w:t xml:space="preserve"> </w:t>
      </w:r>
      <w:r w:rsidRPr="00DE2E5E">
        <w:t xml:space="preserve">son aquellos dispositivos que capturan, transmiten y despliegan datos e información electrónica y que apoyan el crecimiento y desarrollo económico de la industria manufacturera y de servicios” </w:t>
      </w:r>
      <w:r>
        <w:fldChar w:fldCharType="begin"/>
      </w:r>
      <w:r w:rsidR="00C55C5F">
        <w:instrText xml:space="preserve"> ADDIN ZOTERO_ITEM CSL_CITATION {"citationID":"an49e4sj1g","properties":{"formattedCitation":"(OCDE, 2002, p. 10)","plainCitation":"(OCDE, 2002, p. 10)","noteIndex":0},"citationItems":[{"id":"Dgszu02W/URvpdx5J","uris":["http://zotero.org/users/1814363/items/8FZW8A6V"],"uri":["http://zotero.org/users/1814363/items/8FZW8A6V"],"itemData":{"id":1929,"type":"book","title":"Reviewing the ICT sector defnition: Issues for discussion. Working party on indicators for the information society","publisher":"Stockholm","author":[{"family":"OCDE","given":""}],"issued":{"date-parts":[["2002"]]}},"locator":"10"}],"schema":"https://github.com/citation-style-language/schema/raw/master/csl-citation.json"} </w:instrText>
      </w:r>
      <w:r>
        <w:fldChar w:fldCharType="separate"/>
      </w:r>
      <w:r w:rsidRPr="007B54E4">
        <w:rPr>
          <w:rFonts w:cs="Arial"/>
        </w:rPr>
        <w:t>(OCDE, 2002, p. 10)</w:t>
      </w:r>
      <w:r>
        <w:fldChar w:fldCharType="end"/>
      </w:r>
      <w:r>
        <w:t>.</w:t>
      </w:r>
    </w:p>
    <w:p w:rsidR="00122157" w:rsidRDefault="00122157" w:rsidP="00122157"/>
    <w:p w:rsidR="00122157" w:rsidRDefault="00122157" w:rsidP="00122157">
      <w:r>
        <w:t xml:space="preserve">Por otra parte </w:t>
      </w:r>
      <w:r w:rsidRPr="00DE2E5E">
        <w:t>“las empresas pueden ser más productivas en un sector (</w:t>
      </w:r>
      <w:r>
        <w:t>…</w:t>
      </w:r>
      <w:r w:rsidRPr="00DE2E5E">
        <w:t xml:space="preserve">) si emplean métodos especializados y tecnología avanzada” </w:t>
      </w:r>
      <w:r>
        <w:fldChar w:fldCharType="begin"/>
      </w:r>
      <w:r w:rsidR="00C55C5F">
        <w:instrText xml:space="preserve"> ADDIN ZOTERO_ITEM CSL_CITATION {"citationID":"a1qtrmrfrj2","properties":{"formattedCitation":"(Porter, 1990)","plainCitation":"(Porter, 1990)","noteIndex":0},"citationItems":[{"id":"Dgszu02W/sHKk8OlH","uris":["http://zotero.org/users/1814363/items/K8L4NEAN"],"uri":["http://zotero.org/users/1814363/items/K8L4NEAN"],"itemData":{"id":1928,"type":"book","title":"Te Competitive Advantage of the Nations","publisher":"The Free Press","publisher-place":"New York","event-place":"New York","author":[{"family":"Porter","given":"Michael"}],"issued":{"date-parts":[["1990"]]}}}],"schema":"https://github.com/citation-style-language/schema/raw/master/csl-citation.json"} </w:instrText>
      </w:r>
      <w:r>
        <w:fldChar w:fldCharType="separate"/>
      </w:r>
      <w:r w:rsidRPr="00DE2E5E">
        <w:rPr>
          <w:rFonts w:cs="Arial"/>
        </w:rPr>
        <w:t>(Porter, 1990)</w:t>
      </w:r>
      <w:r>
        <w:fldChar w:fldCharType="end"/>
      </w:r>
      <w:r>
        <w:t>.</w:t>
      </w:r>
    </w:p>
    <w:p w:rsidR="00122157" w:rsidRDefault="00122157" w:rsidP="00122157"/>
    <w:p w:rsidR="00122157" w:rsidRDefault="00122157" w:rsidP="00122157">
      <w:r>
        <w:t>En síntesis s</w:t>
      </w:r>
      <w:r w:rsidRPr="005C27AC">
        <w:t>e puede apreciar claramente que est</w:t>
      </w:r>
      <w:r>
        <w:t>os</w:t>
      </w:r>
      <w:r w:rsidRPr="005C27AC">
        <w:t xml:space="preserve"> autor</w:t>
      </w:r>
      <w:r>
        <w:t>es</w:t>
      </w:r>
      <w:r w:rsidRPr="005C27AC">
        <w:t xml:space="preserve"> hace</w:t>
      </w:r>
      <w:r>
        <w:t>n</w:t>
      </w:r>
      <w:r w:rsidRPr="005C27AC">
        <w:t xml:space="preserve"> hincapié en la </w:t>
      </w:r>
      <w:r>
        <w:t xml:space="preserve">tecnología computarizada </w:t>
      </w:r>
      <w:r w:rsidRPr="005C27AC">
        <w:t xml:space="preserve">como la base de las </w:t>
      </w:r>
      <w:r w:rsidR="00AF1D70">
        <w:t>Tic</w:t>
      </w:r>
      <w:r w:rsidR="00A07C7C">
        <w:t>´s</w:t>
      </w:r>
      <w:r w:rsidRPr="005C27AC">
        <w:t>, ya que la relevancia de</w:t>
      </w:r>
      <w:r>
        <w:t xml:space="preserve"> una computadora </w:t>
      </w:r>
      <w:r w:rsidRPr="005C27AC">
        <w:t xml:space="preserve">en todo proceso tecnológico es fundamental, ya sea para el control, verificación, diseño, </w:t>
      </w:r>
      <w:r>
        <w:t>entre otros.</w:t>
      </w:r>
    </w:p>
    <w:p w:rsidR="00122157" w:rsidRDefault="00122157" w:rsidP="00122157"/>
    <w:p w:rsidR="00755520" w:rsidRPr="00FA7A7D" w:rsidRDefault="00755520" w:rsidP="00755520">
      <w:pPr>
        <w:rPr>
          <w:rFonts w:cs="Arial"/>
          <w:i/>
        </w:rPr>
      </w:pPr>
      <w:r w:rsidRPr="00FA7A7D">
        <w:rPr>
          <w:rFonts w:cs="Arial"/>
          <w:i/>
        </w:rPr>
        <w:t>Las nuevas tecnologías</w:t>
      </w:r>
      <w:r w:rsidR="00FA7A7D" w:rsidRPr="00FA7A7D">
        <w:rPr>
          <w:rFonts w:cs="Arial"/>
          <w:i/>
        </w:rPr>
        <w:t>.</w:t>
      </w:r>
      <w:r w:rsidRPr="00FA7A7D">
        <w:rPr>
          <w:rFonts w:cs="Arial"/>
          <w:i/>
        </w:rPr>
        <w:t xml:space="preserve"> </w:t>
      </w:r>
    </w:p>
    <w:p w:rsidR="00755520" w:rsidRDefault="00755520" w:rsidP="00755520">
      <w:pPr>
        <w:rPr>
          <w:rFonts w:cs="Arial"/>
        </w:rPr>
      </w:pPr>
    </w:p>
    <w:p w:rsidR="00786DC2" w:rsidRDefault="00755520" w:rsidP="00755520">
      <w:pPr>
        <w:rPr>
          <w:rFonts w:cs="Arial"/>
        </w:rPr>
      </w:pPr>
      <w:r>
        <w:rPr>
          <w:rFonts w:cs="Arial"/>
        </w:rPr>
        <w:t xml:space="preserve">En la actualidad </w:t>
      </w:r>
      <w:r w:rsidRPr="002F7572">
        <w:rPr>
          <w:rFonts w:cs="Arial"/>
        </w:rPr>
        <w:t>l</w:t>
      </w:r>
      <w:r>
        <w:rPr>
          <w:rFonts w:cs="Arial"/>
        </w:rPr>
        <w:t xml:space="preserve">os recursos tecnológicos </w:t>
      </w:r>
      <w:r w:rsidRPr="002F7572">
        <w:rPr>
          <w:rFonts w:cs="Arial"/>
        </w:rPr>
        <w:t xml:space="preserve">juegan </w:t>
      </w:r>
      <w:r>
        <w:rPr>
          <w:rFonts w:cs="Arial"/>
        </w:rPr>
        <w:t xml:space="preserve">un papel importante </w:t>
      </w:r>
      <w:r w:rsidRPr="002F7572">
        <w:rPr>
          <w:rFonts w:cs="Arial"/>
        </w:rPr>
        <w:t xml:space="preserve">en los procesos y en los resultados de cualquier gestión empresarial </w:t>
      </w:r>
      <w:r>
        <w:rPr>
          <w:rFonts w:cs="Arial"/>
        </w:rPr>
        <w:t>enfocado a</w:t>
      </w:r>
      <w:r w:rsidRPr="002F7572">
        <w:rPr>
          <w:rFonts w:cs="Arial"/>
        </w:rPr>
        <w:t>l mejoramiento de la productividad de las empresas</w:t>
      </w:r>
      <w:r>
        <w:rPr>
          <w:rFonts w:cs="Arial"/>
        </w:rPr>
        <w:t xml:space="preserve">, empleando la </w:t>
      </w:r>
      <w:r w:rsidR="00F04761">
        <w:rPr>
          <w:rFonts w:cs="Arial"/>
        </w:rPr>
        <w:t>“audio</w:t>
      </w:r>
      <w:r w:rsidRPr="002F7572">
        <w:rPr>
          <w:rFonts w:cs="Arial"/>
        </w:rPr>
        <w:t xml:space="preserve">, </w:t>
      </w:r>
      <w:r w:rsidR="00F04761" w:rsidRPr="002F7572">
        <w:rPr>
          <w:rFonts w:cs="Arial"/>
        </w:rPr>
        <w:t>video</w:t>
      </w:r>
      <w:r w:rsidR="00F04761">
        <w:rPr>
          <w:rFonts w:cs="Arial"/>
        </w:rPr>
        <w:t>,</w:t>
      </w:r>
      <w:r w:rsidR="00F04761" w:rsidRPr="002F7572">
        <w:rPr>
          <w:rFonts w:cs="Arial"/>
        </w:rPr>
        <w:t xml:space="preserve"> </w:t>
      </w:r>
      <w:r w:rsidR="00F04761">
        <w:rPr>
          <w:rFonts w:cs="Arial"/>
        </w:rPr>
        <w:t xml:space="preserve">textos, </w:t>
      </w:r>
      <w:r w:rsidRPr="002F7572">
        <w:rPr>
          <w:rFonts w:cs="Arial"/>
        </w:rPr>
        <w:t>datos</w:t>
      </w:r>
      <w:r w:rsidR="00F04761">
        <w:rPr>
          <w:rFonts w:cs="Arial"/>
        </w:rPr>
        <w:t>”</w:t>
      </w:r>
      <w:r w:rsidR="00F04761" w:rsidRPr="00F04761">
        <w:rPr>
          <w:rFonts w:cs="Arial"/>
        </w:rPr>
        <w:t xml:space="preserve"> </w:t>
      </w:r>
      <w:r w:rsidR="00F04761">
        <w:rPr>
          <w:rFonts w:cs="Arial"/>
        </w:rPr>
        <w:fldChar w:fldCharType="begin"/>
      </w:r>
      <w:r w:rsidR="00F04761">
        <w:rPr>
          <w:rFonts w:cs="Arial"/>
        </w:rPr>
        <w:instrText xml:space="preserve"> ADDIN ZOTERO_ITEM CSL_CITATION {"citationID":"Z9Wwz3pz","properties":{"formattedCitation":"(A. P\\uc0\\u233{}rez &amp; Acosta, 2003)","plainCitation":"(A. Pérez &amp; Acosta, 2003)","noteIndex":0},"citationItems":[{"id":18,"uris":["http://zotero.org/users/local/x3xLJIHH/items/LFIQWILX"],"uri":["http://zotero.org/users/local/x3xLJIHH/items/LFIQWILX"],"itemData":{"id":18,"type":"article-journal","title":"La convergencia mediática: un nuevo escenario para la gestión de información","container-title":"ACIMED","page":"0-0","volume":"11","issue":"5","source":"SciELO","ISSN":"1024-9435","shortTitle":"La convergencia mediática","author":[{"family":"Pérez","given":"Alina"},{"family":"Acosta","given":"Heriberto"}],"issued":{"date-parts":[["2003"]]}}}],"schema":"https://github.com/citation-style-language/schema/raw/master/csl-citation.json"} </w:instrText>
      </w:r>
      <w:r w:rsidR="00F04761">
        <w:rPr>
          <w:rFonts w:cs="Arial"/>
        </w:rPr>
        <w:fldChar w:fldCharType="separate"/>
      </w:r>
      <w:r w:rsidR="00F04761" w:rsidRPr="00F04761">
        <w:rPr>
          <w:rFonts w:cs="Arial"/>
        </w:rPr>
        <w:t>(A. Pérez &amp; Acosta, 2003)</w:t>
      </w:r>
      <w:r w:rsidR="00F04761">
        <w:rPr>
          <w:rFonts w:cs="Arial"/>
        </w:rPr>
        <w:fldChar w:fldCharType="end"/>
      </w:r>
      <w:r w:rsidR="00F04761">
        <w:rPr>
          <w:rFonts w:cs="Arial"/>
        </w:rPr>
        <w:t>,</w:t>
      </w:r>
      <w:r w:rsidRPr="002F7572">
        <w:rPr>
          <w:rFonts w:cs="Arial"/>
        </w:rPr>
        <w:t xml:space="preserve"> imágenes en forma digita</w:t>
      </w:r>
      <w:r w:rsidR="00786DC2">
        <w:rPr>
          <w:rFonts w:cs="Arial"/>
        </w:rPr>
        <w:t>l.</w:t>
      </w:r>
    </w:p>
    <w:p w:rsidR="00755520" w:rsidRDefault="00405A8E" w:rsidP="00755520">
      <w:pPr>
        <w:rPr>
          <w:rFonts w:cs="Arial"/>
        </w:rPr>
      </w:pPr>
      <w:r>
        <w:rPr>
          <w:rFonts w:cs="Arial"/>
        </w:rPr>
        <w:t xml:space="preserve"> </w:t>
      </w:r>
    </w:p>
    <w:p w:rsidR="00755520" w:rsidRDefault="00755520" w:rsidP="00755520">
      <w:pPr>
        <w:rPr>
          <w:rFonts w:cs="Arial"/>
        </w:rPr>
      </w:pPr>
      <w:r>
        <w:rPr>
          <w:rFonts w:cs="Arial"/>
        </w:rPr>
        <w:t>Por otra parte “l</w:t>
      </w:r>
      <w:r w:rsidRPr="002F7572">
        <w:rPr>
          <w:rFonts w:cs="Arial"/>
        </w:rPr>
        <w:t>a revolución digital, las tecnologías de la información y comunicación (</w:t>
      </w:r>
      <w:r w:rsidR="00AF1D70">
        <w:rPr>
          <w:rFonts w:cs="Arial"/>
        </w:rPr>
        <w:t>Tic</w:t>
      </w:r>
      <w:r w:rsidR="00A07C7C">
        <w:rPr>
          <w:rFonts w:cs="Arial"/>
        </w:rPr>
        <w:t>´s</w:t>
      </w:r>
      <w:r w:rsidRPr="002F7572">
        <w:rPr>
          <w:rFonts w:cs="Arial"/>
        </w:rPr>
        <w:t>) y la globalización imponen nuevos retos al desempeño de las Micros, Pequeñas y Medianas empresas (</w:t>
      </w:r>
      <w:r w:rsidR="001B253D">
        <w:rPr>
          <w:rFonts w:cs="Arial"/>
        </w:rPr>
        <w:t>PYMES</w:t>
      </w:r>
      <w:r w:rsidRPr="002F7572">
        <w:rPr>
          <w:rFonts w:cs="Arial"/>
        </w:rPr>
        <w:t>), principalmente en los países en vías de desarrollo</w:t>
      </w:r>
      <w:r>
        <w:rPr>
          <w:rFonts w:cs="Arial"/>
        </w:rPr>
        <w:t xml:space="preserve">” </w:t>
      </w:r>
      <w:r>
        <w:rPr>
          <w:rFonts w:cs="Arial"/>
        </w:rPr>
        <w:fldChar w:fldCharType="begin"/>
      </w:r>
      <w:r w:rsidR="00C55C5F">
        <w:rPr>
          <w:rFonts w:cs="Arial"/>
        </w:rPr>
        <w:instrText xml:space="preserve"> ADDIN ZOTERO_ITEM CSL_CITATION {"citationID":"vXapQWGh","properties":{"formattedCitation":"(Alvarez &amp; LLerena, 2010, p. 12)","plainCitation":"(Alvarez &amp; LLerena, 2010, p. 12)","noteIndex":0},"citationItems":[{"id":"Dgszu02W/AETySJqk","uris":["http://zotero.org/users/1814363/items/P9VXEL7R"],"uri":["http://zotero.org/users/1814363/items/P9VXEL7R"],"itemData":{"id":1919,"type":"thesis","title":"Impacto de las TICs en el desempeño de las PYMES en el Ecuador, cantón Salinas, provincia de Santa Elena, año 2010.","publisher-place":"Guayaquil - Ecuador","number-of-pages":"156","genre":"Thesis","event-place":"Guayaquil - Ecuador","language":"es","author":[{"family":"Alvarez","given":"Asisclo"},{"family":"LLerena","given":"Marco"}],"issued":{"date-parts":[["2010"]]}},"locator":"12"}],"schema":"https://github.com/citation-style-language/schema/raw/master/csl-citation.json"} </w:instrText>
      </w:r>
      <w:r>
        <w:rPr>
          <w:rFonts w:cs="Arial"/>
        </w:rPr>
        <w:fldChar w:fldCharType="separate"/>
      </w:r>
      <w:r w:rsidRPr="008B6FAA">
        <w:rPr>
          <w:rFonts w:cs="Arial"/>
        </w:rPr>
        <w:t>(Alvarez &amp; LLerena, 2010, p. 12)</w:t>
      </w:r>
      <w:r>
        <w:rPr>
          <w:rFonts w:cs="Arial"/>
        </w:rPr>
        <w:fldChar w:fldCharType="end"/>
      </w:r>
      <w:r>
        <w:rPr>
          <w:rFonts w:cs="Arial"/>
        </w:rPr>
        <w:t xml:space="preserve">. </w:t>
      </w:r>
    </w:p>
    <w:p w:rsidR="00755520" w:rsidRDefault="00755520" w:rsidP="00755520">
      <w:pPr>
        <w:rPr>
          <w:rFonts w:cs="Arial"/>
        </w:rPr>
      </w:pPr>
    </w:p>
    <w:p w:rsidR="000760F1" w:rsidRDefault="00755520" w:rsidP="000760F1">
      <w:pPr>
        <w:rPr>
          <w:lang w:val="es-EC" w:eastAsia="es-EC"/>
        </w:rPr>
      </w:pPr>
      <w:r>
        <w:rPr>
          <w:rFonts w:cs="Arial"/>
        </w:rPr>
        <w:lastRenderedPageBreak/>
        <w:t>En resumen l</w:t>
      </w:r>
      <w:r w:rsidRPr="002F7572">
        <w:rPr>
          <w:rFonts w:cs="Arial"/>
        </w:rPr>
        <w:t>a adopción de aplicaciones de cómputo para la automatización de los procesos productivos, ha hecho que el conocimiento llegue a constituirse en el principal factor de producción y por ende relacionarse con su</w:t>
      </w:r>
      <w:r>
        <w:rPr>
          <w:rFonts w:cs="Arial"/>
        </w:rPr>
        <w:t xml:space="preserve"> productividad y competitividad </w:t>
      </w:r>
      <w:r>
        <w:rPr>
          <w:rFonts w:cs="Arial"/>
        </w:rPr>
        <w:fldChar w:fldCharType="begin"/>
      </w:r>
      <w:r w:rsidR="00C55C5F">
        <w:rPr>
          <w:rFonts w:cs="Arial"/>
        </w:rPr>
        <w:instrText xml:space="preserve"> ADDIN ZOTERO_ITEM CSL_CITATION {"citationID":"Atdv4vX8","properties":{"formattedCitation":"(Alvarez &amp; LLerena, 2010, p. 12)","plainCitation":"(Alvarez &amp; LLerena, 2010, p. 12)","dontUpdate":true,"noteIndex":0},"citationItems":[{"id":"Dgszu02W/AETySJqk","uris":["http://zotero.org/users/1814363/items/P9VXEL7R"],"uri":["http://zotero.org/users/1814363/items/P9VXEL7R"],"itemData":{"id":1919,"type":"thesis","title":"Impacto de las TICs en el desempeño de las PYMES en el Ecuador, cantón Salinas, provincia de Santa Elena, año 2010.","publisher-place":"Guayaquil - Ecuador","number-of-pages":"156","genre":"Thesis","event-place":"Guayaquil - Ecuador","language":"es","author":[{"family":"Alvarez","given":"Asisclo"},{"family":"LLerena","given":"Marco"}],"issued":{"date-parts":[["2010"]]}},"locator":"12"}],"schema":"https://github.com/citation-style-language/schema/raw/master/csl-citation.json"} </w:instrText>
      </w:r>
      <w:r>
        <w:rPr>
          <w:rFonts w:cs="Arial"/>
        </w:rPr>
        <w:fldChar w:fldCharType="separate"/>
      </w:r>
      <w:r w:rsidRPr="008B6FAA">
        <w:rPr>
          <w:rFonts w:cs="Arial"/>
        </w:rPr>
        <w:t>(Alvarez &amp; LLerena, 2010)</w:t>
      </w:r>
      <w:r>
        <w:rPr>
          <w:rFonts w:cs="Arial"/>
        </w:rPr>
        <w:fldChar w:fldCharType="end"/>
      </w:r>
      <w:r w:rsidR="000760F1">
        <w:rPr>
          <w:rFonts w:cs="Arial"/>
        </w:rPr>
        <w:t xml:space="preserve">, </w:t>
      </w:r>
      <w:r w:rsidR="000760F1" w:rsidRPr="00AE0CED">
        <w:t>optimiza</w:t>
      </w:r>
      <w:r w:rsidR="000760F1">
        <w:t xml:space="preserve">ndo </w:t>
      </w:r>
      <w:r w:rsidR="000760F1" w:rsidRPr="00AE0CED">
        <w:t>los recursos y mejora</w:t>
      </w:r>
      <w:r w:rsidR="000760F1">
        <w:t xml:space="preserve">ndo </w:t>
      </w:r>
      <w:r w:rsidR="000760F1" w:rsidRPr="00AE0CED">
        <w:t>la calidad de servicios ofrecidos por las empresas</w:t>
      </w:r>
      <w:r w:rsidR="000760F1">
        <w:t xml:space="preserve"> </w:t>
      </w:r>
      <w:r w:rsidR="000760F1" w:rsidRPr="000760F1">
        <w:rPr>
          <w:rFonts w:eastAsia="Calibri"/>
          <w:lang w:bidi="en-US"/>
        </w:rPr>
        <w:fldChar w:fldCharType="begin"/>
      </w:r>
      <w:r w:rsidR="00C55C5F">
        <w:rPr>
          <w:rFonts w:eastAsia="Calibri"/>
          <w:lang w:bidi="en-US"/>
        </w:rPr>
        <w:instrText xml:space="preserve"> ADDIN ZOTERO_ITEM CSL_CITATION {"citationID":"Ta2FGAkK","properties":{"formattedCitation":"(Monge et\\uc0\\u160{}al., 2005; Valencia, 2017)","plainCitation":"(Monge et al., 2005; Valencia, 2017)","noteIndex":0},"citationItems":[{"id":"Dgszu02W/lJGazTN3","uris":["http://zotero.org/users/1814363/items/R9E7IWBH"],"uri":["http://zotero.org/users/1814363/items/R9E7IWBH"],"itemData":{"id":1885,"type":"book","title":"TICs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id":"Dgszu02W/oMmmhYiI","uris":["http://zotero.org/users/1814363/items/ACNA6YZE"],"uri":["http://zotero.org/users/1814363/items/ACNA6YZE"],"itemData":{"id":1883,"type":"thesis","title":"Impacto económico del uso de equipos tecnológicos en talleres de electromecánica del sur-oeste de la Ciudad de Guayaquil","publisher":"Universidad de Guayaquil","publisher-place":"Guayaquil - Ecuador","event-place":"Guayaquil - Ecuador","URL":"http://repositorio.ug.edu.ec/handle/redug/23942","author":[{"family":"Valencia","given":"Ruddy"}],"issued":{"date-parts":[["2017"]]},"accessed":{"date-parts":[["2018",2,9]]}}}],"schema":"https://github.com/citation-style-language/schema/raw/master/csl-citation.json"} </w:instrText>
      </w:r>
      <w:r w:rsidR="000760F1" w:rsidRPr="000760F1">
        <w:rPr>
          <w:rFonts w:eastAsia="Calibri"/>
          <w:lang w:bidi="en-US"/>
        </w:rPr>
        <w:fldChar w:fldCharType="separate"/>
      </w:r>
      <w:r w:rsidR="00C55C5F" w:rsidRPr="00C55C5F">
        <w:rPr>
          <w:rFonts w:cs="Arial"/>
        </w:rPr>
        <w:t>(Monge et al., 2005; Valencia, 2017)</w:t>
      </w:r>
      <w:r w:rsidR="000760F1" w:rsidRPr="000760F1">
        <w:rPr>
          <w:rFonts w:eastAsia="Calibri"/>
          <w:lang w:bidi="en-US"/>
        </w:rPr>
        <w:fldChar w:fldCharType="end"/>
      </w:r>
      <w:r w:rsidR="000760F1" w:rsidRPr="000760F1">
        <w:rPr>
          <w:rFonts w:eastAsia="Calibri"/>
          <w:lang w:bidi="en-US"/>
        </w:rPr>
        <w:t>.</w:t>
      </w:r>
    </w:p>
    <w:p w:rsidR="00755520" w:rsidRDefault="00755520" w:rsidP="00122157"/>
    <w:p w:rsidR="00122157" w:rsidRPr="00FA7A7D" w:rsidRDefault="00122157" w:rsidP="00122157">
      <w:pPr>
        <w:rPr>
          <w:i/>
        </w:rPr>
      </w:pPr>
      <w:r w:rsidRPr="00FA7A7D">
        <w:rPr>
          <w:i/>
        </w:rPr>
        <w:t xml:space="preserve">Las </w:t>
      </w:r>
      <w:r w:rsidR="00A07C7C">
        <w:rPr>
          <w:i/>
        </w:rPr>
        <w:t>Tic´s</w:t>
      </w:r>
      <w:r w:rsidRPr="00FA7A7D">
        <w:rPr>
          <w:i/>
        </w:rPr>
        <w:t xml:space="preserve"> y las </w:t>
      </w:r>
      <w:r w:rsidR="001B253D">
        <w:rPr>
          <w:i/>
        </w:rPr>
        <w:t>PYMES</w:t>
      </w:r>
      <w:r w:rsidR="00FA7A7D" w:rsidRPr="00FA7A7D">
        <w:rPr>
          <w:i/>
        </w:rPr>
        <w:t>.</w:t>
      </w:r>
    </w:p>
    <w:p w:rsidR="00122157" w:rsidRDefault="00122157" w:rsidP="00122157"/>
    <w:p w:rsidR="00122157" w:rsidRDefault="00122157" w:rsidP="00122157">
      <w:r w:rsidRPr="00E77327">
        <w:t xml:space="preserve">En el siguiente punto se explica la importancia que generan </w:t>
      </w:r>
      <w:r>
        <w:t xml:space="preserve">las </w:t>
      </w:r>
      <w:r w:rsidR="00A07C7C">
        <w:t>Tic´s</w:t>
      </w:r>
      <w:r>
        <w:t xml:space="preserve"> en las </w:t>
      </w:r>
      <w:r w:rsidR="001B253D">
        <w:t>PYMES</w:t>
      </w:r>
      <w:r>
        <w:t xml:space="preserve"> </w:t>
      </w:r>
      <w:r w:rsidRPr="00E77327">
        <w:t>en el ámbito de la competitividad</w:t>
      </w:r>
      <w:r>
        <w:t>.</w:t>
      </w:r>
    </w:p>
    <w:p w:rsidR="00122157" w:rsidRDefault="00122157" w:rsidP="00122157"/>
    <w:p w:rsidR="00122157" w:rsidRDefault="00122157" w:rsidP="00122157">
      <w:r w:rsidRPr="0062350C">
        <w:t xml:space="preserve">Para el caso de las </w:t>
      </w:r>
      <w:r w:rsidR="001B253D">
        <w:t>PYMES</w:t>
      </w:r>
      <w:r>
        <w:t xml:space="preserve"> </w:t>
      </w:r>
      <w:r w:rsidRPr="0062350C">
        <w:t xml:space="preserve">es importante tomar en cuenta ciertos elementos teóricos, principalmente los exhibidos por Michael Porter, quien en sus investigaciones indica que es plausible el conocimiento de la cadena de valor, </w:t>
      </w:r>
      <w:r>
        <w:t xml:space="preserve">este lo </w:t>
      </w:r>
      <w:r w:rsidRPr="0062350C">
        <w:t>def</w:t>
      </w:r>
      <w:r>
        <w:t>i</w:t>
      </w:r>
      <w:r w:rsidRPr="0062350C">
        <w:t>ne de la siguiente manera</w:t>
      </w:r>
      <w:r>
        <w:t xml:space="preserve">: </w:t>
      </w:r>
      <w:r w:rsidRPr="00E77327">
        <w:t xml:space="preserve">“la cadena de valor de una empresa desglosa las actividades estratégicamente relevantes, para entender el comportamiento de los costos y las fuentes existentes y potenciales de diferenciación” </w:t>
      </w:r>
      <w:r>
        <w:fldChar w:fldCharType="begin"/>
      </w:r>
      <w:r w:rsidR="00C55C5F">
        <w:instrText xml:space="preserve"> ADDIN ZOTERO_ITEM CSL_CITATION {"citationID":"twAuFTNo","properties":{"formattedCitation":"(Porter, 1990, p. 40)","plainCitation":"(Porter, 1990, p. 40)","noteIndex":0},"citationItems":[{"id":"Dgszu02W/sHKk8OlH","uris":["http://zotero.org/users/1814363/items/K8L4NEAN"],"uri":["http://zotero.org/users/1814363/items/K8L4NEAN"],"itemData":{"id":1928,"type":"book","title":"Te Competitive Advantage of the Nations","publisher":"The Free Press","publisher-place":"New York","event-place":"New York","author":[{"family":"Porter","given":"Michael"}],"issued":{"date-parts":[["1990"]]}},"locator":"40"}],"schema":"https://github.com/citation-style-language/schema/raw/master/csl-citation.json"} </w:instrText>
      </w:r>
      <w:r>
        <w:fldChar w:fldCharType="separate"/>
      </w:r>
      <w:r w:rsidRPr="00132FB7">
        <w:rPr>
          <w:rFonts w:cs="Arial"/>
        </w:rPr>
        <w:t>(Porter, 1990, p. 40)</w:t>
      </w:r>
      <w:r>
        <w:fldChar w:fldCharType="end"/>
      </w:r>
      <w:r>
        <w:t>.</w:t>
      </w:r>
    </w:p>
    <w:p w:rsidR="00122157" w:rsidRDefault="00122157" w:rsidP="00122157"/>
    <w:p w:rsidR="00122157" w:rsidRDefault="00122157" w:rsidP="00122157">
      <w:r>
        <w:t>Así mismo l</w:t>
      </w:r>
      <w:r w:rsidRPr="00694FB9">
        <w:t xml:space="preserve">as actividades </w:t>
      </w:r>
      <w:r>
        <w:t xml:space="preserve">relevantes </w:t>
      </w:r>
      <w:r w:rsidRPr="00694FB9">
        <w:t>pueden ser entendidas</w:t>
      </w:r>
      <w:r>
        <w:t xml:space="preserve"> como las que </w:t>
      </w:r>
      <w:r w:rsidRPr="00E77327">
        <w:t xml:space="preserve">“sustentan a las actividades primarias y se apoyan entre sí, proporcionando insumos comprados, tecnología, recursos humanos y varias funciones de toda la empresa” </w:t>
      </w:r>
      <w:r>
        <w:fldChar w:fldCharType="begin"/>
      </w:r>
      <w:r w:rsidR="00C55C5F">
        <w:instrText xml:space="preserve"> ADDIN ZOTERO_ITEM CSL_CITATION {"citationID":"SXlJBWUC","properties":{"formattedCitation":"(Porter, 1990, p. 40)","plainCitation":"(Porter, 1990, p. 40)","noteIndex":0},"citationItems":[{"id":"Dgszu02W/sHKk8OlH","uris":["http://zotero.org/users/1814363/items/K8L4NEAN"],"uri":["http://zotero.org/users/1814363/items/K8L4NEAN"],"itemData":{"id":1928,"type":"book","title":"Te Competitive Advantage of the Nations","publisher":"The Free Press","publisher-place":"New York","event-place":"New York","author":[{"family":"Porter","given":"Michael"}],"issued":{"date-parts":[["1990"]]}},"locator":"40"}],"schema":"https://github.com/citation-style-language/schema/raw/master/csl-citation.json"} </w:instrText>
      </w:r>
      <w:r>
        <w:fldChar w:fldCharType="separate"/>
      </w:r>
      <w:r w:rsidR="00C55C5F" w:rsidRPr="00C55C5F">
        <w:rPr>
          <w:rFonts w:cs="Arial"/>
        </w:rPr>
        <w:t>(Porter, 1990, p. 40)</w:t>
      </w:r>
      <w:r>
        <w:fldChar w:fldCharType="end"/>
      </w:r>
      <w:r>
        <w:t>.</w:t>
      </w:r>
    </w:p>
    <w:p w:rsidR="00122157" w:rsidRDefault="00122157" w:rsidP="00122157"/>
    <w:p w:rsidR="009C116E" w:rsidRDefault="00122157" w:rsidP="00122157">
      <w:r>
        <w:t>Según el Centro de desarrollo de las telecomunicaciones</w:t>
      </w:r>
      <w:r w:rsidR="009C116E">
        <w:t>:</w:t>
      </w:r>
    </w:p>
    <w:p w:rsidR="00122157" w:rsidRDefault="009C116E" w:rsidP="00477ABE">
      <w:pPr>
        <w:ind w:left="567" w:firstLine="0"/>
      </w:pPr>
      <w:r>
        <w:t>L</w:t>
      </w:r>
      <w:r w:rsidRPr="00E77327">
        <w:t xml:space="preserve">as </w:t>
      </w:r>
      <w:r w:rsidR="00122157" w:rsidRPr="00E77327">
        <w:t>Tecnologías de la Información y de la Comunicación (</w:t>
      </w:r>
      <w:r w:rsidR="00A07C7C">
        <w:t>Tic´s</w:t>
      </w:r>
      <w:r w:rsidR="00122157" w:rsidRPr="00E77327">
        <w:t>), constituyen la herramienta más valiosa con la que cuentan las empresas a la hora de adaptarse a las exigentes condiciones del mercado actual, permitiendo obtener ventajas competitivas y, por lo tanto, diferenciarse del resto</w:t>
      </w:r>
      <w:r>
        <w:t>.</w:t>
      </w:r>
      <w:r w:rsidR="00122157" w:rsidRPr="00E77327">
        <w:t xml:space="preserve"> </w:t>
      </w:r>
      <w:r w:rsidR="00122157">
        <w:fldChar w:fldCharType="begin"/>
      </w:r>
      <w:r w:rsidR="00C55C5F">
        <w:instrText xml:space="preserve"> ADDIN ZOTERO_ITEM CSL_CITATION {"citationID":"c4qJ8efM","properties":{"formattedCitation":"(Centro de Desarrollo de las Telecomunicaciones, 2004, p. 11)","plainCitation":"(Centro de Desarrollo de las Telecomunicaciones, 2004, p. 11)","noteIndex":0},"citationItems":[{"id":"Dgszu02W/h1RrfU0J","uris":["http://zotero.org/users/1814363/items/BUNXEI9N"],"uri":["http://zotero.org/users/1814363/items/BUNXEI9N"],"itemData":{"id":1930,"type":"book","title":"Implantación de servicios avanzados de información y comunicación a co- lectivos de PYME de áreas periféricas del Sudeste Europeo (TIC-PYME)","publisher":"Castilla y León","author":[{"family":"Centro de Desarrollo de las Telecomunicaciones","given":""}],"issued":{"date-parts":[["2004"]]}},"locator":"11"}],"schema":"https://github.com/citation-style-language/schema/raw/master/csl-citation.json"} </w:instrText>
      </w:r>
      <w:r w:rsidR="00122157">
        <w:fldChar w:fldCharType="separate"/>
      </w:r>
      <w:r w:rsidR="00122157" w:rsidRPr="00755591">
        <w:rPr>
          <w:rFonts w:cs="Arial"/>
        </w:rPr>
        <w:t>(Centro de Desarrollo de las Telecomunicaciones, 2004, p. 11)</w:t>
      </w:r>
      <w:r w:rsidR="00122157">
        <w:fldChar w:fldCharType="end"/>
      </w:r>
    </w:p>
    <w:p w:rsidR="00122157" w:rsidRDefault="00122157" w:rsidP="00122157">
      <w:r w:rsidRPr="00694FB9">
        <w:lastRenderedPageBreak/>
        <w:t>Para el caso de las</w:t>
      </w:r>
      <w:r>
        <w:t xml:space="preserve"> </w:t>
      </w:r>
      <w:r w:rsidR="001B253D">
        <w:t>PYMES</w:t>
      </w:r>
      <w:r>
        <w:t xml:space="preserve"> </w:t>
      </w:r>
      <w:r w:rsidRPr="00694FB9">
        <w:t>hay que destacar que a la falta de una política industrial de fomento al desarrollo de la investigación y desarrollo se obtiene como resultado lo manifestado por Pérez</w:t>
      </w:r>
      <w:r>
        <w:t xml:space="preserve"> y otros </w:t>
      </w:r>
      <w:r w:rsidRPr="00694FB9">
        <w:t>cuando dicen que</w:t>
      </w:r>
      <w:r>
        <w:t xml:space="preserve">: </w:t>
      </w:r>
      <w:r w:rsidRPr="00E77327">
        <w:t xml:space="preserve">“En comparación con las grandes empresas, la gestión de las </w:t>
      </w:r>
      <w:r w:rsidR="00A07C7C">
        <w:t>TIC´S</w:t>
      </w:r>
      <w:r w:rsidRPr="00E77327">
        <w:t xml:space="preserve"> en las </w:t>
      </w:r>
      <w:r w:rsidR="001B253D">
        <w:t>PYMES</w:t>
      </w:r>
      <w:r w:rsidRPr="00E77327">
        <w:t xml:space="preserve"> es una cuestión que tiene una menor importancia estratégica”</w:t>
      </w:r>
      <w:r>
        <w:t xml:space="preserve"> </w:t>
      </w:r>
      <w:r>
        <w:fldChar w:fldCharType="begin"/>
      </w:r>
      <w:r w:rsidR="00F04761">
        <w:instrText xml:space="preserve"> ADDIN ZOTERO_ITEM CSL_CITATION {"citationID":"a2e6te78doc","properties":{"formattedCitation":"(M. P\\uc0\\u233{}rez, Mart\\uc0\\u237{}nez, Carnicer, &amp; Vela, 2004, p. 94)","plainCitation":"(M. Pérez, Martínez, Carnicer, &amp; Vela, 2004, p. 94)","noteIndex":0},"citationItems":[{"id":"ARz7dJj9/Uto5thMB","uris":["http://zotero.org/users/1814363/items/MAF2C4WT"],"uri":["http://zotero.org/users/1814363/items/MAF2C4WT"],"itemData":{"id":1931,"type":"article-journal","title":"Las TIC en las PYMES: Estudio de resultados y factores de adopción","container-title":"Departamento de Economía y Dirección de Empresas","author":[{"family":"Pérez","given":"Manuela"},{"family":"Martínez","given":"Ángel"},{"family":"Carnicer","given":"Pilar"},{"family":"Vela","given":"María"}],"issued":{"date-parts":[["2004"]]}},"locator":"94"}],"schema":"https://github.com/citation-style-language/schema/raw/master/csl-citation.json"} </w:instrText>
      </w:r>
      <w:r>
        <w:fldChar w:fldCharType="separate"/>
      </w:r>
      <w:r w:rsidR="00F04761" w:rsidRPr="00F04761">
        <w:rPr>
          <w:rFonts w:cs="Arial"/>
        </w:rPr>
        <w:t>(M. Pérez, Martínez, Carnicer, &amp; Vela, 2004, p. 94)</w:t>
      </w:r>
      <w:r>
        <w:fldChar w:fldCharType="end"/>
      </w:r>
      <w:r>
        <w:t>.</w:t>
      </w:r>
      <w:r w:rsidRPr="00E77327">
        <w:t xml:space="preserve"> </w:t>
      </w:r>
    </w:p>
    <w:p w:rsidR="00122157" w:rsidRDefault="00122157" w:rsidP="00122157"/>
    <w:p w:rsidR="00D32221" w:rsidRDefault="00122157" w:rsidP="00D32221">
      <w:r>
        <w:t>Por tanto l</w:t>
      </w:r>
      <w:r w:rsidRPr="00F22100">
        <w:t xml:space="preserve">a adopción de las </w:t>
      </w:r>
      <w:r w:rsidR="00A07C7C">
        <w:t>Tic´s</w:t>
      </w:r>
      <w:r w:rsidRPr="00F22100">
        <w:t xml:space="preserve"> dentro de las </w:t>
      </w:r>
      <w:r w:rsidR="001B253D">
        <w:t>PYMES</w:t>
      </w:r>
      <w:r w:rsidRPr="00F22100">
        <w:t xml:space="preserve"> tiene consigo algunos factores </w:t>
      </w:r>
      <w:r>
        <w:t xml:space="preserve">como lo exponme </w:t>
      </w:r>
      <w:r w:rsidRPr="00F22100">
        <w:t>Pérez y otros</w:t>
      </w:r>
      <w:r>
        <w:t>, de la siguiente manera</w:t>
      </w:r>
      <w:r w:rsidR="00D32221">
        <w:t>:</w:t>
      </w:r>
    </w:p>
    <w:p w:rsidR="00122157" w:rsidRDefault="00D32221" w:rsidP="00D32221">
      <w:pPr>
        <w:ind w:left="567" w:firstLine="0"/>
      </w:pPr>
      <w:r w:rsidRPr="00E77327">
        <w:t xml:space="preserve">La </w:t>
      </w:r>
      <w:r w:rsidR="00122157" w:rsidRPr="00E77327">
        <w:t xml:space="preserve">adopción de las </w:t>
      </w:r>
      <w:r w:rsidR="00A07C7C">
        <w:t>TIC´S</w:t>
      </w:r>
      <w:r w:rsidR="00122157" w:rsidRPr="00E77327">
        <w:t xml:space="preserve"> está, por tanto, relacionada, entre otros factores, con el nivel previo de uso de las </w:t>
      </w:r>
      <w:r w:rsidR="00A07C7C">
        <w:t>TIC´S</w:t>
      </w:r>
      <w:r w:rsidR="00122157" w:rsidRPr="00E77327">
        <w:t>, con el nivel formativo del personal directivo y de los empleados/as de la pyme, con la adopción de innovaciones (cambios) organizativas y con el apoyo</w:t>
      </w:r>
      <w:r>
        <w:t>.</w:t>
      </w:r>
      <w:r w:rsidR="00122157" w:rsidRPr="00E77327">
        <w:t xml:space="preserve"> </w:t>
      </w:r>
      <w:r w:rsidR="00122157">
        <w:fldChar w:fldCharType="begin"/>
      </w:r>
      <w:r w:rsidR="00F04761">
        <w:instrText xml:space="preserve"> ADDIN ZOTERO_ITEM CSL_CITATION {"citationID":"a2q1muhh9fh","properties":{"formattedCitation":"(M. P\\uc0\\u233{}rez et\\uc0\\u160{}al., 2004, p. 95)","plainCitation":"(M. Pérez et al., 2004, p. 95)","noteIndex":0},"citationItems":[{"id":"ARz7dJj9/Uto5thMB","uris":["http://zotero.org/users/1814363/items/MAF2C4WT"],"uri":["http://zotero.org/users/1814363/items/MAF2C4WT"],"itemData":{"id":1931,"type":"article-journal","title":"Las TIC en las PYMES: Estudio de resultados y factores de adopción","container-title":"Departamento de Economía y Dirección de Empresas","author":[{"family":"Pérez","given":"Manuela"},{"family":"Martínez","given":"Ángel"},{"family":"Carnicer","given":"Pilar"},{"family":"Vela","given":"María"}],"issued":{"date-parts":[["2004"]]}},"locator":"95"}],"schema":"https://github.com/citation-style-language/schema/raw/master/csl-citation.json"} </w:instrText>
      </w:r>
      <w:r w:rsidR="00122157">
        <w:fldChar w:fldCharType="separate"/>
      </w:r>
      <w:r w:rsidR="00F04761" w:rsidRPr="00F04761">
        <w:rPr>
          <w:rFonts w:cs="Arial"/>
        </w:rPr>
        <w:t>(M. Pérez et al., 2004, p. 95)</w:t>
      </w:r>
      <w:r w:rsidR="00122157">
        <w:fldChar w:fldCharType="end"/>
      </w:r>
    </w:p>
    <w:p w:rsidR="00122157" w:rsidRDefault="00122157" w:rsidP="00A17CBF"/>
    <w:p w:rsidR="00F9621A" w:rsidRPr="00FA7A7D" w:rsidRDefault="00F9621A" w:rsidP="00CF1E8C">
      <w:pPr>
        <w:rPr>
          <w:b/>
          <w:i/>
        </w:rPr>
      </w:pPr>
      <w:r w:rsidRPr="00FA7A7D">
        <w:rPr>
          <w:b/>
          <w:i/>
        </w:rPr>
        <w:t>Teoría</w:t>
      </w:r>
      <w:r w:rsidR="005847D0" w:rsidRPr="00FA7A7D">
        <w:rPr>
          <w:b/>
          <w:i/>
        </w:rPr>
        <w:t xml:space="preserve">s sobre la </w:t>
      </w:r>
      <w:r w:rsidRPr="00FA7A7D">
        <w:rPr>
          <w:b/>
          <w:i/>
        </w:rPr>
        <w:t>competiti</w:t>
      </w:r>
      <w:r w:rsidR="005847D0" w:rsidRPr="00FA7A7D">
        <w:rPr>
          <w:b/>
          <w:i/>
        </w:rPr>
        <w:t>vid</w:t>
      </w:r>
      <w:r w:rsidRPr="00FA7A7D">
        <w:rPr>
          <w:b/>
          <w:i/>
        </w:rPr>
        <w:t>a</w:t>
      </w:r>
      <w:r w:rsidR="005847D0" w:rsidRPr="00FA7A7D">
        <w:rPr>
          <w:b/>
          <w:i/>
        </w:rPr>
        <w:t>d</w:t>
      </w:r>
      <w:r w:rsidR="00FA7A7D" w:rsidRPr="00FA7A7D">
        <w:rPr>
          <w:b/>
          <w:i/>
        </w:rPr>
        <w:t>.</w:t>
      </w:r>
    </w:p>
    <w:p w:rsidR="00AF5F3B" w:rsidRDefault="00AF5F3B" w:rsidP="00CF1E8C">
      <w:pPr>
        <w:rPr>
          <w:b/>
        </w:rPr>
      </w:pPr>
    </w:p>
    <w:p w:rsidR="00784792" w:rsidRPr="00784792" w:rsidRDefault="00CD6208" w:rsidP="00784792">
      <w:pPr>
        <w:rPr>
          <w:lang w:val="es-EC" w:eastAsia="es-EC"/>
        </w:rPr>
      </w:pPr>
      <w:r w:rsidRPr="00784792">
        <w:rPr>
          <w:lang w:val="es-EC" w:eastAsia="es-EC"/>
        </w:rPr>
        <w:t xml:space="preserve">Desde el punto de vista empresarial </w:t>
      </w:r>
      <w:r>
        <w:rPr>
          <w:lang w:val="es-EC" w:eastAsia="es-EC"/>
        </w:rPr>
        <w:t xml:space="preserve">a la </w:t>
      </w:r>
      <w:r w:rsidR="00784792" w:rsidRPr="00784792">
        <w:rPr>
          <w:lang w:val="es-EC" w:eastAsia="es-EC"/>
        </w:rPr>
        <w:t xml:space="preserve">competitividad </w:t>
      </w:r>
      <w:r>
        <w:rPr>
          <w:lang w:val="es-EC" w:eastAsia="es-EC"/>
        </w:rPr>
        <w:t xml:space="preserve">se lo </w:t>
      </w:r>
      <w:r w:rsidR="00784792" w:rsidRPr="00784792">
        <w:rPr>
          <w:lang w:val="es-EC" w:eastAsia="es-EC"/>
        </w:rPr>
        <w:t>puede definirse “como la capacidad que tienen las empresas para situarse en una</w:t>
      </w:r>
      <w:r w:rsidR="00784792">
        <w:rPr>
          <w:lang w:val="es-EC" w:eastAsia="es-EC"/>
        </w:rPr>
        <w:t xml:space="preserve"> </w:t>
      </w:r>
      <w:r w:rsidR="00784792" w:rsidRPr="00784792">
        <w:rPr>
          <w:lang w:val="es-EC" w:eastAsia="es-EC"/>
        </w:rPr>
        <w:t xml:space="preserve">situación ventajosa con respecto a sus rivales” </w:t>
      </w:r>
      <w:r w:rsidR="00784792">
        <w:rPr>
          <w:lang w:val="es-EC" w:eastAsia="es-EC"/>
        </w:rPr>
        <w:fldChar w:fldCharType="begin"/>
      </w:r>
      <w:r w:rsidR="00C55C5F">
        <w:rPr>
          <w:lang w:val="es-EC" w:eastAsia="es-EC"/>
        </w:rPr>
        <w:instrText xml:space="preserve"> ADDIN ZOTERO_ITEM CSL_CITATION {"citationID":"Rz7dyJvp","properties":{"formattedCitation":"(Zubiaurre &amp; Buesa, 1999, p. 223)","plainCitation":"(Zubiaurre &amp; Buesa, 1999, p. 223)","noteIndex":0},"citationItems":[{"id":"Dgszu02W/lngjzczY","uris":["http://zotero.org/users/1814363/items/9DEQ8GTK"],"uri":["http://zotero.org/users/1814363/items/9DEQ8GTK"],"itemData":{"id":2168,"type":"article-journal","title":"Patrones tecnológicos y competitividad: Un análisis de las empresas innovadoras en el País Vasco","container-title":"Ekonomiaz: Revista vasca de economía","page":"208-237","issue":"44","source":"dialnet.unirioja.es","abstract":"En este trabajo se estudia la relación entre las formas que adoptan las estrategias tecnológicas en las empresas y su competitividad. Para ello, partiendo de los resultados de la Encuesta ESTE-Eusko Ikaskuntza sobre las empresas innovadoras en el País Vasco, se construye mediante la aplicación del análisis cluster una tipología de los patrones de innovación a los que se ajustan aquellas estrategias. Dicha tipología, que muestra seis tipos diferentes de comportamientos empresariales, reúne elementos tales como las bases del conocimiento, los recursos financieros y humanos asignados a las actividades tecnológicas, la orientación de las estrategias innovadoras, la cooperación externa y las formas de apropiación de la tecnología. Posteriormente, el artículo examina tres diferentes indicadores de competitividad para cada uno de esos tipos de empresas. Se trata de la autoevaluación que hacen las empresas acerca de su posición con respecto a sus rivales, del lugar que ocupa la empresa en la jerarquía de los competidores existentes en el mercado en el que opera y de las ventajas competitivas que se expresan en la realización de actividades internacionales. De estos indicadores, los dos primeros no guardan relación alguna con el patrón de innovación. En cambio, los referentes a la internacionalización sí reflejan algunas diferencias significativas entre los grupos de empresas, aunque parecen más influidos por el tamaño de éstas que por sus características tecnológicas. En definitiva, en el terreno microeconómico, la relación entre tecnología y competitividad se revela compleja y no reductible a una simple relación lineal.","ISSN":"0213-3865","shortTitle":"Patrones tecnológicos y competitividad","language":"spa","author":[{"family":"Zubiaurre","given":"Arantza"},{"family":"Buesa","given":"Mikel"}],"issued":{"date-parts":[["1999"]]}},"locator":"223"}],"schema":"https://github.com/citation-style-language/schema/raw/master/csl-citation.json"} </w:instrText>
      </w:r>
      <w:r w:rsidR="00784792">
        <w:rPr>
          <w:lang w:val="es-EC" w:eastAsia="es-EC"/>
        </w:rPr>
        <w:fldChar w:fldCharType="separate"/>
      </w:r>
      <w:r w:rsidR="00784792" w:rsidRPr="00784792">
        <w:rPr>
          <w:rFonts w:cs="Arial"/>
        </w:rPr>
        <w:t>(Zubiaurre &amp; Buesa, 1999, p. 223)</w:t>
      </w:r>
      <w:r w:rsidR="00784792">
        <w:rPr>
          <w:lang w:val="es-EC" w:eastAsia="es-EC"/>
        </w:rPr>
        <w:fldChar w:fldCharType="end"/>
      </w:r>
      <w:r>
        <w:rPr>
          <w:lang w:val="es-EC" w:eastAsia="es-EC"/>
        </w:rPr>
        <w:t>.</w:t>
      </w:r>
      <w:r w:rsidR="00784792" w:rsidRPr="00784792">
        <w:rPr>
          <w:lang w:val="es-EC" w:eastAsia="es-EC"/>
        </w:rPr>
        <w:t xml:space="preserve"> </w:t>
      </w:r>
    </w:p>
    <w:p w:rsidR="00784792" w:rsidRDefault="00784792" w:rsidP="00CF1E8C">
      <w:pPr>
        <w:rPr>
          <w:b/>
        </w:rPr>
      </w:pPr>
    </w:p>
    <w:p w:rsidR="00891AB0" w:rsidRDefault="00405A8E" w:rsidP="00891AB0">
      <w:pPr>
        <w:rPr>
          <w:lang w:val="es-EC" w:eastAsia="es-EC"/>
        </w:rPr>
      </w:pPr>
      <w:r>
        <w:rPr>
          <w:lang w:val="es-EC" w:eastAsia="es-EC"/>
        </w:rPr>
        <w:t xml:space="preserve">Por otra parte </w:t>
      </w:r>
      <w:r w:rsidR="00891AB0">
        <w:rPr>
          <w:lang w:val="es-EC" w:eastAsia="es-EC"/>
        </w:rPr>
        <w:t xml:space="preserve">Heizer y Render (1991) </w:t>
      </w:r>
      <w:r>
        <w:rPr>
          <w:lang w:val="es-EC" w:eastAsia="es-EC"/>
        </w:rPr>
        <w:t xml:space="preserve">puntualizan que </w:t>
      </w:r>
      <w:r w:rsidR="00891AB0">
        <w:rPr>
          <w:lang w:val="es-EC" w:eastAsia="es-EC"/>
        </w:rPr>
        <w:t xml:space="preserve">competitividad </w:t>
      </w:r>
      <w:r>
        <w:rPr>
          <w:lang w:val="es-EC" w:eastAsia="es-EC"/>
        </w:rPr>
        <w:t xml:space="preserve">es </w:t>
      </w:r>
      <w:r w:rsidR="00891AB0">
        <w:rPr>
          <w:lang w:val="es-EC" w:eastAsia="es-EC"/>
        </w:rPr>
        <w:t>“la capacidad de una organización pública o privada, lucrativa o no, de mantener ventajas que le permitan alcanzar, sostener y mejorar una determinada posición en el entorno socioeconómico”</w:t>
      </w:r>
      <w:r w:rsidR="00477ABE">
        <w:rPr>
          <w:lang w:val="es-EC" w:eastAsia="es-EC"/>
        </w:rPr>
        <w:t xml:space="preserve"> (p. 1).</w:t>
      </w:r>
      <w:r>
        <w:rPr>
          <w:lang w:val="es-EC" w:eastAsia="es-EC"/>
        </w:rPr>
        <w:t xml:space="preserve"> </w:t>
      </w:r>
    </w:p>
    <w:p w:rsidR="00891AB0" w:rsidRPr="00477ABE" w:rsidRDefault="00891AB0" w:rsidP="00891AB0">
      <w:pPr>
        <w:rPr>
          <w:b/>
          <w:lang w:val="es-EC"/>
        </w:rPr>
      </w:pPr>
    </w:p>
    <w:p w:rsidR="00E65D60" w:rsidRDefault="00E65D60" w:rsidP="00AF5F3B">
      <w:r>
        <w:t>Por otro lado l</w:t>
      </w:r>
      <w:r w:rsidR="00AF5F3B">
        <w:t xml:space="preserve">a </w:t>
      </w:r>
      <w:r w:rsidRPr="00AF5F3B">
        <w:t xml:space="preserve">competitividad </w:t>
      </w:r>
      <w:r w:rsidR="00AF5F3B" w:rsidRPr="00AF5F3B">
        <w:t>“es la capacidad que tiene</w:t>
      </w:r>
      <w:r w:rsidR="00AF5F3B">
        <w:rPr>
          <w:i/>
          <w:iCs/>
          <w:sz w:val="22"/>
          <w:szCs w:val="22"/>
        </w:rPr>
        <w:t xml:space="preserve"> </w:t>
      </w:r>
      <w:r w:rsidR="00AF5F3B" w:rsidRPr="00AF5F3B">
        <w:t xml:space="preserve">una empresa </w:t>
      </w:r>
      <w:r w:rsidR="00891AB0">
        <w:t>(…)</w:t>
      </w:r>
      <w:r w:rsidR="00AF5F3B" w:rsidRPr="00AF5F3B">
        <w:t xml:space="preserve"> de obtener rentabilidad en el mercado en relación a sus competidores. </w:t>
      </w:r>
      <w:r w:rsidR="00AF5F3B">
        <w:t>(…)</w:t>
      </w:r>
      <w:r w:rsidR="00AF5F3B" w:rsidRPr="00AF5F3B">
        <w:t xml:space="preserve"> depende de la relación entre el valor y la cantidad del producto ofrecido y los insumos necesarios para obtenerlo (</w:t>
      </w:r>
      <w:r w:rsidR="00891AB0">
        <w:t>…</w:t>
      </w:r>
      <w:r w:rsidR="00AF5F3B" w:rsidRPr="00AF5F3B">
        <w:t>)”</w:t>
      </w:r>
      <w:r w:rsidR="00891AB0">
        <w:t xml:space="preserve"> </w:t>
      </w:r>
      <w:r w:rsidR="00891AB0">
        <w:fldChar w:fldCharType="begin"/>
      </w:r>
      <w:r w:rsidR="00C55C5F">
        <w:instrText xml:space="preserve"> ADDIN ZOTERO_ITEM CSL_CITATION {"citationID":"MqLAdKaa","properties":{"formattedCitation":"(Zona Econ\\uc0\\u243{}mica, 2008, p\\uc0\\u225{}rr. 1)","plainCitation":"(Zona Económica, 2008, párr. 1)","noteIndex":0},"citationItems":[{"id":"Dgszu02W/N1qJWv2i","uris":["http://zotero.org/users/1814363/items/LGP9RL2G"],"uri":["http://zotero.org/users/1814363/items/LGP9RL2G"],"itemData":{"id":2166,"type":"webpage","title":"Competitividad | ZonaEconomica","URL":"https://www.zonaeconomica.com/definicion/competitividad","author":[{"family":"Zona Económica","given":""}],"issued":{"date-parts":[["2008"]]},"accessed":{"date-parts":[["2018",10,8]]}},"locator":"1","label":"paragraph"}],"schema":"https://github.com/citation-style-language/schema/raw/master/csl-citation.json"} </w:instrText>
      </w:r>
      <w:r w:rsidR="00891AB0">
        <w:fldChar w:fldCharType="separate"/>
      </w:r>
      <w:r w:rsidR="00891AB0" w:rsidRPr="00891AB0">
        <w:rPr>
          <w:rFonts w:cs="Arial"/>
        </w:rPr>
        <w:t>(Zona Económica, 2008, párr. 1)</w:t>
      </w:r>
      <w:r w:rsidR="00891AB0">
        <w:fldChar w:fldCharType="end"/>
      </w:r>
      <w:r>
        <w:t>.</w:t>
      </w:r>
    </w:p>
    <w:p w:rsidR="00E65D60" w:rsidRDefault="00E65D60" w:rsidP="0090205A">
      <w:r>
        <w:lastRenderedPageBreak/>
        <w:t xml:space="preserve">En conclusión estos conceptos suponen una continua orientación hacia el entorno y una actitud estratégica por parte de las </w:t>
      </w:r>
      <w:r w:rsidR="001B253D">
        <w:rPr>
          <w:lang w:bidi="en-US"/>
        </w:rPr>
        <w:t>PYMES</w:t>
      </w:r>
      <w:r>
        <w:t>, la competitividad nos hace pensar en la idea "excelencia", o sea, con características de eficiencia y eficacia de la organización</w:t>
      </w:r>
      <w:r w:rsidR="0090205A">
        <w:t xml:space="preserve">, no es “simplemente una definición del comportamiento de una empresa en relación a sus competidores” </w:t>
      </w:r>
      <w:r w:rsidR="0090205A">
        <w:fldChar w:fldCharType="begin"/>
      </w:r>
      <w:r w:rsidR="00C55C5F">
        <w:instrText xml:space="preserve"> ADDIN ZOTERO_ITEM CSL_CITATION {"citationID":"t6Hw5VaI","properties":{"formattedCitation":"(Espinosa &amp; Fierro, 2010, p. 15)","plainCitation":"(Espinosa &amp; Fierro, 2010, p. 15)","noteIndex":0},"citationItems":[{"id":"Dgszu02W/HFYyBWEI","uris":["http://zotero.org/users/1814363/items/CX6CLEW7"],"uri":["http://zotero.org/users/1814363/items/CX6CLEW7"],"itemData":{"id":2171,"type":"thesis","title":"El impacto de las Tics en el desempeño de las PYMES en la Maná - provincia de Cotopaxi - Ecuador año 2010","publisher":"Universidad Técnica Particular de Loja","publisher-place":"La Maná","number-of-pages":"86","genre":"Thesis","event-place":"La Maná","language":"ES","author":[{"family":"Espinosa","given":"Ana"},{"family":"Fierro","given":"Ximena"}],"issued":{"date-parts":[["2010"]]}},"locator":"15"}],"schema":"https://github.com/citation-style-language/schema/raw/master/csl-citation.json"} </w:instrText>
      </w:r>
      <w:r w:rsidR="0090205A">
        <w:fldChar w:fldCharType="separate"/>
      </w:r>
      <w:r w:rsidR="0090205A" w:rsidRPr="0090205A">
        <w:rPr>
          <w:rFonts w:cs="Arial"/>
        </w:rPr>
        <w:t>(Espinosa &amp; Fierro, 2010, p. 15)</w:t>
      </w:r>
      <w:r w:rsidR="0090205A">
        <w:fldChar w:fldCharType="end"/>
      </w:r>
      <w:r w:rsidR="0090205A">
        <w:t>.</w:t>
      </w:r>
    </w:p>
    <w:p w:rsidR="002F674A" w:rsidRDefault="002F674A" w:rsidP="0090205A"/>
    <w:p w:rsidR="002F674A" w:rsidRDefault="009178D0" w:rsidP="009178D0">
      <w:pPr>
        <w:rPr>
          <w:lang w:val="es-EC" w:eastAsia="es-EC"/>
        </w:rPr>
      </w:pPr>
      <w:r>
        <w:rPr>
          <w:lang w:val="es-EC" w:eastAsia="es-EC"/>
        </w:rPr>
        <w:t xml:space="preserve">En la actualidad la competitividad se ha </w:t>
      </w:r>
      <w:r w:rsidR="00B773D8">
        <w:rPr>
          <w:lang w:val="es-EC" w:eastAsia="es-EC"/>
        </w:rPr>
        <w:t>transformado</w:t>
      </w:r>
      <w:r>
        <w:rPr>
          <w:lang w:val="es-EC" w:eastAsia="es-EC"/>
        </w:rPr>
        <w:t xml:space="preserve"> en un </w:t>
      </w:r>
      <w:r w:rsidR="00B773D8">
        <w:rPr>
          <w:lang w:val="es-EC" w:eastAsia="es-EC"/>
        </w:rPr>
        <w:t>distintivo</w:t>
      </w:r>
      <w:r>
        <w:rPr>
          <w:lang w:val="es-EC" w:eastAsia="es-EC"/>
        </w:rPr>
        <w:t xml:space="preserve"> esencial para la </w:t>
      </w:r>
      <w:r w:rsidR="00B773D8">
        <w:rPr>
          <w:lang w:val="es-EC" w:eastAsia="es-EC"/>
        </w:rPr>
        <w:t xml:space="preserve">conservación </w:t>
      </w:r>
      <w:r>
        <w:rPr>
          <w:lang w:val="es-EC" w:eastAsia="es-EC"/>
        </w:rPr>
        <w:t xml:space="preserve">de las </w:t>
      </w:r>
      <w:r w:rsidR="001B253D">
        <w:rPr>
          <w:lang w:val="es-EC" w:eastAsia="es-EC"/>
        </w:rPr>
        <w:t>PYMES</w:t>
      </w:r>
      <w:r>
        <w:rPr>
          <w:lang w:val="es-EC" w:eastAsia="es-EC"/>
        </w:rPr>
        <w:t xml:space="preserve"> </w:t>
      </w:r>
      <w:r w:rsidR="003764E2">
        <w:rPr>
          <w:lang w:val="es-EC" w:eastAsia="es-EC"/>
        </w:rPr>
        <w:t>“</w:t>
      </w:r>
      <w:r>
        <w:rPr>
          <w:lang w:val="es-EC" w:eastAsia="es-EC"/>
        </w:rPr>
        <w:t>en mercados saturados, si una institución no obtiene ventajas competitivas con las que pueda diferenciarse de la competencia, está condenada a desaparecer</w:t>
      </w:r>
      <w:r w:rsidR="003764E2">
        <w:rPr>
          <w:lang w:val="es-EC" w:eastAsia="es-EC"/>
        </w:rPr>
        <w:t xml:space="preserve">” </w:t>
      </w:r>
      <w:r w:rsidR="003764E2">
        <w:rPr>
          <w:lang w:val="es-EC" w:eastAsia="es-EC"/>
        </w:rPr>
        <w:fldChar w:fldCharType="begin"/>
      </w:r>
      <w:r w:rsidR="003764E2">
        <w:rPr>
          <w:lang w:val="es-EC" w:eastAsia="es-EC"/>
        </w:rPr>
        <w:instrText xml:space="preserve"> ADDIN ZOTERO_ITEM CSL_CITATION {"citationID":"k0G4Ucop","properties":{"formattedCitation":"(Cazorla &amp; Duque, 2010, p. 13)","plainCitation":"(Cazorla &amp; Duque, 2010, p. 13)","noteIndex":0},"citationItems":[{"id":14,"uris":["http://zotero.org/users/local/x3xLJIHH/items/RZWIBMQY"],"uri":["http://zotero.org/users/local/x3xLJIHH/items/RZWIBMQY"],"itemData":{"id":14,"type":"article-journal","title":"Impacto de las TICs en el desempeño de las PYMES en el Ecuador, cantón Quito, provincia de Pichincha, sector 22, año 2010","source":"dspace.utpl.edu.ec","abstract":"Se pretende dar respuestas concretas a los siguientes cuestionamientos: ¿cuál es el\nacceso que tienen las PYMES a las TICs en Quito?, ¿qué usos dan las PYMES a las\ncomputadoras y a Internet en el sector 22?, ¿cuál es el grado de adopción de aplicaciones\nde cómputo e Internet por parte de las PYMES?, ¿qué impacto ha tenido la adopción de las\nTICs en el desempeño de las PYMES?, ¿cuáles son los factores internos y externos a la\nempresa, que afectan la adopción de las TICs por parte de las PYMES?, ¿qué deben hacer\nlos diferentes actores interesados para que las PYMES del sector y el país puedan\naprovechar y beneficiarse del acceso, uso y adopción de las TICs en el nuevo orden\neconómico o  economía basada en el conocimiento ?\nPara contestar las anteriores preguntas, se presenta y analiza la información obtenida por\nmedio de una encuesta que se aplicó a 70 PYMES del sector antes mencionado, y se\ncomplementa con otros estudios realizados sobre el mismo tema en Latinoamérica, a fin de\ntener una visión más amplia sobrw$e la situación actual de las PYMES.","URL":"http://dspace.utpl.edu.ec/handle/123456789/2567","language":"es","author":[{"family":"Cazorla","given":"Ana"},{"family":"Duque","given":"Elena"}],"issued":{"date-parts":[["2010"]]},"accessed":{"date-parts":[["2019",1,28]]}},"locator":"13"}],"schema":"https://github.com/citation-style-language/schema/raw/master/csl-citation.json"} </w:instrText>
      </w:r>
      <w:r w:rsidR="003764E2">
        <w:rPr>
          <w:lang w:val="es-EC" w:eastAsia="es-EC"/>
        </w:rPr>
        <w:fldChar w:fldCharType="separate"/>
      </w:r>
      <w:r w:rsidR="003764E2" w:rsidRPr="003764E2">
        <w:rPr>
          <w:rFonts w:cs="Arial"/>
        </w:rPr>
        <w:t>(Cazorla &amp; Duque, 2010, p. 13)</w:t>
      </w:r>
      <w:r w:rsidR="003764E2">
        <w:rPr>
          <w:lang w:val="es-EC" w:eastAsia="es-EC"/>
        </w:rPr>
        <w:fldChar w:fldCharType="end"/>
      </w:r>
      <w:r>
        <w:rPr>
          <w:lang w:val="es-EC" w:eastAsia="es-EC"/>
        </w:rPr>
        <w:t>.</w:t>
      </w:r>
    </w:p>
    <w:p w:rsidR="009178D0" w:rsidRDefault="009178D0" w:rsidP="009178D0">
      <w:pPr>
        <w:rPr>
          <w:lang w:val="es-EC" w:eastAsia="es-EC"/>
        </w:rPr>
      </w:pPr>
    </w:p>
    <w:p w:rsidR="00677EF5" w:rsidRDefault="009178D0" w:rsidP="00677EF5">
      <w:pPr>
        <w:rPr>
          <w:lang w:val="es-EC" w:eastAsia="es-EC"/>
        </w:rPr>
      </w:pPr>
      <w:r w:rsidRPr="009178D0">
        <w:rPr>
          <w:lang w:val="es-EC" w:eastAsia="es-EC"/>
        </w:rPr>
        <w:t>En</w:t>
      </w:r>
      <w:r>
        <w:rPr>
          <w:lang w:val="es-EC" w:eastAsia="es-EC"/>
        </w:rPr>
        <w:t xml:space="preserve"> </w:t>
      </w:r>
      <w:r w:rsidRPr="009178D0">
        <w:rPr>
          <w:lang w:val="es-EC" w:eastAsia="es-EC"/>
        </w:rPr>
        <w:t>la</w:t>
      </w:r>
      <w:r>
        <w:rPr>
          <w:lang w:val="es-EC" w:eastAsia="es-EC"/>
        </w:rPr>
        <w:t xml:space="preserve"> siguiente ilustración se citan las </w:t>
      </w:r>
      <w:r w:rsidRPr="009178D0">
        <w:rPr>
          <w:lang w:val="es-EC" w:eastAsia="es-EC"/>
        </w:rPr>
        <w:t>teorías de la competitividad</w:t>
      </w:r>
      <w:r>
        <w:rPr>
          <w:lang w:val="es-EC" w:eastAsia="es-EC"/>
        </w:rPr>
        <w:t>.</w:t>
      </w:r>
    </w:p>
    <w:p w:rsidR="002F674A" w:rsidRDefault="002F674A" w:rsidP="000145C6">
      <w:pPr>
        <w:ind w:firstLine="0"/>
        <w:jc w:val="left"/>
      </w:pPr>
      <w:r>
        <w:rPr>
          <w:noProof/>
        </w:rPr>
        <w:drawing>
          <wp:inline distT="0" distB="0" distL="0" distR="0" wp14:anchorId="0A4A0FB2" wp14:editId="5648D875">
            <wp:extent cx="4763911" cy="398903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80429" cy="4002864"/>
                    </a:xfrm>
                    <a:prstGeom prst="rect">
                      <a:avLst/>
                    </a:prstGeom>
                  </pic:spPr>
                </pic:pic>
              </a:graphicData>
            </a:graphic>
          </wp:inline>
        </w:drawing>
      </w:r>
    </w:p>
    <w:p w:rsidR="002F674A" w:rsidRPr="009178D0" w:rsidRDefault="002F674A" w:rsidP="009178D0">
      <w:pPr>
        <w:pStyle w:val="Descripcin"/>
        <w:ind w:firstLine="0"/>
        <w:jc w:val="both"/>
        <w:rPr>
          <w:b w:val="0"/>
        </w:rPr>
      </w:pPr>
      <w:bookmarkStart w:id="27" w:name="_Toc536629182"/>
      <w:r>
        <w:t xml:space="preserve">Ilustración </w:t>
      </w:r>
      <w:r w:rsidR="00F82153">
        <w:rPr>
          <w:noProof/>
        </w:rPr>
        <w:fldChar w:fldCharType="begin"/>
      </w:r>
      <w:r w:rsidR="00F82153">
        <w:rPr>
          <w:noProof/>
        </w:rPr>
        <w:instrText xml:space="preserve"> SEQ Ilustración \* ARABIC </w:instrText>
      </w:r>
      <w:r w:rsidR="00F82153">
        <w:rPr>
          <w:noProof/>
        </w:rPr>
        <w:fldChar w:fldCharType="separate"/>
      </w:r>
      <w:r w:rsidR="003F523B">
        <w:rPr>
          <w:noProof/>
        </w:rPr>
        <w:t>1</w:t>
      </w:r>
      <w:r w:rsidR="00F82153">
        <w:rPr>
          <w:noProof/>
        </w:rPr>
        <w:fldChar w:fldCharType="end"/>
      </w:r>
      <w:r>
        <w:t xml:space="preserve">: </w:t>
      </w:r>
      <w:r w:rsidR="009178D0" w:rsidRPr="009178D0">
        <w:rPr>
          <w:b w:val="0"/>
        </w:rPr>
        <w:t>T</w:t>
      </w:r>
      <w:r w:rsidRPr="009178D0">
        <w:rPr>
          <w:b w:val="0"/>
        </w:rPr>
        <w:t>eorías de la competitividad</w:t>
      </w:r>
      <w:r w:rsidR="009178D0" w:rsidRPr="009178D0">
        <w:rPr>
          <w:b w:val="0"/>
        </w:rPr>
        <w:t>.</w:t>
      </w:r>
      <w:bookmarkEnd w:id="27"/>
      <w:r w:rsidRPr="009178D0">
        <w:rPr>
          <w:b w:val="0"/>
        </w:rPr>
        <w:t xml:space="preserve"> </w:t>
      </w:r>
    </w:p>
    <w:p w:rsidR="009178D0" w:rsidRPr="009178D0" w:rsidRDefault="009178D0" w:rsidP="009178D0">
      <w:pPr>
        <w:pStyle w:val="Bibliografa"/>
        <w:spacing w:line="240" w:lineRule="auto"/>
        <w:ind w:left="0" w:firstLine="0"/>
        <w:rPr>
          <w:rFonts w:cs="Arial"/>
          <w:sz w:val="20"/>
          <w:szCs w:val="20"/>
        </w:rPr>
      </w:pPr>
      <w:r w:rsidRPr="009178D0">
        <w:rPr>
          <w:b/>
          <w:sz w:val="20"/>
          <w:szCs w:val="20"/>
        </w:rPr>
        <w:t>Fuente:</w:t>
      </w:r>
      <w:r w:rsidRPr="009178D0">
        <w:rPr>
          <w:rFonts w:cs="Arial"/>
          <w:sz w:val="20"/>
          <w:szCs w:val="20"/>
        </w:rPr>
        <w:t xml:space="preserve"> Espinosa, A., &amp; Fierro, X. (2010). </w:t>
      </w:r>
      <w:r w:rsidRPr="009178D0">
        <w:rPr>
          <w:rFonts w:cs="Arial"/>
          <w:i/>
          <w:iCs/>
          <w:sz w:val="20"/>
          <w:szCs w:val="20"/>
        </w:rPr>
        <w:t xml:space="preserve">El impacto de las </w:t>
      </w:r>
      <w:r w:rsidR="00A07C7C">
        <w:rPr>
          <w:rFonts w:cs="Arial"/>
          <w:i/>
          <w:iCs/>
          <w:sz w:val="20"/>
          <w:szCs w:val="20"/>
        </w:rPr>
        <w:t>Tic´s</w:t>
      </w:r>
      <w:r w:rsidRPr="009178D0">
        <w:rPr>
          <w:rFonts w:cs="Arial"/>
          <w:i/>
          <w:iCs/>
          <w:sz w:val="20"/>
          <w:szCs w:val="20"/>
        </w:rPr>
        <w:t xml:space="preserve"> en el desempeño de las </w:t>
      </w:r>
      <w:r w:rsidR="001B253D">
        <w:rPr>
          <w:rFonts w:cs="Arial"/>
          <w:i/>
          <w:iCs/>
          <w:sz w:val="20"/>
          <w:szCs w:val="20"/>
        </w:rPr>
        <w:t>PYMES</w:t>
      </w:r>
      <w:r w:rsidRPr="009178D0">
        <w:rPr>
          <w:rFonts w:cs="Arial"/>
          <w:i/>
          <w:iCs/>
          <w:sz w:val="20"/>
          <w:szCs w:val="20"/>
        </w:rPr>
        <w:t xml:space="preserve"> en la Maná - provincia de Cotopaxi - Ecuador año 2010</w:t>
      </w:r>
      <w:r w:rsidRPr="009178D0">
        <w:rPr>
          <w:rFonts w:cs="Arial"/>
          <w:sz w:val="20"/>
          <w:szCs w:val="20"/>
        </w:rPr>
        <w:t xml:space="preserve"> (Thesis). Universidad Técnica Particular de Loja, La Maná.</w:t>
      </w:r>
    </w:p>
    <w:p w:rsidR="002F674A" w:rsidRDefault="009178D0" w:rsidP="009178D0">
      <w:pPr>
        <w:spacing w:line="240" w:lineRule="auto"/>
        <w:ind w:firstLine="0"/>
        <w:rPr>
          <w:sz w:val="20"/>
          <w:szCs w:val="20"/>
        </w:rPr>
      </w:pPr>
      <w:r w:rsidRPr="009178D0">
        <w:rPr>
          <w:b/>
          <w:sz w:val="20"/>
          <w:szCs w:val="20"/>
        </w:rPr>
        <w:t xml:space="preserve">Elaborado por: </w:t>
      </w:r>
      <w:r w:rsidRPr="009178D0">
        <w:rPr>
          <w:sz w:val="20"/>
          <w:szCs w:val="20"/>
        </w:rPr>
        <w:t xml:space="preserve">El Autor </w:t>
      </w:r>
    </w:p>
    <w:p w:rsidR="008E2698" w:rsidRPr="00942B36" w:rsidRDefault="008E2698" w:rsidP="00CF1E8C">
      <w:pPr>
        <w:rPr>
          <w:i/>
        </w:rPr>
      </w:pPr>
      <w:r w:rsidRPr="00942B36">
        <w:rPr>
          <w:b/>
          <w:i/>
        </w:rPr>
        <w:lastRenderedPageBreak/>
        <w:t xml:space="preserve">Las </w:t>
      </w:r>
      <w:r w:rsidR="00A07C7C">
        <w:rPr>
          <w:b/>
          <w:i/>
        </w:rPr>
        <w:t>Tic´s</w:t>
      </w:r>
      <w:r w:rsidR="00DA00AA" w:rsidRPr="00942B36">
        <w:rPr>
          <w:b/>
          <w:i/>
        </w:rPr>
        <w:t xml:space="preserve">, </w:t>
      </w:r>
      <w:r w:rsidR="00F9621A" w:rsidRPr="00942B36">
        <w:rPr>
          <w:b/>
          <w:i/>
        </w:rPr>
        <w:t>productividad</w:t>
      </w:r>
      <w:r w:rsidR="00DA00AA" w:rsidRPr="00942B36">
        <w:rPr>
          <w:b/>
          <w:i/>
        </w:rPr>
        <w:t xml:space="preserve"> y la competitividad</w:t>
      </w:r>
      <w:r w:rsidR="006F0503" w:rsidRPr="00942B36">
        <w:rPr>
          <w:b/>
          <w:i/>
        </w:rPr>
        <w:t>.</w:t>
      </w:r>
      <w:r w:rsidR="00DA00AA" w:rsidRPr="00942B36">
        <w:rPr>
          <w:b/>
          <w:i/>
        </w:rPr>
        <w:t xml:space="preserve"> </w:t>
      </w:r>
      <w:r w:rsidR="00F9621A" w:rsidRPr="00942B36">
        <w:rPr>
          <w:i/>
        </w:rPr>
        <w:t xml:space="preserve"> </w:t>
      </w:r>
    </w:p>
    <w:p w:rsidR="00DA00AA" w:rsidRDefault="00DA00AA" w:rsidP="008E2698"/>
    <w:p w:rsidR="00765FE0" w:rsidRDefault="00765FE0" w:rsidP="00765FE0">
      <w:pPr>
        <w:rPr>
          <w:rFonts w:cs="Arial"/>
        </w:rPr>
      </w:pPr>
      <w:r w:rsidRPr="002F7572">
        <w:rPr>
          <w:rFonts w:cs="Arial"/>
        </w:rPr>
        <w:t>Las nuevas Tecnologías de la Información y Comunicación (</w:t>
      </w:r>
      <w:r w:rsidR="00A07C7C">
        <w:rPr>
          <w:rFonts w:cs="Arial"/>
        </w:rPr>
        <w:t>Tic´s</w:t>
      </w:r>
      <w:r w:rsidRPr="002F7572">
        <w:rPr>
          <w:rFonts w:cs="Arial"/>
        </w:rPr>
        <w:t xml:space="preserve">) </w:t>
      </w:r>
      <w:r>
        <w:rPr>
          <w:rFonts w:cs="Arial"/>
        </w:rPr>
        <w:t>es el</w:t>
      </w:r>
      <w:r w:rsidRPr="002F7572">
        <w:rPr>
          <w:rFonts w:cs="Arial"/>
        </w:rPr>
        <w:t xml:space="preserve"> conjunto de herramientas, soportes y canales para el tratamiento y acceso a la información</w:t>
      </w:r>
      <w:r>
        <w:rPr>
          <w:rFonts w:cs="Arial"/>
        </w:rPr>
        <w:t xml:space="preserve">, estas herramientas se encargan además de </w:t>
      </w:r>
      <w:r w:rsidRPr="002F7572">
        <w:rPr>
          <w:rFonts w:cs="Arial"/>
        </w:rPr>
        <w:t>procesa</w:t>
      </w:r>
      <w:r>
        <w:rPr>
          <w:rFonts w:cs="Arial"/>
        </w:rPr>
        <w:t>r</w:t>
      </w:r>
      <w:r w:rsidRPr="002F7572">
        <w:rPr>
          <w:rFonts w:cs="Arial"/>
        </w:rPr>
        <w:t>, almacena</w:t>
      </w:r>
      <w:r>
        <w:rPr>
          <w:rFonts w:cs="Arial"/>
        </w:rPr>
        <w:t>r</w:t>
      </w:r>
      <w:r w:rsidRPr="002F7572">
        <w:rPr>
          <w:rFonts w:cs="Arial"/>
        </w:rPr>
        <w:t>, sintetiza</w:t>
      </w:r>
      <w:r>
        <w:rPr>
          <w:rFonts w:cs="Arial"/>
        </w:rPr>
        <w:t>r</w:t>
      </w:r>
      <w:r w:rsidRPr="002F7572">
        <w:rPr>
          <w:rFonts w:cs="Arial"/>
        </w:rPr>
        <w:t>, recupera</w:t>
      </w:r>
      <w:r>
        <w:rPr>
          <w:rFonts w:cs="Arial"/>
        </w:rPr>
        <w:t>r</w:t>
      </w:r>
      <w:r w:rsidRPr="002F7572">
        <w:rPr>
          <w:rFonts w:cs="Arial"/>
        </w:rPr>
        <w:t xml:space="preserve"> y presenta</w:t>
      </w:r>
      <w:r>
        <w:rPr>
          <w:rFonts w:cs="Arial"/>
        </w:rPr>
        <w:t>r</w:t>
      </w:r>
      <w:r w:rsidRPr="002F7572">
        <w:rPr>
          <w:rFonts w:cs="Arial"/>
        </w:rPr>
        <w:t xml:space="preserve"> información </w:t>
      </w:r>
      <w:r>
        <w:rPr>
          <w:rFonts w:cs="Arial"/>
        </w:rPr>
        <w:t>requerida</w:t>
      </w:r>
      <w:r w:rsidRPr="002F7572">
        <w:rPr>
          <w:rFonts w:cs="Arial"/>
        </w:rPr>
        <w:t xml:space="preserve"> de la más variada forma</w:t>
      </w:r>
      <w:r>
        <w:rPr>
          <w:rFonts w:cs="Arial"/>
        </w:rPr>
        <w:t xml:space="preserve"> </w:t>
      </w:r>
      <w:r>
        <w:rPr>
          <w:rFonts w:cs="Arial"/>
        </w:rPr>
        <w:fldChar w:fldCharType="begin"/>
      </w:r>
      <w:r w:rsidR="00C55C5F">
        <w:rPr>
          <w:rFonts w:cs="Arial"/>
        </w:rPr>
        <w:instrText xml:space="preserve"> ADDIN ZOTERO_ITEM CSL_CITATION {"citationID":"a2gadnb8hgs","properties":{"formattedCitation":"(Alvarez &amp; LLerena, 2010, p. 12)","plainCitation":"(Alvarez &amp; LLerena, 2010, p. 12)","dontUpdate":true,"noteIndex":0},"citationItems":[{"id":"Dgszu02W/AETySJqk","uris":["http://zotero.org/users/1814363/items/P9VXEL7R"],"uri":["http://zotero.org/users/1814363/items/P9VXEL7R"],"itemData":{"id":1919,"type":"thesis","title":"Impacto de las TICs en el desempeño de las PYMES en el Ecuador, cantón Salinas, provincia de Santa Elena, año 2010.","publisher-place":"Guayaquil - Ecuador","number-of-pages":"156","genre":"Thesis","event-place":"Guayaquil - Ecuador","language":"es","author":[{"family":"Alvarez","given":"Asisclo"},{"family":"LLerena","given":"Marco"}],"issued":{"date-parts":[["2010"]]}},"locator":"12"}],"schema":"https://github.com/citation-style-language/schema/raw/master/csl-citation.json"} </w:instrText>
      </w:r>
      <w:r>
        <w:rPr>
          <w:rFonts w:cs="Arial"/>
        </w:rPr>
        <w:fldChar w:fldCharType="separate"/>
      </w:r>
      <w:r w:rsidRPr="008B6FAA">
        <w:rPr>
          <w:rFonts w:cs="Arial"/>
        </w:rPr>
        <w:t>(Alvarez &amp; LLerena, 2010)</w:t>
      </w:r>
      <w:r>
        <w:rPr>
          <w:rFonts w:cs="Arial"/>
        </w:rPr>
        <w:fldChar w:fldCharType="end"/>
      </w:r>
      <w:r>
        <w:rPr>
          <w:rFonts w:cs="Arial"/>
        </w:rPr>
        <w:t>.</w:t>
      </w:r>
    </w:p>
    <w:p w:rsidR="00942B36" w:rsidRDefault="00942B36" w:rsidP="00765FE0">
      <w:pPr>
        <w:rPr>
          <w:rFonts w:cs="Arial"/>
        </w:rPr>
      </w:pPr>
    </w:p>
    <w:p w:rsidR="002C6064" w:rsidRDefault="00DA00AA" w:rsidP="00DA00AA">
      <w:r>
        <w:t xml:space="preserve">El uso y adopción de las </w:t>
      </w:r>
      <w:r w:rsidR="000F37F6">
        <w:t>Tic</w:t>
      </w:r>
      <w:r w:rsidR="002C6064">
        <w:t>´</w:t>
      </w:r>
      <w:r>
        <w:t xml:space="preserve">s por parte de las empresas, constituye un potencial aporte en promover una mayor productividad y competitividad en las </w:t>
      </w:r>
      <w:r w:rsidR="001B253D">
        <w:t>PYMES</w:t>
      </w:r>
      <w:r>
        <w:t xml:space="preserve">, </w:t>
      </w:r>
      <w:r w:rsidR="0063568A">
        <w:t>“</w:t>
      </w:r>
      <w:r>
        <w:t>siempre y cuando se adopten otras políticas que combatan los obstáculos o restricciones que enfrentan estas empresas para su desarrollo, en cada uno de los países</w:t>
      </w:r>
      <w:r w:rsidR="0063568A">
        <w:t>”</w:t>
      </w:r>
      <w:r>
        <w:t xml:space="preserve"> </w:t>
      </w:r>
      <w:r w:rsidR="002C6064">
        <w:fldChar w:fldCharType="begin"/>
      </w:r>
      <w:r w:rsidR="0063568A">
        <w:instrText xml:space="preserve"> ADDIN ZOTERO_ITEM CSL_CITATION {"citationID":"AE8WxUIi","properties":{"formattedCitation":"(Monge et\\uc0\\u160{}al., 2005, p. 4)","plainCitation":"(Monge et al., 2005, p. 4)","noteIndex":0},"citationItems":[{"id":"wgoh5KMp/MLAsqMeo","uris":["http://zotero.org/users/1814363/items/R9E7IWBH"],"uri":["http://zotero.org/users/1814363/items/R9E7IWBH"],"itemData":{"id":1885,"type":"book","title":"TICs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locator":"4"}],"schema":"https://github.com/citation-style-language/schema/raw/master/csl-citation.json"} </w:instrText>
      </w:r>
      <w:r w:rsidR="002C6064">
        <w:fldChar w:fldCharType="separate"/>
      </w:r>
      <w:r w:rsidR="0063568A" w:rsidRPr="0063568A">
        <w:rPr>
          <w:rFonts w:cs="Arial"/>
        </w:rPr>
        <w:t>(Monge et al., 2005, p. 4)</w:t>
      </w:r>
      <w:r w:rsidR="002C6064">
        <w:fldChar w:fldCharType="end"/>
      </w:r>
      <w:r w:rsidR="002C6064">
        <w:t>.</w:t>
      </w:r>
    </w:p>
    <w:p w:rsidR="00765FE0" w:rsidRDefault="00765FE0" w:rsidP="00DA00AA"/>
    <w:p w:rsidR="00DA00AA" w:rsidRDefault="00DA00AA" w:rsidP="00EA3E43">
      <w:pPr>
        <w:ind w:left="567" w:firstLine="0"/>
      </w:pPr>
      <w:r>
        <w:t xml:space="preserve">En el mundo moderno, las economías más prósperas se basan en las habilidades de sus ciudadanos, empresas, organizaciones, gobierno, academia y sector privado, para generar, almacenar, recuperar, procesar y transmitir informaciones, funciones que son aplicables a todas las actividades del ser humano y que se facilitan sustancialmente gracias a la adopción de las </w:t>
      </w:r>
      <w:r w:rsidR="000F37F6">
        <w:t>Tic</w:t>
      </w:r>
      <w:r w:rsidR="002C6064">
        <w:t>´</w:t>
      </w:r>
      <w:r>
        <w:t>s</w:t>
      </w:r>
      <w:r w:rsidR="00EA3E43">
        <w:t>, (…)</w:t>
      </w:r>
      <w:r>
        <w:t xml:space="preserve"> </w:t>
      </w:r>
      <w:r w:rsidR="00EA3E43">
        <w:t xml:space="preserve">las </w:t>
      </w:r>
      <w:r>
        <w:t>mismas para poner en contacto a compradores y vendedores en forma más eficiente, representa una manera</w:t>
      </w:r>
      <w:r w:rsidR="000F37F6">
        <w:t xml:space="preserve"> </w:t>
      </w:r>
      <w:r>
        <w:t>de obtener importantes ganancias potenciales, ya que reduce los costos de búsqueda, mejora la identificación entre vendedores y compradores, e inclusive, facilita la creación de nuevos mercados</w:t>
      </w:r>
      <w:r w:rsidR="00EA3E43">
        <w:t xml:space="preserve">. </w:t>
      </w:r>
      <w:r w:rsidR="00EA3E43">
        <w:fldChar w:fldCharType="begin"/>
      </w:r>
      <w:r w:rsidR="00EA3E43">
        <w:instrText xml:space="preserve"> ADDIN ZOTERO_ITEM CSL_CITATION {"citationID":"jmUwI613","properties":{"formattedCitation":"(Monge et\\uc0\\u160{}al., 2005, pp. 4-6)","plainCitation":"(Monge et al., 2005, pp. 4-6)","noteIndex":0},"citationItems":[{"id":"wgoh5KMp/MLAsqMeo","uris":["http://zotero.org/users/1814363/items/R9E7IWBH"],"uri":["http://zotero.org/users/1814363/items/R9E7IWBH"],"itemData":{"id":"wgoh5KMp/MLAsqMeo","type":"book","title":"TICs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locator":"4-6"}],"schema":"https://github.com/citation-style-language/schema/raw/master/csl-citation.json"} </w:instrText>
      </w:r>
      <w:r w:rsidR="00EA3E43">
        <w:fldChar w:fldCharType="separate"/>
      </w:r>
      <w:r w:rsidR="00EA3E43" w:rsidRPr="00EA3E43">
        <w:rPr>
          <w:rFonts w:cs="Arial"/>
        </w:rPr>
        <w:t>(Monge et al., 2005, pp. 4-6)</w:t>
      </w:r>
      <w:r w:rsidR="00EA3E43">
        <w:fldChar w:fldCharType="end"/>
      </w:r>
    </w:p>
    <w:p w:rsidR="00DA00AA" w:rsidRDefault="00DA00AA" w:rsidP="008E2698"/>
    <w:p w:rsidR="002C6064" w:rsidRDefault="002C6064" w:rsidP="002C6064">
      <w:r>
        <w:t>Las Tic´s es una ventaja competitiva sólida y no solo reside en el uso internet, como se cree, sino que son además la</w:t>
      </w:r>
      <w:r w:rsidR="000644A3">
        <w:t xml:space="preserve"> </w:t>
      </w:r>
      <w:r>
        <w:t xml:space="preserve">“infraestructura, herramientas software, maquinaria, equipos, materiales, etc.” </w:t>
      </w:r>
      <w:r>
        <w:fldChar w:fldCharType="begin"/>
      </w:r>
      <w:r w:rsidR="00C55C5F">
        <w:instrText xml:space="preserve"> ADDIN ZOTERO_ITEM CSL_CITATION {"citationID":"x8fHhw5E","properties":{"formattedCitation":"(Escobar, 2014, p. 29)","plainCitation":"(Escobar, 2014, p. 29)","noteIndex":0},"citationItems":[{"id":"Dgszu02W/yIK0Znw7","uris":["http://zotero.org/users/1814363/items/WAH7CV2X"],"uri":["http://zotero.org/users/1814363/items/WAH7CV2X"],"itemData":{"id":2177,"type":"thesis","title":"El uso de las tics en las PYMES Ecuatorianas","publisher":"Pontificia Universidad Católica del Ecuador","publisher-place":"Quito - Ecuador","number-of-pages":"117","genre":"Thesis","event-place":"Quito - Ecuador","author":[{"family":"Escobar","given":"Andrea"}],"issued":{"date-parts":[["2014"]]}},"locator":"29"}],"schema":"https://github.com/citation-style-language/schema/raw/master/csl-citation.json"} </w:instrText>
      </w:r>
      <w:r>
        <w:fldChar w:fldCharType="separate"/>
      </w:r>
      <w:r w:rsidRPr="002C6064">
        <w:rPr>
          <w:rFonts w:cs="Arial"/>
        </w:rPr>
        <w:t>(Escobar, 2014, p. 29)</w:t>
      </w:r>
      <w:r>
        <w:fldChar w:fldCharType="end"/>
      </w:r>
      <w:r>
        <w:t>.</w:t>
      </w:r>
    </w:p>
    <w:p w:rsidR="00765FE0" w:rsidRDefault="00765FE0" w:rsidP="002C6064"/>
    <w:p w:rsidR="00765FE0" w:rsidRDefault="00765FE0" w:rsidP="00765FE0">
      <w:r>
        <w:lastRenderedPageBreak/>
        <w:t>Por otra parte “d</w:t>
      </w:r>
      <w:r w:rsidRPr="007557E6">
        <w:t xml:space="preserve">esde la aparición de las computadoras digitales en la década de 1940, se han introducido en </w:t>
      </w:r>
      <w:r w:rsidR="004E3C6D">
        <w:t xml:space="preserve">varios </w:t>
      </w:r>
      <w:r w:rsidRPr="007557E6">
        <w:t xml:space="preserve">países desarrollados en diversas áreas sociales </w:t>
      </w:r>
      <w:r>
        <w:t>(</w:t>
      </w:r>
      <w:r w:rsidRPr="007557E6">
        <w:t>Industrias</w:t>
      </w:r>
      <w:r>
        <w:t xml:space="preserve">, </w:t>
      </w:r>
      <w:r w:rsidRPr="007557E6">
        <w:t>Negocios</w:t>
      </w:r>
      <w:r>
        <w:t xml:space="preserve">, </w:t>
      </w:r>
      <w:r w:rsidRPr="007557E6">
        <w:t>Hospitales</w:t>
      </w:r>
      <w:r>
        <w:t xml:space="preserve">, </w:t>
      </w:r>
      <w:r w:rsidRPr="007557E6">
        <w:t>Escuelas</w:t>
      </w:r>
      <w:r>
        <w:t xml:space="preserve">, </w:t>
      </w:r>
      <w:r w:rsidRPr="007557E6">
        <w:t>Transportes</w:t>
      </w:r>
      <w:r>
        <w:t xml:space="preserve">, </w:t>
      </w:r>
      <w:r w:rsidRPr="007557E6">
        <w:t>Hogares o comercios</w:t>
      </w:r>
      <w:r>
        <w:t xml:space="preserve">)” </w:t>
      </w:r>
      <w:r>
        <w:fldChar w:fldCharType="begin"/>
      </w:r>
      <w:r w:rsidR="00C55C5F">
        <w:instrText xml:space="preserve"> ADDIN ZOTERO_ITEM CSL_CITATION {"citationID":"a2jm2ci86o2","properties":{"formattedCitation":"(Villanueva, 2009, p\\uc0\\u225{}rr. 1)","plainCitation":"(Villanueva, 2009, párr. 1)","noteIndex":0},"citationItems":[{"id":"Dgszu02W/VYTHN2W5","uris":["http://zotero.org/users/1814363/items/H4UZWSPU"],"uri":["http://zotero.org/users/1814363/items/H4UZWSPU"],"itemData":{"id":1902,"type":"post-weblog","title":"Lenguaje, lengua y habla: La comunicación moderna","container-title":"Lenguaje, lengua y habla","URL":"http://lenguajelenguayhabla.blogspot.com.co/2009/09/la-comunicacion-moderna.html","shortTitle":"Lenguaje, lengua y habla","author":[{"family":"Villanueva","given":"Irma"}],"issued":{"date-parts":[["2009"]]},"accessed":{"date-parts":[["2018",2,18]]}},"locator":"1","label":"paragraph"}],"schema":"https://github.com/citation-style-language/schema/raw/master/csl-citation.json"} </w:instrText>
      </w:r>
      <w:r>
        <w:fldChar w:fldCharType="separate"/>
      </w:r>
      <w:r w:rsidR="00C55C5F" w:rsidRPr="00C55C5F">
        <w:rPr>
          <w:rFonts w:cs="Arial"/>
        </w:rPr>
        <w:t>(Villanueva, 2009, párr. 1)</w:t>
      </w:r>
      <w:r>
        <w:fldChar w:fldCharType="end"/>
      </w:r>
      <w:r>
        <w:t>.</w:t>
      </w:r>
    </w:p>
    <w:p w:rsidR="00765FE0" w:rsidRDefault="00765FE0" w:rsidP="00765FE0"/>
    <w:p w:rsidR="001E124A" w:rsidRPr="001E124A" w:rsidRDefault="001E124A" w:rsidP="001E124A">
      <w:pPr>
        <w:rPr>
          <w:i/>
        </w:rPr>
      </w:pPr>
      <w:r w:rsidRPr="001E124A">
        <w:rPr>
          <w:i/>
        </w:rPr>
        <w:t xml:space="preserve">Características de las </w:t>
      </w:r>
      <w:r w:rsidR="00A07C7C">
        <w:rPr>
          <w:i/>
        </w:rPr>
        <w:t>Tic´s</w:t>
      </w:r>
      <w:r w:rsidRPr="001E124A">
        <w:rPr>
          <w:i/>
        </w:rPr>
        <w:t>.</w:t>
      </w:r>
    </w:p>
    <w:p w:rsidR="001E124A" w:rsidRDefault="001E124A" w:rsidP="001E124A"/>
    <w:p w:rsidR="00117D6B" w:rsidRDefault="00117D6B" w:rsidP="001E124A">
      <w:pPr>
        <w:rPr>
          <w:lang w:val="es-EC" w:eastAsia="es-EC"/>
        </w:rPr>
      </w:pPr>
      <w:r>
        <w:rPr>
          <w:lang w:val="es-EC" w:eastAsia="es-EC"/>
        </w:rPr>
        <w:fldChar w:fldCharType="begin"/>
      </w:r>
      <w:r w:rsidR="00F04761">
        <w:rPr>
          <w:lang w:val="es-EC" w:eastAsia="es-EC"/>
        </w:rPr>
        <w:instrText xml:space="preserve"> ADDIN ZOTERO_ITEM CSL_CITATION {"citationID":"kZxLtcUZ","properties":{"formattedCitation":"(Tapia &amp; Zaruma, 2010)","plainCitation":"(Tapia &amp; Zaruma, 2010)","dontUpdate":true,"noteIndex":0},"citationItems":[{"id":"ARz7dJj9/3Ms0b7s7","uris":["http://zotero.org/users/1814363/items/RB5RMZR6"],"uri":["http://zotero.org/users/1814363/items/RB5RMZR6"],"itemData":{"id":2174,"type":"thesis","title":"El impacto de las Tics en el desempeño de las PYMES en Ecuador","publisher-place":"Loja - Ecuador","number-of-pages":"97","genre":"Thesis","event-place":"Loja - Ecuador","language":"ES","author":[{"family":"Tapia","given":"Fausto"},{"family":"Zaruma","given":"Verónica"}],"issued":{"date-parts":[["2010"]]}}}],"schema":"https://github.com/citation-style-language/schema/raw/master/csl-citation.json"} </w:instrText>
      </w:r>
      <w:r>
        <w:rPr>
          <w:lang w:val="es-EC" w:eastAsia="es-EC"/>
        </w:rPr>
        <w:fldChar w:fldCharType="separate"/>
      </w:r>
      <w:r w:rsidRPr="00487840">
        <w:rPr>
          <w:rFonts w:cs="Arial"/>
        </w:rPr>
        <w:t xml:space="preserve">Tapia &amp; Zaruma </w:t>
      </w:r>
      <w:r>
        <w:rPr>
          <w:rFonts w:cs="Arial"/>
        </w:rPr>
        <w:t>(</w:t>
      </w:r>
      <w:r w:rsidRPr="00487840">
        <w:rPr>
          <w:rFonts w:cs="Arial"/>
        </w:rPr>
        <w:t>2010)</w:t>
      </w:r>
      <w:r>
        <w:rPr>
          <w:lang w:val="es-EC" w:eastAsia="es-EC"/>
        </w:rPr>
        <w:fldChar w:fldCharType="end"/>
      </w:r>
      <w:r>
        <w:rPr>
          <w:lang w:val="es-EC" w:eastAsia="es-EC"/>
        </w:rPr>
        <w:t xml:space="preserve"> describe en su investigación las siguientes características</w:t>
      </w:r>
      <w:r w:rsidRPr="00487840">
        <w:rPr>
          <w:lang w:val="es-EC" w:eastAsia="es-EC"/>
        </w:rPr>
        <w:t>:</w:t>
      </w:r>
    </w:p>
    <w:p w:rsidR="001E124A" w:rsidRPr="00117D6B" w:rsidRDefault="001E124A" w:rsidP="00117D6B">
      <w:pPr>
        <w:ind w:left="567" w:firstLine="0"/>
        <w:rPr>
          <w:lang w:val="es-EC" w:eastAsia="es-EC"/>
        </w:rPr>
      </w:pPr>
      <w:r w:rsidRPr="00117D6B">
        <w:rPr>
          <w:lang w:val="es-EC" w:eastAsia="es-EC"/>
        </w:rPr>
        <w:t>Son de carácter innovador y creativo</w:t>
      </w:r>
      <w:r w:rsidR="00117D6B">
        <w:rPr>
          <w:lang w:val="es-EC" w:eastAsia="es-EC"/>
        </w:rPr>
        <w:t xml:space="preserve">; </w:t>
      </w:r>
      <w:r w:rsidRPr="00117D6B">
        <w:rPr>
          <w:lang w:val="es-EC" w:eastAsia="es-EC"/>
        </w:rPr>
        <w:t>Tiene mayor influencia y beneficia en mayor proporción al área educativa ya que la hace más accesible y dinámica</w:t>
      </w:r>
      <w:r w:rsidR="00117D6B">
        <w:rPr>
          <w:lang w:val="es-EC" w:eastAsia="es-EC"/>
        </w:rPr>
        <w:t xml:space="preserve">; </w:t>
      </w:r>
      <w:r w:rsidRPr="00117D6B">
        <w:rPr>
          <w:lang w:val="es-EC" w:eastAsia="es-EC"/>
        </w:rPr>
        <w:t>Son de debate público y político, pues su utilización implica un futuro prometedor</w:t>
      </w:r>
      <w:r w:rsidR="00117D6B">
        <w:rPr>
          <w:lang w:val="es-EC" w:eastAsia="es-EC"/>
        </w:rPr>
        <w:t xml:space="preserve">; </w:t>
      </w:r>
      <w:r w:rsidRPr="00117D6B">
        <w:rPr>
          <w:lang w:val="es-EC" w:eastAsia="es-EC"/>
        </w:rPr>
        <w:t>Se relaciona con mayor frecuencia con el uso del internet y la informática</w:t>
      </w:r>
      <w:r w:rsidR="00117D6B">
        <w:rPr>
          <w:lang w:val="es-EC" w:eastAsia="es-EC"/>
        </w:rPr>
        <w:t xml:space="preserve">; </w:t>
      </w:r>
      <w:r w:rsidRPr="00117D6B">
        <w:rPr>
          <w:lang w:val="es-EC" w:eastAsia="es-EC"/>
        </w:rPr>
        <w:t>Afectan a numerosos ámbitos de las ciencias humanas como la sociología, la teoría de las organizaciones o la gestión</w:t>
      </w:r>
      <w:r w:rsidR="00117D6B" w:rsidRPr="00117D6B">
        <w:rPr>
          <w:lang w:val="es-EC" w:eastAsia="es-EC"/>
        </w:rPr>
        <w:t>. (pp. 6-7)</w:t>
      </w:r>
      <w:r w:rsidRPr="00117D6B">
        <w:rPr>
          <w:lang w:val="es-EC" w:eastAsia="es-EC"/>
        </w:rPr>
        <w:t xml:space="preserve"> </w:t>
      </w:r>
    </w:p>
    <w:p w:rsidR="001E124A" w:rsidRDefault="001E124A" w:rsidP="001E124A"/>
    <w:p w:rsidR="001E124A" w:rsidRPr="00117D6B" w:rsidRDefault="001E124A" w:rsidP="00C574F2">
      <w:pPr>
        <w:rPr>
          <w:lang w:val="es-EC" w:eastAsia="es-EC"/>
        </w:rPr>
      </w:pPr>
      <w:r w:rsidRPr="00487840">
        <w:rPr>
          <w:lang w:val="es-EC" w:eastAsia="es-EC"/>
        </w:rPr>
        <w:t>Las tecnologías</w:t>
      </w:r>
      <w:r w:rsidR="00117D6B">
        <w:rPr>
          <w:lang w:val="es-EC" w:eastAsia="es-EC"/>
        </w:rPr>
        <w:t xml:space="preserve"> modernas </w:t>
      </w:r>
      <w:r w:rsidRPr="00487840">
        <w:rPr>
          <w:lang w:val="es-EC" w:eastAsia="es-EC"/>
        </w:rPr>
        <w:t>son</w:t>
      </w:r>
      <w:r>
        <w:rPr>
          <w:lang w:val="es-EC" w:eastAsia="es-EC"/>
        </w:rPr>
        <w:t xml:space="preserve"> según </w:t>
      </w:r>
      <w:r>
        <w:rPr>
          <w:lang w:val="es-EC" w:eastAsia="es-EC"/>
        </w:rPr>
        <w:fldChar w:fldCharType="begin"/>
      </w:r>
      <w:r w:rsidR="00F04761">
        <w:rPr>
          <w:lang w:val="es-EC" w:eastAsia="es-EC"/>
        </w:rPr>
        <w:instrText xml:space="preserve"> ADDIN ZOTERO_ITEM CSL_CITATION {"citationID":"YFUZrk1T","properties":{"formattedCitation":"(Tapia &amp; Zaruma, 2010)","plainCitation":"(Tapia &amp; Zaruma, 2010)","dontUpdate":true,"noteIndex":0},"citationItems":[{"id":"ARz7dJj9/3Ms0b7s7","uris":["http://zotero.org/users/1814363/items/RB5RMZR6"],"uri":["http://zotero.org/users/1814363/items/RB5RMZR6"],"itemData":{"id":2174,"type":"thesis","title":"El impacto de las Tics en el desempeño de las PYMES en Ecuador","publisher-place":"Loja - Ecuador","number-of-pages":"97","genre":"Thesis","event-place":"Loja - Ecuador","language":"ES","author":[{"family":"Tapia","given":"Fausto"},{"family":"Zaruma","given":"Verónica"}],"issued":{"date-parts":[["2010"]]}}}],"schema":"https://github.com/citation-style-language/schema/raw/master/csl-citation.json"} </w:instrText>
      </w:r>
      <w:r>
        <w:rPr>
          <w:lang w:val="es-EC" w:eastAsia="es-EC"/>
        </w:rPr>
        <w:fldChar w:fldCharType="separate"/>
      </w:r>
      <w:r w:rsidRPr="00487840">
        <w:rPr>
          <w:rFonts w:cs="Arial"/>
        </w:rPr>
        <w:t xml:space="preserve">Tapia &amp; Zaruma </w:t>
      </w:r>
      <w:r>
        <w:rPr>
          <w:rFonts w:cs="Arial"/>
        </w:rPr>
        <w:t>(</w:t>
      </w:r>
      <w:r w:rsidRPr="00487840">
        <w:rPr>
          <w:rFonts w:cs="Arial"/>
        </w:rPr>
        <w:t>2010)</w:t>
      </w:r>
      <w:r>
        <w:rPr>
          <w:lang w:val="es-EC" w:eastAsia="es-EC"/>
        </w:rPr>
        <w:fldChar w:fldCharType="end"/>
      </w:r>
      <w:r>
        <w:rPr>
          <w:lang w:val="es-EC" w:eastAsia="es-EC"/>
        </w:rPr>
        <w:t xml:space="preserve"> son</w:t>
      </w:r>
      <w:r w:rsidRPr="00487840">
        <w:rPr>
          <w:lang w:val="es-EC" w:eastAsia="es-EC"/>
        </w:rPr>
        <w:t>:</w:t>
      </w:r>
      <w:r w:rsidR="00C574F2">
        <w:rPr>
          <w:lang w:val="es-EC" w:eastAsia="es-EC"/>
        </w:rPr>
        <w:t xml:space="preserve"> el “</w:t>
      </w:r>
      <w:r w:rsidRPr="00117D6B">
        <w:rPr>
          <w:lang w:val="es-EC" w:eastAsia="es-EC"/>
        </w:rPr>
        <w:t>Internet</w:t>
      </w:r>
      <w:r w:rsidR="005A7DD2">
        <w:rPr>
          <w:lang w:val="es-EC" w:eastAsia="es-EC"/>
        </w:rPr>
        <w:t>;</w:t>
      </w:r>
      <w:r w:rsidR="00C574F2">
        <w:rPr>
          <w:lang w:val="es-EC" w:eastAsia="es-EC"/>
        </w:rPr>
        <w:t xml:space="preserve"> </w:t>
      </w:r>
      <w:r w:rsidRPr="00117D6B">
        <w:rPr>
          <w:lang w:val="es-EC" w:eastAsia="es-EC"/>
        </w:rPr>
        <w:t>Robótica</w:t>
      </w:r>
      <w:r w:rsidR="005A7DD2">
        <w:rPr>
          <w:lang w:val="es-EC" w:eastAsia="es-EC"/>
        </w:rPr>
        <w:t>;</w:t>
      </w:r>
      <w:r w:rsidR="00C574F2">
        <w:rPr>
          <w:lang w:val="es-EC" w:eastAsia="es-EC"/>
        </w:rPr>
        <w:t xml:space="preserve"> </w:t>
      </w:r>
      <w:r w:rsidRPr="00117D6B">
        <w:rPr>
          <w:lang w:val="es-EC" w:eastAsia="es-EC"/>
        </w:rPr>
        <w:t xml:space="preserve">Computadoras de propósito </w:t>
      </w:r>
      <w:r w:rsidR="00C574F2" w:rsidRPr="00117D6B">
        <w:rPr>
          <w:lang w:val="es-EC" w:eastAsia="es-EC"/>
        </w:rPr>
        <w:t>específico</w:t>
      </w:r>
      <w:r w:rsidR="005A7DD2">
        <w:rPr>
          <w:lang w:val="es-EC" w:eastAsia="es-EC"/>
        </w:rPr>
        <w:t>;</w:t>
      </w:r>
      <w:r w:rsidR="00C574F2">
        <w:rPr>
          <w:lang w:val="es-EC" w:eastAsia="es-EC"/>
        </w:rPr>
        <w:t xml:space="preserve"> </w:t>
      </w:r>
      <w:r w:rsidRPr="00117D6B">
        <w:rPr>
          <w:lang w:val="es-EC" w:eastAsia="es-EC"/>
        </w:rPr>
        <w:t>Dinero electrónico</w:t>
      </w:r>
      <w:r w:rsidR="00117D6B" w:rsidRPr="00117D6B">
        <w:rPr>
          <w:lang w:val="es-EC" w:eastAsia="es-EC"/>
        </w:rPr>
        <w:t>”</w:t>
      </w:r>
      <w:r w:rsidRPr="00117D6B">
        <w:rPr>
          <w:lang w:val="es-EC" w:eastAsia="es-EC"/>
        </w:rPr>
        <w:t xml:space="preserve"> </w:t>
      </w:r>
      <w:r w:rsidR="00117D6B" w:rsidRPr="00117D6B">
        <w:rPr>
          <w:lang w:val="es-EC" w:eastAsia="es-EC"/>
        </w:rPr>
        <w:t>(p. 7).</w:t>
      </w:r>
    </w:p>
    <w:p w:rsidR="007F5132" w:rsidRDefault="007F5132" w:rsidP="007F5132">
      <w:pPr>
        <w:rPr>
          <w:lang w:val="es-EC" w:eastAsia="es-EC"/>
        </w:rPr>
      </w:pPr>
    </w:p>
    <w:p w:rsidR="00765FE0" w:rsidRPr="00A24F3A" w:rsidRDefault="00765FE0" w:rsidP="00765FE0">
      <w:pPr>
        <w:rPr>
          <w:i/>
        </w:rPr>
      </w:pPr>
      <w:r w:rsidRPr="00A24F3A">
        <w:rPr>
          <w:i/>
        </w:rPr>
        <w:t xml:space="preserve">Influencia del uso de las </w:t>
      </w:r>
      <w:r w:rsidR="00A07C7C">
        <w:rPr>
          <w:i/>
        </w:rPr>
        <w:t>Tic´s</w:t>
      </w:r>
      <w:r w:rsidRPr="00A24F3A">
        <w:rPr>
          <w:i/>
        </w:rPr>
        <w:t xml:space="preserve"> en </w:t>
      </w:r>
      <w:r w:rsidR="004E3C6D" w:rsidRPr="00A24F3A">
        <w:rPr>
          <w:i/>
        </w:rPr>
        <w:t xml:space="preserve">varias </w:t>
      </w:r>
      <w:r w:rsidR="001B253D">
        <w:rPr>
          <w:i/>
        </w:rPr>
        <w:t>PYMES</w:t>
      </w:r>
      <w:r w:rsidRPr="00A24F3A">
        <w:rPr>
          <w:i/>
        </w:rPr>
        <w:t xml:space="preserve"> del mundo</w:t>
      </w:r>
      <w:r w:rsidR="006F0503" w:rsidRPr="00A24F3A">
        <w:rPr>
          <w:i/>
        </w:rPr>
        <w:t>.</w:t>
      </w:r>
      <w:r w:rsidRPr="00A24F3A">
        <w:rPr>
          <w:i/>
        </w:rPr>
        <w:t xml:space="preserve"> </w:t>
      </w:r>
    </w:p>
    <w:p w:rsidR="00765FE0" w:rsidRDefault="00765FE0" w:rsidP="00765FE0">
      <w:pPr>
        <w:rPr>
          <w:rFonts w:cs="Arial"/>
        </w:rPr>
      </w:pPr>
    </w:p>
    <w:p w:rsidR="00A93E1F" w:rsidRDefault="00D92035" w:rsidP="00D92035">
      <w:pPr>
        <w:rPr>
          <w:lang w:val="es-EC" w:eastAsia="es-EC"/>
        </w:rPr>
      </w:pPr>
      <w:r>
        <w:rPr>
          <w:lang w:val="es-EC" w:eastAsia="es-EC"/>
        </w:rPr>
        <w:t xml:space="preserve">Si bien las </w:t>
      </w:r>
      <w:r w:rsidR="00786DC2">
        <w:rPr>
          <w:lang w:val="es-EC" w:eastAsia="es-EC"/>
        </w:rPr>
        <w:t xml:space="preserve">cifras </w:t>
      </w:r>
      <w:r>
        <w:rPr>
          <w:lang w:val="es-EC" w:eastAsia="es-EC"/>
        </w:rPr>
        <w:t xml:space="preserve">de la </w:t>
      </w:r>
      <w:r>
        <w:rPr>
          <w:lang w:val="es-EC" w:eastAsia="es-EC"/>
        </w:rPr>
        <w:fldChar w:fldCharType="begin"/>
      </w:r>
      <w:r>
        <w:rPr>
          <w:lang w:val="es-EC" w:eastAsia="es-EC"/>
        </w:rPr>
        <w:instrText xml:space="preserve"> REF _Ref526784223 \h </w:instrText>
      </w:r>
      <w:r>
        <w:rPr>
          <w:lang w:val="es-EC" w:eastAsia="es-EC"/>
        </w:rPr>
      </w:r>
      <w:r>
        <w:rPr>
          <w:lang w:val="es-EC" w:eastAsia="es-EC"/>
        </w:rPr>
        <w:fldChar w:fldCharType="separate"/>
      </w:r>
      <w:r w:rsidR="003F523B">
        <w:t xml:space="preserve">Ilustración </w:t>
      </w:r>
      <w:r w:rsidR="003F523B">
        <w:rPr>
          <w:noProof/>
        </w:rPr>
        <w:t>2</w:t>
      </w:r>
      <w:r>
        <w:rPr>
          <w:lang w:val="es-EC" w:eastAsia="es-EC"/>
        </w:rPr>
        <w:fldChar w:fldCharType="end"/>
      </w:r>
      <w:r>
        <w:rPr>
          <w:lang w:val="es-EC" w:eastAsia="es-EC"/>
        </w:rPr>
        <w:t xml:space="preserve"> señalan una relación positiva entre el</w:t>
      </w:r>
      <w:r w:rsidR="000145C6">
        <w:rPr>
          <w:lang w:val="es-EC" w:eastAsia="es-EC"/>
        </w:rPr>
        <w:t xml:space="preserve"> </w:t>
      </w:r>
      <w:r>
        <w:rPr>
          <w:lang w:val="es-EC" w:eastAsia="es-EC"/>
        </w:rPr>
        <w:t xml:space="preserve">nivel de competitividad de un país y su grado de preparación para participar y beneficiarse de las </w:t>
      </w:r>
      <w:r w:rsidR="00A07C7C">
        <w:rPr>
          <w:lang w:val="es-EC" w:eastAsia="es-EC"/>
        </w:rPr>
        <w:t>Tic´s</w:t>
      </w:r>
      <w:r>
        <w:rPr>
          <w:lang w:val="es-EC" w:eastAsia="es-EC"/>
        </w:rPr>
        <w:t xml:space="preserve">, es necesario complementar tales resultados con los más recientes hallazgos de ciertos estudios, los cuales apoyan la noción de que el acceso, uso y adopción de las </w:t>
      </w:r>
      <w:r w:rsidR="00A07C7C">
        <w:rPr>
          <w:lang w:val="es-EC" w:eastAsia="es-EC"/>
        </w:rPr>
        <w:t>Tic´s</w:t>
      </w:r>
      <w:r>
        <w:rPr>
          <w:lang w:val="es-EC" w:eastAsia="es-EC"/>
        </w:rPr>
        <w:t xml:space="preserve"> por parte de las </w:t>
      </w:r>
      <w:r w:rsidR="001B253D">
        <w:rPr>
          <w:lang w:val="es-EC" w:eastAsia="es-EC"/>
        </w:rPr>
        <w:t>PYMES</w:t>
      </w:r>
      <w:r>
        <w:rPr>
          <w:lang w:val="es-EC" w:eastAsia="es-EC"/>
        </w:rPr>
        <w:t xml:space="preserve"> centroamericanas, constituye una importante innovación que podría mejorar su productividad y competitividad</w:t>
      </w:r>
      <w:r w:rsidR="00A93E1F">
        <w:rPr>
          <w:lang w:val="es-EC" w:eastAsia="es-EC"/>
        </w:rPr>
        <w:t>.</w:t>
      </w:r>
    </w:p>
    <w:p w:rsidR="006F33FD" w:rsidRDefault="006F33FD" w:rsidP="00727EA5">
      <w:pPr>
        <w:spacing w:line="240" w:lineRule="auto"/>
        <w:ind w:firstLine="0"/>
        <w:rPr>
          <w:lang w:val="es-EC" w:eastAsia="es-EC"/>
        </w:rPr>
      </w:pPr>
      <w:r>
        <w:rPr>
          <w:noProof/>
        </w:rPr>
        <w:lastRenderedPageBreak/>
        <w:drawing>
          <wp:inline distT="0" distB="0" distL="0" distR="0" wp14:anchorId="43A4F491" wp14:editId="2A474661">
            <wp:extent cx="5008042" cy="2370667"/>
            <wp:effectExtent l="0" t="0" r="254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134" t="2780" r="1158" b="-1"/>
                    <a:stretch/>
                  </pic:blipFill>
                  <pic:spPr bwMode="auto">
                    <a:xfrm>
                      <a:off x="0" y="0"/>
                      <a:ext cx="5009544" cy="2371378"/>
                    </a:xfrm>
                    <a:prstGeom prst="rect">
                      <a:avLst/>
                    </a:prstGeom>
                    <a:ln>
                      <a:noFill/>
                    </a:ln>
                    <a:extLst>
                      <a:ext uri="{53640926-AAD7-44D8-BBD7-CCE9431645EC}">
                        <a14:shadowObscured xmlns:a14="http://schemas.microsoft.com/office/drawing/2010/main"/>
                      </a:ext>
                    </a:extLst>
                  </pic:spPr>
                </pic:pic>
              </a:graphicData>
            </a:graphic>
          </wp:inline>
        </w:drawing>
      </w:r>
    </w:p>
    <w:p w:rsidR="00765FE0" w:rsidRDefault="00765FE0" w:rsidP="00B6062B">
      <w:pPr>
        <w:pStyle w:val="Descripcin"/>
        <w:ind w:firstLine="0"/>
        <w:jc w:val="both"/>
      </w:pPr>
      <w:bookmarkStart w:id="28" w:name="_Ref526784223"/>
      <w:bookmarkStart w:id="29" w:name="_Toc536629183"/>
      <w:r>
        <w:t xml:space="preserve">Ilustración </w:t>
      </w:r>
      <w:r w:rsidR="00F82153">
        <w:rPr>
          <w:noProof/>
        </w:rPr>
        <w:fldChar w:fldCharType="begin"/>
      </w:r>
      <w:r w:rsidR="00F82153">
        <w:rPr>
          <w:noProof/>
        </w:rPr>
        <w:instrText xml:space="preserve"> SEQ Ilustración \* ARABIC </w:instrText>
      </w:r>
      <w:r w:rsidR="00F82153">
        <w:rPr>
          <w:noProof/>
        </w:rPr>
        <w:fldChar w:fldCharType="separate"/>
      </w:r>
      <w:r w:rsidR="003F523B">
        <w:rPr>
          <w:noProof/>
        </w:rPr>
        <w:t>2</w:t>
      </w:r>
      <w:r w:rsidR="00F82153">
        <w:rPr>
          <w:noProof/>
        </w:rPr>
        <w:fldChar w:fldCharType="end"/>
      </w:r>
      <w:bookmarkEnd w:id="28"/>
      <w:r>
        <w:t xml:space="preserve">: </w:t>
      </w:r>
      <w:r w:rsidRPr="00765FE0">
        <w:rPr>
          <w:b w:val="0"/>
        </w:rPr>
        <w:t>Mayor competitividad mayor grado de preparación.</w:t>
      </w:r>
      <w:bookmarkEnd w:id="29"/>
    </w:p>
    <w:p w:rsidR="00B6062B" w:rsidRPr="00B6062B" w:rsidRDefault="00765FE0" w:rsidP="00B6062B">
      <w:pPr>
        <w:spacing w:line="240" w:lineRule="auto"/>
        <w:ind w:firstLine="0"/>
        <w:rPr>
          <w:rFonts w:cs="Arial"/>
          <w:sz w:val="20"/>
          <w:szCs w:val="20"/>
        </w:rPr>
      </w:pPr>
      <w:r w:rsidRPr="00B6062B">
        <w:rPr>
          <w:b/>
          <w:sz w:val="20"/>
          <w:szCs w:val="20"/>
        </w:rPr>
        <w:t xml:space="preserve">Fuente: </w:t>
      </w:r>
      <w:r w:rsidR="00B6062B" w:rsidRPr="00B6062B">
        <w:rPr>
          <w:rFonts w:cs="Arial"/>
          <w:sz w:val="20"/>
          <w:szCs w:val="20"/>
        </w:rPr>
        <w:t xml:space="preserve">Monge, R., Alfaro, C., &amp; Alfaro, J. (2005). </w:t>
      </w:r>
      <w:r w:rsidR="00A07C7C">
        <w:rPr>
          <w:rFonts w:cs="Arial"/>
          <w:i/>
          <w:iCs/>
          <w:sz w:val="20"/>
          <w:szCs w:val="20"/>
        </w:rPr>
        <w:t>Tic´s</w:t>
      </w:r>
      <w:r w:rsidR="00B6062B" w:rsidRPr="00B6062B">
        <w:rPr>
          <w:rFonts w:cs="Arial"/>
          <w:i/>
          <w:iCs/>
          <w:sz w:val="20"/>
          <w:szCs w:val="20"/>
        </w:rPr>
        <w:t xml:space="preserve"> en las </w:t>
      </w:r>
      <w:r w:rsidR="001B253D">
        <w:rPr>
          <w:rFonts w:cs="Arial"/>
          <w:i/>
          <w:iCs/>
          <w:sz w:val="20"/>
          <w:szCs w:val="20"/>
        </w:rPr>
        <w:t>PYMES</w:t>
      </w:r>
      <w:r w:rsidR="00B6062B" w:rsidRPr="00B6062B">
        <w:rPr>
          <w:rFonts w:cs="Arial"/>
          <w:i/>
          <w:iCs/>
          <w:sz w:val="20"/>
          <w:szCs w:val="20"/>
        </w:rPr>
        <w:t xml:space="preserve"> de Centroamérica. Impacto de la adopción de las tecnologías de la información y comunicación en el desempeño de las empresas.</w:t>
      </w:r>
      <w:r w:rsidR="00B6062B" w:rsidRPr="00B6062B">
        <w:rPr>
          <w:rFonts w:cs="Arial"/>
          <w:sz w:val="20"/>
          <w:szCs w:val="20"/>
        </w:rPr>
        <w:t xml:space="preserve"> (1era. ed.). Costa Rica: Tecnología de Costa Rica.</w:t>
      </w:r>
    </w:p>
    <w:p w:rsidR="00765FE0" w:rsidRDefault="00765FE0" w:rsidP="008E2698"/>
    <w:p w:rsidR="00102B20" w:rsidRDefault="00141846" w:rsidP="00102B20">
      <w:pPr>
        <w:rPr>
          <w:lang w:val="es-EC" w:eastAsia="es-EC"/>
        </w:rPr>
      </w:pPr>
      <w:r>
        <w:rPr>
          <w:lang w:val="es-EC" w:eastAsia="es-EC"/>
        </w:rPr>
        <w:t xml:space="preserve">Según Heeks (2002), citado por </w:t>
      </w:r>
      <w:r w:rsidR="00896172">
        <w:rPr>
          <w:lang w:val="es-EC" w:eastAsia="es-EC"/>
        </w:rPr>
        <w:fldChar w:fldCharType="begin"/>
      </w:r>
      <w:r w:rsidR="00F04761">
        <w:rPr>
          <w:lang w:val="es-EC" w:eastAsia="es-EC"/>
        </w:rPr>
        <w:instrText xml:space="preserve"> ADDIN ZOTERO_ITEM CSL_CITATION {"citationID":"Kw15kTxK","properties":{"formattedCitation":"(Tapia &amp; Zaruma, 2010, p. 8)","plainCitation":"(Tapia &amp; Zaruma, 2010, p. 8)","dontUpdate":true,"noteIndex":0},"citationItems":[{"id":"ARz7dJj9/3Ms0b7s7","uris":["http://zotero.org/users/1814363/items/RB5RMZR6"],"uri":["http://zotero.org/users/1814363/items/RB5RMZR6"],"itemData":{"id":2174,"type":"thesis","title":"El impacto de las Tics en el desempeño de las PYMES en Ecuador","publisher-place":"Loja - Ecuador","number-of-pages":"97","genre":"Thesis","event-place":"Loja - Ecuador","language":"ES","author":[{"family":"Tapia","given":"Fausto"},{"family":"Zaruma","given":"Verónica"}],"issued":{"date-parts":[["2010"]]}},"locator":"8"}],"schema":"https://github.com/citation-style-language/schema/raw/master/csl-citation.json"} </w:instrText>
      </w:r>
      <w:r w:rsidR="00896172">
        <w:rPr>
          <w:lang w:val="es-EC" w:eastAsia="es-EC"/>
        </w:rPr>
        <w:fldChar w:fldCharType="separate"/>
      </w:r>
      <w:r w:rsidR="00896172" w:rsidRPr="00896172">
        <w:rPr>
          <w:rFonts w:cs="Arial"/>
        </w:rPr>
        <w:t xml:space="preserve">Tapia &amp; Zaruma </w:t>
      </w:r>
      <w:r>
        <w:rPr>
          <w:rFonts w:cs="Arial"/>
        </w:rPr>
        <w:t>(</w:t>
      </w:r>
      <w:r w:rsidR="00896172" w:rsidRPr="00896172">
        <w:rPr>
          <w:rFonts w:cs="Arial"/>
        </w:rPr>
        <w:t>2010)</w:t>
      </w:r>
      <w:r w:rsidR="00896172">
        <w:rPr>
          <w:lang w:val="es-EC" w:eastAsia="es-EC"/>
        </w:rPr>
        <w:fldChar w:fldCharType="end"/>
      </w:r>
      <w:r>
        <w:rPr>
          <w:lang w:val="es-EC" w:eastAsia="es-EC"/>
        </w:rPr>
        <w:t xml:space="preserve">, </w:t>
      </w:r>
      <w:r w:rsidR="00102B20">
        <w:rPr>
          <w:lang w:val="es-EC" w:eastAsia="es-EC"/>
        </w:rPr>
        <w:t xml:space="preserve">señala </w:t>
      </w:r>
      <w:r>
        <w:rPr>
          <w:lang w:val="es-EC" w:eastAsia="es-EC"/>
        </w:rPr>
        <w:t xml:space="preserve">que </w:t>
      </w:r>
      <w:r w:rsidR="00102B20">
        <w:rPr>
          <w:lang w:val="es-EC" w:eastAsia="es-EC"/>
        </w:rPr>
        <w:t xml:space="preserve">la importancia </w:t>
      </w:r>
      <w:r>
        <w:rPr>
          <w:lang w:val="es-EC" w:eastAsia="es-EC"/>
        </w:rPr>
        <w:t xml:space="preserve">en </w:t>
      </w:r>
      <w:r w:rsidR="00102B20">
        <w:rPr>
          <w:lang w:val="es-EC" w:eastAsia="es-EC"/>
        </w:rPr>
        <w:t>adop</w:t>
      </w:r>
      <w:r>
        <w:rPr>
          <w:lang w:val="es-EC" w:eastAsia="es-EC"/>
        </w:rPr>
        <w:t xml:space="preserve">tar </w:t>
      </w:r>
      <w:r w:rsidR="00102B20">
        <w:rPr>
          <w:lang w:val="es-EC" w:eastAsia="es-EC"/>
        </w:rPr>
        <w:t xml:space="preserve">las </w:t>
      </w:r>
      <w:r w:rsidR="00A07C7C">
        <w:rPr>
          <w:lang w:val="es-EC" w:eastAsia="es-EC"/>
        </w:rPr>
        <w:t>Tic´s</w:t>
      </w:r>
      <w:r w:rsidR="00102B20">
        <w:rPr>
          <w:lang w:val="es-EC" w:eastAsia="es-EC"/>
        </w:rPr>
        <w:t xml:space="preserve"> </w:t>
      </w:r>
      <w:r>
        <w:rPr>
          <w:lang w:val="es-EC" w:eastAsia="es-EC"/>
        </w:rPr>
        <w:t>en</w:t>
      </w:r>
      <w:r w:rsidR="00102B20">
        <w:rPr>
          <w:lang w:val="es-EC" w:eastAsia="es-EC"/>
        </w:rPr>
        <w:t xml:space="preserve"> el mejoramiento de la productividad de las empresas, juega </w:t>
      </w:r>
      <w:r>
        <w:rPr>
          <w:lang w:val="es-EC" w:eastAsia="es-EC"/>
        </w:rPr>
        <w:t>un papel importante la información e</w:t>
      </w:r>
      <w:r w:rsidR="00102B20">
        <w:rPr>
          <w:lang w:val="es-EC" w:eastAsia="es-EC"/>
        </w:rPr>
        <w:t>n los procesos y en los resultados de cualquier gestión empresarial. Además</w:t>
      </w:r>
      <w:r>
        <w:rPr>
          <w:lang w:val="es-EC" w:eastAsia="es-EC"/>
        </w:rPr>
        <w:t xml:space="preserve"> agrega el autor</w:t>
      </w:r>
      <w:r w:rsidR="00102B20">
        <w:rPr>
          <w:lang w:val="es-EC" w:eastAsia="es-EC"/>
        </w:rPr>
        <w:t xml:space="preserve"> </w:t>
      </w:r>
      <w:r>
        <w:rPr>
          <w:lang w:val="es-EC" w:eastAsia="es-EC"/>
        </w:rPr>
        <w:t xml:space="preserve">que las </w:t>
      </w:r>
      <w:r w:rsidR="00A07C7C">
        <w:rPr>
          <w:lang w:val="es-EC" w:eastAsia="es-EC"/>
        </w:rPr>
        <w:t>Tic´s</w:t>
      </w:r>
      <w:r w:rsidR="00102B20">
        <w:rPr>
          <w:lang w:val="es-EC" w:eastAsia="es-EC"/>
        </w:rPr>
        <w:t xml:space="preserve"> en los resultados de la gestión de una empresa, </w:t>
      </w:r>
      <w:r>
        <w:rPr>
          <w:lang w:val="es-EC" w:eastAsia="es-EC"/>
        </w:rPr>
        <w:t xml:space="preserve">ayuda a la toma </w:t>
      </w:r>
      <w:r w:rsidR="00102B20">
        <w:rPr>
          <w:lang w:val="es-EC" w:eastAsia="es-EC"/>
        </w:rPr>
        <w:t xml:space="preserve">de decisiones y constituye </w:t>
      </w:r>
      <w:r>
        <w:rPr>
          <w:lang w:val="es-EC" w:eastAsia="es-EC"/>
        </w:rPr>
        <w:t>una</w:t>
      </w:r>
      <w:r w:rsidR="00102B20">
        <w:rPr>
          <w:lang w:val="es-EC" w:eastAsia="es-EC"/>
        </w:rPr>
        <w:t xml:space="preserve"> verdadera contribución a la mejora de la productividad y la competitividad de la empresa.</w:t>
      </w:r>
    </w:p>
    <w:p w:rsidR="00942B36" w:rsidRDefault="00942B36" w:rsidP="00102B20">
      <w:pPr>
        <w:rPr>
          <w:lang w:val="es-EC" w:eastAsia="es-EC"/>
        </w:rPr>
      </w:pPr>
    </w:p>
    <w:p w:rsidR="00D92035" w:rsidRPr="00786DC2" w:rsidRDefault="00141846" w:rsidP="00102B20">
      <w:pPr>
        <w:rPr>
          <w:lang w:val="es-EC" w:eastAsia="es-EC"/>
        </w:rPr>
      </w:pPr>
      <w:r w:rsidRPr="00786DC2">
        <w:rPr>
          <w:lang w:val="es-EC" w:eastAsia="es-EC"/>
        </w:rPr>
        <w:t xml:space="preserve">Por otro lado </w:t>
      </w:r>
      <w:r w:rsidR="00102B20" w:rsidRPr="00786DC2">
        <w:rPr>
          <w:lang w:val="es-EC" w:eastAsia="es-EC"/>
        </w:rPr>
        <w:t>Kaushik y Singh (2003)</w:t>
      </w:r>
      <w:r w:rsidRPr="00786DC2">
        <w:rPr>
          <w:lang w:val="es-EC" w:eastAsia="es-EC"/>
        </w:rPr>
        <w:t xml:space="preserve">, citado por </w:t>
      </w:r>
      <w:r w:rsidRPr="00786DC2">
        <w:rPr>
          <w:lang w:val="es-EC" w:eastAsia="es-EC"/>
        </w:rPr>
        <w:fldChar w:fldCharType="begin"/>
      </w:r>
      <w:r w:rsidR="00F04761" w:rsidRPr="00786DC2">
        <w:rPr>
          <w:lang w:val="es-EC" w:eastAsia="es-EC"/>
        </w:rPr>
        <w:instrText xml:space="preserve"> ADDIN ZOTERO_ITEM CSL_CITATION {"citationID":"DkvmR0wI","properties":{"formattedCitation":"(Tapia &amp; Zaruma, 2010, p. 8)","plainCitation":"(Tapia &amp; Zaruma, 2010, p. 8)","dontUpdate":true,"noteIndex":0},"citationItems":[{"id":"ARz7dJj9/3Ms0b7s7","uris":["http://zotero.org/users/1814363/items/RB5RMZR6"],"uri":["http://zotero.org/users/1814363/items/RB5RMZR6"],"itemData":{"id":2174,"type":"thesis","title":"El impacto de las Tics en el desempeño de las PYMES en Ecuador","publisher-place":"Loja - Ecuador","number-of-pages":"97","genre":"Thesis","event-place":"Loja - Ecuador","language":"ES","author":[{"family":"Tapia","given":"Fausto"},{"family":"Zaruma","given":"Verónica"}],"issued":{"date-parts":[["2010"]]}},"locator":"8"}],"schema":"https://github.com/citation-style-language/schema/raw/master/csl-citation.json"} </w:instrText>
      </w:r>
      <w:r w:rsidRPr="00786DC2">
        <w:rPr>
          <w:lang w:val="es-EC" w:eastAsia="es-EC"/>
        </w:rPr>
        <w:fldChar w:fldCharType="separate"/>
      </w:r>
      <w:r w:rsidRPr="00786DC2">
        <w:rPr>
          <w:rFonts w:cs="Arial"/>
        </w:rPr>
        <w:t>Tapia &amp; Zaruma (2010)</w:t>
      </w:r>
      <w:r w:rsidRPr="00786DC2">
        <w:rPr>
          <w:lang w:val="es-EC" w:eastAsia="es-EC"/>
        </w:rPr>
        <w:fldChar w:fldCharType="end"/>
      </w:r>
      <w:r w:rsidR="00102B20" w:rsidRPr="00786DC2">
        <w:rPr>
          <w:lang w:val="es-EC" w:eastAsia="es-EC"/>
        </w:rPr>
        <w:t xml:space="preserve"> señala</w:t>
      </w:r>
      <w:r w:rsidRPr="00786DC2">
        <w:rPr>
          <w:lang w:val="es-EC" w:eastAsia="es-EC"/>
        </w:rPr>
        <w:t>n</w:t>
      </w:r>
      <w:r w:rsidR="00102B20" w:rsidRPr="00786DC2">
        <w:rPr>
          <w:lang w:val="es-EC" w:eastAsia="es-EC"/>
        </w:rPr>
        <w:t xml:space="preserve"> que l</w:t>
      </w:r>
      <w:r w:rsidR="00786DC2">
        <w:rPr>
          <w:lang w:val="es-EC" w:eastAsia="es-EC"/>
        </w:rPr>
        <w:t xml:space="preserve">a implementación </w:t>
      </w:r>
      <w:r w:rsidR="00102B20" w:rsidRPr="00786DC2">
        <w:rPr>
          <w:lang w:val="es-EC" w:eastAsia="es-EC"/>
        </w:rPr>
        <w:t xml:space="preserve">de las </w:t>
      </w:r>
      <w:r w:rsidR="00A07C7C" w:rsidRPr="00786DC2">
        <w:rPr>
          <w:lang w:val="es-EC" w:eastAsia="es-EC"/>
        </w:rPr>
        <w:t>Tic´s</w:t>
      </w:r>
      <w:r w:rsidR="00786DC2">
        <w:rPr>
          <w:lang w:val="es-EC" w:eastAsia="es-EC"/>
        </w:rPr>
        <w:t xml:space="preserve"> no solo </w:t>
      </w:r>
      <w:r w:rsidR="00102B20" w:rsidRPr="00786DC2">
        <w:rPr>
          <w:lang w:val="es-EC" w:eastAsia="es-EC"/>
        </w:rPr>
        <w:t xml:space="preserve">generan ganancias de índole económica para las empresas involucradas, sino </w:t>
      </w:r>
      <w:r w:rsidR="009D1ED4">
        <w:rPr>
          <w:lang w:val="es-EC" w:eastAsia="es-EC"/>
        </w:rPr>
        <w:t xml:space="preserve">que </w:t>
      </w:r>
      <w:r w:rsidR="00102B20" w:rsidRPr="00786DC2">
        <w:rPr>
          <w:lang w:val="es-EC" w:eastAsia="es-EC"/>
        </w:rPr>
        <w:t xml:space="preserve">también </w:t>
      </w:r>
      <w:r w:rsidRPr="00786DC2">
        <w:rPr>
          <w:lang w:val="es-EC" w:eastAsia="es-EC"/>
        </w:rPr>
        <w:t>f</w:t>
      </w:r>
      <w:r w:rsidR="00102B20" w:rsidRPr="00786DC2">
        <w:rPr>
          <w:lang w:val="es-EC" w:eastAsia="es-EC"/>
        </w:rPr>
        <w:t>avorec</w:t>
      </w:r>
      <w:r w:rsidRPr="00786DC2">
        <w:rPr>
          <w:lang w:val="es-EC" w:eastAsia="es-EC"/>
        </w:rPr>
        <w:t xml:space="preserve">e </w:t>
      </w:r>
      <w:r w:rsidR="00102B20" w:rsidRPr="00786DC2">
        <w:rPr>
          <w:lang w:val="es-EC" w:eastAsia="es-EC"/>
        </w:rPr>
        <w:t>el desarrollo de nuevas y mejores oportunidades</w:t>
      </w:r>
      <w:r w:rsidR="009D1ED4">
        <w:rPr>
          <w:lang w:val="es-EC" w:eastAsia="es-EC"/>
        </w:rPr>
        <w:t xml:space="preserve"> económicas</w:t>
      </w:r>
      <w:r w:rsidR="00102B20" w:rsidRPr="00786DC2">
        <w:rPr>
          <w:lang w:val="es-EC" w:eastAsia="es-EC"/>
        </w:rPr>
        <w:t>, principalmente para los más pobres.</w:t>
      </w:r>
    </w:p>
    <w:p w:rsidR="009D1ED4" w:rsidRDefault="009D1ED4" w:rsidP="00EF210D">
      <w:pPr>
        <w:rPr>
          <w:lang w:val="es-EC" w:eastAsia="es-EC"/>
        </w:rPr>
      </w:pPr>
    </w:p>
    <w:p w:rsidR="00DF30E8" w:rsidRDefault="00EF210D" w:rsidP="00EF210D">
      <w:pPr>
        <w:rPr>
          <w:lang w:val="es-EC" w:eastAsia="es-EC"/>
        </w:rPr>
      </w:pPr>
      <w:r w:rsidRPr="00786DC2">
        <w:rPr>
          <w:lang w:val="es-EC" w:eastAsia="es-EC"/>
        </w:rPr>
        <w:t>En conclusión</w:t>
      </w:r>
      <w:r w:rsidR="00135664">
        <w:rPr>
          <w:lang w:val="es-EC" w:eastAsia="es-EC"/>
        </w:rPr>
        <w:t>,</w:t>
      </w:r>
      <w:r w:rsidR="00DF30E8" w:rsidRPr="00786DC2">
        <w:rPr>
          <w:lang w:val="es-EC" w:eastAsia="es-EC"/>
        </w:rPr>
        <w:t xml:space="preserve"> </w:t>
      </w:r>
      <w:r w:rsidR="00135664">
        <w:rPr>
          <w:lang w:val="es-EC" w:eastAsia="es-EC"/>
        </w:rPr>
        <w:t xml:space="preserve">podemos decir </w:t>
      </w:r>
      <w:r w:rsidRPr="00786DC2">
        <w:rPr>
          <w:lang w:val="es-EC" w:eastAsia="es-EC"/>
        </w:rPr>
        <w:t xml:space="preserve">que </w:t>
      </w:r>
      <w:r w:rsidR="00DF30E8" w:rsidRPr="00786DC2">
        <w:rPr>
          <w:lang w:val="es-EC" w:eastAsia="es-EC"/>
        </w:rPr>
        <w:t xml:space="preserve">la mayoría de </w:t>
      </w:r>
      <w:r w:rsidRPr="00786DC2">
        <w:rPr>
          <w:lang w:val="es-EC" w:eastAsia="es-EC"/>
        </w:rPr>
        <w:t xml:space="preserve">los autores </w:t>
      </w:r>
      <w:r w:rsidR="00135664">
        <w:rPr>
          <w:lang w:val="es-EC" w:eastAsia="es-EC"/>
        </w:rPr>
        <w:t xml:space="preserve">citados anteriormente </w:t>
      </w:r>
      <w:r w:rsidRPr="00786DC2">
        <w:rPr>
          <w:lang w:val="es-EC" w:eastAsia="es-EC"/>
        </w:rPr>
        <w:t xml:space="preserve">coinciden que las </w:t>
      </w:r>
      <w:r w:rsidR="00DF30E8" w:rsidRPr="00786DC2">
        <w:rPr>
          <w:lang w:val="es-EC" w:eastAsia="es-EC"/>
        </w:rPr>
        <w:t xml:space="preserve">Soluciones </w:t>
      </w:r>
      <w:r w:rsidRPr="00786DC2">
        <w:rPr>
          <w:lang w:val="es-EC" w:eastAsia="es-EC"/>
        </w:rPr>
        <w:t xml:space="preserve">de </w:t>
      </w:r>
      <w:r w:rsidR="00DF30E8" w:rsidRPr="00786DC2">
        <w:rPr>
          <w:lang w:val="es-EC" w:eastAsia="es-EC"/>
        </w:rPr>
        <w:t xml:space="preserve">Negocio Basadas </w:t>
      </w:r>
      <w:r w:rsidRPr="00786DC2">
        <w:rPr>
          <w:lang w:val="es-EC" w:eastAsia="es-EC"/>
        </w:rPr>
        <w:t xml:space="preserve">en </w:t>
      </w:r>
      <w:r w:rsidR="00DF30E8" w:rsidRPr="00786DC2">
        <w:rPr>
          <w:lang w:val="es-EC" w:eastAsia="es-EC"/>
        </w:rPr>
        <w:t>Internet (IBS</w:t>
      </w:r>
      <w:r w:rsidRPr="00786DC2">
        <w:rPr>
          <w:lang w:val="es-EC" w:eastAsia="es-EC"/>
        </w:rPr>
        <w:t xml:space="preserve">) en </w:t>
      </w:r>
      <w:r w:rsidR="00091990">
        <w:rPr>
          <w:lang w:val="es-EC" w:eastAsia="es-EC"/>
        </w:rPr>
        <w:t xml:space="preserve">los </w:t>
      </w:r>
      <w:r w:rsidRPr="00786DC2">
        <w:rPr>
          <w:lang w:val="es-EC" w:eastAsia="es-EC"/>
        </w:rPr>
        <w:t xml:space="preserve">países desarrollados </w:t>
      </w:r>
      <w:r w:rsidR="00091990">
        <w:rPr>
          <w:lang w:val="es-EC" w:eastAsia="es-EC"/>
        </w:rPr>
        <w:t>(</w:t>
      </w:r>
      <w:r w:rsidRPr="00786DC2">
        <w:rPr>
          <w:lang w:val="es-EC" w:eastAsia="es-EC"/>
        </w:rPr>
        <w:t>EE.UU.</w:t>
      </w:r>
      <w:r w:rsidR="00DF30E8" w:rsidRPr="00786DC2">
        <w:rPr>
          <w:lang w:val="es-EC" w:eastAsia="es-EC"/>
        </w:rPr>
        <w:t>,</w:t>
      </w:r>
      <w:r w:rsidRPr="00786DC2">
        <w:rPr>
          <w:lang w:val="es-EC" w:eastAsia="es-EC"/>
        </w:rPr>
        <w:t xml:space="preserve"> Francia, Alemania y Reino Unido</w:t>
      </w:r>
      <w:r w:rsidR="00091990">
        <w:rPr>
          <w:lang w:val="es-EC" w:eastAsia="es-EC"/>
        </w:rPr>
        <w:t>)</w:t>
      </w:r>
      <w:r w:rsidRPr="00786DC2">
        <w:rPr>
          <w:lang w:val="es-EC" w:eastAsia="es-EC"/>
        </w:rPr>
        <w:t xml:space="preserve"> las empresas generan casi la mitad de la economía de su país</w:t>
      </w:r>
      <w:r w:rsidR="00DF30E8" w:rsidRPr="00786DC2">
        <w:rPr>
          <w:lang w:val="es-EC" w:eastAsia="es-EC"/>
        </w:rPr>
        <w:t>.</w:t>
      </w:r>
    </w:p>
    <w:p w:rsidR="00DF30E8" w:rsidRDefault="00DF30E8" w:rsidP="00EF210D">
      <w:pPr>
        <w:rPr>
          <w:lang w:val="es-EC" w:eastAsia="es-EC"/>
        </w:rPr>
      </w:pPr>
    </w:p>
    <w:p w:rsidR="00DB1FEF" w:rsidRDefault="00DF30E8" w:rsidP="00EA6A3A">
      <w:r w:rsidRPr="00B27B6E">
        <w:lastRenderedPageBreak/>
        <w:t xml:space="preserve">Ecuador es un país rico en recursos y oportunidades de negocios, </w:t>
      </w:r>
      <w:r w:rsidR="00760CEF">
        <w:t xml:space="preserve">pero no </w:t>
      </w:r>
      <w:r w:rsidRPr="00B27B6E">
        <w:t>sabe</w:t>
      </w:r>
      <w:r w:rsidR="00760CEF">
        <w:t xml:space="preserve">mos </w:t>
      </w:r>
      <w:r w:rsidRPr="00B27B6E">
        <w:t xml:space="preserve">aprovechar y convertir el negocio en una alternativa sustentable </w:t>
      </w:r>
      <w:r w:rsidRPr="00B27B6E">
        <w:fldChar w:fldCharType="begin"/>
      </w:r>
      <w:r w:rsidR="00C066DB">
        <w:instrText xml:space="preserve"> ADDIN ZOTERO_ITEM CSL_CITATION {"citationID":"RzzNsTnD","properties":{"formattedCitation":"(Pita &amp; Titua\\uc0\\u241{}a, 2008)","plainCitation":"(Pita &amp; Tituaña, 2008)","noteIndex":0},"citationItems":[{"id":"ARz7dJj9/nkxUh9yH","uris":["http://zotero.org/users/1814363/items/M9XA7HTS"],"uri":["http://zotero.org/users/1814363/items/M9XA7HTS"],"itemData":{"id":1723,"type":"thesis","title":"Plan de negocios para la implementación del gimnasio acuático caso\" Body Aqua Health en el Valle de Cumbayá\"","publisher":"Escuela Politécnica Nacional","publisher-place":"Quito - Ecuador","genre":"B.S. thesis","source":"Google Scholar","event-place":"Quito - Ecuador","author":[{"family":"Pita","given":"Silvana"},{"family":"Tituaña","given":"Sylvia"}],"issued":{"date-parts":[["2008"]]}}}],"schema":"https://github.com/citation-style-language/schema/raw/master/csl-citation.json"} </w:instrText>
      </w:r>
      <w:r w:rsidRPr="00B27B6E">
        <w:fldChar w:fldCharType="separate"/>
      </w:r>
      <w:r w:rsidR="00C066DB" w:rsidRPr="00C066DB">
        <w:rPr>
          <w:rFonts w:cs="Arial"/>
        </w:rPr>
        <w:t>(Pita &amp; Tituaña, 2008)</w:t>
      </w:r>
      <w:r w:rsidRPr="00B27B6E">
        <w:fldChar w:fldCharType="end"/>
      </w:r>
      <w:r w:rsidR="00DB1FEF">
        <w:t>.</w:t>
      </w:r>
    </w:p>
    <w:p w:rsidR="00DB1FEF" w:rsidRDefault="00DB1FEF" w:rsidP="00EA6A3A"/>
    <w:p w:rsidR="00EA6A3A" w:rsidRPr="00FF5D9A" w:rsidRDefault="00DB1FEF" w:rsidP="00EA6A3A">
      <w:r>
        <w:t>P</w:t>
      </w:r>
      <w:r w:rsidR="00DF30E8">
        <w:t xml:space="preserve">ara mejorar </w:t>
      </w:r>
      <w:r w:rsidR="00760CEF">
        <w:t>la</w:t>
      </w:r>
      <w:r w:rsidR="00DF30E8">
        <w:t xml:space="preserve"> productividad y competitividad en relación a otros países </w:t>
      </w:r>
      <w:r w:rsidR="00760CEF">
        <w:t xml:space="preserve">se </w:t>
      </w:r>
      <w:r w:rsidR="00DF30E8">
        <w:t xml:space="preserve">debe </w:t>
      </w:r>
      <w:r w:rsidR="00DF30E8">
        <w:rPr>
          <w:lang w:val="es-EC" w:eastAsia="es-EC"/>
        </w:rPr>
        <w:t xml:space="preserve">adoptar </w:t>
      </w:r>
      <w:r w:rsidR="00462AAB">
        <w:rPr>
          <w:lang w:val="es-EC" w:eastAsia="es-EC"/>
        </w:rPr>
        <w:t>nuevas</w:t>
      </w:r>
      <w:r w:rsidR="00DF30E8">
        <w:rPr>
          <w:lang w:val="es-EC" w:eastAsia="es-EC"/>
        </w:rPr>
        <w:t xml:space="preserve"> políticas que </w:t>
      </w:r>
      <w:r w:rsidR="00462AAB">
        <w:rPr>
          <w:lang w:val="es-EC" w:eastAsia="es-EC"/>
        </w:rPr>
        <w:t>lidien</w:t>
      </w:r>
      <w:r w:rsidR="00DF30E8">
        <w:rPr>
          <w:lang w:val="es-EC" w:eastAsia="es-EC"/>
        </w:rPr>
        <w:t xml:space="preserve"> </w:t>
      </w:r>
      <w:r w:rsidR="00462AAB">
        <w:rPr>
          <w:lang w:val="es-EC" w:eastAsia="es-EC"/>
        </w:rPr>
        <w:t xml:space="preserve">con </w:t>
      </w:r>
      <w:r w:rsidR="00DF30E8">
        <w:rPr>
          <w:lang w:val="es-EC" w:eastAsia="es-EC"/>
        </w:rPr>
        <w:t xml:space="preserve">los obstáculos que </w:t>
      </w:r>
      <w:r w:rsidR="00462AAB">
        <w:rPr>
          <w:lang w:val="es-EC" w:eastAsia="es-EC"/>
        </w:rPr>
        <w:t>afrontan</w:t>
      </w:r>
      <w:r w:rsidR="00DF30E8">
        <w:rPr>
          <w:lang w:val="es-EC" w:eastAsia="es-EC"/>
        </w:rPr>
        <w:t xml:space="preserve"> las empresas </w:t>
      </w:r>
      <w:r w:rsidR="00760CEF">
        <w:rPr>
          <w:lang w:val="es-EC" w:eastAsia="es-EC"/>
        </w:rPr>
        <w:t xml:space="preserve">Ecuatorianas </w:t>
      </w:r>
      <w:r w:rsidR="00DF30E8">
        <w:rPr>
          <w:lang w:val="es-EC" w:eastAsia="es-EC"/>
        </w:rPr>
        <w:t xml:space="preserve">para su desarrollo, para ello debemos tomar como ejemplo </w:t>
      </w:r>
      <w:r w:rsidR="00EF210D">
        <w:rPr>
          <w:lang w:val="es-EC" w:eastAsia="es-EC"/>
        </w:rPr>
        <w:t>los países</w:t>
      </w:r>
      <w:r w:rsidR="008D4922">
        <w:rPr>
          <w:lang w:val="es-EC" w:eastAsia="es-EC"/>
        </w:rPr>
        <w:t xml:space="preserve"> desarrollados</w:t>
      </w:r>
      <w:r w:rsidR="00EF210D">
        <w:rPr>
          <w:lang w:val="es-EC" w:eastAsia="es-EC"/>
        </w:rPr>
        <w:t xml:space="preserve">, </w:t>
      </w:r>
      <w:r w:rsidR="008D4922">
        <w:rPr>
          <w:lang w:val="es-EC" w:eastAsia="es-EC"/>
        </w:rPr>
        <w:t xml:space="preserve">ya </w:t>
      </w:r>
      <w:r w:rsidR="00EF210D">
        <w:rPr>
          <w:lang w:val="es-EC" w:eastAsia="es-EC"/>
        </w:rPr>
        <w:t xml:space="preserve">que </w:t>
      </w:r>
      <w:r w:rsidR="008D4922">
        <w:rPr>
          <w:lang w:val="es-EC" w:eastAsia="es-EC"/>
        </w:rPr>
        <w:t xml:space="preserve">las </w:t>
      </w:r>
      <w:r w:rsidR="00EF210D">
        <w:rPr>
          <w:lang w:val="es-EC" w:eastAsia="es-EC"/>
        </w:rPr>
        <w:t xml:space="preserve">afirmaciones </w:t>
      </w:r>
      <w:r w:rsidR="008D4922">
        <w:rPr>
          <w:lang w:val="es-EC" w:eastAsia="es-EC"/>
        </w:rPr>
        <w:t xml:space="preserve">que </w:t>
      </w:r>
      <w:r w:rsidR="00EF210D">
        <w:rPr>
          <w:lang w:val="es-EC" w:eastAsia="es-EC"/>
        </w:rPr>
        <w:t xml:space="preserve">dejan </w:t>
      </w:r>
      <w:r w:rsidR="008D4922">
        <w:rPr>
          <w:lang w:val="es-EC" w:eastAsia="es-EC"/>
        </w:rPr>
        <w:t xml:space="preserve">en </w:t>
      </w:r>
      <w:r w:rsidR="00EF210D">
        <w:rPr>
          <w:lang w:val="es-EC" w:eastAsia="es-EC"/>
        </w:rPr>
        <w:t xml:space="preserve">manifiesto </w:t>
      </w:r>
      <w:r w:rsidR="008D4922">
        <w:rPr>
          <w:lang w:val="es-EC" w:eastAsia="es-EC"/>
        </w:rPr>
        <w:t xml:space="preserve">los </w:t>
      </w:r>
      <w:r w:rsidR="008D4922" w:rsidRPr="00714E12">
        <w:rPr>
          <w:lang w:val="es-EC" w:eastAsia="es-EC"/>
        </w:rPr>
        <w:t>autores (Heeks, Kaushik y Singh),</w:t>
      </w:r>
      <w:r w:rsidR="008D4922">
        <w:rPr>
          <w:lang w:val="es-EC" w:eastAsia="es-EC"/>
        </w:rPr>
        <w:t xml:space="preserve"> que </w:t>
      </w:r>
      <w:r w:rsidR="00EF210D">
        <w:rPr>
          <w:lang w:val="es-EC" w:eastAsia="es-EC"/>
        </w:rPr>
        <w:t>la</w:t>
      </w:r>
      <w:r w:rsidR="008D4922">
        <w:rPr>
          <w:lang w:val="es-EC" w:eastAsia="es-EC"/>
        </w:rPr>
        <w:t xml:space="preserve">s </w:t>
      </w:r>
      <w:r w:rsidR="00A07C7C">
        <w:rPr>
          <w:lang w:val="es-EC" w:eastAsia="es-EC"/>
        </w:rPr>
        <w:t>Tic´s</w:t>
      </w:r>
      <w:r w:rsidR="008D4922">
        <w:rPr>
          <w:lang w:val="es-EC" w:eastAsia="es-EC"/>
        </w:rPr>
        <w:t xml:space="preserve"> son </w:t>
      </w:r>
      <w:r w:rsidR="00EF210D">
        <w:rPr>
          <w:lang w:val="es-EC" w:eastAsia="es-EC"/>
        </w:rPr>
        <w:t>importancia</w:t>
      </w:r>
      <w:r w:rsidR="008D4922">
        <w:rPr>
          <w:lang w:val="es-EC" w:eastAsia="es-EC"/>
        </w:rPr>
        <w:t>s</w:t>
      </w:r>
      <w:r w:rsidR="00EF210D">
        <w:rPr>
          <w:lang w:val="es-EC" w:eastAsia="es-EC"/>
        </w:rPr>
        <w:t xml:space="preserve">, en especial de la Internet, como herramienta para incrementar la productividad de las empresas y de las economías </w:t>
      </w:r>
      <w:r w:rsidR="008D4922">
        <w:rPr>
          <w:lang w:val="es-EC" w:eastAsia="es-EC"/>
        </w:rPr>
        <w:t xml:space="preserve">del </w:t>
      </w:r>
      <w:r w:rsidR="00EF210D">
        <w:rPr>
          <w:lang w:val="es-EC" w:eastAsia="es-EC"/>
        </w:rPr>
        <w:t>país.</w:t>
      </w:r>
      <w:r w:rsidR="00EA6A3A">
        <w:rPr>
          <w:lang w:val="es-EC" w:eastAsia="es-EC"/>
        </w:rPr>
        <w:t xml:space="preserve"> Ecuador esta </w:t>
      </w:r>
      <w:r w:rsidR="00EA6A3A" w:rsidRPr="00FF5D9A">
        <w:t>posesionado</w:t>
      </w:r>
      <w:r w:rsidR="00EA6A3A">
        <w:t xml:space="preserve"> en baja </w:t>
      </w:r>
      <w:r w:rsidR="00EA6A3A" w:rsidRPr="00EA6A3A">
        <w:t xml:space="preserve">competitividad </w:t>
      </w:r>
      <w:r w:rsidR="00EA6A3A">
        <w:t xml:space="preserve">bajo </w:t>
      </w:r>
      <w:r w:rsidR="00EA6A3A" w:rsidRPr="00EA6A3A">
        <w:t>grado de preparación</w:t>
      </w:r>
      <w:r w:rsidR="00EA6A3A" w:rsidRPr="00FF5D9A">
        <w:t xml:space="preserve"> en el ranking mundial sobre competitividad y </w:t>
      </w:r>
      <w:r w:rsidR="00A07C7C">
        <w:t>Tic´s</w:t>
      </w:r>
      <w:r w:rsidR="00EA6A3A">
        <w:t>.</w:t>
      </w:r>
    </w:p>
    <w:p w:rsidR="00EA6A3A" w:rsidRDefault="00EA6A3A" w:rsidP="00CF1E8C"/>
    <w:p w:rsidR="00F9621A" w:rsidRPr="00942B36" w:rsidRDefault="00DA6D09" w:rsidP="00CF1E8C">
      <w:pPr>
        <w:rPr>
          <w:b/>
          <w:i/>
        </w:rPr>
      </w:pPr>
      <w:r w:rsidRPr="00942B36">
        <w:rPr>
          <w:b/>
          <w:i/>
        </w:rPr>
        <w:t xml:space="preserve">Tipo </w:t>
      </w:r>
      <w:r w:rsidR="00F9621A" w:rsidRPr="00942B36">
        <w:rPr>
          <w:b/>
          <w:i/>
        </w:rPr>
        <w:t xml:space="preserve">de infraestructura necesaria para la implementación de las </w:t>
      </w:r>
      <w:r w:rsidR="00A07C7C">
        <w:rPr>
          <w:b/>
          <w:i/>
        </w:rPr>
        <w:t>Tic´s</w:t>
      </w:r>
      <w:r w:rsidR="00F9621A" w:rsidRPr="00942B36">
        <w:rPr>
          <w:b/>
          <w:i/>
        </w:rPr>
        <w:t xml:space="preserve"> en una </w:t>
      </w:r>
      <w:r w:rsidR="001B253D">
        <w:rPr>
          <w:b/>
          <w:i/>
        </w:rPr>
        <w:t>PYMES</w:t>
      </w:r>
      <w:r w:rsidR="006F0503" w:rsidRPr="00942B36">
        <w:rPr>
          <w:b/>
          <w:i/>
        </w:rPr>
        <w:t>.</w:t>
      </w:r>
    </w:p>
    <w:p w:rsidR="00E316F8" w:rsidRDefault="00E316F8" w:rsidP="00CF1E8C">
      <w:pPr>
        <w:rPr>
          <w:b/>
          <w:color w:val="FF0000"/>
        </w:rPr>
      </w:pPr>
    </w:p>
    <w:p w:rsidR="00942B36" w:rsidRDefault="00DA6D09" w:rsidP="00DA6D09">
      <w:pPr>
        <w:rPr>
          <w:lang w:val="es-EC" w:eastAsia="es-EC"/>
        </w:rPr>
      </w:pPr>
      <w:r w:rsidRPr="00DA6D09">
        <w:rPr>
          <w:lang w:val="es-EC" w:eastAsia="es-EC"/>
        </w:rPr>
        <w:t>La infraestructura se limita</w:t>
      </w:r>
      <w:r w:rsidR="002722F1">
        <w:rPr>
          <w:lang w:val="es-EC" w:eastAsia="es-EC"/>
        </w:rPr>
        <w:t xml:space="preserve"> a</w:t>
      </w:r>
      <w:r w:rsidRPr="00DA6D09">
        <w:rPr>
          <w:lang w:val="es-EC" w:eastAsia="es-EC"/>
        </w:rPr>
        <w:t xml:space="preserve"> ordenadores y software de tipo procesador de texto y</w:t>
      </w:r>
      <w:r>
        <w:rPr>
          <w:lang w:val="es-EC" w:eastAsia="es-EC"/>
        </w:rPr>
        <w:t xml:space="preserve"> </w:t>
      </w:r>
      <w:r w:rsidRPr="00DA6D09">
        <w:rPr>
          <w:lang w:val="es-EC" w:eastAsia="es-EC"/>
        </w:rPr>
        <w:t>planilla</w:t>
      </w:r>
      <w:r>
        <w:rPr>
          <w:lang w:val="es-EC" w:eastAsia="es-EC"/>
        </w:rPr>
        <w:t xml:space="preserve"> de cálculo. Las inversiones necesarias son de poca envergadura en la medida que se trata de equipo estándar y de baja complejidad, tanto para su utilización como para su mantenimiento. Las capacidades con que debe contar el personal que hará uso de ellas son poco complejas ya que suponen sólo una variación del formato en el que se asientan los registros. </w:t>
      </w:r>
    </w:p>
    <w:p w:rsidR="00942B36" w:rsidRDefault="00942B36" w:rsidP="00DA6D09">
      <w:pPr>
        <w:rPr>
          <w:lang w:val="es-EC" w:eastAsia="es-EC"/>
        </w:rPr>
      </w:pPr>
    </w:p>
    <w:p w:rsidR="00DB1FEF" w:rsidRDefault="00DA6D09" w:rsidP="00DA6D09">
      <w:pPr>
        <w:rPr>
          <w:lang w:val="es-EC" w:eastAsia="es-EC"/>
        </w:rPr>
      </w:pPr>
      <w:r>
        <w:rPr>
          <w:lang w:val="es-EC" w:eastAsia="es-EC"/>
        </w:rPr>
        <w:t>Respecto de las aplicaciones, desde la perspectiva de los generadores de datos, la utilización de una PC con la adecuada capacitación suele relacionarse con la generación de registros contables e impositivos así como documentos internos específicos de la firma.</w:t>
      </w:r>
      <w:r w:rsidR="00780CA2">
        <w:rPr>
          <w:lang w:val="es-EC" w:eastAsia="es-EC"/>
        </w:rPr>
        <w:t xml:space="preserve"> </w:t>
      </w:r>
      <w:r>
        <w:rPr>
          <w:lang w:val="es-EC" w:eastAsia="es-EC"/>
        </w:rPr>
        <w:t xml:space="preserve">Sin embargo, a pesar de la poca magnitud del gasto involucrado y de la baja </w:t>
      </w:r>
      <w:r w:rsidRPr="00DA6D09">
        <w:rPr>
          <w:lang w:val="es-EC" w:eastAsia="es-EC"/>
        </w:rPr>
        <w:t xml:space="preserve">complejidad de las herramientas </w:t>
      </w:r>
      <w:r w:rsidR="00A07C7C">
        <w:rPr>
          <w:lang w:val="es-EC" w:eastAsia="es-EC"/>
        </w:rPr>
        <w:t>Tic´s</w:t>
      </w:r>
      <w:r w:rsidRPr="00DA6D09">
        <w:rPr>
          <w:lang w:val="es-EC" w:eastAsia="es-EC"/>
        </w:rPr>
        <w:t>, éstas implican un salto cualitativo de relativa</w:t>
      </w:r>
      <w:r>
        <w:rPr>
          <w:lang w:val="es-EC" w:eastAsia="es-EC"/>
        </w:rPr>
        <w:t xml:space="preserve"> </w:t>
      </w:r>
      <w:r w:rsidRPr="00DA6D09">
        <w:rPr>
          <w:lang w:val="es-EC" w:eastAsia="es-EC"/>
        </w:rPr>
        <w:t xml:space="preserve">importancia. </w:t>
      </w:r>
    </w:p>
    <w:p w:rsidR="00DA6D09" w:rsidRDefault="00DA6D09" w:rsidP="00DA6D09">
      <w:pPr>
        <w:rPr>
          <w:lang w:val="es-EC" w:eastAsia="es-EC"/>
        </w:rPr>
      </w:pPr>
      <w:r w:rsidRPr="00DA6D09">
        <w:rPr>
          <w:lang w:val="es-EC" w:eastAsia="es-EC"/>
        </w:rPr>
        <w:lastRenderedPageBreak/>
        <w:t xml:space="preserve">Las </w:t>
      </w:r>
      <w:r w:rsidR="00A07C7C">
        <w:rPr>
          <w:lang w:val="es-EC" w:eastAsia="es-EC"/>
        </w:rPr>
        <w:t>Tic´s</w:t>
      </w:r>
      <w:r w:rsidRPr="00DA6D09">
        <w:rPr>
          <w:lang w:val="es-EC" w:eastAsia="es-EC"/>
        </w:rPr>
        <w:t xml:space="preserve"> implementadas conllevan un cambio en la forma en que se</w:t>
      </w:r>
      <w:r>
        <w:rPr>
          <w:lang w:val="es-EC" w:eastAsia="es-EC"/>
        </w:rPr>
        <w:t xml:space="preserve"> </w:t>
      </w:r>
      <w:r w:rsidRPr="00DA6D09">
        <w:rPr>
          <w:lang w:val="es-EC" w:eastAsia="es-EC"/>
        </w:rPr>
        <w:t>realizan los procedimientos operativos estándar y un aumento del umbral mínimo de</w:t>
      </w:r>
      <w:r>
        <w:rPr>
          <w:lang w:val="es-EC" w:eastAsia="es-EC"/>
        </w:rPr>
        <w:t xml:space="preserve"> </w:t>
      </w:r>
      <w:r w:rsidRPr="00DA6D09">
        <w:rPr>
          <w:lang w:val="es-EC" w:eastAsia="es-EC"/>
        </w:rPr>
        <w:t>conocimiento del personal ocupado. En otras palabras, la organización se enfrenta a un</w:t>
      </w:r>
      <w:r>
        <w:rPr>
          <w:lang w:val="es-EC" w:eastAsia="es-EC"/>
        </w:rPr>
        <w:t xml:space="preserve"> </w:t>
      </w:r>
      <w:r w:rsidRPr="00DA6D09">
        <w:rPr>
          <w:lang w:val="es-EC" w:eastAsia="es-EC"/>
        </w:rPr>
        <w:t>cambio de paradigma.</w:t>
      </w:r>
    </w:p>
    <w:p w:rsidR="00DA6D09" w:rsidRPr="00DA6D09" w:rsidRDefault="00DA6D09" w:rsidP="00DA6D09">
      <w:pPr>
        <w:rPr>
          <w:lang w:val="es-EC" w:eastAsia="es-EC"/>
        </w:rPr>
      </w:pPr>
    </w:p>
    <w:p w:rsidR="00DA6D09" w:rsidRPr="00BA758F" w:rsidRDefault="002722F1" w:rsidP="00BA758F">
      <w:pPr>
        <w:rPr>
          <w:lang w:val="es-EC" w:eastAsia="es-EC"/>
        </w:rPr>
      </w:pPr>
      <w:r w:rsidRPr="00BA758F">
        <w:rPr>
          <w:lang w:val="es-EC" w:eastAsia="es-EC"/>
        </w:rPr>
        <w:t xml:space="preserve">La infraestructura comprende la introducción de más PCs y la puesta en marcha de una red interna, esto es, la implementación de software más específico aunque de tipo enlatado, estándar con el objetivo de articular la información generada en diversas partes de la empresa. </w:t>
      </w:r>
    </w:p>
    <w:p w:rsidR="002722F1" w:rsidRPr="00DA6D09" w:rsidRDefault="002722F1" w:rsidP="002722F1">
      <w:pPr>
        <w:rPr>
          <w:lang w:val="es-EC" w:eastAsia="es-EC"/>
        </w:rPr>
      </w:pPr>
    </w:p>
    <w:p w:rsidR="00F9621A" w:rsidRPr="00942B36" w:rsidRDefault="00F9621A" w:rsidP="00CF1E8C">
      <w:pPr>
        <w:rPr>
          <w:b/>
          <w:i/>
        </w:rPr>
      </w:pPr>
      <w:r w:rsidRPr="00942B36">
        <w:rPr>
          <w:b/>
          <w:i/>
        </w:rPr>
        <w:t>Personal cualificado</w:t>
      </w:r>
      <w:r w:rsidR="006F0503" w:rsidRPr="00942B36">
        <w:rPr>
          <w:b/>
          <w:i/>
        </w:rPr>
        <w:t>.</w:t>
      </w:r>
    </w:p>
    <w:p w:rsidR="00082FC9" w:rsidRDefault="00082FC9" w:rsidP="00082FC9"/>
    <w:p w:rsidR="00082FC9" w:rsidRDefault="00082FC9" w:rsidP="00082FC9">
      <w:pPr>
        <w:rPr>
          <w:b/>
        </w:rPr>
      </w:pPr>
      <w:r>
        <w:t xml:space="preserve">Actualmente en el Ecuador las personas capacitadas para generar, producir y desarrollar investigación científica y aprovechar a la tecnología de información y comunicación son escasas </w:t>
      </w:r>
      <w:r>
        <w:fldChar w:fldCharType="begin"/>
      </w:r>
      <w:r w:rsidR="00714E12">
        <w:instrText xml:space="preserve"> ADDIN ZOTERO_ITEM CSL_CITATION {"citationID":"vezcfMHK","properties":{"formattedCitation":"(Escobar, 2014)","plainCitation":"(Escobar, 2014)","noteIndex":0},"citationItems":[{"id":"Dgszu02W/yIK0Znw7","uris":["http://zotero.org/users/1814363/items/WAH7CV2X"],"uri":["http://zotero.org/users/1814363/items/WAH7CV2X"],"itemData":{"id":2177,"type":"thesis","title":"El uso de las tics en las PYMES Ecuatorianas","publisher":"Pontificia Universidad Católica del Ecuador","publisher-place":"Quito - Ecuador","number-of-pages":"117","genre":"Thesis","event-place":"Quito - Ecuador","author":[{"family":"Escobar","given":"Andrea"}],"issued":{"date-parts":[["2014"]]}}}],"schema":"https://github.com/citation-style-language/schema/raw/master/csl-citation.json"} </w:instrText>
      </w:r>
      <w:r>
        <w:fldChar w:fldCharType="separate"/>
      </w:r>
      <w:r w:rsidR="00714E12" w:rsidRPr="00714E12">
        <w:rPr>
          <w:rFonts w:cs="Arial"/>
        </w:rPr>
        <w:t>(Escobar, 2014)</w:t>
      </w:r>
      <w:r>
        <w:fldChar w:fldCharType="end"/>
      </w:r>
      <w:r>
        <w:t>.</w:t>
      </w:r>
    </w:p>
    <w:p w:rsidR="00DB1FEF" w:rsidRDefault="00DB1FEF" w:rsidP="00CF1E8C">
      <w:pPr>
        <w:rPr>
          <w:b/>
        </w:rPr>
      </w:pPr>
    </w:p>
    <w:p w:rsidR="00A24F3A" w:rsidRPr="00A24F3A" w:rsidRDefault="00A24F3A" w:rsidP="00CF1E8C">
      <w:pPr>
        <w:rPr>
          <w:i/>
        </w:rPr>
      </w:pPr>
      <w:r w:rsidRPr="00A24F3A">
        <w:rPr>
          <w:i/>
        </w:rPr>
        <w:t xml:space="preserve">Ventajas y desventajas de las </w:t>
      </w:r>
      <w:r w:rsidR="00A07C7C">
        <w:rPr>
          <w:i/>
        </w:rPr>
        <w:t>Tic´s</w:t>
      </w:r>
      <w:r w:rsidRPr="00A24F3A">
        <w:rPr>
          <w:i/>
        </w:rPr>
        <w:t xml:space="preserve">. </w:t>
      </w:r>
    </w:p>
    <w:p w:rsidR="00A24F3A" w:rsidRDefault="00A24F3A" w:rsidP="00CF1E8C">
      <w:pPr>
        <w:rPr>
          <w:b/>
        </w:rPr>
      </w:pPr>
    </w:p>
    <w:p w:rsidR="00282C75" w:rsidRDefault="00021AA9" w:rsidP="00282C75">
      <w:pPr>
        <w:keepNext/>
        <w:spacing w:line="240" w:lineRule="auto"/>
        <w:ind w:firstLine="0"/>
      </w:pPr>
      <w:r>
        <w:rPr>
          <w:b/>
          <w:noProof/>
        </w:rPr>
        <w:drawing>
          <wp:inline distT="0" distB="0" distL="0" distR="0" wp14:anchorId="78887D9E" wp14:editId="27481973">
            <wp:extent cx="5039995" cy="2701290"/>
            <wp:effectExtent l="0" t="0" r="8255" b="381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C1.png"/>
                    <pic:cNvPicPr/>
                  </pic:nvPicPr>
                  <pic:blipFill>
                    <a:blip r:embed="rId16">
                      <a:extLst>
                        <a:ext uri="{28A0092B-C50C-407E-A947-70E740481C1C}">
                          <a14:useLocalDpi xmlns:a14="http://schemas.microsoft.com/office/drawing/2010/main" val="0"/>
                        </a:ext>
                      </a:extLst>
                    </a:blip>
                    <a:stretch>
                      <a:fillRect/>
                    </a:stretch>
                  </pic:blipFill>
                  <pic:spPr>
                    <a:xfrm>
                      <a:off x="0" y="0"/>
                      <a:ext cx="5039995" cy="2701290"/>
                    </a:xfrm>
                    <a:prstGeom prst="rect">
                      <a:avLst/>
                    </a:prstGeom>
                  </pic:spPr>
                </pic:pic>
              </a:graphicData>
            </a:graphic>
          </wp:inline>
        </w:drawing>
      </w:r>
    </w:p>
    <w:p w:rsidR="00021AA9" w:rsidRPr="00282C75" w:rsidRDefault="00282C75" w:rsidP="00282C75">
      <w:pPr>
        <w:pStyle w:val="Descripcin"/>
        <w:ind w:firstLine="0"/>
        <w:jc w:val="both"/>
        <w:rPr>
          <w:b w:val="0"/>
        </w:rPr>
      </w:pPr>
      <w:bookmarkStart w:id="30" w:name="_Toc536629184"/>
      <w:r>
        <w:t xml:space="preserve">Ilustración </w:t>
      </w:r>
      <w:fldSimple w:instr=" SEQ Ilustración \* ARABIC ">
        <w:r w:rsidR="003F523B">
          <w:rPr>
            <w:noProof/>
          </w:rPr>
          <w:t>3</w:t>
        </w:r>
      </w:fldSimple>
      <w:r>
        <w:t xml:space="preserve">. </w:t>
      </w:r>
      <w:r w:rsidRPr="00282C75">
        <w:rPr>
          <w:b w:val="0"/>
        </w:rPr>
        <w:t>Ventajas y desventajas de las tic´s.</w:t>
      </w:r>
      <w:bookmarkEnd w:id="30"/>
    </w:p>
    <w:p w:rsidR="00282C75" w:rsidRPr="00282C75" w:rsidRDefault="00282C75" w:rsidP="00282C75">
      <w:pPr>
        <w:spacing w:line="240" w:lineRule="auto"/>
        <w:ind w:firstLine="0"/>
        <w:rPr>
          <w:b/>
          <w:sz w:val="20"/>
          <w:szCs w:val="20"/>
          <w:lang w:val="es-EC" w:eastAsia="en-US"/>
        </w:rPr>
      </w:pPr>
      <w:r w:rsidRPr="00282C75">
        <w:rPr>
          <w:b/>
          <w:sz w:val="20"/>
          <w:szCs w:val="20"/>
          <w:lang w:val="es-EC" w:eastAsia="en-US"/>
        </w:rPr>
        <w:t xml:space="preserve">Fuente: </w:t>
      </w:r>
      <w:r w:rsidRPr="007B1D2F">
        <w:rPr>
          <w:rFonts w:cs="Arial"/>
          <w:sz w:val="20"/>
          <w:szCs w:val="20"/>
        </w:rPr>
        <w:t xml:space="preserve">Tapia, F., &amp; Zaruma, V. (2010). </w:t>
      </w:r>
      <w:r w:rsidRPr="007B1D2F">
        <w:rPr>
          <w:rFonts w:cs="Arial"/>
          <w:i/>
          <w:iCs/>
          <w:sz w:val="20"/>
          <w:szCs w:val="20"/>
        </w:rPr>
        <w:t xml:space="preserve">El impacto de las </w:t>
      </w:r>
      <w:r>
        <w:rPr>
          <w:rFonts w:cs="Arial"/>
          <w:i/>
          <w:iCs/>
          <w:sz w:val="20"/>
          <w:szCs w:val="20"/>
        </w:rPr>
        <w:t>Tic´s</w:t>
      </w:r>
      <w:r w:rsidRPr="007B1D2F">
        <w:rPr>
          <w:rFonts w:cs="Arial"/>
          <w:i/>
          <w:iCs/>
          <w:sz w:val="20"/>
          <w:szCs w:val="20"/>
        </w:rPr>
        <w:t xml:space="preserve"> en el desempeño de las </w:t>
      </w:r>
      <w:r>
        <w:rPr>
          <w:rFonts w:cs="Arial"/>
          <w:i/>
          <w:iCs/>
          <w:sz w:val="20"/>
          <w:szCs w:val="20"/>
        </w:rPr>
        <w:t>PYMES</w:t>
      </w:r>
      <w:r w:rsidRPr="007B1D2F">
        <w:rPr>
          <w:rFonts w:cs="Arial"/>
          <w:i/>
          <w:iCs/>
          <w:sz w:val="20"/>
          <w:szCs w:val="20"/>
        </w:rPr>
        <w:t xml:space="preserve"> en el Ecuador</w:t>
      </w:r>
    </w:p>
    <w:p w:rsidR="00282C75" w:rsidRDefault="00282C75" w:rsidP="00282C75">
      <w:pPr>
        <w:rPr>
          <w:lang w:val="es-EC" w:eastAsia="en-US"/>
        </w:rPr>
      </w:pPr>
    </w:p>
    <w:p w:rsidR="00282C75" w:rsidRDefault="00282C75" w:rsidP="00282C75">
      <w:pPr>
        <w:rPr>
          <w:lang w:val="es-EC" w:eastAsia="en-US"/>
        </w:rPr>
      </w:pPr>
    </w:p>
    <w:p w:rsidR="00F9621A" w:rsidRPr="00A24F3A" w:rsidRDefault="00F9621A" w:rsidP="00CF1E8C">
      <w:pPr>
        <w:rPr>
          <w:i/>
        </w:rPr>
      </w:pPr>
      <w:r w:rsidRPr="00A24F3A">
        <w:rPr>
          <w:i/>
        </w:rPr>
        <w:lastRenderedPageBreak/>
        <w:t xml:space="preserve">Ventajas </w:t>
      </w:r>
      <w:r w:rsidR="0055499C" w:rsidRPr="00A24F3A">
        <w:rPr>
          <w:i/>
        </w:rPr>
        <w:t xml:space="preserve">competitivas </w:t>
      </w:r>
      <w:r w:rsidRPr="00A24F3A">
        <w:rPr>
          <w:i/>
        </w:rPr>
        <w:t>y estrategias competitivas</w:t>
      </w:r>
      <w:r w:rsidR="006F0503" w:rsidRPr="00A24F3A">
        <w:rPr>
          <w:i/>
        </w:rPr>
        <w:t>.</w:t>
      </w:r>
      <w:r w:rsidRPr="00A24F3A">
        <w:rPr>
          <w:i/>
        </w:rPr>
        <w:t xml:space="preserve"> </w:t>
      </w:r>
    </w:p>
    <w:p w:rsidR="005847D0" w:rsidRDefault="005847D0" w:rsidP="00CF1E8C"/>
    <w:p w:rsidR="00BF6BFD" w:rsidRDefault="00037C23" w:rsidP="00CF1E8C">
      <w:r w:rsidRPr="003B2964">
        <w:rPr>
          <w:u w:val="single"/>
        </w:rPr>
        <w:t>V</w:t>
      </w:r>
      <w:r w:rsidR="00BF6BFD" w:rsidRPr="003B2964">
        <w:rPr>
          <w:u w:val="single"/>
        </w:rPr>
        <w:t>entaja competitiva:</w:t>
      </w:r>
      <w:r w:rsidR="00BF6BFD">
        <w:t xml:space="preserve"> Es tener una mejor posición que la competencia para asegurar a los clientes y defenderse contra las fuerzas competitivas. Estas se basan en la tecnología de producción, en los conocimientos</w:t>
      </w:r>
      <w:r w:rsidR="0055499C">
        <w:t>,</w:t>
      </w:r>
      <w:r w:rsidR="00BF6BFD">
        <w:t xml:space="preserve"> capacidades humanas</w:t>
      </w:r>
      <w:r w:rsidR="0055499C">
        <w:t xml:space="preserve">, </w:t>
      </w:r>
      <w:r w:rsidR="00FE4670">
        <w:t>“</w:t>
      </w:r>
      <w:r w:rsidR="0055499C" w:rsidRPr="0055499C">
        <w:t>combinación atractiva de precio, características,</w:t>
      </w:r>
      <w:r w:rsidR="0055499C">
        <w:t xml:space="preserve"> </w:t>
      </w:r>
      <w:r w:rsidR="0055499C" w:rsidRPr="0055499C">
        <w:t>calidad, servicio y atributos que los compradores consideren valiosos.</w:t>
      </w:r>
      <w:r w:rsidR="0055499C">
        <w:t xml:space="preserve"> </w:t>
      </w:r>
      <w:r w:rsidR="0055499C" w:rsidRPr="0055499C">
        <w:t>Para lograr esto,</w:t>
      </w:r>
      <w:r w:rsidR="0055499C">
        <w:t xml:space="preserve"> </w:t>
      </w:r>
      <w:r w:rsidR="0055499C" w:rsidRPr="0055499C">
        <w:t>es necesario que la cadena de valor que adopte la empresa sea diferente de la de sus</w:t>
      </w:r>
      <w:r w:rsidR="0055499C">
        <w:t xml:space="preserve"> </w:t>
      </w:r>
      <w:r w:rsidR="0055499C" w:rsidRPr="0055499C">
        <w:t>competidores y difícil de igualar</w:t>
      </w:r>
      <w:r w:rsidR="00FE4670">
        <w:t xml:space="preserve">” </w:t>
      </w:r>
      <w:r w:rsidR="00FE4670">
        <w:fldChar w:fldCharType="begin"/>
      </w:r>
      <w:r w:rsidR="00FE4670">
        <w:instrText xml:space="preserve"> ADDIN ZOTERO_ITEM CSL_CITATION {"citationID":"KS4EwqCV","properties":{"formattedCitation":"(Andrade, 2013, p. 7)","plainCitation":"(Andrade, 2013, p. 7)","noteIndex":0},"citationItems":[{"id":20,"uris":["http://zotero.org/users/local/x3xLJIHH/items/7ZVCUBK4"],"uri":["http://zotero.org/users/local/x3xLJIHH/items/7ZVCUBK4"],"itemData":{"id":20,"type":"thesis","title":"Estudio de las ventajas competitivas en las empresas PYMES del sector metalmecánico afiliadas a la Capeipi de Quito. Período 2013","publisher":"Universidad Tecnológica Equinoccial","genre":"Thesis","URL":"https://docplayer.es/90633477-Universidad-tecnologica-equinoccial.html","author":[{"family":"Andrade","given":"Anayancy"}],"issued":{"date-parts":[["2013"]]}},"locator":"7"}],"schema":"https://github.com/citation-style-language/schema/raw/master/csl-citation.json"} </w:instrText>
      </w:r>
      <w:r w:rsidR="00FE4670">
        <w:fldChar w:fldCharType="separate"/>
      </w:r>
      <w:r w:rsidR="00FE4670" w:rsidRPr="00FE4670">
        <w:rPr>
          <w:rFonts w:cs="Arial"/>
        </w:rPr>
        <w:t>(Andrade, 2013, p. 7)</w:t>
      </w:r>
      <w:r w:rsidR="00FE4670">
        <w:fldChar w:fldCharType="end"/>
      </w:r>
      <w:r w:rsidR="0055499C" w:rsidRPr="0055499C">
        <w:t xml:space="preserve">. </w:t>
      </w:r>
      <w:r w:rsidR="000D0D18">
        <w:t xml:space="preserve">En conclusión, estas nacen </w:t>
      </w:r>
      <w:r w:rsidR="00BF6BFD">
        <w:t>mediante la inversión en recursos humanos</w:t>
      </w:r>
      <w:r w:rsidR="000D0D18">
        <w:t xml:space="preserve">, </w:t>
      </w:r>
      <w:r w:rsidR="00BF6BFD">
        <w:t xml:space="preserve">elección </w:t>
      </w:r>
      <w:r w:rsidR="000D0D18">
        <w:t>tecnológica,</w:t>
      </w:r>
      <w:r w:rsidR="00BF6BFD">
        <w:t xml:space="preserve"> mercados y productos.</w:t>
      </w:r>
    </w:p>
    <w:p w:rsidR="0055499C" w:rsidRDefault="0055499C" w:rsidP="0055499C"/>
    <w:p w:rsidR="000D0D18" w:rsidRDefault="00BF6BFD" w:rsidP="00CF1E8C">
      <w:pPr>
        <w:rPr>
          <w:b/>
        </w:rPr>
      </w:pPr>
      <w:r w:rsidRPr="003B2964">
        <w:rPr>
          <w:u w:val="single"/>
        </w:rPr>
        <w:t>Estrategias competitivas:</w:t>
      </w:r>
      <w:r w:rsidRPr="00BF6BFD">
        <w:rPr>
          <w:b/>
        </w:rPr>
        <w:t xml:space="preserve"> </w:t>
      </w:r>
    </w:p>
    <w:p w:rsidR="00E80C04" w:rsidRPr="00E80C04" w:rsidRDefault="00E80C04" w:rsidP="000D0D18">
      <w:pPr>
        <w:ind w:left="567" w:firstLine="0"/>
      </w:pPr>
      <w:r w:rsidRPr="00E80C04">
        <w:t>Consiste en desarmar a las compañías rivales y obtener una ventaja competitiva. La estrategia de una compañía puede ser básicamente ofensiva o defensiva, cambiando de una posición a otra según las condiciones del mercado; en el mundo las compañías han tratado de seguir todos los enfoques concebibles para vencer sus rivales y obtener una ventaja en el mercado</w:t>
      </w:r>
      <w:r w:rsidR="000D0D18">
        <w:t xml:space="preserve">. </w:t>
      </w:r>
      <w:r w:rsidR="000D0D18">
        <w:fldChar w:fldCharType="begin"/>
      </w:r>
      <w:r w:rsidR="000D0D18">
        <w:instrText xml:space="preserve"> ADDIN ZOTERO_ITEM CSL_CITATION {"citationID":"FnJkaUTo","properties":{"formattedCitation":"(J\\uc0\\u225{}uregui, 2003, p\\uc0\\u225{}rr. 2)","plainCitation":"(Jáuregui, 2003, párr. 2)","noteIndex":0},"citationItems":[{"id":21,"uris":["http://zotero.org/users/local/x3xLJIHH/items/IPLJYVRD"],"uri":["http://zotero.org/users/local/x3xLJIHH/items/IPLJYVRD"],"itemData":{"id":21,"type":"webpage","title":"Estrategia y ventaja competitiva","URL":"https://www.gestiopolis.com/estrategia-y-ventaja-competitiva/","language":"es-ES","author":[{"family":"Jáuregui","given":"Ana"}],"issued":{"date-parts":[["2003"]]},"accessed":{"date-parts":[["2019",1,28]]}},"locator":"2","label":"paragraph"}],"schema":"https://github.com/citation-style-language/schema/raw/master/csl-citation.json"} </w:instrText>
      </w:r>
      <w:r w:rsidR="000D0D18">
        <w:fldChar w:fldCharType="separate"/>
      </w:r>
      <w:r w:rsidR="000D0D18" w:rsidRPr="000D0D18">
        <w:rPr>
          <w:rFonts w:cs="Arial"/>
        </w:rPr>
        <w:t>(Jáuregui, 2003, párr. 2)</w:t>
      </w:r>
      <w:r w:rsidR="000D0D18">
        <w:fldChar w:fldCharType="end"/>
      </w:r>
    </w:p>
    <w:p w:rsidR="00E80C04" w:rsidRDefault="00E80C04" w:rsidP="00CF1E8C"/>
    <w:p w:rsidR="00E80C04" w:rsidRDefault="00E80C04" w:rsidP="00E80C04">
      <w:r>
        <w:t xml:space="preserve">Según </w:t>
      </w:r>
      <w:r w:rsidRPr="00E80C04">
        <w:t xml:space="preserve">Jáuregui </w:t>
      </w:r>
      <w:r>
        <w:t>(</w:t>
      </w:r>
      <w:r w:rsidRPr="00E80C04">
        <w:t>2003)</w:t>
      </w:r>
      <w:r>
        <w:t xml:space="preserve"> l</w:t>
      </w:r>
      <w:r w:rsidRPr="00E80C04">
        <w:t xml:space="preserve">os tres tipos genéricos de estrategia competitiva son: </w:t>
      </w:r>
    </w:p>
    <w:p w:rsidR="00E80C04" w:rsidRPr="00392B67" w:rsidRDefault="00E80C04" w:rsidP="00392B67">
      <w:pPr>
        <w:ind w:left="567" w:firstLine="0"/>
      </w:pPr>
      <w:r w:rsidRPr="00392B67">
        <w:t>Luchar por ser el productor líder en costos en la empresa</w:t>
      </w:r>
      <w:r w:rsidR="00392B67" w:rsidRPr="00392B67">
        <w:t xml:space="preserve"> (Esfuerzo por ser productor de bajo costo)</w:t>
      </w:r>
      <w:r w:rsidR="00392B67">
        <w:t xml:space="preserve">; </w:t>
      </w:r>
      <w:r w:rsidRPr="00392B67">
        <w:t>Buscar la diferenciación del producto que se ofrece al de los rivales</w:t>
      </w:r>
      <w:r w:rsidR="00392B67" w:rsidRPr="00392B67">
        <w:t xml:space="preserve"> (Estrategia de Diferenciación)</w:t>
      </w:r>
      <w:r w:rsidR="00392B67">
        <w:t xml:space="preserve">; </w:t>
      </w:r>
      <w:r w:rsidRPr="00392B67">
        <w:t>Centrarse en una porción más limitada del mercado completo</w:t>
      </w:r>
      <w:r w:rsidR="00392B67" w:rsidRPr="00392B67">
        <w:t xml:space="preserve"> (Estrategias de Enfoques y especialización)</w:t>
      </w:r>
      <w:r w:rsidR="00392B67">
        <w:t xml:space="preserve">. (párr. 8) </w:t>
      </w:r>
      <w:r w:rsidRPr="00392B67">
        <w:t xml:space="preserve"> </w:t>
      </w:r>
    </w:p>
    <w:p w:rsidR="00E80C04" w:rsidRDefault="00E80C04" w:rsidP="00CF1E8C"/>
    <w:p w:rsidR="005C5CED" w:rsidRDefault="005C5CED" w:rsidP="00BE5D11">
      <w:pPr>
        <w:keepNext/>
        <w:spacing w:line="240" w:lineRule="auto"/>
        <w:ind w:firstLine="0"/>
      </w:pPr>
      <w:r>
        <w:rPr>
          <w:noProof/>
        </w:rPr>
        <w:lastRenderedPageBreak/>
        <w:drawing>
          <wp:inline distT="0" distB="0" distL="0" distR="0" wp14:anchorId="75204C12" wp14:editId="73133EDB">
            <wp:extent cx="5010150" cy="3592883"/>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59340" cy="3628159"/>
                    </a:xfrm>
                    <a:prstGeom prst="rect">
                      <a:avLst/>
                    </a:prstGeom>
                  </pic:spPr>
                </pic:pic>
              </a:graphicData>
            </a:graphic>
          </wp:inline>
        </w:drawing>
      </w:r>
    </w:p>
    <w:p w:rsidR="00BD00C7" w:rsidRDefault="005C5CED" w:rsidP="005C5CED">
      <w:pPr>
        <w:pStyle w:val="Descripcin"/>
        <w:ind w:firstLine="0"/>
        <w:jc w:val="both"/>
      </w:pPr>
      <w:bookmarkStart w:id="31" w:name="_Toc536629185"/>
      <w:r>
        <w:t xml:space="preserve">Ilustración </w:t>
      </w:r>
      <w:r w:rsidR="00F82153">
        <w:rPr>
          <w:noProof/>
        </w:rPr>
        <w:fldChar w:fldCharType="begin"/>
      </w:r>
      <w:r w:rsidR="00F82153">
        <w:rPr>
          <w:noProof/>
        </w:rPr>
        <w:instrText xml:space="preserve"> SEQ Ilustración \* ARABIC </w:instrText>
      </w:r>
      <w:r w:rsidR="00F82153">
        <w:rPr>
          <w:noProof/>
        </w:rPr>
        <w:fldChar w:fldCharType="separate"/>
      </w:r>
      <w:r w:rsidR="003F523B">
        <w:rPr>
          <w:noProof/>
        </w:rPr>
        <w:t>4</w:t>
      </w:r>
      <w:r w:rsidR="00F82153">
        <w:rPr>
          <w:noProof/>
        </w:rPr>
        <w:fldChar w:fldCharType="end"/>
      </w:r>
      <w:r>
        <w:t xml:space="preserve">: </w:t>
      </w:r>
      <w:r w:rsidRPr="005C5CED">
        <w:rPr>
          <w:b w:val="0"/>
        </w:rPr>
        <w:t>Estrategias para crea</w:t>
      </w:r>
      <w:r w:rsidR="00780CA2">
        <w:rPr>
          <w:b w:val="0"/>
        </w:rPr>
        <w:t>r</w:t>
      </w:r>
      <w:r w:rsidRPr="005C5CED">
        <w:rPr>
          <w:b w:val="0"/>
        </w:rPr>
        <w:t xml:space="preserve"> una ventaja competitiva.</w:t>
      </w:r>
      <w:bookmarkEnd w:id="31"/>
    </w:p>
    <w:p w:rsidR="005C5CED" w:rsidRPr="005C5CED" w:rsidRDefault="005C5CED" w:rsidP="005C5CED">
      <w:pPr>
        <w:pStyle w:val="Bibliografa"/>
        <w:spacing w:line="240" w:lineRule="auto"/>
        <w:ind w:left="0" w:firstLine="0"/>
        <w:rPr>
          <w:sz w:val="20"/>
          <w:szCs w:val="20"/>
        </w:rPr>
      </w:pPr>
      <w:r w:rsidRPr="009178D0">
        <w:rPr>
          <w:b/>
          <w:sz w:val="20"/>
          <w:szCs w:val="20"/>
        </w:rPr>
        <w:t>Fuente:</w:t>
      </w:r>
      <w:r w:rsidRPr="009178D0">
        <w:rPr>
          <w:rFonts w:cs="Arial"/>
          <w:sz w:val="20"/>
          <w:szCs w:val="20"/>
        </w:rPr>
        <w:t xml:space="preserve"> </w:t>
      </w:r>
      <w:r w:rsidRPr="005C5CED">
        <w:rPr>
          <w:sz w:val="20"/>
          <w:szCs w:val="20"/>
        </w:rPr>
        <w:t xml:space="preserve">Romero, J. (2011). El impacto de las tic’s en el desempeño de las </w:t>
      </w:r>
      <w:r w:rsidR="001B253D">
        <w:rPr>
          <w:sz w:val="20"/>
          <w:szCs w:val="20"/>
        </w:rPr>
        <w:t>PYMES</w:t>
      </w:r>
      <w:r w:rsidRPr="005C5CED">
        <w:rPr>
          <w:sz w:val="20"/>
          <w:szCs w:val="20"/>
        </w:rPr>
        <w:t xml:space="preserve"> en Ecuador, cantón Riobamba provincia de Chimborazo año 2010 (Thesis). Universidad Técnica Particular de Loja, Rio</w:t>
      </w:r>
      <w:r w:rsidR="00A53969">
        <w:rPr>
          <w:sz w:val="20"/>
          <w:szCs w:val="20"/>
        </w:rPr>
        <w:t>b</w:t>
      </w:r>
      <w:r w:rsidRPr="005C5CED">
        <w:rPr>
          <w:sz w:val="20"/>
          <w:szCs w:val="20"/>
        </w:rPr>
        <w:t xml:space="preserve">amba. </w:t>
      </w:r>
    </w:p>
    <w:p w:rsidR="005C5CED" w:rsidRDefault="005C5CED" w:rsidP="005C5CED">
      <w:pPr>
        <w:spacing w:line="240" w:lineRule="auto"/>
        <w:ind w:firstLine="0"/>
        <w:rPr>
          <w:sz w:val="20"/>
          <w:szCs w:val="20"/>
        </w:rPr>
      </w:pPr>
      <w:r w:rsidRPr="009178D0">
        <w:rPr>
          <w:b/>
          <w:sz w:val="20"/>
          <w:szCs w:val="20"/>
        </w:rPr>
        <w:t xml:space="preserve">Elaborado por: </w:t>
      </w:r>
      <w:r w:rsidRPr="009178D0">
        <w:rPr>
          <w:sz w:val="20"/>
          <w:szCs w:val="20"/>
        </w:rPr>
        <w:t xml:space="preserve">El Autor </w:t>
      </w:r>
    </w:p>
    <w:p w:rsidR="00DB1FEF" w:rsidRDefault="00DB1FEF" w:rsidP="00942B36"/>
    <w:p w:rsidR="003C55D4" w:rsidRDefault="0079405D" w:rsidP="003C55D4">
      <w:pPr>
        <w:rPr>
          <w:b/>
        </w:rPr>
      </w:pPr>
      <w:r w:rsidRPr="00F22A90">
        <w:rPr>
          <w:b/>
        </w:rPr>
        <w:t xml:space="preserve">Factores </w:t>
      </w:r>
      <w:r w:rsidR="003C55D4" w:rsidRPr="00F22A90">
        <w:rPr>
          <w:b/>
        </w:rPr>
        <w:t xml:space="preserve">internos – externos </w:t>
      </w:r>
      <w:r>
        <w:rPr>
          <w:b/>
        </w:rPr>
        <w:t xml:space="preserve">que </w:t>
      </w:r>
      <w:r w:rsidR="003C55D4" w:rsidRPr="00F22A90">
        <w:rPr>
          <w:b/>
        </w:rPr>
        <w:t xml:space="preserve">afectan la adopción de las </w:t>
      </w:r>
      <w:r w:rsidR="00A07C7C">
        <w:rPr>
          <w:b/>
        </w:rPr>
        <w:t>Tic´s</w:t>
      </w:r>
      <w:r w:rsidR="003C55D4" w:rsidRPr="00F22A90">
        <w:rPr>
          <w:b/>
        </w:rPr>
        <w:t xml:space="preserve"> </w:t>
      </w:r>
    </w:p>
    <w:p w:rsidR="003C55D4" w:rsidRPr="0079405D" w:rsidRDefault="003C55D4" w:rsidP="003C55D4">
      <w:pPr>
        <w:rPr>
          <w:lang w:eastAsia="es-EC"/>
        </w:rPr>
      </w:pPr>
    </w:p>
    <w:p w:rsidR="003C55D4" w:rsidRDefault="00AE6FB3" w:rsidP="003C55D4">
      <w:pPr>
        <w:rPr>
          <w:lang w:val="es-MX" w:eastAsia="es-EC"/>
        </w:rPr>
      </w:pPr>
      <w:r>
        <w:rPr>
          <w:lang w:val="es-MX" w:eastAsia="es-EC"/>
        </w:rPr>
        <w:t>El</w:t>
      </w:r>
      <w:r w:rsidR="003C55D4">
        <w:rPr>
          <w:lang w:val="es-MX" w:eastAsia="es-EC"/>
        </w:rPr>
        <w:t xml:space="preserve"> </w:t>
      </w:r>
      <w:r>
        <w:rPr>
          <w:lang w:val="es-MX" w:eastAsia="es-EC"/>
        </w:rPr>
        <w:t>contexto</w:t>
      </w:r>
      <w:r w:rsidR="003C55D4">
        <w:rPr>
          <w:lang w:val="es-MX" w:eastAsia="es-EC"/>
        </w:rPr>
        <w:t xml:space="preserve"> del nivel de “acceso, uso y adopción de las </w:t>
      </w:r>
      <w:r w:rsidR="00A07C7C">
        <w:rPr>
          <w:lang w:val="es-MX" w:eastAsia="es-EC"/>
        </w:rPr>
        <w:t>Tic´s</w:t>
      </w:r>
      <w:r w:rsidR="003C55D4">
        <w:rPr>
          <w:lang w:val="es-MX" w:eastAsia="es-EC"/>
        </w:rPr>
        <w:t xml:space="preserve"> en las </w:t>
      </w:r>
      <w:r w:rsidR="001B253D">
        <w:rPr>
          <w:lang w:val="es-MX" w:eastAsia="es-EC"/>
        </w:rPr>
        <w:t>PYMES</w:t>
      </w:r>
      <w:r w:rsidR="003C55D4">
        <w:rPr>
          <w:lang w:val="es-MX" w:eastAsia="es-EC"/>
        </w:rPr>
        <w:t xml:space="preserve">, se encuentra en el contexto de la realidad regional y nacional” </w:t>
      </w:r>
      <w:r w:rsidR="003C55D4">
        <w:rPr>
          <w:lang w:val="es-MX" w:eastAsia="es-EC"/>
        </w:rPr>
        <w:fldChar w:fldCharType="begin"/>
      </w:r>
      <w:r w:rsidR="003C55D4">
        <w:rPr>
          <w:lang w:val="es-MX" w:eastAsia="es-EC"/>
        </w:rPr>
        <w:instrText xml:space="preserve"> ADDIN ZOTERO_ITEM CSL_CITATION {"citationID":"dzoMfv46","properties":{"formattedCitation":"(Celi &amp; S\\uc0\\u225{}nchez, 2010, p. 27)","plainCitation":"(Celi &amp; Sánchez, 2010, p. 27)","noteIndex":0},"citationItems":[{"id":15,"uris":["http://zotero.org/users/local/hV56Yn4P/items/27FWEYV3"],"uri":["http://zotero.org/users/local/hV56Yn4P/items/27FWEYV3"],"itemData":{"id":15,"type":"thesis","title":"El impacto de las tic´s en el desempeño de las Pymes en el Ecuador, sector 2 del cantón Loja, año 2010.","publisher":"Universidad Técnica Particular de Loja","publisher-place":"Loja","number-of-pages":"121","genre":"Thesis","event-place":"Loja","language":"es","author":[{"family":"Celi","given":"Doris"},{"family":"Sánchez","given":"Darwin"}],"issued":{"date-parts":[["2010"]]}},"locator":"27"}],"schema":"https://github.com/citation-style-language/schema/raw/master/csl-citation.json"} </w:instrText>
      </w:r>
      <w:r w:rsidR="003C55D4">
        <w:rPr>
          <w:lang w:val="es-MX" w:eastAsia="es-EC"/>
        </w:rPr>
        <w:fldChar w:fldCharType="separate"/>
      </w:r>
      <w:r w:rsidR="003C55D4" w:rsidRPr="00EE6CB1">
        <w:rPr>
          <w:rFonts w:cs="Arial"/>
        </w:rPr>
        <w:t>(Celi &amp; Sánchez, 2010, p. 27)</w:t>
      </w:r>
      <w:r w:rsidR="003C55D4">
        <w:rPr>
          <w:lang w:val="es-MX" w:eastAsia="es-EC"/>
        </w:rPr>
        <w:fldChar w:fldCharType="end"/>
      </w:r>
      <w:r w:rsidR="003C55D4">
        <w:rPr>
          <w:lang w:val="es-MX" w:eastAsia="es-EC"/>
        </w:rPr>
        <w:t>, para que las micros y pequeñas empresas implemente</w:t>
      </w:r>
      <w:r w:rsidR="00EA7873">
        <w:rPr>
          <w:lang w:val="es-MX" w:eastAsia="es-EC"/>
        </w:rPr>
        <w:t xml:space="preserve"> </w:t>
      </w:r>
      <w:r w:rsidR="003C55D4">
        <w:rPr>
          <w:lang w:val="es-MX" w:eastAsia="es-EC"/>
        </w:rPr>
        <w:t xml:space="preserve">nuevas tecnologías en estos tiempos de falta de liquidez, es necesario el financiamiento, pero las condiciones de austeridad económica y de altas tasas de interés hacen que el avance tecnológico se vea obstaculizado </w:t>
      </w:r>
      <w:r w:rsidR="003C55D4">
        <w:rPr>
          <w:lang w:val="es-MX" w:eastAsia="es-EC"/>
        </w:rPr>
        <w:fldChar w:fldCharType="begin"/>
      </w:r>
      <w:r w:rsidR="003C55D4">
        <w:rPr>
          <w:lang w:val="es-MX" w:eastAsia="es-EC"/>
        </w:rPr>
        <w:instrText xml:space="preserve"> ADDIN ZOTERO_ITEM CSL_CITATION {"citationID":"NC8Sx9cw","properties":{"formattedCitation":"(Carbo, Reich, &amp; Aguirre, 2010)","plainCitation":"(Carbo, Reich, &amp; Aguirre, 2010)","noteIndex":0},"citationItems":[{"id":16,"uris":["http://zotero.org/users/local/hV56Yn4P/items/8GTPE75U"],"uri":["http://zotero.org/users/local/hV56Yn4P/items/8GTPE75U"],"itemData":{"id":16,"type":"thesis","title":"El impacto de las tic´s en el desempeño de las Pymes en el cantón La Libertad provincia de Santa Elena.","publisher":"Universidad Técnica Particular de Loja","publisher-place":"Santa Elena","number-of-pages":"144","genre":"Thesis","event-place":"Santa Elena","language":"es","author":[{"family":"Carbo","given":"Alexandra"},{"family":"Reich","given":"Maria"},{"family":"Aguirre","given":"Jorge"}],"issued":{"date-parts":[["2010"]]}}}],"schema":"https://github.com/citation-style-language/schema/raw/master/csl-citation.json"} </w:instrText>
      </w:r>
      <w:r w:rsidR="003C55D4">
        <w:rPr>
          <w:lang w:val="es-MX" w:eastAsia="es-EC"/>
        </w:rPr>
        <w:fldChar w:fldCharType="separate"/>
      </w:r>
      <w:r w:rsidR="00C55C5F" w:rsidRPr="00C55C5F">
        <w:rPr>
          <w:rFonts w:cs="Arial"/>
        </w:rPr>
        <w:t>(Carbo, Reich, &amp; Aguirre, 2010)</w:t>
      </w:r>
      <w:r w:rsidR="003C55D4">
        <w:rPr>
          <w:lang w:val="es-MX" w:eastAsia="es-EC"/>
        </w:rPr>
        <w:fldChar w:fldCharType="end"/>
      </w:r>
      <w:r w:rsidR="003C55D4">
        <w:rPr>
          <w:lang w:val="es-MX" w:eastAsia="es-EC"/>
        </w:rPr>
        <w:t>.</w:t>
      </w:r>
    </w:p>
    <w:p w:rsidR="003C55D4" w:rsidRDefault="003C55D4" w:rsidP="003C55D4">
      <w:pPr>
        <w:rPr>
          <w:lang w:val="es-MX" w:eastAsia="es-EC"/>
        </w:rPr>
      </w:pPr>
    </w:p>
    <w:p w:rsidR="003C55D4" w:rsidRDefault="003C55D4" w:rsidP="003C55D4">
      <w:pPr>
        <w:rPr>
          <w:lang w:val="es-MX" w:eastAsia="es-EC"/>
        </w:rPr>
      </w:pPr>
      <w:r>
        <w:rPr>
          <w:lang w:val="es-MX" w:eastAsia="es-EC"/>
        </w:rPr>
        <w:t xml:space="preserve"> Los factores que afectan la adopción de las </w:t>
      </w:r>
      <w:r w:rsidR="00A07C7C">
        <w:rPr>
          <w:lang w:val="es-MX" w:eastAsia="es-EC"/>
        </w:rPr>
        <w:t>Tic´s</w:t>
      </w:r>
      <w:r>
        <w:rPr>
          <w:lang w:val="es-MX" w:eastAsia="es-EC"/>
        </w:rPr>
        <w:t xml:space="preserve"> por parte de las </w:t>
      </w:r>
      <w:r w:rsidR="001B253D">
        <w:rPr>
          <w:lang w:val="es-MX" w:eastAsia="es-EC"/>
        </w:rPr>
        <w:t>PYMES</w:t>
      </w:r>
      <w:r>
        <w:rPr>
          <w:lang w:val="es-MX" w:eastAsia="es-EC"/>
        </w:rPr>
        <w:t xml:space="preserve"> tanto internas como externas están determinadas por la situación general del Ecuador, dependiendo en gran medida, de los costos y beneficios que puede </w:t>
      </w:r>
      <w:r w:rsidR="00B874FE">
        <w:rPr>
          <w:lang w:val="es-MX" w:eastAsia="es-EC"/>
        </w:rPr>
        <w:t>figurar</w:t>
      </w:r>
      <w:r>
        <w:rPr>
          <w:lang w:val="es-MX" w:eastAsia="es-EC"/>
        </w:rPr>
        <w:t xml:space="preserve"> tal decisión, así como de la naturaleza y el número de transacciones que realice </w:t>
      </w:r>
      <w:r w:rsidRPr="00EE6CB1">
        <w:rPr>
          <w:lang w:val="es-MX" w:eastAsia="es-EC"/>
        </w:rPr>
        <w:t xml:space="preserve">en su actividad la empresa; el </w:t>
      </w:r>
      <w:r w:rsidR="00B60EE2">
        <w:rPr>
          <w:lang w:val="es-MX" w:eastAsia="es-EC"/>
        </w:rPr>
        <w:t>“</w:t>
      </w:r>
      <w:r w:rsidRPr="00EE6CB1">
        <w:rPr>
          <w:lang w:val="es-MX" w:eastAsia="es-EC"/>
        </w:rPr>
        <w:t xml:space="preserve">deseo </w:t>
      </w:r>
      <w:r w:rsidRPr="00EE6CB1">
        <w:rPr>
          <w:lang w:val="es-MX" w:eastAsia="es-EC"/>
        </w:rPr>
        <w:lastRenderedPageBreak/>
        <w:t>de dar este salto tomando en cuenta su tamaño, las</w:t>
      </w:r>
      <w:r>
        <w:rPr>
          <w:lang w:val="es-MX" w:eastAsia="es-EC"/>
        </w:rPr>
        <w:t xml:space="preserve"> </w:t>
      </w:r>
      <w:r w:rsidRPr="00EE6CB1">
        <w:rPr>
          <w:lang w:val="es-MX" w:eastAsia="es-EC"/>
        </w:rPr>
        <w:t>características de su dueño o administrador, el número de proveedores</w:t>
      </w:r>
      <w:r>
        <w:rPr>
          <w:lang w:val="es-MX" w:eastAsia="es-EC"/>
        </w:rPr>
        <w:t>,</w:t>
      </w:r>
      <w:r w:rsidRPr="00EE6CB1">
        <w:rPr>
          <w:lang w:val="es-MX" w:eastAsia="es-EC"/>
        </w:rPr>
        <w:t xml:space="preserve"> consumidores y la</w:t>
      </w:r>
      <w:r>
        <w:rPr>
          <w:lang w:val="es-MX" w:eastAsia="es-EC"/>
        </w:rPr>
        <w:t xml:space="preserve"> </w:t>
      </w:r>
      <w:r w:rsidRPr="00EE6CB1">
        <w:rPr>
          <w:lang w:val="es-MX" w:eastAsia="es-EC"/>
        </w:rPr>
        <w:t xml:space="preserve">posibilidad real de </w:t>
      </w:r>
      <w:r w:rsidR="00B60EE2">
        <w:rPr>
          <w:lang w:val="es-MX" w:eastAsia="es-EC"/>
        </w:rPr>
        <w:t xml:space="preserve">sus proveedores/consumidores </w:t>
      </w:r>
      <w:r w:rsidRPr="00EE6CB1">
        <w:rPr>
          <w:lang w:val="es-MX" w:eastAsia="es-EC"/>
        </w:rPr>
        <w:t>de utilizar Internet como mecanismo para realizar transacciones</w:t>
      </w:r>
      <w:r>
        <w:rPr>
          <w:lang w:val="es-MX" w:eastAsia="es-EC"/>
        </w:rPr>
        <w:t xml:space="preserve"> </w:t>
      </w:r>
      <w:r w:rsidRPr="00EE6CB1">
        <w:rPr>
          <w:lang w:val="es-MX" w:eastAsia="es-EC"/>
        </w:rPr>
        <w:t>comerciales</w:t>
      </w:r>
      <w:r w:rsidR="00B60EE2">
        <w:rPr>
          <w:lang w:val="es-MX" w:eastAsia="es-EC"/>
        </w:rPr>
        <w:t xml:space="preserve">” </w:t>
      </w:r>
      <w:r w:rsidR="00B60EE2">
        <w:rPr>
          <w:lang w:val="es-MX" w:eastAsia="es-EC"/>
        </w:rPr>
        <w:fldChar w:fldCharType="begin"/>
      </w:r>
      <w:r w:rsidR="00B60EE2">
        <w:rPr>
          <w:lang w:val="es-MX" w:eastAsia="es-EC"/>
        </w:rPr>
        <w:instrText xml:space="preserve"> ADDIN ZOTERO_ITEM CSL_CITATION {"citationID":"OezXn4SO","properties":{"formattedCitation":"(Monge et\\uc0\\u160{}al., 2005, p. 37)","plainCitation":"(Monge et al., 2005, p. 37)","noteIndex":0},"citationItems":[{"id":"ARz7dJj9/scC7r98y","uris":["http://zotero.org/users/1814363/items/R9E7IWBH"],"uri":["http://zotero.org/users/1814363/items/R9E7IWBH"],"itemData":{"id":"ARz7dJj9/scC7r98y","type":"book","title":"TICs en las PYMES de centroamérica. Impacto de la adopción de las tecnologías de la información y comunicación en el desempeño de las empresas.","publisher":"Tecnología de Costa Rica","publisher-place":"Costa Rica","number-of-pages":"270","edition":"1era. ed.","event-place":"Costa Rica","ISBN":"9977-66-174-X","author":[{"family":"Monge","given":"Ricardo"},{"family":"Alfaro","given":"Cindy"},{"family":"Alfaro","given":"José"}],"issued":{"date-parts":[["2005"]]}},"locator":"37"}],"schema":"https://github.com/citation-style-language/schema/raw/master/csl-citation.json"} </w:instrText>
      </w:r>
      <w:r w:rsidR="00B60EE2">
        <w:rPr>
          <w:lang w:val="es-MX" w:eastAsia="es-EC"/>
        </w:rPr>
        <w:fldChar w:fldCharType="separate"/>
      </w:r>
      <w:r w:rsidR="00B60EE2" w:rsidRPr="00B60EE2">
        <w:rPr>
          <w:rFonts w:cs="Arial"/>
        </w:rPr>
        <w:t>(Monge et al., 2005, p. 37)</w:t>
      </w:r>
      <w:r w:rsidR="00B60EE2">
        <w:rPr>
          <w:lang w:val="es-MX" w:eastAsia="es-EC"/>
        </w:rPr>
        <w:fldChar w:fldCharType="end"/>
      </w:r>
    </w:p>
    <w:p w:rsidR="003C55D4" w:rsidRPr="00856004" w:rsidRDefault="003C55D4" w:rsidP="003C55D4">
      <w:pPr>
        <w:tabs>
          <w:tab w:val="left" w:pos="810"/>
        </w:tabs>
      </w:pPr>
      <w:r w:rsidRPr="00856004">
        <w:tab/>
      </w:r>
    </w:p>
    <w:p w:rsidR="003C55D4" w:rsidRDefault="003C55D4" w:rsidP="003C55D4">
      <w:pPr>
        <w:tabs>
          <w:tab w:val="left" w:pos="810"/>
        </w:tabs>
      </w:pPr>
      <w:r w:rsidRPr="00856004">
        <w:t>A continuación</w:t>
      </w:r>
      <w:r>
        <w:t xml:space="preserve"> se presenta un cuadro resumen de los principales factores externos como internos:</w:t>
      </w:r>
    </w:p>
    <w:p w:rsidR="003C55D4" w:rsidRDefault="003C55D4" w:rsidP="003C55D4">
      <w:pPr>
        <w:tabs>
          <w:tab w:val="left" w:pos="810"/>
        </w:tabs>
      </w:pPr>
    </w:p>
    <w:p w:rsidR="003C55D4" w:rsidRPr="00494343" w:rsidRDefault="003C55D4" w:rsidP="003C55D4">
      <w:pPr>
        <w:pStyle w:val="Descripcin"/>
        <w:ind w:firstLine="0"/>
        <w:rPr>
          <w:b w:val="0"/>
        </w:rPr>
      </w:pPr>
      <w:bookmarkStart w:id="32" w:name="_Toc536629080"/>
      <w:r>
        <w:t xml:space="preserve">Tabla </w:t>
      </w:r>
      <w:r>
        <w:rPr>
          <w:noProof/>
        </w:rPr>
        <w:fldChar w:fldCharType="begin"/>
      </w:r>
      <w:r>
        <w:rPr>
          <w:noProof/>
        </w:rPr>
        <w:instrText xml:space="preserve"> SEQ Tabla \* ARABIC </w:instrText>
      </w:r>
      <w:r>
        <w:rPr>
          <w:noProof/>
        </w:rPr>
        <w:fldChar w:fldCharType="separate"/>
      </w:r>
      <w:r w:rsidR="003F523B">
        <w:rPr>
          <w:noProof/>
        </w:rPr>
        <w:t>1</w:t>
      </w:r>
      <w:r>
        <w:rPr>
          <w:noProof/>
        </w:rPr>
        <w:fldChar w:fldCharType="end"/>
      </w:r>
      <w:r>
        <w:t xml:space="preserve">: </w:t>
      </w:r>
      <w:r w:rsidRPr="00494343">
        <w:rPr>
          <w:b w:val="0"/>
        </w:rPr>
        <w:t>Factores internos y externos</w:t>
      </w:r>
      <w:bookmarkEnd w:id="32"/>
    </w:p>
    <w:tbl>
      <w:tblPr>
        <w:tblStyle w:val="Tablaconcuadrcula"/>
        <w:tblW w:w="0" w:type="auto"/>
        <w:tblLook w:val="04A0" w:firstRow="1" w:lastRow="0" w:firstColumn="1" w:lastColumn="0" w:noHBand="0" w:noVBand="1"/>
      </w:tblPr>
      <w:tblGrid>
        <w:gridCol w:w="3256"/>
        <w:gridCol w:w="4671"/>
      </w:tblGrid>
      <w:tr w:rsidR="003C55D4" w:rsidTr="00DB03F3">
        <w:trPr>
          <w:trHeight w:val="236"/>
        </w:trPr>
        <w:tc>
          <w:tcPr>
            <w:tcW w:w="7927" w:type="dxa"/>
            <w:gridSpan w:val="2"/>
            <w:vAlign w:val="center"/>
          </w:tcPr>
          <w:p w:rsidR="003C55D4" w:rsidRPr="00856004" w:rsidRDefault="003C55D4" w:rsidP="00A7584A">
            <w:pPr>
              <w:tabs>
                <w:tab w:val="left" w:pos="810"/>
              </w:tabs>
              <w:spacing w:line="240" w:lineRule="auto"/>
              <w:ind w:firstLine="0"/>
              <w:jc w:val="center"/>
              <w:rPr>
                <w:b/>
              </w:rPr>
            </w:pPr>
            <w:r w:rsidRPr="00856004">
              <w:rPr>
                <w:b/>
              </w:rPr>
              <w:t>FACTORES INTERNOS</w:t>
            </w:r>
          </w:p>
        </w:tc>
      </w:tr>
      <w:tr w:rsidR="003C55D4" w:rsidTr="00A7584A">
        <w:tc>
          <w:tcPr>
            <w:tcW w:w="3256" w:type="dxa"/>
            <w:vAlign w:val="center"/>
          </w:tcPr>
          <w:p w:rsidR="003C55D4" w:rsidRPr="00DC33D4" w:rsidRDefault="003C55D4" w:rsidP="00A7584A">
            <w:pPr>
              <w:tabs>
                <w:tab w:val="left" w:pos="810"/>
              </w:tabs>
              <w:spacing w:line="240" w:lineRule="auto"/>
              <w:ind w:firstLine="0"/>
              <w:jc w:val="center"/>
              <w:rPr>
                <w:b/>
              </w:rPr>
            </w:pPr>
            <w:r w:rsidRPr="00DC33D4">
              <w:rPr>
                <w:b/>
              </w:rPr>
              <w:t>Variables para medir los factores que afectan la adopción</w:t>
            </w:r>
          </w:p>
        </w:tc>
        <w:tc>
          <w:tcPr>
            <w:tcW w:w="4671" w:type="dxa"/>
            <w:vAlign w:val="center"/>
          </w:tcPr>
          <w:p w:rsidR="003C55D4" w:rsidRPr="00DC33D4" w:rsidRDefault="003C55D4" w:rsidP="00A7584A">
            <w:pPr>
              <w:tabs>
                <w:tab w:val="left" w:pos="810"/>
              </w:tabs>
              <w:spacing w:line="240" w:lineRule="auto"/>
              <w:ind w:firstLine="0"/>
              <w:jc w:val="center"/>
              <w:rPr>
                <w:b/>
              </w:rPr>
            </w:pPr>
            <w:r w:rsidRPr="00DC33D4">
              <w:rPr>
                <w:b/>
              </w:rPr>
              <w:t>Indicadores</w:t>
            </w:r>
          </w:p>
        </w:tc>
      </w:tr>
      <w:tr w:rsidR="003C55D4" w:rsidTr="000F37F6">
        <w:trPr>
          <w:trHeight w:val="567"/>
        </w:trPr>
        <w:tc>
          <w:tcPr>
            <w:tcW w:w="7927" w:type="dxa"/>
            <w:gridSpan w:val="2"/>
            <w:vAlign w:val="center"/>
          </w:tcPr>
          <w:p w:rsidR="003C55D4" w:rsidRPr="00DC33D4" w:rsidRDefault="003C55D4" w:rsidP="00A7584A">
            <w:pPr>
              <w:tabs>
                <w:tab w:val="left" w:pos="810"/>
              </w:tabs>
              <w:spacing w:line="240" w:lineRule="auto"/>
              <w:ind w:firstLine="0"/>
              <w:rPr>
                <w:b/>
                <w:i/>
              </w:rPr>
            </w:pPr>
            <w:r w:rsidRPr="00DC33D4">
              <w:rPr>
                <w:b/>
                <w:i/>
              </w:rPr>
              <w:t xml:space="preserve">Experiencia de la firma con </w:t>
            </w:r>
            <w:r w:rsidR="00A07C7C">
              <w:rPr>
                <w:b/>
                <w:i/>
              </w:rPr>
              <w:t>Tic´s</w:t>
            </w:r>
            <w:r w:rsidRPr="00DC33D4">
              <w:rPr>
                <w:b/>
                <w:i/>
              </w:rPr>
              <w:t xml:space="preserve"> </w:t>
            </w:r>
          </w:p>
        </w:tc>
      </w:tr>
      <w:tr w:rsidR="003C55D4" w:rsidTr="000F37F6">
        <w:trPr>
          <w:trHeight w:val="567"/>
        </w:trPr>
        <w:tc>
          <w:tcPr>
            <w:tcW w:w="3256" w:type="dxa"/>
            <w:vAlign w:val="center"/>
          </w:tcPr>
          <w:p w:rsidR="003C55D4" w:rsidRDefault="003C55D4" w:rsidP="00A7584A">
            <w:pPr>
              <w:tabs>
                <w:tab w:val="left" w:pos="810"/>
              </w:tabs>
              <w:spacing w:line="240" w:lineRule="auto"/>
              <w:ind w:firstLine="0"/>
            </w:pPr>
            <w:r>
              <w:t xml:space="preserve">Empleados que usan </w:t>
            </w:r>
            <w:r w:rsidR="00A07C7C">
              <w:t>Tic´s</w:t>
            </w:r>
            <w:r>
              <w:t xml:space="preserve"> </w:t>
            </w:r>
          </w:p>
        </w:tc>
        <w:tc>
          <w:tcPr>
            <w:tcW w:w="4671" w:type="dxa"/>
            <w:vAlign w:val="center"/>
          </w:tcPr>
          <w:p w:rsidR="003C55D4" w:rsidRDefault="003C55D4" w:rsidP="00A7584A">
            <w:pPr>
              <w:tabs>
                <w:tab w:val="left" w:pos="810"/>
              </w:tabs>
              <w:spacing w:line="240" w:lineRule="auto"/>
              <w:ind w:firstLine="0"/>
            </w:pPr>
            <w:r>
              <w:t xml:space="preserve">Porcentaje de empleados que usan computadoras y/o internet </w:t>
            </w:r>
          </w:p>
        </w:tc>
      </w:tr>
      <w:tr w:rsidR="003C55D4" w:rsidTr="00A7584A">
        <w:tc>
          <w:tcPr>
            <w:tcW w:w="7927" w:type="dxa"/>
            <w:gridSpan w:val="2"/>
            <w:vAlign w:val="center"/>
          </w:tcPr>
          <w:p w:rsidR="003C55D4" w:rsidRDefault="003C55D4" w:rsidP="00A7584A">
            <w:pPr>
              <w:tabs>
                <w:tab w:val="left" w:pos="810"/>
              </w:tabs>
              <w:spacing w:line="240" w:lineRule="auto"/>
              <w:ind w:firstLine="0"/>
            </w:pPr>
            <w:r>
              <w:t xml:space="preserve">Características de la firma </w:t>
            </w:r>
          </w:p>
        </w:tc>
      </w:tr>
      <w:tr w:rsidR="003C55D4" w:rsidTr="000F37F6">
        <w:trPr>
          <w:trHeight w:val="567"/>
        </w:trPr>
        <w:tc>
          <w:tcPr>
            <w:tcW w:w="3256" w:type="dxa"/>
            <w:vAlign w:val="center"/>
          </w:tcPr>
          <w:p w:rsidR="003C55D4" w:rsidRDefault="003C55D4" w:rsidP="00A7584A">
            <w:pPr>
              <w:tabs>
                <w:tab w:val="left" w:pos="810"/>
              </w:tabs>
              <w:spacing w:line="240" w:lineRule="auto"/>
              <w:ind w:firstLine="0"/>
            </w:pPr>
            <w:r>
              <w:t xml:space="preserve">Tamaño </w:t>
            </w:r>
          </w:p>
        </w:tc>
        <w:tc>
          <w:tcPr>
            <w:tcW w:w="4671" w:type="dxa"/>
            <w:vAlign w:val="center"/>
          </w:tcPr>
          <w:p w:rsidR="003C55D4" w:rsidRDefault="003C55D4" w:rsidP="00A7584A">
            <w:pPr>
              <w:tabs>
                <w:tab w:val="left" w:pos="810"/>
              </w:tabs>
              <w:spacing w:line="240" w:lineRule="auto"/>
              <w:ind w:firstLine="0"/>
            </w:pPr>
            <w:r>
              <w:t xml:space="preserve">Promedio de ventas de los últimos tres años </w:t>
            </w:r>
          </w:p>
        </w:tc>
      </w:tr>
      <w:tr w:rsidR="003C55D4" w:rsidTr="000F37F6">
        <w:trPr>
          <w:trHeight w:val="567"/>
        </w:trPr>
        <w:tc>
          <w:tcPr>
            <w:tcW w:w="3256" w:type="dxa"/>
            <w:vAlign w:val="center"/>
          </w:tcPr>
          <w:p w:rsidR="003C55D4" w:rsidRDefault="003C55D4" w:rsidP="00A7584A">
            <w:pPr>
              <w:tabs>
                <w:tab w:val="left" w:pos="810"/>
              </w:tabs>
              <w:spacing w:line="240" w:lineRule="auto"/>
              <w:ind w:firstLine="0"/>
            </w:pPr>
            <w:r>
              <w:t xml:space="preserve">Gastos en </w:t>
            </w:r>
            <w:r w:rsidR="00A07C7C">
              <w:t>Tic´s</w:t>
            </w:r>
            <w:r>
              <w:t xml:space="preserve"> </w:t>
            </w:r>
          </w:p>
        </w:tc>
        <w:tc>
          <w:tcPr>
            <w:tcW w:w="4671" w:type="dxa"/>
            <w:vAlign w:val="center"/>
          </w:tcPr>
          <w:p w:rsidR="003C55D4" w:rsidRDefault="003C55D4" w:rsidP="00A7584A">
            <w:pPr>
              <w:tabs>
                <w:tab w:val="left" w:pos="810"/>
              </w:tabs>
              <w:spacing w:line="240" w:lineRule="auto"/>
              <w:ind w:firstLine="0"/>
            </w:pPr>
            <w:r>
              <w:t xml:space="preserve">Existencia de partidas de gasto para compra y mantenimiento de computadoras y servicios de internet. </w:t>
            </w:r>
          </w:p>
        </w:tc>
      </w:tr>
      <w:tr w:rsidR="003C55D4" w:rsidTr="000F37F6">
        <w:trPr>
          <w:trHeight w:val="567"/>
        </w:trPr>
        <w:tc>
          <w:tcPr>
            <w:tcW w:w="3256" w:type="dxa"/>
            <w:vAlign w:val="center"/>
          </w:tcPr>
          <w:p w:rsidR="003C55D4" w:rsidRDefault="003C55D4" w:rsidP="00A7584A">
            <w:pPr>
              <w:tabs>
                <w:tab w:val="left" w:pos="810"/>
              </w:tabs>
              <w:spacing w:line="240" w:lineRule="auto"/>
              <w:ind w:firstLine="0"/>
            </w:pPr>
            <w:r>
              <w:t xml:space="preserve">Tecnificación del personal   </w:t>
            </w:r>
          </w:p>
        </w:tc>
        <w:tc>
          <w:tcPr>
            <w:tcW w:w="4671" w:type="dxa"/>
            <w:vAlign w:val="center"/>
          </w:tcPr>
          <w:p w:rsidR="003C55D4" w:rsidRDefault="003C55D4" w:rsidP="00A7584A">
            <w:pPr>
              <w:tabs>
                <w:tab w:val="left" w:pos="810"/>
              </w:tabs>
              <w:spacing w:line="240" w:lineRule="auto"/>
              <w:ind w:firstLine="0"/>
            </w:pPr>
            <w:r>
              <w:t xml:space="preserve">Porcentaje del personal en puestos técnicos, programadores, ingenieros y científicos. </w:t>
            </w:r>
          </w:p>
        </w:tc>
      </w:tr>
      <w:tr w:rsidR="003C55D4" w:rsidTr="00DB03F3">
        <w:trPr>
          <w:trHeight w:val="233"/>
        </w:trPr>
        <w:tc>
          <w:tcPr>
            <w:tcW w:w="7927" w:type="dxa"/>
            <w:gridSpan w:val="2"/>
            <w:vAlign w:val="center"/>
          </w:tcPr>
          <w:p w:rsidR="003C55D4" w:rsidRPr="00DC33D4" w:rsidRDefault="003C55D4" w:rsidP="00A7584A">
            <w:pPr>
              <w:tabs>
                <w:tab w:val="left" w:pos="810"/>
              </w:tabs>
              <w:spacing w:line="240" w:lineRule="auto"/>
              <w:ind w:firstLine="0"/>
              <w:rPr>
                <w:b/>
                <w:i/>
              </w:rPr>
            </w:pPr>
            <w:r w:rsidRPr="00DC33D4">
              <w:rPr>
                <w:b/>
                <w:i/>
              </w:rPr>
              <w:t xml:space="preserve">Estrategia de la firma sobre </w:t>
            </w:r>
            <w:r w:rsidR="00A07C7C">
              <w:rPr>
                <w:b/>
                <w:i/>
              </w:rPr>
              <w:t>Tic´s</w:t>
            </w:r>
            <w:r w:rsidRPr="00DC33D4">
              <w:rPr>
                <w:b/>
                <w:i/>
              </w:rPr>
              <w:t xml:space="preserve">  </w:t>
            </w:r>
          </w:p>
        </w:tc>
      </w:tr>
      <w:tr w:rsidR="003C55D4" w:rsidTr="000F37F6">
        <w:trPr>
          <w:trHeight w:val="680"/>
        </w:trPr>
        <w:tc>
          <w:tcPr>
            <w:tcW w:w="3256" w:type="dxa"/>
            <w:vAlign w:val="center"/>
          </w:tcPr>
          <w:p w:rsidR="003C55D4" w:rsidRDefault="003C55D4" w:rsidP="00A7584A">
            <w:pPr>
              <w:tabs>
                <w:tab w:val="left" w:pos="810"/>
              </w:tabs>
              <w:spacing w:line="240" w:lineRule="auto"/>
              <w:ind w:firstLine="0"/>
            </w:pPr>
            <w:r>
              <w:t xml:space="preserve">Orientación científica </w:t>
            </w:r>
          </w:p>
        </w:tc>
        <w:tc>
          <w:tcPr>
            <w:tcW w:w="4671" w:type="dxa"/>
            <w:vAlign w:val="center"/>
          </w:tcPr>
          <w:p w:rsidR="003C55D4" w:rsidRDefault="003C55D4" w:rsidP="00A7584A">
            <w:pPr>
              <w:tabs>
                <w:tab w:val="left" w:pos="810"/>
              </w:tabs>
              <w:spacing w:line="240" w:lineRule="auto"/>
              <w:ind w:firstLine="0"/>
            </w:pPr>
            <w:r>
              <w:t xml:space="preserve">Conocimiento sobre programas de cómputo y servicios de internet modernos para la actividad de la empresa. </w:t>
            </w:r>
          </w:p>
        </w:tc>
      </w:tr>
      <w:tr w:rsidR="003C55D4" w:rsidTr="000F37F6">
        <w:trPr>
          <w:trHeight w:val="680"/>
        </w:trPr>
        <w:tc>
          <w:tcPr>
            <w:tcW w:w="3256" w:type="dxa"/>
            <w:vAlign w:val="center"/>
          </w:tcPr>
          <w:p w:rsidR="003C55D4" w:rsidRDefault="003C55D4" w:rsidP="00A7584A">
            <w:pPr>
              <w:tabs>
                <w:tab w:val="left" w:pos="810"/>
              </w:tabs>
              <w:spacing w:line="240" w:lineRule="auto"/>
              <w:ind w:firstLine="0"/>
            </w:pPr>
            <w:r>
              <w:t xml:space="preserve">Política tecnológica </w:t>
            </w:r>
          </w:p>
        </w:tc>
        <w:tc>
          <w:tcPr>
            <w:tcW w:w="4671" w:type="dxa"/>
            <w:vAlign w:val="center"/>
          </w:tcPr>
          <w:p w:rsidR="003C55D4" w:rsidRDefault="003C55D4" w:rsidP="00A7584A">
            <w:pPr>
              <w:tabs>
                <w:tab w:val="left" w:pos="810"/>
              </w:tabs>
              <w:spacing w:line="240" w:lineRule="auto"/>
              <w:ind w:firstLine="0"/>
            </w:pPr>
            <w:r>
              <w:t xml:space="preserve">Existencia de planes para introducir nuevos programas o equipo de cómputo en corto plazo (2 o 3 años) </w:t>
            </w:r>
          </w:p>
        </w:tc>
      </w:tr>
      <w:tr w:rsidR="003C55D4" w:rsidTr="000F37F6">
        <w:trPr>
          <w:trHeight w:val="680"/>
        </w:trPr>
        <w:tc>
          <w:tcPr>
            <w:tcW w:w="3256" w:type="dxa"/>
            <w:vAlign w:val="center"/>
          </w:tcPr>
          <w:p w:rsidR="003C55D4" w:rsidRDefault="003C55D4" w:rsidP="00A7584A">
            <w:pPr>
              <w:tabs>
                <w:tab w:val="left" w:pos="810"/>
              </w:tabs>
              <w:spacing w:line="240" w:lineRule="auto"/>
              <w:ind w:firstLine="0"/>
            </w:pPr>
            <w:r>
              <w:t xml:space="preserve">Esfuerzo innovador  </w:t>
            </w:r>
          </w:p>
        </w:tc>
        <w:tc>
          <w:tcPr>
            <w:tcW w:w="4671" w:type="dxa"/>
            <w:vAlign w:val="center"/>
          </w:tcPr>
          <w:p w:rsidR="003C55D4" w:rsidRDefault="003C55D4" w:rsidP="00A7584A">
            <w:pPr>
              <w:tabs>
                <w:tab w:val="left" w:pos="810"/>
              </w:tabs>
              <w:spacing w:line="240" w:lineRule="auto"/>
              <w:ind w:firstLine="0"/>
            </w:pPr>
            <w:r>
              <w:t xml:space="preserve">Grado de innovación de la empresa según índice de innovación (II) </w:t>
            </w:r>
          </w:p>
        </w:tc>
      </w:tr>
      <w:tr w:rsidR="003C55D4" w:rsidTr="000F37F6">
        <w:trPr>
          <w:trHeight w:val="680"/>
        </w:trPr>
        <w:tc>
          <w:tcPr>
            <w:tcW w:w="3256" w:type="dxa"/>
            <w:vAlign w:val="center"/>
          </w:tcPr>
          <w:p w:rsidR="003C55D4" w:rsidRDefault="003C55D4" w:rsidP="00A7584A">
            <w:pPr>
              <w:tabs>
                <w:tab w:val="left" w:pos="810"/>
              </w:tabs>
              <w:spacing w:line="240" w:lineRule="auto"/>
              <w:ind w:firstLine="0"/>
            </w:pPr>
            <w:r>
              <w:t xml:space="preserve">Deseo de incursionar en el comercio tecnológico </w:t>
            </w:r>
          </w:p>
        </w:tc>
        <w:tc>
          <w:tcPr>
            <w:tcW w:w="4671" w:type="dxa"/>
            <w:vAlign w:val="center"/>
          </w:tcPr>
          <w:p w:rsidR="003C55D4" w:rsidRDefault="003C55D4" w:rsidP="00A7584A">
            <w:pPr>
              <w:tabs>
                <w:tab w:val="left" w:pos="810"/>
              </w:tabs>
              <w:spacing w:line="240" w:lineRule="auto"/>
              <w:ind w:firstLine="0"/>
            </w:pPr>
            <w:r>
              <w:t xml:space="preserve">Interés en incursionar en negocios por internet, gozando de apoyo técnico  </w:t>
            </w:r>
          </w:p>
        </w:tc>
      </w:tr>
      <w:tr w:rsidR="003C55D4" w:rsidTr="000F37F6">
        <w:trPr>
          <w:trHeight w:val="680"/>
        </w:trPr>
        <w:tc>
          <w:tcPr>
            <w:tcW w:w="3256" w:type="dxa"/>
            <w:vAlign w:val="center"/>
          </w:tcPr>
          <w:p w:rsidR="003C55D4" w:rsidRDefault="003C55D4" w:rsidP="00A7584A">
            <w:pPr>
              <w:tabs>
                <w:tab w:val="left" w:pos="810"/>
              </w:tabs>
              <w:spacing w:line="240" w:lineRule="auto"/>
              <w:ind w:firstLine="0"/>
            </w:pPr>
            <w:r>
              <w:t xml:space="preserve">Conciencia sobre importancia </w:t>
            </w:r>
            <w:r w:rsidR="00A07C7C">
              <w:t>Tic´s</w:t>
            </w:r>
            <w:r>
              <w:t xml:space="preserve"> </w:t>
            </w:r>
          </w:p>
        </w:tc>
        <w:tc>
          <w:tcPr>
            <w:tcW w:w="4671" w:type="dxa"/>
            <w:vAlign w:val="center"/>
          </w:tcPr>
          <w:p w:rsidR="003C55D4" w:rsidRDefault="003C55D4" w:rsidP="00A7584A">
            <w:pPr>
              <w:tabs>
                <w:tab w:val="left" w:pos="810"/>
              </w:tabs>
              <w:spacing w:line="240" w:lineRule="auto"/>
              <w:ind w:firstLine="0"/>
            </w:pPr>
            <w:r>
              <w:t xml:space="preserve">Valoración sobre la importancia de usar computadoras e internet en la actividad productiva de la empresa para ser competitivo.   </w:t>
            </w:r>
          </w:p>
        </w:tc>
      </w:tr>
      <w:tr w:rsidR="003C55D4" w:rsidTr="000F37F6">
        <w:trPr>
          <w:trHeight w:val="340"/>
        </w:trPr>
        <w:tc>
          <w:tcPr>
            <w:tcW w:w="7927" w:type="dxa"/>
            <w:gridSpan w:val="2"/>
            <w:vAlign w:val="center"/>
          </w:tcPr>
          <w:p w:rsidR="003C55D4" w:rsidRPr="00DC33D4" w:rsidRDefault="003C55D4" w:rsidP="00A7584A">
            <w:pPr>
              <w:tabs>
                <w:tab w:val="left" w:pos="810"/>
              </w:tabs>
              <w:spacing w:line="240" w:lineRule="auto"/>
              <w:ind w:firstLine="0"/>
              <w:jc w:val="center"/>
              <w:rPr>
                <w:b/>
              </w:rPr>
            </w:pPr>
            <w:r w:rsidRPr="00DC33D4">
              <w:rPr>
                <w:b/>
              </w:rPr>
              <w:lastRenderedPageBreak/>
              <w:t>FACTORES EXTERNOS</w:t>
            </w:r>
          </w:p>
        </w:tc>
      </w:tr>
      <w:tr w:rsidR="003C55D4" w:rsidTr="00A7584A">
        <w:tc>
          <w:tcPr>
            <w:tcW w:w="7927" w:type="dxa"/>
            <w:gridSpan w:val="2"/>
            <w:vAlign w:val="center"/>
          </w:tcPr>
          <w:p w:rsidR="003C55D4" w:rsidRPr="00DC33D4" w:rsidRDefault="003C55D4" w:rsidP="00A7584A">
            <w:pPr>
              <w:tabs>
                <w:tab w:val="left" w:pos="810"/>
              </w:tabs>
              <w:spacing w:line="240" w:lineRule="auto"/>
              <w:ind w:firstLine="0"/>
              <w:rPr>
                <w:b/>
                <w:i/>
              </w:rPr>
            </w:pPr>
            <w:r w:rsidRPr="00DC33D4">
              <w:rPr>
                <w:b/>
                <w:i/>
              </w:rPr>
              <w:t xml:space="preserve">Características de la industria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Competencia </w:t>
            </w:r>
          </w:p>
        </w:tc>
        <w:tc>
          <w:tcPr>
            <w:tcW w:w="4671" w:type="dxa"/>
            <w:vAlign w:val="center"/>
          </w:tcPr>
          <w:p w:rsidR="003C55D4" w:rsidRDefault="003C55D4" w:rsidP="00A7584A">
            <w:pPr>
              <w:tabs>
                <w:tab w:val="left" w:pos="810"/>
              </w:tabs>
              <w:spacing w:line="240" w:lineRule="auto"/>
              <w:ind w:firstLine="0"/>
            </w:pPr>
            <w:r>
              <w:t xml:space="preserve">Tamaño y numero de las empresas competidoras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Cantidad de clientes </w:t>
            </w:r>
          </w:p>
        </w:tc>
        <w:tc>
          <w:tcPr>
            <w:tcW w:w="4671" w:type="dxa"/>
            <w:vAlign w:val="center"/>
          </w:tcPr>
          <w:p w:rsidR="003C55D4" w:rsidRDefault="003C55D4" w:rsidP="00A7584A">
            <w:pPr>
              <w:tabs>
                <w:tab w:val="left" w:pos="810"/>
              </w:tabs>
              <w:spacing w:line="240" w:lineRule="auto"/>
              <w:ind w:firstLine="0"/>
            </w:pPr>
            <w:r>
              <w:t xml:space="preserve">Número de clientes de la empresa </w:t>
            </w:r>
          </w:p>
        </w:tc>
      </w:tr>
      <w:tr w:rsidR="003C55D4" w:rsidTr="00A7584A">
        <w:tc>
          <w:tcPr>
            <w:tcW w:w="3256" w:type="dxa"/>
            <w:vAlign w:val="center"/>
          </w:tcPr>
          <w:p w:rsidR="003C55D4" w:rsidRDefault="003C55D4" w:rsidP="00A7584A">
            <w:pPr>
              <w:tabs>
                <w:tab w:val="left" w:pos="810"/>
              </w:tabs>
              <w:spacing w:line="240" w:lineRule="auto"/>
              <w:ind w:firstLine="0"/>
            </w:pPr>
            <w:r>
              <w:t xml:space="preserve">Experiencia exportadora </w:t>
            </w:r>
          </w:p>
        </w:tc>
        <w:tc>
          <w:tcPr>
            <w:tcW w:w="4671" w:type="dxa"/>
            <w:vAlign w:val="center"/>
          </w:tcPr>
          <w:p w:rsidR="003C55D4" w:rsidRDefault="003C55D4" w:rsidP="00A7584A">
            <w:pPr>
              <w:tabs>
                <w:tab w:val="left" w:pos="810"/>
              </w:tabs>
              <w:spacing w:line="240" w:lineRule="auto"/>
              <w:ind w:firstLine="0"/>
            </w:pPr>
            <w:r>
              <w:t>Exporta o no</w:t>
            </w:r>
          </w:p>
        </w:tc>
      </w:tr>
      <w:tr w:rsidR="003C55D4" w:rsidTr="00A7584A">
        <w:tc>
          <w:tcPr>
            <w:tcW w:w="3256" w:type="dxa"/>
            <w:vAlign w:val="center"/>
          </w:tcPr>
          <w:p w:rsidR="003C55D4" w:rsidRDefault="003C55D4" w:rsidP="00A7584A">
            <w:pPr>
              <w:tabs>
                <w:tab w:val="left" w:pos="810"/>
              </w:tabs>
              <w:spacing w:line="240" w:lineRule="auto"/>
              <w:ind w:firstLine="0"/>
            </w:pPr>
            <w:r>
              <w:t xml:space="preserve">Proyección internacional </w:t>
            </w:r>
          </w:p>
        </w:tc>
        <w:tc>
          <w:tcPr>
            <w:tcW w:w="4671" w:type="dxa"/>
            <w:vAlign w:val="center"/>
          </w:tcPr>
          <w:p w:rsidR="003C55D4" w:rsidRDefault="003C55D4" w:rsidP="00A7584A">
            <w:pPr>
              <w:tabs>
                <w:tab w:val="left" w:pos="810"/>
              </w:tabs>
              <w:spacing w:line="240" w:lineRule="auto"/>
              <w:ind w:firstLine="0"/>
            </w:pPr>
            <w:r>
              <w:t xml:space="preserve">Proporción mayor de las ventas al mercado internacional  </w:t>
            </w:r>
          </w:p>
        </w:tc>
      </w:tr>
      <w:tr w:rsidR="003C55D4" w:rsidTr="00A7584A">
        <w:tc>
          <w:tcPr>
            <w:tcW w:w="3256" w:type="dxa"/>
            <w:vAlign w:val="center"/>
          </w:tcPr>
          <w:p w:rsidR="003C55D4" w:rsidRDefault="003C55D4" w:rsidP="00A7584A">
            <w:pPr>
              <w:tabs>
                <w:tab w:val="left" w:pos="810"/>
              </w:tabs>
              <w:spacing w:line="240" w:lineRule="auto"/>
              <w:ind w:firstLine="0"/>
            </w:pPr>
            <w:r>
              <w:t xml:space="preserve">Importancia de las ventas al detalle </w:t>
            </w:r>
          </w:p>
        </w:tc>
        <w:tc>
          <w:tcPr>
            <w:tcW w:w="4671" w:type="dxa"/>
            <w:vAlign w:val="center"/>
          </w:tcPr>
          <w:p w:rsidR="003C55D4" w:rsidRDefault="003C55D4" w:rsidP="00A7584A">
            <w:pPr>
              <w:tabs>
                <w:tab w:val="left" w:pos="810"/>
              </w:tabs>
              <w:spacing w:line="240" w:lineRule="auto"/>
              <w:ind w:firstLine="0"/>
            </w:pPr>
            <w:r>
              <w:t>Proporción mayor de las ventas al publico</w:t>
            </w:r>
          </w:p>
        </w:tc>
      </w:tr>
      <w:tr w:rsidR="003C55D4" w:rsidTr="00A7584A">
        <w:tc>
          <w:tcPr>
            <w:tcW w:w="3256" w:type="dxa"/>
            <w:vAlign w:val="center"/>
          </w:tcPr>
          <w:p w:rsidR="003C55D4" w:rsidRDefault="003C55D4" w:rsidP="00A7584A">
            <w:pPr>
              <w:tabs>
                <w:tab w:val="left" w:pos="810"/>
              </w:tabs>
              <w:spacing w:line="240" w:lineRule="auto"/>
              <w:ind w:firstLine="0"/>
            </w:pPr>
            <w:r>
              <w:t xml:space="preserve">Clientes con acceso a </w:t>
            </w:r>
            <w:r w:rsidR="00A07C7C">
              <w:t>Tic´s</w:t>
            </w:r>
            <w:r>
              <w:t xml:space="preserve"> </w:t>
            </w:r>
          </w:p>
        </w:tc>
        <w:tc>
          <w:tcPr>
            <w:tcW w:w="4671" w:type="dxa"/>
            <w:vAlign w:val="center"/>
          </w:tcPr>
          <w:p w:rsidR="003C55D4" w:rsidRDefault="003C55D4" w:rsidP="00A7584A">
            <w:pPr>
              <w:tabs>
                <w:tab w:val="left" w:pos="810"/>
              </w:tabs>
              <w:spacing w:line="240" w:lineRule="auto"/>
              <w:ind w:firstLine="0"/>
            </w:pPr>
            <w:r>
              <w:t xml:space="preserve">Porcentaje de clientes que tienen acceso a internet y usan páginas web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Cantidad de proveedores </w:t>
            </w:r>
          </w:p>
        </w:tc>
        <w:tc>
          <w:tcPr>
            <w:tcW w:w="4671" w:type="dxa"/>
            <w:vAlign w:val="center"/>
          </w:tcPr>
          <w:p w:rsidR="003C55D4" w:rsidRDefault="003C55D4" w:rsidP="00A7584A">
            <w:pPr>
              <w:tabs>
                <w:tab w:val="left" w:pos="810"/>
              </w:tabs>
              <w:spacing w:line="240" w:lineRule="auto"/>
              <w:ind w:firstLine="0"/>
            </w:pPr>
            <w:r>
              <w:t xml:space="preserve">Número de proveedores de la empresa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Características de proveedores </w:t>
            </w:r>
          </w:p>
        </w:tc>
        <w:tc>
          <w:tcPr>
            <w:tcW w:w="4671" w:type="dxa"/>
            <w:vAlign w:val="center"/>
          </w:tcPr>
          <w:p w:rsidR="003C55D4" w:rsidRDefault="003C55D4" w:rsidP="00A7584A">
            <w:pPr>
              <w:tabs>
                <w:tab w:val="left" w:pos="810"/>
              </w:tabs>
              <w:spacing w:line="240" w:lineRule="auto"/>
              <w:ind w:firstLine="0"/>
            </w:pPr>
            <w:r>
              <w:t xml:space="preserve">Principales proveedores según tamaño </w:t>
            </w:r>
          </w:p>
        </w:tc>
      </w:tr>
      <w:tr w:rsidR="003C55D4" w:rsidTr="00A7584A">
        <w:tc>
          <w:tcPr>
            <w:tcW w:w="3256" w:type="dxa"/>
            <w:vAlign w:val="center"/>
          </w:tcPr>
          <w:p w:rsidR="003C55D4" w:rsidRDefault="003C55D4" w:rsidP="00A7584A">
            <w:pPr>
              <w:tabs>
                <w:tab w:val="left" w:pos="810"/>
              </w:tabs>
              <w:spacing w:line="240" w:lineRule="auto"/>
              <w:ind w:firstLine="0"/>
            </w:pPr>
            <w:r>
              <w:t xml:space="preserve">Proveedores con acceso a </w:t>
            </w:r>
            <w:r w:rsidR="00A07C7C">
              <w:t>Tic´s</w:t>
            </w:r>
            <w:r>
              <w:t xml:space="preserve"> </w:t>
            </w:r>
          </w:p>
        </w:tc>
        <w:tc>
          <w:tcPr>
            <w:tcW w:w="4671" w:type="dxa"/>
            <w:vAlign w:val="center"/>
          </w:tcPr>
          <w:p w:rsidR="003C55D4" w:rsidRDefault="003C55D4" w:rsidP="00A7584A">
            <w:pPr>
              <w:tabs>
                <w:tab w:val="left" w:pos="810"/>
              </w:tabs>
              <w:spacing w:line="240" w:lineRule="auto"/>
              <w:ind w:firstLine="0"/>
            </w:pPr>
            <w:r>
              <w:t xml:space="preserve">Porcentaje de proveedores que tienen acceso a internet y usas páginas web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Concentración de clientes </w:t>
            </w:r>
          </w:p>
        </w:tc>
        <w:tc>
          <w:tcPr>
            <w:tcW w:w="4671" w:type="dxa"/>
            <w:vAlign w:val="center"/>
          </w:tcPr>
          <w:p w:rsidR="003C55D4" w:rsidRDefault="003C55D4" w:rsidP="00A7584A">
            <w:pPr>
              <w:tabs>
                <w:tab w:val="left" w:pos="810"/>
              </w:tabs>
              <w:spacing w:line="240" w:lineRule="auto"/>
              <w:ind w:firstLine="0"/>
            </w:pPr>
            <w:r>
              <w:t xml:space="preserve">Número de clientes que representan el 80% de las ventas de la empresa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Concentración de proveedores   </w:t>
            </w:r>
          </w:p>
        </w:tc>
        <w:tc>
          <w:tcPr>
            <w:tcW w:w="4671" w:type="dxa"/>
            <w:vAlign w:val="center"/>
          </w:tcPr>
          <w:p w:rsidR="003C55D4" w:rsidRDefault="003C55D4" w:rsidP="00A7584A">
            <w:pPr>
              <w:tabs>
                <w:tab w:val="left" w:pos="810"/>
              </w:tabs>
              <w:spacing w:line="240" w:lineRule="auto"/>
              <w:ind w:firstLine="0"/>
            </w:pPr>
            <w:r>
              <w:t xml:space="preserve">Numero proveedores que reportan el 80% de las compras de las ventas de la empresa </w:t>
            </w:r>
          </w:p>
        </w:tc>
      </w:tr>
      <w:tr w:rsidR="003C55D4" w:rsidTr="00A7584A">
        <w:tc>
          <w:tcPr>
            <w:tcW w:w="3256" w:type="dxa"/>
            <w:vAlign w:val="center"/>
          </w:tcPr>
          <w:p w:rsidR="003C55D4" w:rsidRDefault="003C55D4" w:rsidP="00A7584A">
            <w:pPr>
              <w:tabs>
                <w:tab w:val="left" w:pos="810"/>
              </w:tabs>
              <w:spacing w:line="240" w:lineRule="auto"/>
              <w:ind w:firstLine="0"/>
            </w:pPr>
            <w:r>
              <w:t xml:space="preserve">Cantidad de clientes nacionales </w:t>
            </w:r>
          </w:p>
        </w:tc>
        <w:tc>
          <w:tcPr>
            <w:tcW w:w="4671" w:type="dxa"/>
            <w:vAlign w:val="center"/>
          </w:tcPr>
          <w:p w:rsidR="003C55D4" w:rsidRDefault="003C55D4" w:rsidP="00A7584A">
            <w:pPr>
              <w:tabs>
                <w:tab w:val="left" w:pos="810"/>
              </w:tabs>
              <w:spacing w:line="240" w:lineRule="auto"/>
              <w:ind w:firstLine="0"/>
            </w:pPr>
            <w:r>
              <w:t xml:space="preserve">Porcentaje de clientes en el país </w:t>
            </w:r>
          </w:p>
        </w:tc>
      </w:tr>
      <w:tr w:rsidR="003C55D4" w:rsidTr="00A7584A">
        <w:tc>
          <w:tcPr>
            <w:tcW w:w="3256" w:type="dxa"/>
            <w:vAlign w:val="center"/>
          </w:tcPr>
          <w:p w:rsidR="003C55D4" w:rsidRDefault="003C55D4" w:rsidP="00A7584A">
            <w:pPr>
              <w:tabs>
                <w:tab w:val="left" w:pos="810"/>
              </w:tabs>
              <w:spacing w:line="240" w:lineRule="auto"/>
              <w:ind w:firstLine="0"/>
            </w:pPr>
            <w:r>
              <w:t xml:space="preserve">Encadenamientos con empresas del sector </w:t>
            </w:r>
          </w:p>
        </w:tc>
        <w:tc>
          <w:tcPr>
            <w:tcW w:w="4671" w:type="dxa"/>
            <w:vAlign w:val="center"/>
          </w:tcPr>
          <w:p w:rsidR="003C55D4" w:rsidRDefault="003C55D4" w:rsidP="00A7584A">
            <w:pPr>
              <w:tabs>
                <w:tab w:val="left" w:pos="810"/>
              </w:tabs>
              <w:spacing w:line="240" w:lineRule="auto"/>
              <w:ind w:firstLine="0"/>
            </w:pPr>
            <w:r>
              <w:t xml:space="preserve">Existencia de actividades coordinadas entre empresas para brindar algún servicio a clientes </w:t>
            </w:r>
          </w:p>
        </w:tc>
      </w:tr>
      <w:tr w:rsidR="003C55D4" w:rsidTr="00A7584A">
        <w:tc>
          <w:tcPr>
            <w:tcW w:w="7927" w:type="dxa"/>
            <w:gridSpan w:val="2"/>
            <w:vAlign w:val="center"/>
          </w:tcPr>
          <w:p w:rsidR="003C55D4" w:rsidRDefault="003C55D4" w:rsidP="00A7584A">
            <w:pPr>
              <w:tabs>
                <w:tab w:val="left" w:pos="810"/>
              </w:tabs>
              <w:spacing w:line="240" w:lineRule="auto"/>
              <w:ind w:firstLine="0"/>
            </w:pPr>
            <w:r>
              <w:t xml:space="preserve">Entorno macroeconómico </w:t>
            </w:r>
          </w:p>
        </w:tc>
      </w:tr>
      <w:tr w:rsidR="003C55D4" w:rsidTr="00A7584A">
        <w:tc>
          <w:tcPr>
            <w:tcW w:w="3256" w:type="dxa"/>
            <w:vAlign w:val="center"/>
          </w:tcPr>
          <w:p w:rsidR="003C55D4" w:rsidRDefault="003C55D4" w:rsidP="00A7584A">
            <w:pPr>
              <w:tabs>
                <w:tab w:val="left" w:pos="810"/>
              </w:tabs>
              <w:spacing w:line="240" w:lineRule="auto"/>
              <w:ind w:firstLine="0"/>
            </w:pPr>
            <w:r>
              <w:t xml:space="preserve">Recursos humanos </w:t>
            </w:r>
          </w:p>
        </w:tc>
        <w:tc>
          <w:tcPr>
            <w:tcW w:w="4671" w:type="dxa"/>
            <w:vAlign w:val="center"/>
          </w:tcPr>
          <w:p w:rsidR="003C55D4" w:rsidRDefault="003C55D4" w:rsidP="00A7584A">
            <w:pPr>
              <w:tabs>
                <w:tab w:val="left" w:pos="810"/>
              </w:tabs>
              <w:spacing w:line="240" w:lineRule="auto"/>
              <w:ind w:firstLine="0"/>
            </w:pPr>
            <w:r>
              <w:t xml:space="preserve">Valoración de la disponibilidad de recurso financiero para financiar la compra de equipo de cómputo de internet    </w:t>
            </w:r>
          </w:p>
        </w:tc>
      </w:tr>
      <w:tr w:rsidR="003C55D4" w:rsidTr="00A7584A">
        <w:tc>
          <w:tcPr>
            <w:tcW w:w="7927" w:type="dxa"/>
            <w:gridSpan w:val="2"/>
            <w:vAlign w:val="center"/>
          </w:tcPr>
          <w:p w:rsidR="003C55D4" w:rsidRPr="00DC33D4" w:rsidRDefault="003C55D4" w:rsidP="00A7584A">
            <w:pPr>
              <w:tabs>
                <w:tab w:val="left" w:pos="810"/>
              </w:tabs>
              <w:spacing w:line="240" w:lineRule="auto"/>
              <w:ind w:firstLine="0"/>
              <w:rPr>
                <w:b/>
                <w:i/>
              </w:rPr>
            </w:pPr>
            <w:r w:rsidRPr="00DC33D4">
              <w:rPr>
                <w:b/>
                <w:i/>
              </w:rPr>
              <w:t xml:space="preserve">Políticas nacionales </w:t>
            </w:r>
          </w:p>
        </w:tc>
      </w:tr>
      <w:tr w:rsidR="003C55D4" w:rsidTr="00A7584A">
        <w:tc>
          <w:tcPr>
            <w:tcW w:w="3256" w:type="dxa"/>
            <w:vAlign w:val="center"/>
          </w:tcPr>
          <w:p w:rsidR="003C55D4" w:rsidRDefault="003C55D4" w:rsidP="00A7584A">
            <w:pPr>
              <w:tabs>
                <w:tab w:val="left" w:pos="810"/>
              </w:tabs>
              <w:spacing w:line="240" w:lineRule="auto"/>
              <w:ind w:firstLine="0"/>
            </w:pPr>
            <w:r>
              <w:t xml:space="preserve">Políticas de comercio </w:t>
            </w:r>
          </w:p>
        </w:tc>
        <w:tc>
          <w:tcPr>
            <w:tcW w:w="4671" w:type="dxa"/>
            <w:vMerge w:val="restart"/>
            <w:vAlign w:val="center"/>
          </w:tcPr>
          <w:p w:rsidR="003C55D4" w:rsidRDefault="003C55D4" w:rsidP="00A7584A">
            <w:pPr>
              <w:tabs>
                <w:tab w:val="left" w:pos="810"/>
              </w:tabs>
              <w:spacing w:line="240" w:lineRule="auto"/>
              <w:ind w:firstLine="0"/>
            </w:pPr>
            <w:r>
              <w:t xml:space="preserve">Estas medidas son especificas al país donde reside la empresa </w:t>
            </w:r>
          </w:p>
        </w:tc>
      </w:tr>
      <w:tr w:rsidR="003C55D4" w:rsidTr="00A7584A">
        <w:tc>
          <w:tcPr>
            <w:tcW w:w="3256" w:type="dxa"/>
            <w:vAlign w:val="center"/>
          </w:tcPr>
          <w:p w:rsidR="003C55D4" w:rsidRDefault="003C55D4" w:rsidP="00A7584A">
            <w:pPr>
              <w:tabs>
                <w:tab w:val="left" w:pos="810"/>
              </w:tabs>
              <w:spacing w:line="240" w:lineRule="auto"/>
              <w:ind w:firstLine="0"/>
            </w:pPr>
            <w:r>
              <w:t xml:space="preserve">Regulación de la industria </w:t>
            </w:r>
          </w:p>
        </w:tc>
        <w:tc>
          <w:tcPr>
            <w:tcW w:w="4671" w:type="dxa"/>
            <w:vMerge/>
            <w:vAlign w:val="center"/>
          </w:tcPr>
          <w:p w:rsidR="003C55D4" w:rsidRDefault="003C55D4" w:rsidP="00A7584A">
            <w:pPr>
              <w:tabs>
                <w:tab w:val="left" w:pos="810"/>
              </w:tabs>
              <w:spacing w:line="240" w:lineRule="auto"/>
              <w:ind w:firstLine="0"/>
            </w:pPr>
          </w:p>
        </w:tc>
      </w:tr>
      <w:tr w:rsidR="003C55D4" w:rsidTr="00A7584A">
        <w:tc>
          <w:tcPr>
            <w:tcW w:w="3256" w:type="dxa"/>
            <w:vAlign w:val="center"/>
          </w:tcPr>
          <w:p w:rsidR="003C55D4" w:rsidRDefault="003C55D4" w:rsidP="00A7584A">
            <w:pPr>
              <w:tabs>
                <w:tab w:val="left" w:pos="810"/>
              </w:tabs>
              <w:spacing w:line="240" w:lineRule="auto"/>
              <w:ind w:firstLine="0"/>
            </w:pPr>
            <w:r>
              <w:t xml:space="preserve">Prácticas de las compras del gobierno  </w:t>
            </w:r>
          </w:p>
        </w:tc>
        <w:tc>
          <w:tcPr>
            <w:tcW w:w="4671" w:type="dxa"/>
            <w:vMerge/>
            <w:vAlign w:val="center"/>
          </w:tcPr>
          <w:p w:rsidR="003C55D4" w:rsidRDefault="003C55D4" w:rsidP="00A7584A">
            <w:pPr>
              <w:tabs>
                <w:tab w:val="left" w:pos="810"/>
              </w:tabs>
              <w:spacing w:line="240" w:lineRule="auto"/>
              <w:ind w:firstLine="0"/>
            </w:pPr>
          </w:p>
        </w:tc>
      </w:tr>
      <w:tr w:rsidR="003C55D4" w:rsidTr="00A7584A">
        <w:tc>
          <w:tcPr>
            <w:tcW w:w="3256" w:type="dxa"/>
            <w:vAlign w:val="center"/>
          </w:tcPr>
          <w:p w:rsidR="003C55D4" w:rsidRDefault="003C55D4" w:rsidP="00A7584A">
            <w:pPr>
              <w:tabs>
                <w:tab w:val="left" w:pos="810"/>
              </w:tabs>
              <w:spacing w:line="240" w:lineRule="auto"/>
              <w:ind w:firstLine="0"/>
            </w:pPr>
            <w:r>
              <w:t xml:space="preserve">Altos costos de los créditos para la compra de </w:t>
            </w:r>
            <w:r w:rsidR="00A07C7C">
              <w:t>Tic´s</w:t>
            </w:r>
            <w:r>
              <w:t xml:space="preserve"> </w:t>
            </w:r>
          </w:p>
        </w:tc>
        <w:tc>
          <w:tcPr>
            <w:tcW w:w="4671" w:type="dxa"/>
            <w:vMerge w:val="restart"/>
            <w:vAlign w:val="center"/>
          </w:tcPr>
          <w:p w:rsidR="003C55D4" w:rsidRDefault="003C55D4" w:rsidP="00A7584A">
            <w:pPr>
              <w:tabs>
                <w:tab w:val="left" w:pos="810"/>
              </w:tabs>
              <w:spacing w:line="240" w:lineRule="auto"/>
              <w:ind w:firstLine="0"/>
            </w:pPr>
            <w:r>
              <w:t>Algunos índices pueden ser empleados para este propósito, por ejemplo el</w:t>
            </w:r>
            <w:r w:rsidR="003D15DE">
              <w:t xml:space="preserve"> </w:t>
            </w:r>
            <w:r w:rsidR="003D15DE" w:rsidRPr="003D15DE">
              <w:t>Networked Readiness Index</w:t>
            </w:r>
            <w:r>
              <w:t xml:space="preserve"> </w:t>
            </w:r>
            <w:r w:rsidR="003D15DE">
              <w:t>(</w:t>
            </w:r>
            <w:r>
              <w:t>NRI</w:t>
            </w:r>
            <w:r w:rsidR="003D15DE">
              <w:t>)</w:t>
            </w:r>
            <w:r>
              <w:t xml:space="preserve">  </w:t>
            </w:r>
          </w:p>
        </w:tc>
      </w:tr>
      <w:tr w:rsidR="003C55D4" w:rsidTr="00A7584A">
        <w:tc>
          <w:tcPr>
            <w:tcW w:w="3256" w:type="dxa"/>
            <w:vAlign w:val="center"/>
          </w:tcPr>
          <w:p w:rsidR="003C55D4" w:rsidRDefault="003C55D4" w:rsidP="00A7584A">
            <w:pPr>
              <w:tabs>
                <w:tab w:val="left" w:pos="810"/>
              </w:tabs>
              <w:spacing w:line="240" w:lineRule="auto"/>
              <w:ind w:firstLine="0"/>
            </w:pPr>
            <w:r>
              <w:t xml:space="preserve">Fijación de impuesto corporativa  </w:t>
            </w:r>
          </w:p>
        </w:tc>
        <w:tc>
          <w:tcPr>
            <w:tcW w:w="4671" w:type="dxa"/>
            <w:vMerge/>
            <w:vAlign w:val="center"/>
          </w:tcPr>
          <w:p w:rsidR="003C55D4" w:rsidRDefault="003C55D4" w:rsidP="00A7584A">
            <w:pPr>
              <w:tabs>
                <w:tab w:val="left" w:pos="810"/>
              </w:tabs>
              <w:spacing w:line="240" w:lineRule="auto"/>
              <w:ind w:firstLine="0"/>
            </w:pPr>
          </w:p>
        </w:tc>
      </w:tr>
      <w:tr w:rsidR="003C55D4" w:rsidTr="00A7584A">
        <w:tc>
          <w:tcPr>
            <w:tcW w:w="3256" w:type="dxa"/>
            <w:vAlign w:val="center"/>
          </w:tcPr>
          <w:p w:rsidR="003C55D4" w:rsidRDefault="003C55D4" w:rsidP="00A7584A">
            <w:pPr>
              <w:tabs>
                <w:tab w:val="left" w:pos="810"/>
              </w:tabs>
              <w:spacing w:line="240" w:lineRule="auto"/>
              <w:ind w:firstLine="0"/>
            </w:pPr>
            <w:r>
              <w:t xml:space="preserve">Políticas económicas y sociales </w:t>
            </w:r>
          </w:p>
        </w:tc>
        <w:tc>
          <w:tcPr>
            <w:tcW w:w="4671" w:type="dxa"/>
            <w:vMerge/>
            <w:vAlign w:val="center"/>
          </w:tcPr>
          <w:p w:rsidR="003C55D4" w:rsidRDefault="003C55D4" w:rsidP="00A7584A">
            <w:pPr>
              <w:tabs>
                <w:tab w:val="left" w:pos="810"/>
              </w:tabs>
              <w:spacing w:line="240" w:lineRule="auto"/>
              <w:ind w:firstLine="0"/>
            </w:pPr>
          </w:p>
        </w:tc>
      </w:tr>
      <w:tr w:rsidR="003C55D4" w:rsidTr="00A7584A">
        <w:tc>
          <w:tcPr>
            <w:tcW w:w="3256" w:type="dxa"/>
            <w:vAlign w:val="center"/>
          </w:tcPr>
          <w:p w:rsidR="003C55D4" w:rsidRDefault="003C55D4" w:rsidP="00A7584A">
            <w:pPr>
              <w:tabs>
                <w:tab w:val="left" w:pos="810"/>
              </w:tabs>
              <w:spacing w:line="240" w:lineRule="auto"/>
              <w:ind w:firstLine="0"/>
            </w:pPr>
            <w:r>
              <w:t xml:space="preserve">Programas y políticas de capacitación para el recurso humano </w:t>
            </w:r>
          </w:p>
        </w:tc>
        <w:tc>
          <w:tcPr>
            <w:tcW w:w="4671" w:type="dxa"/>
            <w:vMerge/>
            <w:vAlign w:val="center"/>
          </w:tcPr>
          <w:p w:rsidR="003C55D4" w:rsidRDefault="003C55D4" w:rsidP="00A7584A">
            <w:pPr>
              <w:tabs>
                <w:tab w:val="left" w:pos="810"/>
              </w:tabs>
              <w:spacing w:line="240" w:lineRule="auto"/>
              <w:ind w:firstLine="0"/>
            </w:pPr>
          </w:p>
        </w:tc>
      </w:tr>
    </w:tbl>
    <w:p w:rsidR="003C55D4" w:rsidRPr="007F7D80" w:rsidRDefault="003C55D4" w:rsidP="003C55D4">
      <w:pPr>
        <w:tabs>
          <w:tab w:val="left" w:pos="810"/>
        </w:tabs>
        <w:spacing w:line="240" w:lineRule="auto"/>
        <w:ind w:firstLine="0"/>
        <w:rPr>
          <w:rFonts w:cs="Arial"/>
          <w:sz w:val="20"/>
          <w:szCs w:val="20"/>
        </w:rPr>
      </w:pPr>
      <w:r w:rsidRPr="007F7D80">
        <w:rPr>
          <w:b/>
          <w:sz w:val="20"/>
          <w:szCs w:val="20"/>
        </w:rPr>
        <w:t>Fuente:</w:t>
      </w:r>
      <w:r>
        <w:rPr>
          <w:b/>
          <w:sz w:val="20"/>
          <w:szCs w:val="20"/>
        </w:rPr>
        <w:t xml:space="preserve"> </w:t>
      </w:r>
      <w:r w:rsidRPr="007F7D80">
        <w:rPr>
          <w:b/>
          <w:sz w:val="20"/>
          <w:szCs w:val="20"/>
        </w:rPr>
        <w:fldChar w:fldCharType="begin"/>
      </w:r>
      <w:r w:rsidR="00C55C5F">
        <w:rPr>
          <w:b/>
          <w:sz w:val="20"/>
          <w:szCs w:val="20"/>
        </w:rPr>
        <w:instrText xml:space="preserve"> ADDIN ZOTERO_ITEM CSL_CITATION {"citationID":"teI1KNoL","properties":{"formattedCitation":"(Lefebvre &amp; Lefebvre, 1996)","plainCitation":"(Lefebvre &amp; Lefebvre, 1996)","noteIndex":0},"citationItems":[{"id":17,"uris":["http://zotero.org/users/local/hV56Yn4P/items/GW35TW3R"],"uri":["http://zotero.org/users/local/hV56Yn4P/items/GW35TW3R"],"itemData":{"id":17,"type":"book","title":"Tecnologías de la Información y las telecomunicaciones. El impacto de su adopción en las empresas pequeñas y medianas empresas.","publisher":"International Development Research Centre","publisher-place":"Canadá","number-of-pages":"140","event-place":"Canadá","ISBN":"0- 88936-807-4","author":[{"family":"Lefebvre","given":"Elisabeth"},{"family":"Lefebvre","given":"Louis"}],"issued":{"date-parts":[["1996"]]}}}],"schema":"https://github.com/citation-style-language/schema/raw/master/csl-citation.json"} </w:instrText>
      </w:r>
      <w:r w:rsidRPr="007F7D80">
        <w:rPr>
          <w:b/>
          <w:sz w:val="20"/>
          <w:szCs w:val="20"/>
        </w:rPr>
        <w:fldChar w:fldCharType="separate"/>
      </w:r>
      <w:r w:rsidR="00C55C5F" w:rsidRPr="00C55C5F">
        <w:rPr>
          <w:rFonts w:cs="Arial"/>
          <w:sz w:val="20"/>
        </w:rPr>
        <w:t>(Lefebvre &amp; Lefebvre, 1996)</w:t>
      </w:r>
      <w:r w:rsidRPr="007F7D80">
        <w:rPr>
          <w:b/>
          <w:sz w:val="20"/>
          <w:szCs w:val="20"/>
        </w:rPr>
        <w:fldChar w:fldCharType="end"/>
      </w:r>
      <w:r w:rsidRPr="007F7D80">
        <w:rPr>
          <w:b/>
          <w:sz w:val="20"/>
          <w:szCs w:val="20"/>
        </w:rPr>
        <w:t xml:space="preserve">. </w:t>
      </w:r>
      <w:r w:rsidRPr="007F7D80">
        <w:rPr>
          <w:rFonts w:cs="Arial"/>
          <w:i/>
          <w:iCs/>
          <w:sz w:val="20"/>
          <w:szCs w:val="20"/>
        </w:rPr>
        <w:t>Tecnologías de la Información y las telecomunicaciones. El impacto de su adopción en las empresas pequeñas y medianas empresas.</w:t>
      </w:r>
      <w:r w:rsidRPr="007F7D80">
        <w:rPr>
          <w:rFonts w:cs="Arial"/>
          <w:sz w:val="20"/>
          <w:szCs w:val="20"/>
        </w:rPr>
        <w:t xml:space="preserve"> Canadá: International Development Research Centre.</w:t>
      </w:r>
    </w:p>
    <w:p w:rsidR="003C55D4" w:rsidRDefault="003C55D4" w:rsidP="003C55D4">
      <w:r>
        <w:lastRenderedPageBreak/>
        <w:t xml:space="preserve">En conclusión, según lo expuesto en la tabla anterior podemos deducir para que una </w:t>
      </w:r>
      <w:r w:rsidR="00E32FD7">
        <w:t xml:space="preserve">empresa </w:t>
      </w:r>
      <w:r>
        <w:t xml:space="preserve">logre un nivel alto en cuanto a acceso, uso y adopción de las </w:t>
      </w:r>
      <w:r w:rsidR="00A07C7C">
        <w:t>Tic´s</w:t>
      </w:r>
      <w:r w:rsidR="005B5378">
        <w:t xml:space="preserve">, estas </w:t>
      </w:r>
      <w:r>
        <w:t xml:space="preserve">deben considerar </w:t>
      </w:r>
      <w:r w:rsidR="005B5378">
        <w:t xml:space="preserve">múltiples </w:t>
      </w:r>
      <w:r>
        <w:t>factores tanto internos como externos, la posibilidad real</w:t>
      </w:r>
      <w:r w:rsidR="00626974">
        <w:t xml:space="preserve"> </w:t>
      </w:r>
      <w:r>
        <w:t>y complejo de la tecnología y el grado de preparación electrónica de la red</w:t>
      </w:r>
      <w:r w:rsidR="005B5378">
        <w:t>.</w:t>
      </w:r>
      <w:r>
        <w:t xml:space="preserve"> </w:t>
      </w:r>
    </w:p>
    <w:p w:rsidR="00771467" w:rsidRDefault="00771467" w:rsidP="00771467"/>
    <w:p w:rsidR="003C55D4" w:rsidRPr="00F22A90" w:rsidRDefault="003C55D4" w:rsidP="003C55D4">
      <w:pPr>
        <w:rPr>
          <w:b/>
        </w:rPr>
      </w:pPr>
      <w:r w:rsidRPr="0019051F">
        <w:rPr>
          <w:b/>
          <w:i/>
        </w:rPr>
        <w:t xml:space="preserve">Cuáles son las implicaciones costo – </w:t>
      </w:r>
      <w:r w:rsidRPr="00FE7466">
        <w:rPr>
          <w:b/>
          <w:i/>
        </w:rPr>
        <w:t>beneficio</w:t>
      </w:r>
      <w:r w:rsidRPr="00FE7466">
        <w:rPr>
          <w:b/>
        </w:rPr>
        <w:t xml:space="preserve">. </w:t>
      </w:r>
    </w:p>
    <w:p w:rsidR="00771467" w:rsidRDefault="00771467" w:rsidP="003C55D4">
      <w:pPr>
        <w:rPr>
          <w:lang w:val="es-MX" w:eastAsia="es-EC"/>
        </w:rPr>
      </w:pPr>
    </w:p>
    <w:p w:rsidR="003C55D4" w:rsidRDefault="003C55D4" w:rsidP="003C55D4">
      <w:pPr>
        <w:rPr>
          <w:lang w:val="es-MX" w:eastAsia="es-EC"/>
        </w:rPr>
      </w:pPr>
      <w:r>
        <w:rPr>
          <w:lang w:val="es-MX" w:eastAsia="es-EC"/>
        </w:rPr>
        <w:t xml:space="preserve">Basados en el </w:t>
      </w:r>
      <w:r w:rsidR="00612536">
        <w:rPr>
          <w:lang w:val="es-MX" w:eastAsia="es-EC"/>
        </w:rPr>
        <w:t>estudio</w:t>
      </w:r>
      <w:r>
        <w:rPr>
          <w:lang w:val="es-MX" w:eastAsia="es-EC"/>
        </w:rPr>
        <w:t xml:space="preserve"> anterior, se puede </w:t>
      </w:r>
      <w:r w:rsidR="00612536">
        <w:rPr>
          <w:lang w:val="es-MX" w:eastAsia="es-EC"/>
        </w:rPr>
        <w:t xml:space="preserve">decir </w:t>
      </w:r>
      <w:r>
        <w:rPr>
          <w:lang w:val="es-MX" w:eastAsia="es-EC"/>
        </w:rPr>
        <w:t xml:space="preserve">que los factores no solo incluyen el </w:t>
      </w:r>
      <w:r w:rsidR="00612536">
        <w:rPr>
          <w:lang w:val="es-MX" w:eastAsia="es-EC"/>
        </w:rPr>
        <w:t>habitual</w:t>
      </w:r>
      <w:r>
        <w:rPr>
          <w:lang w:val="es-MX" w:eastAsia="es-EC"/>
        </w:rPr>
        <w:t xml:space="preserve"> análisis </w:t>
      </w:r>
      <w:r w:rsidRPr="002B5C65">
        <w:rPr>
          <w:i/>
          <w:lang w:val="es-MX" w:eastAsia="es-EC"/>
        </w:rPr>
        <w:t>costo-beneficio</w:t>
      </w:r>
      <w:r>
        <w:rPr>
          <w:lang w:val="es-MX" w:eastAsia="es-EC"/>
        </w:rPr>
        <w:t xml:space="preserve"> de una decisión de inversión, sino la </w:t>
      </w:r>
      <w:r w:rsidR="00612536">
        <w:rPr>
          <w:lang w:val="es-MX" w:eastAsia="es-EC"/>
        </w:rPr>
        <w:t>dificultad en el uso d</w:t>
      </w:r>
      <w:r>
        <w:rPr>
          <w:lang w:val="es-MX" w:eastAsia="es-EC"/>
        </w:rPr>
        <w:t>e la tecnología y el grado de preparación electrónica de la red de consumidores</w:t>
      </w:r>
      <w:r w:rsidR="00612536">
        <w:rPr>
          <w:lang w:val="es-MX" w:eastAsia="es-EC"/>
        </w:rPr>
        <w:t>/p</w:t>
      </w:r>
      <w:r>
        <w:rPr>
          <w:lang w:val="es-MX" w:eastAsia="es-EC"/>
        </w:rPr>
        <w:t xml:space="preserve">roveedores. </w:t>
      </w:r>
      <w:r w:rsidR="00612536">
        <w:rPr>
          <w:lang w:val="es-MX" w:eastAsia="es-EC"/>
        </w:rPr>
        <w:t>En conclusión</w:t>
      </w:r>
      <w:r>
        <w:rPr>
          <w:lang w:val="es-MX" w:eastAsia="es-EC"/>
        </w:rPr>
        <w:t xml:space="preserve">, la revisión de los factores </w:t>
      </w:r>
      <w:r w:rsidR="00612536">
        <w:rPr>
          <w:lang w:val="es-MX" w:eastAsia="es-EC"/>
        </w:rPr>
        <w:t>definitivos</w:t>
      </w:r>
      <w:r>
        <w:rPr>
          <w:lang w:val="es-MX" w:eastAsia="es-EC"/>
        </w:rPr>
        <w:t>, también indica que el tamaño de la</w:t>
      </w:r>
      <w:r w:rsidR="007F5132">
        <w:rPr>
          <w:lang w:val="es-MX" w:eastAsia="es-EC"/>
        </w:rPr>
        <w:t xml:space="preserve"> </w:t>
      </w:r>
      <w:r>
        <w:rPr>
          <w:lang w:val="es-MX" w:eastAsia="es-EC"/>
        </w:rPr>
        <w:t>empresa y l</w:t>
      </w:r>
      <w:r w:rsidR="00612536">
        <w:rPr>
          <w:lang w:val="es-MX" w:eastAsia="es-EC"/>
        </w:rPr>
        <w:t>o</w:t>
      </w:r>
      <w:r>
        <w:rPr>
          <w:lang w:val="es-MX" w:eastAsia="es-EC"/>
        </w:rPr>
        <w:t xml:space="preserve">s </w:t>
      </w:r>
      <w:r w:rsidR="00612536">
        <w:rPr>
          <w:lang w:val="es-MX" w:eastAsia="es-EC"/>
        </w:rPr>
        <w:t>acuerdos</w:t>
      </w:r>
      <w:r>
        <w:rPr>
          <w:lang w:val="es-MX" w:eastAsia="es-EC"/>
        </w:rPr>
        <w:t xml:space="preserve"> de su</w:t>
      </w:r>
      <w:r w:rsidR="00612536">
        <w:rPr>
          <w:lang w:val="es-MX" w:eastAsia="es-EC"/>
        </w:rPr>
        <w:t>s</w:t>
      </w:r>
      <w:r>
        <w:rPr>
          <w:lang w:val="es-MX" w:eastAsia="es-EC"/>
        </w:rPr>
        <w:t xml:space="preserve"> administra</w:t>
      </w:r>
      <w:r w:rsidR="00612536">
        <w:rPr>
          <w:lang w:val="es-MX" w:eastAsia="es-EC"/>
        </w:rPr>
        <w:t xml:space="preserve">dores </w:t>
      </w:r>
      <w:r>
        <w:rPr>
          <w:lang w:val="es-MX" w:eastAsia="es-EC"/>
        </w:rPr>
        <w:t xml:space="preserve">pueden tener un </w:t>
      </w:r>
      <w:r w:rsidR="00612536">
        <w:rPr>
          <w:lang w:val="es-MX" w:eastAsia="es-EC"/>
        </w:rPr>
        <w:t>enorme</w:t>
      </w:r>
      <w:r>
        <w:rPr>
          <w:lang w:val="es-MX" w:eastAsia="es-EC"/>
        </w:rPr>
        <w:t xml:space="preserve"> impacto en su decisión </w:t>
      </w:r>
      <w:r w:rsidR="00590053">
        <w:rPr>
          <w:lang w:val="es-MX" w:eastAsia="es-EC"/>
        </w:rPr>
        <w:t>de</w:t>
      </w:r>
      <w:r>
        <w:rPr>
          <w:lang w:val="es-MX" w:eastAsia="es-EC"/>
        </w:rPr>
        <w:t xml:space="preserve"> </w:t>
      </w:r>
      <w:r w:rsidR="001D0AC5">
        <w:rPr>
          <w:lang w:val="es-MX" w:eastAsia="es-EC"/>
        </w:rPr>
        <w:t>entrar</w:t>
      </w:r>
      <w:r>
        <w:rPr>
          <w:lang w:val="es-MX" w:eastAsia="es-EC"/>
        </w:rPr>
        <w:t xml:space="preserve"> en el comercio electrónico y tener éxito ante este reto.</w:t>
      </w:r>
    </w:p>
    <w:p w:rsidR="003C55D4" w:rsidRDefault="003C55D4" w:rsidP="003C55D4">
      <w:pPr>
        <w:rPr>
          <w:i/>
        </w:rPr>
      </w:pPr>
    </w:p>
    <w:p w:rsidR="003C55D4" w:rsidRPr="003C55D4" w:rsidRDefault="003C55D4" w:rsidP="003C55D4">
      <w:pPr>
        <w:rPr>
          <w:i/>
        </w:rPr>
      </w:pPr>
      <w:r w:rsidRPr="003C55D4">
        <w:rPr>
          <w:i/>
        </w:rPr>
        <w:t xml:space="preserve">Factores </w:t>
      </w:r>
      <w:r>
        <w:rPr>
          <w:i/>
        </w:rPr>
        <w:t xml:space="preserve">que </w:t>
      </w:r>
      <w:r w:rsidRPr="003C55D4">
        <w:rPr>
          <w:i/>
        </w:rPr>
        <w:t xml:space="preserve">influyen en la generación de ventajas competitivas. </w:t>
      </w:r>
    </w:p>
    <w:p w:rsidR="003C55D4" w:rsidRDefault="003C55D4" w:rsidP="003C55D4"/>
    <w:p w:rsidR="003C55D4" w:rsidRPr="003C55D4" w:rsidRDefault="003C55D4" w:rsidP="003C55D4">
      <w:pPr>
        <w:pStyle w:val="Prrafodelista"/>
        <w:numPr>
          <w:ilvl w:val="0"/>
          <w:numId w:val="33"/>
        </w:numPr>
        <w:rPr>
          <w:lang w:val="es-MX" w:eastAsia="es-EC"/>
        </w:rPr>
      </w:pPr>
      <w:r w:rsidRPr="003C55D4">
        <w:rPr>
          <w:lang w:val="es-MX" w:eastAsia="es-EC"/>
        </w:rPr>
        <w:t>Competencia</w:t>
      </w:r>
    </w:p>
    <w:p w:rsidR="003C55D4" w:rsidRPr="003C55D4" w:rsidRDefault="003C55D4" w:rsidP="00A7584A">
      <w:pPr>
        <w:pStyle w:val="Prrafodelista"/>
        <w:numPr>
          <w:ilvl w:val="0"/>
          <w:numId w:val="33"/>
        </w:numPr>
        <w:rPr>
          <w:lang w:val="es-MX" w:eastAsia="es-EC"/>
        </w:rPr>
      </w:pPr>
      <w:r w:rsidRPr="003C55D4">
        <w:rPr>
          <w:lang w:val="es-MX" w:eastAsia="es-EC"/>
        </w:rPr>
        <w:t>Requerimiento de los</w:t>
      </w:r>
      <w:r>
        <w:rPr>
          <w:lang w:val="es-MX" w:eastAsia="es-EC"/>
        </w:rPr>
        <w:t xml:space="preserve"> c</w:t>
      </w:r>
      <w:r w:rsidRPr="003C55D4">
        <w:rPr>
          <w:lang w:val="es-MX" w:eastAsia="es-EC"/>
        </w:rPr>
        <w:t>lientes</w:t>
      </w:r>
    </w:p>
    <w:p w:rsidR="003C55D4" w:rsidRPr="00B01972" w:rsidRDefault="003C55D4" w:rsidP="00A7584A">
      <w:pPr>
        <w:pStyle w:val="Prrafodelista"/>
        <w:numPr>
          <w:ilvl w:val="0"/>
          <w:numId w:val="33"/>
        </w:numPr>
        <w:rPr>
          <w:lang w:val="es-MX" w:eastAsia="es-EC"/>
        </w:rPr>
      </w:pPr>
      <w:r w:rsidRPr="00B01972">
        <w:rPr>
          <w:lang w:val="es-MX" w:eastAsia="es-EC"/>
        </w:rPr>
        <w:t>Presiones de comunidad</w:t>
      </w:r>
      <w:r w:rsidR="00B01972">
        <w:rPr>
          <w:lang w:val="es-MX" w:eastAsia="es-EC"/>
        </w:rPr>
        <w:t xml:space="preserve"> l</w:t>
      </w:r>
      <w:r w:rsidRPr="00B01972">
        <w:rPr>
          <w:lang w:val="es-MX" w:eastAsia="es-EC"/>
        </w:rPr>
        <w:t>ocal</w:t>
      </w:r>
    </w:p>
    <w:p w:rsidR="003C55D4" w:rsidRPr="00B01972" w:rsidRDefault="003C55D4" w:rsidP="00A7584A">
      <w:pPr>
        <w:pStyle w:val="Prrafodelista"/>
        <w:numPr>
          <w:ilvl w:val="0"/>
          <w:numId w:val="33"/>
        </w:numPr>
        <w:rPr>
          <w:lang w:val="es-MX" w:eastAsia="es-EC"/>
        </w:rPr>
      </w:pPr>
      <w:r w:rsidRPr="00B01972">
        <w:rPr>
          <w:lang w:val="es-MX" w:eastAsia="es-EC"/>
        </w:rPr>
        <w:t>Cámaras de Comercio.</w:t>
      </w:r>
    </w:p>
    <w:p w:rsidR="003C55D4" w:rsidRPr="003C55D4" w:rsidRDefault="003C55D4" w:rsidP="003C55D4">
      <w:pPr>
        <w:pStyle w:val="Prrafodelista"/>
        <w:numPr>
          <w:ilvl w:val="0"/>
          <w:numId w:val="33"/>
        </w:numPr>
        <w:rPr>
          <w:lang w:val="es-MX" w:eastAsia="es-EC"/>
        </w:rPr>
      </w:pPr>
      <w:r w:rsidRPr="003C55D4">
        <w:rPr>
          <w:lang w:val="es-MX" w:eastAsia="es-EC"/>
        </w:rPr>
        <w:t>Imagen pública</w:t>
      </w:r>
    </w:p>
    <w:p w:rsidR="003C55D4" w:rsidRPr="003C55D4" w:rsidRDefault="003C55D4" w:rsidP="003C55D4">
      <w:pPr>
        <w:pStyle w:val="Prrafodelista"/>
        <w:numPr>
          <w:ilvl w:val="0"/>
          <w:numId w:val="33"/>
        </w:numPr>
        <w:rPr>
          <w:lang w:val="es-MX" w:eastAsia="es-EC"/>
        </w:rPr>
      </w:pPr>
      <w:r w:rsidRPr="003C55D4">
        <w:rPr>
          <w:lang w:val="es-MX" w:eastAsia="es-EC"/>
        </w:rPr>
        <w:t>Comodidad</w:t>
      </w:r>
    </w:p>
    <w:p w:rsidR="003C55D4" w:rsidRPr="003C55D4" w:rsidRDefault="003C55D4" w:rsidP="003C55D4">
      <w:pPr>
        <w:pStyle w:val="Prrafodelista"/>
        <w:numPr>
          <w:ilvl w:val="0"/>
          <w:numId w:val="33"/>
        </w:numPr>
        <w:rPr>
          <w:lang w:val="es-MX" w:eastAsia="es-EC"/>
        </w:rPr>
      </w:pPr>
      <w:r w:rsidRPr="003C55D4">
        <w:rPr>
          <w:lang w:val="es-MX" w:eastAsia="es-EC"/>
        </w:rPr>
        <w:t>Sistema propio de empresa</w:t>
      </w:r>
    </w:p>
    <w:p w:rsidR="003C55D4" w:rsidRPr="003C55D4" w:rsidRDefault="003C55D4" w:rsidP="003C55D4">
      <w:pPr>
        <w:pStyle w:val="Prrafodelista"/>
        <w:numPr>
          <w:ilvl w:val="0"/>
          <w:numId w:val="33"/>
        </w:numPr>
        <w:rPr>
          <w:lang w:val="es-MX" w:eastAsia="es-EC"/>
        </w:rPr>
      </w:pPr>
      <w:r w:rsidRPr="003C55D4">
        <w:rPr>
          <w:lang w:val="es-MX" w:eastAsia="es-EC"/>
        </w:rPr>
        <w:t>Trabajar en red</w:t>
      </w:r>
    </w:p>
    <w:p w:rsidR="003C55D4" w:rsidRPr="003C55D4" w:rsidRDefault="003C55D4" w:rsidP="003C55D4">
      <w:pPr>
        <w:pStyle w:val="Prrafodelista"/>
        <w:numPr>
          <w:ilvl w:val="0"/>
          <w:numId w:val="33"/>
        </w:numPr>
        <w:rPr>
          <w:lang w:val="es-MX" w:eastAsia="es-EC"/>
        </w:rPr>
      </w:pPr>
      <w:r w:rsidRPr="003C55D4">
        <w:rPr>
          <w:lang w:val="es-MX" w:eastAsia="es-EC"/>
        </w:rPr>
        <w:t>Innovación</w:t>
      </w:r>
    </w:p>
    <w:p w:rsidR="003C55D4" w:rsidRPr="003C55D4" w:rsidRDefault="003C55D4" w:rsidP="003C55D4">
      <w:pPr>
        <w:pStyle w:val="Prrafodelista"/>
        <w:numPr>
          <w:ilvl w:val="0"/>
          <w:numId w:val="33"/>
        </w:numPr>
        <w:rPr>
          <w:lang w:val="es-MX" w:eastAsia="es-EC"/>
        </w:rPr>
      </w:pPr>
      <w:r w:rsidRPr="003C55D4">
        <w:rPr>
          <w:lang w:val="es-MX" w:eastAsia="es-EC"/>
        </w:rPr>
        <w:t>Eficiencia</w:t>
      </w:r>
    </w:p>
    <w:p w:rsidR="003C55D4" w:rsidRPr="003C55D4" w:rsidRDefault="003C55D4" w:rsidP="003C55D4">
      <w:pPr>
        <w:pStyle w:val="Prrafodelista"/>
        <w:numPr>
          <w:ilvl w:val="0"/>
          <w:numId w:val="33"/>
        </w:numPr>
        <w:rPr>
          <w:lang w:val="es-MX" w:eastAsia="es-EC"/>
        </w:rPr>
      </w:pPr>
      <w:r w:rsidRPr="003C55D4">
        <w:rPr>
          <w:lang w:val="es-MX" w:eastAsia="es-EC"/>
        </w:rPr>
        <w:t>Agilidad</w:t>
      </w:r>
    </w:p>
    <w:p w:rsidR="00B01972" w:rsidRDefault="003C55D4" w:rsidP="003C55D4">
      <w:pPr>
        <w:pStyle w:val="Prrafodelista"/>
        <w:numPr>
          <w:ilvl w:val="0"/>
          <w:numId w:val="33"/>
        </w:numPr>
        <w:rPr>
          <w:lang w:val="es-MX" w:eastAsia="es-EC"/>
        </w:rPr>
      </w:pPr>
      <w:r w:rsidRPr="003C55D4">
        <w:rPr>
          <w:lang w:val="es-MX" w:eastAsia="es-EC"/>
        </w:rPr>
        <w:t xml:space="preserve">Globalización </w:t>
      </w:r>
    </w:p>
    <w:p w:rsidR="003C55D4" w:rsidRPr="003C55D4" w:rsidRDefault="003C55D4" w:rsidP="003C55D4">
      <w:pPr>
        <w:pStyle w:val="Prrafodelista"/>
        <w:numPr>
          <w:ilvl w:val="0"/>
          <w:numId w:val="33"/>
        </w:numPr>
        <w:rPr>
          <w:lang w:val="es-MX" w:eastAsia="es-EC"/>
        </w:rPr>
      </w:pPr>
      <w:r w:rsidRPr="003C55D4">
        <w:rPr>
          <w:lang w:val="es-MX" w:eastAsia="es-EC"/>
        </w:rPr>
        <w:t>Tecnológica</w:t>
      </w:r>
    </w:p>
    <w:p w:rsidR="003C55D4" w:rsidRPr="003C55D4" w:rsidRDefault="0031580E" w:rsidP="003C55D4">
      <w:pPr>
        <w:rPr>
          <w:i/>
        </w:rPr>
      </w:pPr>
      <w:r w:rsidRPr="003C55D4">
        <w:rPr>
          <w:i/>
        </w:rPr>
        <w:lastRenderedPageBreak/>
        <w:t xml:space="preserve">Factores </w:t>
      </w:r>
      <w:r>
        <w:rPr>
          <w:i/>
        </w:rPr>
        <w:t xml:space="preserve">que </w:t>
      </w:r>
      <w:r w:rsidR="003C55D4" w:rsidRPr="003C55D4">
        <w:rPr>
          <w:i/>
        </w:rPr>
        <w:t xml:space="preserve">no permite la utilización de las </w:t>
      </w:r>
      <w:r w:rsidR="00A07C7C">
        <w:rPr>
          <w:i/>
        </w:rPr>
        <w:t>Tic´s</w:t>
      </w:r>
      <w:r w:rsidR="003C55D4" w:rsidRPr="003C55D4">
        <w:rPr>
          <w:i/>
        </w:rPr>
        <w:t xml:space="preserve">. </w:t>
      </w:r>
    </w:p>
    <w:p w:rsidR="003C55D4" w:rsidRPr="001D4EDF" w:rsidRDefault="003C55D4" w:rsidP="001D4EDF"/>
    <w:p w:rsidR="001D4EDF" w:rsidRDefault="001D4EDF" w:rsidP="001D4EDF">
      <w:r w:rsidRPr="001D4EDF">
        <w:t>Los factores que inciden de manera negativa</w:t>
      </w:r>
      <w:r>
        <w:t xml:space="preserve"> en una empresa son:</w:t>
      </w:r>
      <w:r w:rsidRPr="001D4EDF">
        <w:t xml:space="preserve"> </w:t>
      </w:r>
    </w:p>
    <w:p w:rsidR="001D4EDF" w:rsidRDefault="001D4EDF" w:rsidP="001D4EDF"/>
    <w:p w:rsidR="00457FA8" w:rsidRDefault="00457FA8" w:rsidP="0031580E">
      <w:pPr>
        <w:pStyle w:val="Prrafodelista"/>
        <w:numPr>
          <w:ilvl w:val="0"/>
          <w:numId w:val="33"/>
        </w:numPr>
        <w:rPr>
          <w:lang w:val="es-MX" w:eastAsia="es-EC"/>
        </w:rPr>
      </w:pPr>
      <w:r>
        <w:rPr>
          <w:lang w:val="es-MX" w:eastAsia="es-EC"/>
        </w:rPr>
        <w:t>Mala a</w:t>
      </w:r>
      <w:r w:rsidRPr="00457FA8">
        <w:rPr>
          <w:lang w:val="es-MX" w:eastAsia="es-EC"/>
        </w:rPr>
        <w:t>dministración</w:t>
      </w:r>
    </w:p>
    <w:p w:rsidR="00457FA8" w:rsidRDefault="00457FA8" w:rsidP="0031580E">
      <w:pPr>
        <w:pStyle w:val="Prrafodelista"/>
        <w:numPr>
          <w:ilvl w:val="0"/>
          <w:numId w:val="33"/>
        </w:numPr>
        <w:rPr>
          <w:lang w:val="es-MX" w:eastAsia="es-EC"/>
        </w:rPr>
      </w:pPr>
      <w:r w:rsidRPr="00457FA8">
        <w:rPr>
          <w:lang w:val="es-MX" w:eastAsia="es-EC"/>
        </w:rPr>
        <w:t xml:space="preserve">Conectividad limitada. </w:t>
      </w:r>
    </w:p>
    <w:p w:rsidR="00457FA8" w:rsidRPr="00457FA8" w:rsidRDefault="00457FA8" w:rsidP="0031580E">
      <w:pPr>
        <w:pStyle w:val="Prrafodelista"/>
        <w:numPr>
          <w:ilvl w:val="0"/>
          <w:numId w:val="33"/>
        </w:numPr>
        <w:rPr>
          <w:lang w:val="es-MX" w:eastAsia="es-EC"/>
        </w:rPr>
      </w:pPr>
      <w:r>
        <w:rPr>
          <w:lang w:val="es-MX" w:eastAsia="es-EC"/>
        </w:rPr>
        <w:t xml:space="preserve">Directivos menos dedicados </w:t>
      </w:r>
      <w:r w:rsidRPr="00457FA8">
        <w:rPr>
          <w:lang w:val="es-MX" w:eastAsia="es-EC"/>
        </w:rPr>
        <w:t>a dinamiza</w:t>
      </w:r>
      <w:r>
        <w:rPr>
          <w:lang w:val="es-MX" w:eastAsia="es-EC"/>
        </w:rPr>
        <w:t xml:space="preserve">r </w:t>
      </w:r>
      <w:r w:rsidRPr="00457FA8">
        <w:rPr>
          <w:lang w:val="es-MX" w:eastAsia="es-EC"/>
        </w:rPr>
        <w:t xml:space="preserve">el uso de las </w:t>
      </w:r>
      <w:r w:rsidR="00A07C7C">
        <w:rPr>
          <w:lang w:val="es-MX" w:eastAsia="es-EC"/>
        </w:rPr>
        <w:t>Tic´s</w:t>
      </w:r>
      <w:r>
        <w:rPr>
          <w:lang w:val="es-MX" w:eastAsia="es-EC"/>
        </w:rPr>
        <w:t xml:space="preserve"> en las empresas.</w:t>
      </w:r>
    </w:p>
    <w:p w:rsidR="00457FA8" w:rsidRDefault="00457FA8" w:rsidP="0031580E">
      <w:pPr>
        <w:pStyle w:val="Prrafodelista"/>
        <w:numPr>
          <w:ilvl w:val="0"/>
          <w:numId w:val="33"/>
        </w:numPr>
        <w:rPr>
          <w:lang w:val="es-MX" w:eastAsia="es-EC"/>
        </w:rPr>
      </w:pPr>
      <w:r>
        <w:rPr>
          <w:lang w:val="es-MX" w:eastAsia="es-EC"/>
        </w:rPr>
        <w:t>Falta de mantenimiento del computador, redes, internet, software.</w:t>
      </w:r>
    </w:p>
    <w:p w:rsidR="00457FA8" w:rsidRPr="00457FA8" w:rsidRDefault="00457FA8" w:rsidP="0031580E">
      <w:pPr>
        <w:pStyle w:val="Prrafodelista"/>
        <w:numPr>
          <w:ilvl w:val="0"/>
          <w:numId w:val="33"/>
        </w:numPr>
        <w:rPr>
          <w:lang w:val="es-MX" w:eastAsia="es-EC"/>
        </w:rPr>
      </w:pPr>
      <w:r w:rsidRPr="00457FA8">
        <w:rPr>
          <w:lang w:val="es-MX" w:eastAsia="es-EC"/>
        </w:rPr>
        <w:t xml:space="preserve">Falta de evaluaciones externas (e internas) sobre la eficacia de los diferentes métodos de trabajo en </w:t>
      </w:r>
      <w:r w:rsidR="0031580E">
        <w:rPr>
          <w:lang w:val="es-MX" w:eastAsia="es-EC"/>
        </w:rPr>
        <w:t>las empresas.</w:t>
      </w:r>
    </w:p>
    <w:p w:rsidR="0031580E" w:rsidRDefault="00457FA8" w:rsidP="0031580E">
      <w:pPr>
        <w:pStyle w:val="Prrafodelista"/>
        <w:numPr>
          <w:ilvl w:val="0"/>
          <w:numId w:val="33"/>
        </w:numPr>
        <w:rPr>
          <w:lang w:val="es-MX" w:eastAsia="es-EC"/>
        </w:rPr>
      </w:pPr>
      <w:r w:rsidRPr="00457FA8">
        <w:rPr>
          <w:lang w:val="es-MX" w:eastAsia="es-EC"/>
        </w:rPr>
        <w:t xml:space="preserve">Falta de formación efectiva para </w:t>
      </w:r>
      <w:r w:rsidR="0031580E">
        <w:rPr>
          <w:lang w:val="es-MX" w:eastAsia="es-EC"/>
        </w:rPr>
        <w:t>e</w:t>
      </w:r>
      <w:r w:rsidRPr="00457FA8">
        <w:rPr>
          <w:lang w:val="es-MX" w:eastAsia="es-EC"/>
        </w:rPr>
        <w:t xml:space="preserve">l </w:t>
      </w:r>
      <w:r w:rsidR="0031580E">
        <w:rPr>
          <w:lang w:val="es-MX" w:eastAsia="es-EC"/>
        </w:rPr>
        <w:t>empleado</w:t>
      </w:r>
    </w:p>
    <w:p w:rsidR="0031580E" w:rsidRDefault="00457FA8" w:rsidP="0031580E">
      <w:pPr>
        <w:pStyle w:val="Prrafodelista"/>
        <w:numPr>
          <w:ilvl w:val="0"/>
          <w:numId w:val="33"/>
        </w:numPr>
        <w:rPr>
          <w:lang w:val="es-MX" w:eastAsia="es-EC"/>
        </w:rPr>
      </w:pPr>
      <w:r w:rsidRPr="00457FA8">
        <w:rPr>
          <w:lang w:val="es-MX" w:eastAsia="es-EC"/>
        </w:rPr>
        <w:t>Incapacidad de la realización de trabajos colaborativos donde se usen las nuevas tecnologías</w:t>
      </w:r>
    </w:p>
    <w:p w:rsidR="00457FA8" w:rsidRPr="00457FA8" w:rsidRDefault="00457FA8" w:rsidP="0031580E">
      <w:pPr>
        <w:pStyle w:val="Prrafodelista"/>
        <w:numPr>
          <w:ilvl w:val="0"/>
          <w:numId w:val="33"/>
        </w:numPr>
        <w:rPr>
          <w:lang w:val="es-MX" w:eastAsia="es-EC"/>
        </w:rPr>
      </w:pPr>
      <w:r w:rsidRPr="00457FA8">
        <w:rPr>
          <w:lang w:val="es-MX" w:eastAsia="es-EC"/>
        </w:rPr>
        <w:t xml:space="preserve">Tiempo para que el </w:t>
      </w:r>
      <w:r w:rsidR="0031580E">
        <w:rPr>
          <w:lang w:val="es-MX" w:eastAsia="es-EC"/>
        </w:rPr>
        <w:t xml:space="preserve">empleado se </w:t>
      </w:r>
      <w:r w:rsidRPr="00457FA8">
        <w:rPr>
          <w:lang w:val="es-MX" w:eastAsia="es-EC"/>
        </w:rPr>
        <w:t xml:space="preserve">adapte la metodología </w:t>
      </w:r>
      <w:r w:rsidR="0031580E">
        <w:rPr>
          <w:lang w:val="es-MX" w:eastAsia="es-EC"/>
        </w:rPr>
        <w:t>en el uso de nuevos recursos tecnológicos.</w:t>
      </w:r>
    </w:p>
    <w:p w:rsidR="00DD4412" w:rsidRPr="00160D81" w:rsidRDefault="00DD4412" w:rsidP="00CF1E8C"/>
    <w:p w:rsidR="00F9621A" w:rsidRPr="00887856" w:rsidRDefault="00F9621A" w:rsidP="00CF1E8C">
      <w:pPr>
        <w:rPr>
          <w:b/>
          <w:i/>
        </w:rPr>
      </w:pPr>
      <w:r w:rsidRPr="00887856">
        <w:rPr>
          <w:b/>
          <w:i/>
        </w:rPr>
        <w:t xml:space="preserve">Mejora la productividad </w:t>
      </w:r>
      <w:r w:rsidR="006C4178" w:rsidRPr="00887856">
        <w:rPr>
          <w:b/>
          <w:i/>
        </w:rPr>
        <w:t xml:space="preserve">con la implementación de la </w:t>
      </w:r>
      <w:r w:rsidR="00A07C7C">
        <w:rPr>
          <w:b/>
          <w:i/>
        </w:rPr>
        <w:t>Tic´s</w:t>
      </w:r>
      <w:r w:rsidR="00887856" w:rsidRPr="00887856">
        <w:rPr>
          <w:b/>
          <w:i/>
        </w:rPr>
        <w:t>.</w:t>
      </w:r>
      <w:r w:rsidR="006C4178" w:rsidRPr="00887856">
        <w:rPr>
          <w:b/>
          <w:i/>
        </w:rPr>
        <w:t xml:space="preserve"> </w:t>
      </w:r>
    </w:p>
    <w:p w:rsidR="00522057" w:rsidRDefault="00522057" w:rsidP="00CF1E8C">
      <w:pPr>
        <w:rPr>
          <w:b/>
        </w:rPr>
      </w:pPr>
    </w:p>
    <w:p w:rsidR="00887856" w:rsidRDefault="00887856" w:rsidP="00887856">
      <w:pPr>
        <w:rPr>
          <w:b/>
        </w:rPr>
      </w:pPr>
      <w:r>
        <w:rPr>
          <w:lang w:val="es-MX" w:eastAsia="es-EC"/>
        </w:rPr>
        <w:t>Heeks (2002)</w:t>
      </w:r>
      <w:r w:rsidR="00FA2D6D">
        <w:rPr>
          <w:lang w:val="es-MX" w:eastAsia="es-EC"/>
        </w:rPr>
        <w:t xml:space="preserve">, citado por </w:t>
      </w:r>
      <w:r w:rsidR="00FA2D6D">
        <w:rPr>
          <w:lang w:val="es-EC" w:eastAsia="es-EC"/>
        </w:rPr>
        <w:fldChar w:fldCharType="begin"/>
      </w:r>
      <w:r w:rsidR="00F04761">
        <w:rPr>
          <w:lang w:val="es-EC" w:eastAsia="es-EC"/>
        </w:rPr>
        <w:instrText xml:space="preserve"> ADDIN ZOTERO_ITEM CSL_CITATION {"citationID":"rnjqjcZR","properties":{"formattedCitation":"(Tapia &amp; Zaruma, 2010, p. 8)","plainCitation":"(Tapia &amp; Zaruma, 2010, p. 8)","dontUpdate":true,"noteIndex":0},"citationItems":[{"id":"ARz7dJj9/3Ms0b7s7","uris":["http://zotero.org/users/1814363/items/RB5RMZR6"],"uri":["http://zotero.org/users/1814363/items/RB5RMZR6"],"itemData":{"id":2174,"type":"thesis","title":"El impacto de las Tics en el desempeño de las PYMES en Ecuador","publisher-place":"Loja - Ecuador","number-of-pages":"97","genre":"Thesis","event-place":"Loja - Ecuador","language":"ES","author":[{"family":"Tapia","given":"Fausto"},{"family":"Zaruma","given":"Verónica"}],"issued":{"date-parts":[["2010"]]}},"locator":"8"}],"schema":"https://github.com/citation-style-language/schema/raw/master/csl-citation.json"} </w:instrText>
      </w:r>
      <w:r w:rsidR="00FA2D6D">
        <w:rPr>
          <w:lang w:val="es-EC" w:eastAsia="es-EC"/>
        </w:rPr>
        <w:fldChar w:fldCharType="separate"/>
      </w:r>
      <w:r w:rsidR="00FA2D6D" w:rsidRPr="00896172">
        <w:rPr>
          <w:rFonts w:cs="Arial"/>
        </w:rPr>
        <w:t xml:space="preserve">Tapia &amp; Zaruma </w:t>
      </w:r>
      <w:r w:rsidR="00FA2D6D">
        <w:rPr>
          <w:rFonts w:cs="Arial"/>
        </w:rPr>
        <w:t>(</w:t>
      </w:r>
      <w:r w:rsidR="00FA2D6D" w:rsidRPr="00896172">
        <w:rPr>
          <w:rFonts w:cs="Arial"/>
        </w:rPr>
        <w:t>2010)</w:t>
      </w:r>
      <w:r w:rsidR="00FA2D6D">
        <w:rPr>
          <w:lang w:val="es-EC" w:eastAsia="es-EC"/>
        </w:rPr>
        <w:fldChar w:fldCharType="end"/>
      </w:r>
      <w:r>
        <w:rPr>
          <w:lang w:val="es-MX" w:eastAsia="es-EC"/>
        </w:rPr>
        <w:t xml:space="preserve"> </w:t>
      </w:r>
      <w:r w:rsidR="00E46303">
        <w:rPr>
          <w:lang w:val="es-MX" w:eastAsia="es-EC"/>
        </w:rPr>
        <w:t>señalan: “</w:t>
      </w:r>
      <w:r>
        <w:rPr>
          <w:lang w:val="es-MX" w:eastAsia="es-EC"/>
        </w:rPr>
        <w:t xml:space="preserve">la importancia de la adopción de las </w:t>
      </w:r>
      <w:r w:rsidR="00A07C7C">
        <w:rPr>
          <w:lang w:val="es-MX" w:eastAsia="es-EC"/>
        </w:rPr>
        <w:t>Tic´s</w:t>
      </w:r>
      <w:r>
        <w:rPr>
          <w:lang w:val="es-MX" w:eastAsia="es-EC"/>
        </w:rPr>
        <w:t xml:space="preserve"> para el mejoramiento de la productividad de las empresa</w:t>
      </w:r>
      <w:r w:rsidR="00E46303">
        <w:rPr>
          <w:lang w:val="es-MX" w:eastAsia="es-EC"/>
        </w:rPr>
        <w:t xml:space="preserve">” (p. 8), </w:t>
      </w:r>
      <w:r>
        <w:rPr>
          <w:lang w:val="es-MX" w:eastAsia="es-EC"/>
        </w:rPr>
        <w:t>argumenta</w:t>
      </w:r>
      <w:r w:rsidR="00E46303">
        <w:rPr>
          <w:lang w:val="es-MX" w:eastAsia="es-EC"/>
        </w:rPr>
        <w:t xml:space="preserve">n </w:t>
      </w:r>
      <w:r w:rsidR="00A03E66">
        <w:rPr>
          <w:lang w:val="es-MX" w:eastAsia="es-EC"/>
        </w:rPr>
        <w:t xml:space="preserve">además </w:t>
      </w:r>
      <w:r>
        <w:rPr>
          <w:lang w:val="es-MX" w:eastAsia="es-EC"/>
        </w:rPr>
        <w:t xml:space="preserve">que el apoyo de las </w:t>
      </w:r>
      <w:r w:rsidR="00A07C7C">
        <w:rPr>
          <w:lang w:val="es-MX" w:eastAsia="es-EC"/>
        </w:rPr>
        <w:t>Tic´s</w:t>
      </w:r>
      <w:r>
        <w:rPr>
          <w:lang w:val="es-MX" w:eastAsia="es-EC"/>
        </w:rPr>
        <w:t xml:space="preserve"> en las empresas ayuda al aprendizaje, </w:t>
      </w:r>
      <w:r w:rsidR="00A03E66">
        <w:rPr>
          <w:lang w:val="es-MX" w:eastAsia="es-EC"/>
        </w:rPr>
        <w:t xml:space="preserve">a la </w:t>
      </w:r>
      <w:r>
        <w:rPr>
          <w:lang w:val="es-MX" w:eastAsia="es-EC"/>
        </w:rPr>
        <w:t xml:space="preserve">toma de decisiones y constituye </w:t>
      </w:r>
      <w:r w:rsidR="00A03E66">
        <w:rPr>
          <w:lang w:val="es-MX" w:eastAsia="es-EC"/>
        </w:rPr>
        <w:t xml:space="preserve">una </w:t>
      </w:r>
      <w:r>
        <w:rPr>
          <w:lang w:val="es-MX" w:eastAsia="es-EC"/>
        </w:rPr>
        <w:t xml:space="preserve">verdadera contribución </w:t>
      </w:r>
      <w:r w:rsidR="00D10E3D">
        <w:rPr>
          <w:lang w:val="es-MX" w:eastAsia="es-EC"/>
        </w:rPr>
        <w:t xml:space="preserve">en </w:t>
      </w:r>
      <w:r>
        <w:rPr>
          <w:lang w:val="es-MX" w:eastAsia="es-EC"/>
        </w:rPr>
        <w:t>mejora de la productividad y la competitividad de</w:t>
      </w:r>
      <w:r w:rsidR="00A03E66">
        <w:rPr>
          <w:lang w:val="es-MX" w:eastAsia="es-EC"/>
        </w:rPr>
        <w:t xml:space="preserve"> las acciones de </w:t>
      </w:r>
      <w:r>
        <w:rPr>
          <w:lang w:val="es-MX" w:eastAsia="es-EC"/>
        </w:rPr>
        <w:t>la empresa</w:t>
      </w:r>
      <w:r w:rsidR="00E46303">
        <w:rPr>
          <w:lang w:val="es-MX" w:eastAsia="es-EC"/>
        </w:rPr>
        <w:t>.</w:t>
      </w:r>
    </w:p>
    <w:p w:rsidR="00887856" w:rsidRDefault="00887856" w:rsidP="00CF1E8C">
      <w:pPr>
        <w:rPr>
          <w:b/>
        </w:rPr>
      </w:pPr>
    </w:p>
    <w:p w:rsidR="00A03E66" w:rsidRDefault="000536BE" w:rsidP="00887856">
      <w:pPr>
        <w:rPr>
          <w:lang w:val="es-MX" w:eastAsia="es-EC"/>
        </w:rPr>
      </w:pPr>
      <w:r>
        <w:rPr>
          <w:lang w:val="es-MX" w:eastAsia="es-EC"/>
        </w:rPr>
        <w:t xml:space="preserve">Por otra parte </w:t>
      </w:r>
      <w:r w:rsidR="00887856">
        <w:rPr>
          <w:lang w:val="es-MX" w:eastAsia="es-EC"/>
        </w:rPr>
        <w:t>Kaushik y Singh (2003)</w:t>
      </w:r>
      <w:r w:rsidR="00FA2D6D">
        <w:rPr>
          <w:lang w:val="es-MX" w:eastAsia="es-EC"/>
        </w:rPr>
        <w:t xml:space="preserve">, citado por </w:t>
      </w:r>
      <w:r w:rsidR="00FA2D6D">
        <w:rPr>
          <w:lang w:val="es-EC" w:eastAsia="es-EC"/>
        </w:rPr>
        <w:fldChar w:fldCharType="begin"/>
      </w:r>
      <w:r w:rsidR="00F04761">
        <w:rPr>
          <w:lang w:val="es-EC" w:eastAsia="es-EC"/>
        </w:rPr>
        <w:instrText xml:space="preserve"> ADDIN ZOTERO_ITEM CSL_CITATION {"citationID":"IhpzDuBg","properties":{"formattedCitation":"(Tapia &amp; Zaruma, 2010, p. 8)","plainCitation":"(Tapia &amp; Zaruma, 2010, p. 8)","dontUpdate":true,"noteIndex":0},"citationItems":[{"id":"ARz7dJj9/3Ms0b7s7","uris":["http://zotero.org/users/1814363/items/RB5RMZR6"],"uri":["http://zotero.org/users/1814363/items/RB5RMZR6"],"itemData":{"id":2174,"type":"thesis","title":"El impacto de las Tics en el desempeño de las PYMES en Ecuador","publisher-place":"Loja - Ecuador","number-of-pages":"97","genre":"Thesis","event-place":"Loja - Ecuador","language":"ES","author":[{"family":"Tapia","given":"Fausto"},{"family":"Zaruma","given":"Verónica"}],"issued":{"date-parts":[["2010"]]}},"locator":"8"}],"schema":"https://github.com/citation-style-language/schema/raw/master/csl-citation.json"} </w:instrText>
      </w:r>
      <w:r w:rsidR="00FA2D6D">
        <w:rPr>
          <w:lang w:val="es-EC" w:eastAsia="es-EC"/>
        </w:rPr>
        <w:fldChar w:fldCharType="separate"/>
      </w:r>
      <w:r w:rsidR="00FA2D6D" w:rsidRPr="00896172">
        <w:rPr>
          <w:rFonts w:cs="Arial"/>
        </w:rPr>
        <w:t xml:space="preserve">Tapia &amp; Zaruma </w:t>
      </w:r>
      <w:r w:rsidR="00FA2D6D">
        <w:rPr>
          <w:rFonts w:cs="Arial"/>
        </w:rPr>
        <w:t>(</w:t>
      </w:r>
      <w:r w:rsidR="00FA2D6D" w:rsidRPr="00896172">
        <w:rPr>
          <w:rFonts w:cs="Arial"/>
        </w:rPr>
        <w:t>2010)</w:t>
      </w:r>
      <w:r w:rsidR="00FA2D6D">
        <w:rPr>
          <w:lang w:val="es-EC" w:eastAsia="es-EC"/>
        </w:rPr>
        <w:fldChar w:fldCharType="end"/>
      </w:r>
      <w:r w:rsidR="00FA2D6D">
        <w:rPr>
          <w:lang w:val="es-EC" w:eastAsia="es-EC"/>
        </w:rPr>
        <w:t>,</w:t>
      </w:r>
      <w:r>
        <w:rPr>
          <w:lang w:val="es-MX" w:eastAsia="es-EC"/>
        </w:rPr>
        <w:t xml:space="preserve"> manifiestan</w:t>
      </w:r>
      <w:r w:rsidR="00A03E66">
        <w:rPr>
          <w:lang w:val="es-MX" w:eastAsia="es-EC"/>
        </w:rPr>
        <w:t>:</w:t>
      </w:r>
      <w:r w:rsidR="00887856">
        <w:rPr>
          <w:lang w:val="es-MX" w:eastAsia="es-EC"/>
        </w:rPr>
        <w:t xml:space="preserve"> </w:t>
      </w:r>
    </w:p>
    <w:p w:rsidR="00887856" w:rsidRDefault="00A03E66" w:rsidP="00A03E66">
      <w:pPr>
        <w:ind w:left="567" w:firstLine="0"/>
        <w:rPr>
          <w:lang w:val="es-MX" w:eastAsia="es-EC"/>
        </w:rPr>
      </w:pPr>
      <w:r>
        <w:rPr>
          <w:lang w:val="es-MX" w:eastAsia="es-EC"/>
        </w:rPr>
        <w:t>“</w:t>
      </w:r>
      <w:r w:rsidR="000536BE">
        <w:rPr>
          <w:lang w:val="es-MX" w:eastAsia="es-EC"/>
        </w:rPr>
        <w:t>q</w:t>
      </w:r>
      <w:r w:rsidR="00887856">
        <w:rPr>
          <w:lang w:val="es-MX" w:eastAsia="es-EC"/>
        </w:rPr>
        <w:t xml:space="preserve">ue el acceso, uso y adopción de las </w:t>
      </w:r>
      <w:r w:rsidR="00A07C7C">
        <w:rPr>
          <w:lang w:val="es-MX" w:eastAsia="es-EC"/>
        </w:rPr>
        <w:t>Tic´s</w:t>
      </w:r>
      <w:r w:rsidR="00887856">
        <w:rPr>
          <w:lang w:val="es-MX" w:eastAsia="es-EC"/>
        </w:rPr>
        <w:t xml:space="preserve"> generan ganancias de índole económica no solo para las empresas involucradas, sino también para la economía en general, al favorecer el desarrollo de </w:t>
      </w:r>
      <w:r w:rsidR="00887856">
        <w:rPr>
          <w:lang w:val="es-MX" w:eastAsia="es-EC"/>
        </w:rPr>
        <w:lastRenderedPageBreak/>
        <w:t>nuevas y mejores oportunidades, principalmente para los más pobres</w:t>
      </w:r>
      <w:r>
        <w:rPr>
          <w:lang w:val="es-MX" w:eastAsia="es-EC"/>
        </w:rPr>
        <w:t>”. (p. 8)</w:t>
      </w:r>
    </w:p>
    <w:p w:rsidR="00887856" w:rsidRPr="00160D81" w:rsidRDefault="00887856" w:rsidP="00887856">
      <w:pPr>
        <w:rPr>
          <w:b/>
        </w:rPr>
      </w:pPr>
    </w:p>
    <w:p w:rsidR="006C4178" w:rsidRPr="00A975A6" w:rsidRDefault="006C4178" w:rsidP="00CF1E8C">
      <w:pPr>
        <w:rPr>
          <w:b/>
          <w:i/>
        </w:rPr>
      </w:pPr>
      <w:r w:rsidRPr="00A975A6">
        <w:rPr>
          <w:b/>
          <w:i/>
        </w:rPr>
        <w:t xml:space="preserve">Como contribuye las </w:t>
      </w:r>
      <w:r w:rsidR="00A07C7C">
        <w:rPr>
          <w:b/>
          <w:i/>
        </w:rPr>
        <w:t>Tic´s</w:t>
      </w:r>
      <w:r w:rsidRPr="00A975A6">
        <w:rPr>
          <w:b/>
          <w:i/>
        </w:rPr>
        <w:t xml:space="preserve"> a la productividad de las </w:t>
      </w:r>
      <w:r w:rsidR="001B253D">
        <w:rPr>
          <w:b/>
          <w:i/>
        </w:rPr>
        <w:t>PYMES</w:t>
      </w:r>
      <w:r w:rsidR="00A975A6" w:rsidRPr="00A975A6">
        <w:rPr>
          <w:b/>
          <w:i/>
        </w:rPr>
        <w:t>.</w:t>
      </w:r>
    </w:p>
    <w:p w:rsidR="00A975A6" w:rsidRDefault="00A975A6" w:rsidP="001E2D45"/>
    <w:p w:rsidR="004139F4" w:rsidRDefault="001A7388" w:rsidP="001A7388">
      <w:r>
        <w:t xml:space="preserve">Las </w:t>
      </w:r>
      <w:r w:rsidR="00A07C7C">
        <w:t>Tic´s</w:t>
      </w:r>
      <w:r>
        <w:t xml:space="preserve"> </w:t>
      </w:r>
      <w:r w:rsidR="00BD5B30">
        <w:t>aportan</w:t>
      </w:r>
      <w:r w:rsidR="001E2D45">
        <w:t xml:space="preserve"> de manera positiva y eficaz en el logro de los objetivo</w:t>
      </w:r>
      <w:r>
        <w:t xml:space="preserve">s planteados </w:t>
      </w:r>
      <w:r w:rsidR="00BD5B30">
        <w:t>por la</w:t>
      </w:r>
      <w:r>
        <w:t xml:space="preserve"> empresa</w:t>
      </w:r>
      <w:r w:rsidR="00BD5B30">
        <w:t xml:space="preserve">, su importancia se destaca para el logro </w:t>
      </w:r>
      <w:r>
        <w:t xml:space="preserve">de ventajas comparativas y el incremento del rendimiento del capital que en realidad se muestran como índices para medir la productividad de la empresa </w:t>
      </w:r>
      <w:r>
        <w:fldChar w:fldCharType="begin"/>
      </w:r>
      <w:r w:rsidR="00C55C5F">
        <w:instrText xml:space="preserve"> ADDIN ZOTERO_ITEM CSL_CITATION {"citationID":"7G37Qr1U","properties":{"formattedCitation":"(Mart\\uc0\\u237{}nez &amp; Cardozo, 2013)","plainCitation":"(Martínez &amp; Cardozo, 2013)","noteIndex":0},"citationItems":[{"id":52,"uris":["http://zotero.org/users/local/hV56Yn4P/items/4MBRYBWV"],"uri":["http://zotero.org/users/local/hV56Yn4P/items/4MBRYBWV"],"itemData":{"id":52,"type":"webpage","title":"Productividad, innovación y uso de tecnologías de información y las comunicaciones (tic) como factores de desarrollo de la micro, pequeña y mediana empresa (mipyme) en Bogotá.: Promoviendo el Acceso Abierto","URL":"http://repository.urosario.edu.co/handle/10336/8884","author":[{"family":"Martínez","given":"Maria"},{"family":"Cardozo","given":"Fabio"}],"issued":{"date-parts":[["2013"]]},"accessed":{"date-parts":[["2018",12,3]]}}}],"schema":"https://github.com/citation-style-language/schema/raw/master/csl-citation.json"} </w:instrText>
      </w:r>
      <w:r>
        <w:fldChar w:fldCharType="separate"/>
      </w:r>
      <w:r w:rsidR="00C55C5F" w:rsidRPr="00C55C5F">
        <w:rPr>
          <w:rFonts w:cs="Arial"/>
        </w:rPr>
        <w:t>(Martínez &amp; Cardozo, 2013)</w:t>
      </w:r>
      <w:r>
        <w:fldChar w:fldCharType="end"/>
      </w:r>
      <w:r>
        <w:t>.</w:t>
      </w:r>
    </w:p>
    <w:p w:rsidR="001A7388" w:rsidRDefault="001A7388" w:rsidP="00CF1E8C">
      <w:pPr>
        <w:rPr>
          <w:b/>
        </w:rPr>
      </w:pPr>
    </w:p>
    <w:p w:rsidR="0075357C" w:rsidRPr="0075357C" w:rsidRDefault="00FE7466" w:rsidP="0075357C">
      <w:r>
        <w:t xml:space="preserve">En base a lo expuesto se puede concluir que las </w:t>
      </w:r>
      <w:r w:rsidR="00A07C7C">
        <w:t>Tic´s</w:t>
      </w:r>
      <w:r>
        <w:t xml:space="preserve"> contribuyen al mejoramiento de las micro y pequeñas empresas </w:t>
      </w:r>
      <w:r w:rsidR="0075357C">
        <w:t xml:space="preserve">en </w:t>
      </w:r>
      <w:r w:rsidR="00AF1D70">
        <w:t xml:space="preserve">diversos procesos </w:t>
      </w:r>
      <w:r w:rsidR="0075357C">
        <w:t xml:space="preserve">para </w:t>
      </w:r>
      <w:r w:rsidR="00AF1D70">
        <w:t>su administración y producción</w:t>
      </w:r>
      <w:r w:rsidR="0075357C">
        <w:t xml:space="preserve"> con ayuda de </w:t>
      </w:r>
      <w:r w:rsidR="00AF1D70">
        <w:t xml:space="preserve">programas para computadoras y smartphones, como por ejemplo los </w:t>
      </w:r>
      <w:r w:rsidR="0075357C" w:rsidRPr="0075357C">
        <w:rPr>
          <w:bCs/>
        </w:rPr>
        <w:t>CRM</w:t>
      </w:r>
      <w:r w:rsidR="00AF1D70">
        <w:t xml:space="preserve">, que pueden ayudar a fidelizar a </w:t>
      </w:r>
      <w:r w:rsidR="0075357C">
        <w:t>los</w:t>
      </w:r>
      <w:r w:rsidR="00AF1D70">
        <w:t xml:space="preserve"> clientes, vender más y elevar la competitividad</w:t>
      </w:r>
      <w:r w:rsidR="0075357C">
        <w:t xml:space="preserve">, contribuye además en la </w:t>
      </w:r>
      <w:r w:rsidR="0075357C" w:rsidRPr="0075357C">
        <w:t>comunicación interna de la empresa</w:t>
      </w:r>
      <w:r w:rsidR="0075357C">
        <w:t xml:space="preserve"> entre </w:t>
      </w:r>
      <w:r w:rsidR="0075357C" w:rsidRPr="0075357C">
        <w:t>proveedore</w:t>
      </w:r>
      <w:r w:rsidR="0075357C">
        <w:t>s y</w:t>
      </w:r>
      <w:r w:rsidR="0075357C" w:rsidRPr="0075357C">
        <w:t xml:space="preserve"> clientes</w:t>
      </w:r>
      <w:r w:rsidR="0075357C">
        <w:t>, con ayuda de h</w:t>
      </w:r>
      <w:r w:rsidR="0075357C" w:rsidRPr="0075357C">
        <w:t xml:space="preserve">erramientas </w:t>
      </w:r>
      <w:r w:rsidR="0075357C">
        <w:t xml:space="preserve">de </w:t>
      </w:r>
      <w:r w:rsidR="0075357C" w:rsidRPr="0075357C">
        <w:t xml:space="preserve">comunicación </w:t>
      </w:r>
      <w:r w:rsidR="0075357C">
        <w:t>como</w:t>
      </w:r>
      <w:r w:rsidR="0075357C" w:rsidRPr="0075357C">
        <w:t xml:space="preserve"> las redes sociales, los correos electrónicos, video llamadas, geo localizaciones, entre otras.</w:t>
      </w:r>
    </w:p>
    <w:p w:rsidR="0075357C" w:rsidRDefault="0075357C" w:rsidP="00CF1E8C">
      <w:pPr>
        <w:rPr>
          <w:b/>
        </w:rPr>
      </w:pPr>
    </w:p>
    <w:p w:rsidR="006C4178" w:rsidRDefault="006C4178" w:rsidP="00CF1E8C">
      <w:pPr>
        <w:rPr>
          <w:b/>
        </w:rPr>
      </w:pPr>
      <w:r w:rsidRPr="00F22A90">
        <w:rPr>
          <w:b/>
        </w:rPr>
        <w:t xml:space="preserve">Limitaciones de las empresas para adoptar las </w:t>
      </w:r>
      <w:r w:rsidR="00A07C7C">
        <w:rPr>
          <w:b/>
        </w:rPr>
        <w:t>Tic´s</w:t>
      </w:r>
    </w:p>
    <w:p w:rsidR="00225AC8" w:rsidRDefault="00225AC8" w:rsidP="005A7D4C">
      <w:pPr>
        <w:rPr>
          <w:b/>
        </w:rPr>
      </w:pPr>
    </w:p>
    <w:p w:rsidR="005A7D4C" w:rsidRDefault="005A7D4C" w:rsidP="005A7D4C">
      <w:pPr>
        <w:rPr>
          <w:lang w:val="es-MX" w:eastAsia="es-EC"/>
        </w:rPr>
      </w:pPr>
      <w:r>
        <w:rPr>
          <w:b/>
        </w:rPr>
        <w:t xml:space="preserve">Brecha digital: </w:t>
      </w:r>
      <w:r w:rsidR="00743BD9" w:rsidRPr="00743BD9">
        <w:t>“</w:t>
      </w:r>
      <w:r w:rsidRPr="00743BD9">
        <w:rPr>
          <w:lang w:val="es-MX" w:eastAsia="es-EC"/>
        </w:rPr>
        <w:t>Entre las principales causas de la Brecha Digital de Ecuador serían, el bajo nivel de ingreso y su desigual distribución, y su deficitaria infraestructura telefónica. Esta brecha se manifiesta en el número de líneas telefónicas, tanto fijas como móviles</w:t>
      </w:r>
      <w:r w:rsidR="00743BD9" w:rsidRPr="00743BD9">
        <w:rPr>
          <w:lang w:val="es-MX" w:eastAsia="es-EC"/>
        </w:rPr>
        <w:t>”</w:t>
      </w:r>
      <w:r w:rsidR="00743BD9">
        <w:rPr>
          <w:lang w:val="es-MX" w:eastAsia="es-EC"/>
        </w:rPr>
        <w:t xml:space="preserve"> </w:t>
      </w:r>
      <w:r w:rsidR="00743BD9">
        <w:rPr>
          <w:lang w:val="es-MX" w:eastAsia="es-EC"/>
        </w:rPr>
        <w:fldChar w:fldCharType="begin"/>
      </w:r>
      <w:r w:rsidR="00F04761">
        <w:rPr>
          <w:lang w:val="es-MX" w:eastAsia="es-EC"/>
        </w:rPr>
        <w:instrText xml:space="preserve"> ADDIN ZOTERO_ITEM CSL_CITATION {"citationID":"m6prXMUJ","properties":{"formattedCitation":"(Tapia &amp; Zaruma, 2010b, p. 15)","plainCitation":"(Tapia &amp; Zaruma, 2010b, p. 15)","noteIndex":0},"citationItems":[{"id":"ARz7dJj9/BkDMdRKD","uris":["http://zotero.org/users/local/hV56Yn4P/items/BIZGDRYQ"],"uri":["http://zotero.org/users/local/hV56Yn4P/items/BIZGDRYQ"],"itemData":{"id":18,"type":"thesis","title":"El impacto de las tics en el desempeño de las pymes en el Ecuador","publisher":"Universidad Técnica Particular de Loja","publisher-place":"Loja","number-of-pages":"97","genre":"Thesis","event-place":"Loja","language":"es","author":[{"family":"Tapia","given":"Fausto"},{"family":"Zaruma","given":"Verónica"}],"issued":{"date-parts":[["2010"]]}},"locator":"15"}],"schema":"https://github.com/citation-style-language/schema/raw/master/csl-citation.json"} </w:instrText>
      </w:r>
      <w:r w:rsidR="00743BD9">
        <w:rPr>
          <w:lang w:val="es-MX" w:eastAsia="es-EC"/>
        </w:rPr>
        <w:fldChar w:fldCharType="separate"/>
      </w:r>
      <w:r w:rsidR="0094343F" w:rsidRPr="0094343F">
        <w:rPr>
          <w:rFonts w:cs="Arial"/>
        </w:rPr>
        <w:t>(Tapia &amp; Zaruma, 2010, p. 15)</w:t>
      </w:r>
      <w:r w:rsidR="00743BD9">
        <w:rPr>
          <w:lang w:val="es-MX" w:eastAsia="es-EC"/>
        </w:rPr>
        <w:fldChar w:fldCharType="end"/>
      </w:r>
      <w:r w:rsidR="0001087C">
        <w:rPr>
          <w:lang w:val="es-MX" w:eastAsia="es-EC"/>
        </w:rPr>
        <w:t>.</w:t>
      </w:r>
    </w:p>
    <w:p w:rsidR="00522F2C" w:rsidRDefault="00522F2C" w:rsidP="005A7D4C">
      <w:pPr>
        <w:rPr>
          <w:lang w:val="es-MX" w:eastAsia="es-EC"/>
        </w:rPr>
      </w:pPr>
    </w:p>
    <w:p w:rsidR="005A7D4C" w:rsidRDefault="005A7D4C" w:rsidP="00522F2C">
      <w:pPr>
        <w:ind w:left="567" w:firstLine="0"/>
        <w:rPr>
          <w:b/>
        </w:rPr>
      </w:pPr>
      <w:r w:rsidRPr="00743BD9">
        <w:rPr>
          <w:lang w:val="es-MX" w:eastAsia="es-EC"/>
        </w:rPr>
        <w:t xml:space="preserve">El excesivo costo de acceso a Internet habría generado una barrera importante que inhibe la difusión de las </w:t>
      </w:r>
      <w:r w:rsidR="00A07C7C">
        <w:rPr>
          <w:lang w:val="es-MX" w:eastAsia="es-EC"/>
        </w:rPr>
        <w:t>TIC</w:t>
      </w:r>
      <w:r w:rsidRPr="00743BD9">
        <w:rPr>
          <w:lang w:val="es-MX" w:eastAsia="es-EC"/>
        </w:rPr>
        <w:t xml:space="preserve">, en especial en los hogares y en las </w:t>
      </w:r>
      <w:r w:rsidR="001B253D">
        <w:rPr>
          <w:lang w:val="es-MX" w:eastAsia="es-EC"/>
        </w:rPr>
        <w:t>PYMES</w:t>
      </w:r>
      <w:r w:rsidRPr="00743BD9">
        <w:rPr>
          <w:lang w:val="es-MX" w:eastAsia="es-EC"/>
        </w:rPr>
        <w:t xml:space="preserve">, excluyendo a sectores que poseen un buen </w:t>
      </w:r>
      <w:r w:rsidRPr="00743BD9">
        <w:rPr>
          <w:lang w:val="es-MX" w:eastAsia="es-EC"/>
        </w:rPr>
        <w:lastRenderedPageBreak/>
        <w:t>nivel educacional pero escaso poder adquisitivo</w:t>
      </w:r>
      <w:r w:rsidR="00522F2C">
        <w:rPr>
          <w:lang w:val="es-MX" w:eastAsia="es-EC"/>
        </w:rPr>
        <w:t>.</w:t>
      </w:r>
      <w:r w:rsidR="000F38D8" w:rsidRPr="00743BD9">
        <w:rPr>
          <w:lang w:val="es-MX" w:eastAsia="es-EC"/>
        </w:rPr>
        <w:t xml:space="preserve"> </w:t>
      </w:r>
      <w:r w:rsidR="00225AC8" w:rsidRPr="00743BD9">
        <w:rPr>
          <w:lang w:val="es-MX" w:eastAsia="es-EC"/>
        </w:rPr>
        <w:fldChar w:fldCharType="begin"/>
      </w:r>
      <w:r w:rsidR="00522F2C">
        <w:rPr>
          <w:lang w:val="es-MX" w:eastAsia="es-EC"/>
        </w:rPr>
        <w:instrText xml:space="preserve"> ADDIN ZOTERO_ITEM CSL_CITATION {"citationID":"DAPqN3QZ","properties":{"formattedCitation":"(Tapia &amp; Zaruma, 2010b, p. 15)","plainCitation":"(Tapia &amp; Zaruma, 2010b, p. 15)","noteIndex":0},"citationItems":[{"id":"ARz7dJj9/BkDMdRKD","uris":["http://zotero.org/users/local/hV56Yn4P/items/BIZGDRYQ"],"uri":["http://zotero.org/users/local/hV56Yn4P/items/BIZGDRYQ"],"itemData":{"id":18,"type":"thesis","title":"El impacto de las tics en el desempeño de las pymes en el Ecuador","publisher":"Universidad Técnica Particular de Loja","publisher-place":"Loja","number-of-pages":"97","genre":"Thesis","event-place":"Loja","language":"es","author":[{"family":"Tapia","given":"Fausto"},{"family":"Zaruma","given":"Verónica"}],"issued":{"date-parts":[["2010"]]}},"locator":"15"}],"schema":"https://github.com/citation-style-language/schema/raw/master/csl-citation.json"} </w:instrText>
      </w:r>
      <w:r w:rsidR="00225AC8" w:rsidRPr="00743BD9">
        <w:rPr>
          <w:lang w:val="es-MX" w:eastAsia="es-EC"/>
        </w:rPr>
        <w:fldChar w:fldCharType="separate"/>
      </w:r>
      <w:r w:rsidR="00522F2C" w:rsidRPr="00522F2C">
        <w:rPr>
          <w:rFonts w:cs="Arial"/>
        </w:rPr>
        <w:t>(Tapia &amp; Zaruma, 2010, p. 15)</w:t>
      </w:r>
      <w:r w:rsidR="00225AC8" w:rsidRPr="00743BD9">
        <w:rPr>
          <w:lang w:val="es-MX" w:eastAsia="es-EC"/>
        </w:rPr>
        <w:fldChar w:fldCharType="end"/>
      </w:r>
    </w:p>
    <w:p w:rsidR="002B5C65" w:rsidRDefault="002B5C65" w:rsidP="00CF1E8C">
      <w:pPr>
        <w:rPr>
          <w:b/>
        </w:rPr>
      </w:pPr>
    </w:p>
    <w:p w:rsidR="006C4178" w:rsidRPr="0019051F" w:rsidRDefault="006C4178" w:rsidP="00CF1E8C">
      <w:pPr>
        <w:rPr>
          <w:b/>
          <w:i/>
        </w:rPr>
      </w:pPr>
      <w:r w:rsidRPr="0019051F">
        <w:rPr>
          <w:b/>
          <w:i/>
        </w:rPr>
        <w:t xml:space="preserve">Cuadros estadísticos de las empresas que poseen </w:t>
      </w:r>
      <w:r w:rsidR="00A07C7C">
        <w:rPr>
          <w:b/>
          <w:i/>
        </w:rPr>
        <w:t>Tic´s</w:t>
      </w:r>
      <w:r w:rsidRPr="0019051F">
        <w:rPr>
          <w:b/>
          <w:i/>
        </w:rPr>
        <w:t xml:space="preserve"> micro, pequeña y mediana</w:t>
      </w:r>
      <w:r w:rsidR="0019051F" w:rsidRPr="0019051F">
        <w:rPr>
          <w:b/>
          <w:i/>
        </w:rPr>
        <w:t>.</w:t>
      </w:r>
    </w:p>
    <w:p w:rsidR="007440E5" w:rsidRDefault="007440E5" w:rsidP="00CF1E8C">
      <w:pPr>
        <w:rPr>
          <w:b/>
        </w:rPr>
      </w:pPr>
    </w:p>
    <w:p w:rsidR="006F2CB0" w:rsidRDefault="007440E5" w:rsidP="006F2CB0">
      <w:pPr>
        <w:keepNext/>
        <w:ind w:firstLine="0"/>
      </w:pPr>
      <w:r>
        <w:rPr>
          <w:noProof/>
        </w:rPr>
        <w:drawing>
          <wp:inline distT="0" distB="0" distL="0" distR="0" wp14:anchorId="445F3C30" wp14:editId="1494D52E">
            <wp:extent cx="5000625" cy="2529840"/>
            <wp:effectExtent l="0" t="0" r="9525"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r="781"/>
                    <a:stretch/>
                  </pic:blipFill>
                  <pic:spPr bwMode="auto">
                    <a:xfrm>
                      <a:off x="0" y="0"/>
                      <a:ext cx="5000625" cy="2529840"/>
                    </a:xfrm>
                    <a:prstGeom prst="rect">
                      <a:avLst/>
                    </a:prstGeom>
                    <a:ln>
                      <a:noFill/>
                    </a:ln>
                    <a:extLst>
                      <a:ext uri="{53640926-AAD7-44D8-BBD7-CCE9431645EC}">
                        <a14:shadowObscured xmlns:a14="http://schemas.microsoft.com/office/drawing/2010/main"/>
                      </a:ext>
                    </a:extLst>
                  </pic:spPr>
                </pic:pic>
              </a:graphicData>
            </a:graphic>
          </wp:inline>
        </w:drawing>
      </w:r>
    </w:p>
    <w:p w:rsidR="007440E5" w:rsidRPr="007440E5" w:rsidRDefault="006F2CB0" w:rsidP="006F2CB0">
      <w:pPr>
        <w:pStyle w:val="Descripcin"/>
        <w:ind w:firstLine="0"/>
        <w:jc w:val="both"/>
      </w:pPr>
      <w:bookmarkStart w:id="33" w:name="_Toc536629186"/>
      <w:r>
        <w:t xml:space="preserve">Ilustración </w:t>
      </w:r>
      <w:r w:rsidR="007F5132">
        <w:rPr>
          <w:noProof/>
        </w:rPr>
        <w:fldChar w:fldCharType="begin"/>
      </w:r>
      <w:r w:rsidR="007F5132">
        <w:rPr>
          <w:noProof/>
        </w:rPr>
        <w:instrText xml:space="preserve"> SEQ Ilustración \* ARABIC </w:instrText>
      </w:r>
      <w:r w:rsidR="007F5132">
        <w:rPr>
          <w:noProof/>
        </w:rPr>
        <w:fldChar w:fldCharType="separate"/>
      </w:r>
      <w:r w:rsidR="003F523B">
        <w:rPr>
          <w:noProof/>
        </w:rPr>
        <w:t>5</w:t>
      </w:r>
      <w:r w:rsidR="007F5132">
        <w:rPr>
          <w:noProof/>
        </w:rPr>
        <w:fldChar w:fldCharType="end"/>
      </w:r>
      <w:r>
        <w:t xml:space="preserve">: </w:t>
      </w:r>
      <w:r w:rsidRPr="006F2CB0">
        <w:rPr>
          <w:b w:val="0"/>
          <w:szCs w:val="24"/>
        </w:rPr>
        <w:t xml:space="preserve">Porcentaje de empresas que realizan inversión en </w:t>
      </w:r>
      <w:r w:rsidR="00A07C7C">
        <w:rPr>
          <w:b w:val="0"/>
          <w:szCs w:val="24"/>
        </w:rPr>
        <w:t>TIC´S</w:t>
      </w:r>
      <w:r w:rsidRPr="006F2CB0">
        <w:rPr>
          <w:b w:val="0"/>
          <w:szCs w:val="24"/>
        </w:rPr>
        <w:t>, según sector económico</w:t>
      </w:r>
      <w:r w:rsidR="00FA5841">
        <w:rPr>
          <w:b w:val="0"/>
          <w:szCs w:val="24"/>
        </w:rPr>
        <w:t>.</w:t>
      </w:r>
      <w:bookmarkEnd w:id="33"/>
    </w:p>
    <w:p w:rsidR="00FA5841" w:rsidRDefault="00FA5841" w:rsidP="00FA5841">
      <w:pPr>
        <w:ind w:firstLine="0"/>
        <w:rPr>
          <w:rFonts w:cs="Arial"/>
          <w:sz w:val="20"/>
          <w:szCs w:val="20"/>
        </w:rPr>
      </w:pPr>
      <w:r w:rsidRPr="00FA5841">
        <w:rPr>
          <w:b/>
          <w:sz w:val="20"/>
          <w:szCs w:val="20"/>
        </w:rPr>
        <w:t xml:space="preserve">Fuente: </w:t>
      </w:r>
      <w:r w:rsidRPr="00FA5841">
        <w:rPr>
          <w:sz w:val="20"/>
          <w:szCs w:val="20"/>
        </w:rPr>
        <w:fldChar w:fldCharType="begin"/>
      </w:r>
      <w:r w:rsidRPr="00FA5841">
        <w:rPr>
          <w:sz w:val="20"/>
          <w:szCs w:val="20"/>
        </w:rPr>
        <w:instrText xml:space="preserve"> ADDIN ZOTERO_ITEM CSL_CITATION {"citationID":"rOUh9K5L","properties":{"formattedCitation":"(INEC, 2015)","plainCitation":"(INEC, 2015)","noteIndex":0},"citationItems":[{"id":51,"uris":["http://zotero.org/users/local/hV56Yn4P/items/D6DK222V"],"uri":["http://zotero.org/users/local/hV56Yn4P/items/D6DK222V"],"itemData":{"id":51,"type":"article","title":"Empresas y Tic","URL":"http://www.ecuadorencifras.gob.ec/documentos/web-inec/Estadisticas_Economicas/Tecnologia_Inform_Comun_Empresas-tics/2015/2015_TICEMPRESAS_PRESENTACION.pdf","author":[{"family":"INEC","given":""}],"issued":{"date-parts":[["2015"]]}}}],"schema":"https://github.com/citation-style-language/schema/raw/master/csl-citation.json"} </w:instrText>
      </w:r>
      <w:r w:rsidRPr="00FA5841">
        <w:rPr>
          <w:sz w:val="20"/>
          <w:szCs w:val="20"/>
        </w:rPr>
        <w:fldChar w:fldCharType="separate"/>
      </w:r>
      <w:r w:rsidR="00C55C5F" w:rsidRPr="00C55C5F">
        <w:rPr>
          <w:rFonts w:cs="Arial"/>
          <w:sz w:val="20"/>
        </w:rPr>
        <w:t>(INEC, 2015)</w:t>
      </w:r>
      <w:r w:rsidRPr="00FA5841">
        <w:rPr>
          <w:sz w:val="20"/>
          <w:szCs w:val="20"/>
        </w:rPr>
        <w:fldChar w:fldCharType="end"/>
      </w:r>
      <w:r w:rsidRPr="00FA5841">
        <w:rPr>
          <w:sz w:val="20"/>
          <w:szCs w:val="20"/>
        </w:rPr>
        <w:t xml:space="preserve">, </w:t>
      </w:r>
      <w:r w:rsidRPr="00FA5841">
        <w:rPr>
          <w:rFonts w:cs="Arial"/>
          <w:sz w:val="20"/>
          <w:szCs w:val="20"/>
        </w:rPr>
        <w:t xml:space="preserve">Empresas y </w:t>
      </w:r>
      <w:r w:rsidR="00A07C7C">
        <w:rPr>
          <w:rFonts w:cs="Arial"/>
          <w:sz w:val="20"/>
          <w:szCs w:val="20"/>
        </w:rPr>
        <w:t>Tic´s</w:t>
      </w:r>
      <w:r w:rsidRPr="00FA5841">
        <w:rPr>
          <w:rFonts w:cs="Arial"/>
          <w:sz w:val="20"/>
          <w:szCs w:val="20"/>
        </w:rPr>
        <w:t>.</w:t>
      </w:r>
    </w:p>
    <w:p w:rsidR="00FA5841" w:rsidRDefault="00FA5841" w:rsidP="00EA08E8"/>
    <w:p w:rsidR="000D3056" w:rsidRDefault="00FA5841" w:rsidP="00FA5841">
      <w:r>
        <w:t xml:space="preserve">En el 2015, entre las empresas concernientes al sector Comercio, se encuentra el mayor porcentaje de empresas que invierten en </w:t>
      </w:r>
      <w:r w:rsidR="00A07C7C">
        <w:t>TIC´S</w:t>
      </w:r>
      <w:r>
        <w:t>, estas representan el 77,6% de las empresas del Ecuador.</w:t>
      </w:r>
    </w:p>
    <w:p w:rsidR="004139F4" w:rsidRDefault="004139F4" w:rsidP="00EA08E8"/>
    <w:p w:rsidR="00FF7D9B" w:rsidRPr="00160D81" w:rsidRDefault="001B253D" w:rsidP="00CF1E8C">
      <w:pPr>
        <w:rPr>
          <w:b/>
        </w:rPr>
      </w:pPr>
      <w:r>
        <w:rPr>
          <w:b/>
          <w:i/>
        </w:rPr>
        <w:t>PYMES</w:t>
      </w:r>
      <w:r w:rsidR="004D4BF4" w:rsidRPr="0019051F">
        <w:rPr>
          <w:b/>
          <w:i/>
        </w:rPr>
        <w:t xml:space="preserve"> existentes e</w:t>
      </w:r>
      <w:r w:rsidR="00FF7D9B" w:rsidRPr="0019051F">
        <w:rPr>
          <w:b/>
          <w:i/>
        </w:rPr>
        <w:t xml:space="preserve">n el país y </w:t>
      </w:r>
      <w:r w:rsidR="00160D81" w:rsidRPr="0019051F">
        <w:rPr>
          <w:b/>
          <w:i/>
        </w:rPr>
        <w:t xml:space="preserve">Morona </w:t>
      </w:r>
      <w:r w:rsidR="00FF7D9B" w:rsidRPr="0019051F">
        <w:rPr>
          <w:b/>
          <w:i/>
        </w:rPr>
        <w:t>Santiago</w:t>
      </w:r>
      <w:r w:rsidR="0019051F">
        <w:rPr>
          <w:b/>
        </w:rPr>
        <w:t>.</w:t>
      </w:r>
      <w:r w:rsidR="00FF7D9B" w:rsidRPr="00160D81">
        <w:rPr>
          <w:b/>
        </w:rPr>
        <w:t xml:space="preserve"> </w:t>
      </w:r>
    </w:p>
    <w:p w:rsidR="00160D81" w:rsidRDefault="00160D81" w:rsidP="00CF1E8C"/>
    <w:p w:rsidR="00160D81" w:rsidRDefault="00160D81" w:rsidP="00160D81">
      <w:pPr>
        <w:pStyle w:val="Descripcin"/>
        <w:keepNext/>
      </w:pPr>
      <w:bookmarkStart w:id="34" w:name="_Toc536629081"/>
      <w:r>
        <w:t xml:space="preserve">Tabla </w:t>
      </w:r>
      <w:r w:rsidR="009B4DE3">
        <w:rPr>
          <w:noProof/>
        </w:rPr>
        <w:fldChar w:fldCharType="begin"/>
      </w:r>
      <w:r w:rsidR="009B4DE3">
        <w:rPr>
          <w:noProof/>
        </w:rPr>
        <w:instrText xml:space="preserve"> SEQ Tabla \* ARABIC </w:instrText>
      </w:r>
      <w:r w:rsidR="009B4DE3">
        <w:rPr>
          <w:noProof/>
        </w:rPr>
        <w:fldChar w:fldCharType="separate"/>
      </w:r>
      <w:r w:rsidR="003F523B">
        <w:rPr>
          <w:noProof/>
        </w:rPr>
        <w:t>2</w:t>
      </w:r>
      <w:r w:rsidR="009B4DE3">
        <w:rPr>
          <w:noProof/>
        </w:rPr>
        <w:fldChar w:fldCharType="end"/>
      </w:r>
      <w:r>
        <w:t xml:space="preserve">: </w:t>
      </w:r>
      <w:r>
        <w:rPr>
          <w:b w:val="0"/>
        </w:rPr>
        <w:t xml:space="preserve">Numero de empresas </w:t>
      </w:r>
      <w:r w:rsidRPr="000D5132">
        <w:rPr>
          <w:b w:val="0"/>
        </w:rPr>
        <w:t>en el país</w:t>
      </w:r>
      <w:r>
        <w:rPr>
          <w:b w:val="0"/>
        </w:rPr>
        <w:t xml:space="preserve"> y Morona Santiago.</w:t>
      </w:r>
      <w:bookmarkEnd w:id="34"/>
    </w:p>
    <w:tbl>
      <w:tblPr>
        <w:tblW w:w="7927" w:type="dxa"/>
        <w:tblCellMar>
          <w:left w:w="70" w:type="dxa"/>
          <w:right w:w="70" w:type="dxa"/>
        </w:tblCellMar>
        <w:tblLook w:val="04A0" w:firstRow="1" w:lastRow="0" w:firstColumn="1" w:lastColumn="0" w:noHBand="0" w:noVBand="1"/>
      </w:tblPr>
      <w:tblGrid>
        <w:gridCol w:w="699"/>
        <w:gridCol w:w="3545"/>
        <w:gridCol w:w="1842"/>
        <w:gridCol w:w="1841"/>
      </w:tblGrid>
      <w:tr w:rsidR="00160D81" w:rsidRPr="006F656A" w:rsidTr="00F631B1">
        <w:trPr>
          <w:trHeight w:val="525"/>
        </w:trPr>
        <w:tc>
          <w:tcPr>
            <w:tcW w:w="699" w:type="dxa"/>
            <w:tcBorders>
              <w:top w:val="single" w:sz="4" w:space="0" w:color="auto"/>
              <w:left w:val="single" w:sz="4" w:space="0" w:color="auto"/>
              <w:bottom w:val="single" w:sz="4" w:space="0" w:color="auto"/>
              <w:right w:val="single" w:sz="4" w:space="0" w:color="auto"/>
            </w:tcBorders>
            <w:shd w:val="clear" w:color="000000" w:fill="1F497D"/>
            <w:vAlign w:val="center"/>
          </w:tcPr>
          <w:p w:rsidR="00160D81" w:rsidRPr="006F656A" w:rsidRDefault="00160D81" w:rsidP="00F631B1">
            <w:pPr>
              <w:spacing w:line="240" w:lineRule="auto"/>
              <w:ind w:firstLine="0"/>
              <w:jc w:val="center"/>
              <w:rPr>
                <w:rFonts w:ascii="Times New Roman" w:hAnsi="Times New Roman"/>
                <w:b/>
                <w:bCs/>
                <w:color w:val="FFFFFF"/>
                <w:lang w:val="es-EC" w:eastAsia="es-EC"/>
              </w:rPr>
            </w:pPr>
            <w:r>
              <w:rPr>
                <w:rFonts w:ascii="Times New Roman" w:hAnsi="Times New Roman"/>
                <w:b/>
                <w:bCs/>
                <w:color w:val="FFFFFF"/>
                <w:lang w:val="es-EC" w:eastAsia="es-EC"/>
              </w:rPr>
              <w:t>Nº</w:t>
            </w:r>
          </w:p>
        </w:tc>
        <w:tc>
          <w:tcPr>
            <w:tcW w:w="3545" w:type="dxa"/>
            <w:tcBorders>
              <w:top w:val="single" w:sz="4" w:space="0" w:color="auto"/>
              <w:left w:val="single" w:sz="4" w:space="0" w:color="auto"/>
              <w:bottom w:val="single" w:sz="4" w:space="0" w:color="auto"/>
              <w:right w:val="single" w:sz="4" w:space="0" w:color="auto"/>
            </w:tcBorders>
            <w:shd w:val="clear" w:color="000000" w:fill="1F497D"/>
            <w:vAlign w:val="center"/>
            <w:hideMark/>
          </w:tcPr>
          <w:p w:rsidR="00160D81" w:rsidRPr="006F656A" w:rsidRDefault="00160D81" w:rsidP="00F631B1">
            <w:pPr>
              <w:spacing w:line="240" w:lineRule="auto"/>
              <w:ind w:firstLine="0"/>
              <w:jc w:val="center"/>
              <w:rPr>
                <w:rFonts w:ascii="Times New Roman" w:hAnsi="Times New Roman"/>
                <w:b/>
                <w:bCs/>
                <w:color w:val="FFFFFF"/>
                <w:lang w:val="es-EC" w:eastAsia="es-EC"/>
              </w:rPr>
            </w:pPr>
            <w:r>
              <w:rPr>
                <w:rFonts w:ascii="Times New Roman" w:hAnsi="Times New Roman"/>
                <w:b/>
                <w:bCs/>
                <w:color w:val="FFFFFF"/>
                <w:lang w:val="es-EC" w:eastAsia="es-EC"/>
              </w:rPr>
              <w:t xml:space="preserve">Provincia </w:t>
            </w:r>
          </w:p>
        </w:tc>
        <w:tc>
          <w:tcPr>
            <w:tcW w:w="1842" w:type="dxa"/>
            <w:tcBorders>
              <w:top w:val="single" w:sz="4" w:space="0" w:color="auto"/>
              <w:left w:val="nil"/>
              <w:bottom w:val="single" w:sz="4" w:space="0" w:color="auto"/>
              <w:right w:val="single" w:sz="4" w:space="0" w:color="auto"/>
            </w:tcBorders>
            <w:shd w:val="clear" w:color="000000" w:fill="1F497D"/>
            <w:vAlign w:val="center"/>
            <w:hideMark/>
          </w:tcPr>
          <w:p w:rsidR="00160D81" w:rsidRPr="006F656A" w:rsidRDefault="00160D81" w:rsidP="00F631B1">
            <w:pPr>
              <w:spacing w:line="240" w:lineRule="auto"/>
              <w:ind w:firstLine="0"/>
              <w:jc w:val="center"/>
              <w:rPr>
                <w:rFonts w:ascii="Times New Roman" w:hAnsi="Times New Roman"/>
                <w:b/>
                <w:bCs/>
                <w:color w:val="FFFFFF"/>
                <w:lang w:val="es-EC" w:eastAsia="es-EC"/>
              </w:rPr>
            </w:pPr>
            <w:r w:rsidRPr="006F656A">
              <w:rPr>
                <w:rFonts w:ascii="Times New Roman" w:hAnsi="Times New Roman"/>
                <w:b/>
                <w:bCs/>
                <w:color w:val="FFFFFF"/>
                <w:lang w:val="es-EC" w:eastAsia="es-EC"/>
              </w:rPr>
              <w:t>Nro. Empresas</w:t>
            </w:r>
          </w:p>
        </w:tc>
        <w:tc>
          <w:tcPr>
            <w:tcW w:w="1841" w:type="dxa"/>
            <w:tcBorders>
              <w:top w:val="single" w:sz="4" w:space="0" w:color="auto"/>
              <w:left w:val="nil"/>
              <w:bottom w:val="single" w:sz="4" w:space="0" w:color="auto"/>
              <w:right w:val="single" w:sz="4" w:space="0" w:color="auto"/>
            </w:tcBorders>
            <w:shd w:val="clear" w:color="000000" w:fill="1F497D"/>
          </w:tcPr>
          <w:p w:rsidR="00160D81" w:rsidRPr="006F656A" w:rsidRDefault="00160D81" w:rsidP="00F631B1">
            <w:pPr>
              <w:spacing w:line="240" w:lineRule="auto"/>
              <w:ind w:firstLine="0"/>
              <w:jc w:val="center"/>
              <w:rPr>
                <w:rFonts w:ascii="Times New Roman" w:hAnsi="Times New Roman"/>
                <w:b/>
                <w:bCs/>
                <w:color w:val="FFFFFF"/>
                <w:lang w:val="es-EC" w:eastAsia="es-EC"/>
              </w:rPr>
            </w:pPr>
            <w:r>
              <w:rPr>
                <w:rFonts w:ascii="Times New Roman" w:hAnsi="Times New Roman"/>
                <w:b/>
                <w:bCs/>
                <w:color w:val="FFFFFF"/>
                <w:lang w:val="es-EC" w:eastAsia="es-EC"/>
              </w:rPr>
              <w:t>%</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Pichincha</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right"/>
              <w:rPr>
                <w:rFonts w:ascii="Times New Roman" w:hAnsi="Times New Roman"/>
                <w:lang w:val="es-EC" w:eastAsia="es-EC"/>
              </w:rPr>
            </w:pPr>
            <w:r w:rsidRPr="00126C5A">
              <w:rPr>
                <w:rFonts w:ascii="Times New Roman" w:hAnsi="Times New Roman"/>
              </w:rPr>
              <w:t>199.076</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23,56</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P2</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Guayas</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164.119</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19,42</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P3</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Manabí</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67.891</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8,03</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P4</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Azuay</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50.590</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5,99</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P5</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Tungurahua</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43.221</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5,11</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P6</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El oro</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42.123</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4,98</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P7</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Los ríos</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29.651</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3,51</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lastRenderedPageBreak/>
              <w:t>P8</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Chimborazo</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27.665</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3,27</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P9</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Imbabura</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27.603</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3,27</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0</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Loja</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27.052</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3,20</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1</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Cotopaxi</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26.099</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3,09</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2</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Santo Domingo de los Tsáchilas</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23.226</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2,75</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3</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Esmeraldas</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17.973</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2,13</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4</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Cañar</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16.019</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1,90</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5</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Santa Elena</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12.149</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1,44</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6</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Bolívar</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11.755</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1,39</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7</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Carchi</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11.278</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1,33</w:t>
            </w:r>
          </w:p>
        </w:tc>
      </w:tr>
      <w:tr w:rsidR="00160D81" w:rsidRPr="006F656A" w:rsidTr="00F631B1">
        <w:trPr>
          <w:trHeight w:val="300"/>
        </w:trPr>
        <w:tc>
          <w:tcPr>
            <w:tcW w:w="699" w:type="dxa"/>
            <w:tcBorders>
              <w:top w:val="nil"/>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8</w:t>
            </w:r>
          </w:p>
        </w:tc>
        <w:tc>
          <w:tcPr>
            <w:tcW w:w="3545" w:type="dxa"/>
            <w:tcBorders>
              <w:top w:val="nil"/>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Sucumbíos</w:t>
            </w:r>
          </w:p>
        </w:tc>
        <w:tc>
          <w:tcPr>
            <w:tcW w:w="1842"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9.686</w:t>
            </w:r>
          </w:p>
        </w:tc>
        <w:tc>
          <w:tcPr>
            <w:tcW w:w="1841" w:type="dxa"/>
            <w:tcBorders>
              <w:top w:val="nil"/>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1,15</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pPr>
            <w:r>
              <w:rPr>
                <w:rFonts w:ascii="Times New Roman" w:hAnsi="Times New Roman"/>
                <w:lang w:val="es-EC" w:eastAsia="es-EC"/>
              </w:rPr>
              <w:t>P</w:t>
            </w:r>
            <w:r w:rsidRPr="00E05FE5">
              <w:rPr>
                <w:rFonts w:ascii="Times New Roman" w:hAnsi="Times New Roman"/>
                <w:lang w:val="es-EC" w:eastAsia="es-EC"/>
              </w:rPr>
              <w:t>1</w:t>
            </w:r>
            <w:r>
              <w:rPr>
                <w:rFonts w:ascii="Times New Roman" w:hAnsi="Times New Roman"/>
                <w:lang w:val="es-EC" w:eastAsia="es-EC"/>
              </w:rPr>
              <w:t>9</w:t>
            </w: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Orellana</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7.727</w:t>
            </w:r>
          </w:p>
        </w:tc>
        <w:tc>
          <w:tcPr>
            <w:tcW w:w="1841"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0,91</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rPr>
                <w:rFonts w:ascii="Times New Roman" w:hAnsi="Times New Roman"/>
                <w:lang w:val="es-EC" w:eastAsia="es-EC"/>
              </w:rPr>
            </w:pPr>
            <w:r>
              <w:rPr>
                <w:rFonts w:ascii="Times New Roman" w:hAnsi="Times New Roman"/>
                <w:lang w:val="es-EC" w:eastAsia="es-EC"/>
              </w:rPr>
              <w:t>P20</w:t>
            </w: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Zamora Chinchipe</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7.163</w:t>
            </w:r>
          </w:p>
        </w:tc>
        <w:tc>
          <w:tcPr>
            <w:tcW w:w="1841"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0,85</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rPr>
                <w:rFonts w:ascii="Times New Roman" w:hAnsi="Times New Roman"/>
                <w:lang w:val="es-EC" w:eastAsia="es-EC"/>
              </w:rPr>
            </w:pPr>
            <w:r>
              <w:rPr>
                <w:rFonts w:ascii="Times New Roman" w:hAnsi="Times New Roman"/>
                <w:lang w:val="es-EC" w:eastAsia="es-EC"/>
              </w:rPr>
              <w:t>P21</w:t>
            </w: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Napo</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7.031</w:t>
            </w:r>
          </w:p>
        </w:tc>
        <w:tc>
          <w:tcPr>
            <w:tcW w:w="1841"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0,83</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160D81" w:rsidRDefault="00160D81" w:rsidP="00F631B1">
            <w:pPr>
              <w:spacing w:line="240" w:lineRule="auto"/>
              <w:ind w:firstLine="0"/>
              <w:jc w:val="center"/>
              <w:rPr>
                <w:rFonts w:ascii="Times New Roman" w:hAnsi="Times New Roman"/>
                <w:lang w:val="es-EC" w:eastAsia="es-EC"/>
              </w:rPr>
            </w:pPr>
            <w:r>
              <w:rPr>
                <w:rFonts w:ascii="Times New Roman" w:hAnsi="Times New Roman"/>
                <w:lang w:val="es-EC" w:eastAsia="es-EC"/>
              </w:rPr>
              <w:t>P22</w:t>
            </w:r>
          </w:p>
        </w:tc>
        <w:tc>
          <w:tcPr>
            <w:tcW w:w="354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Morona Santiago</w:t>
            </w:r>
          </w:p>
        </w:tc>
        <w:tc>
          <w:tcPr>
            <w:tcW w:w="1842"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6.783</w:t>
            </w:r>
          </w:p>
        </w:tc>
        <w:tc>
          <w:tcPr>
            <w:tcW w:w="1841"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0,80</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rPr>
                <w:rFonts w:ascii="Times New Roman" w:hAnsi="Times New Roman"/>
                <w:lang w:val="es-EC" w:eastAsia="es-EC"/>
              </w:rPr>
            </w:pPr>
            <w:r>
              <w:rPr>
                <w:rFonts w:ascii="Times New Roman" w:hAnsi="Times New Roman"/>
                <w:lang w:val="es-EC" w:eastAsia="es-EC"/>
              </w:rPr>
              <w:t>P23</w:t>
            </w: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Pastaza</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6.144</w:t>
            </w:r>
          </w:p>
        </w:tc>
        <w:tc>
          <w:tcPr>
            <w:tcW w:w="1841"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0,73</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rPr>
                <w:rFonts w:ascii="Times New Roman" w:hAnsi="Times New Roman"/>
                <w:lang w:val="es-EC" w:eastAsia="es-EC"/>
              </w:rPr>
            </w:pPr>
            <w:r>
              <w:rPr>
                <w:rFonts w:ascii="Times New Roman" w:hAnsi="Times New Roman"/>
                <w:lang w:val="es-EC" w:eastAsia="es-EC"/>
              </w:rPr>
              <w:t>P24</w:t>
            </w: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Galápagos</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2.970</w:t>
            </w:r>
          </w:p>
        </w:tc>
        <w:tc>
          <w:tcPr>
            <w:tcW w:w="1841"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0,35</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ind w:firstLine="0"/>
              <w:jc w:val="center"/>
              <w:rPr>
                <w:rFonts w:ascii="Times New Roman" w:hAnsi="Times New Roman"/>
                <w:lang w:val="es-EC" w:eastAsia="es-EC"/>
              </w:rPr>
            </w:pPr>
            <w:r>
              <w:rPr>
                <w:rFonts w:ascii="Times New Roman" w:hAnsi="Times New Roman"/>
                <w:lang w:val="es-EC" w:eastAsia="es-EC"/>
              </w:rPr>
              <w:t>P25</w:t>
            </w: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126C5A" w:rsidRDefault="00160D81" w:rsidP="00F631B1">
            <w:pPr>
              <w:spacing w:line="240" w:lineRule="auto"/>
              <w:ind w:firstLine="0"/>
              <w:jc w:val="left"/>
              <w:rPr>
                <w:rFonts w:ascii="Times New Roman" w:hAnsi="Times New Roman"/>
                <w:lang w:val="es-EC" w:eastAsia="es-EC"/>
              </w:rPr>
            </w:pPr>
            <w:r w:rsidRPr="00126C5A">
              <w:rPr>
                <w:rFonts w:ascii="Times New Roman" w:hAnsi="Times New Roman"/>
                <w:lang w:val="es-EC" w:eastAsia="es-EC"/>
              </w:rPr>
              <w:t>Zona no delimitada</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5</w:t>
            </w:r>
          </w:p>
        </w:tc>
        <w:tc>
          <w:tcPr>
            <w:tcW w:w="1841" w:type="dxa"/>
            <w:tcBorders>
              <w:top w:val="single" w:sz="4" w:space="0" w:color="auto"/>
              <w:left w:val="nil"/>
              <w:bottom w:val="single" w:sz="4" w:space="0" w:color="auto"/>
              <w:right w:val="single" w:sz="4" w:space="0" w:color="auto"/>
            </w:tcBorders>
            <w:shd w:val="clear" w:color="000000" w:fill="FFFFFF"/>
            <w:vAlign w:val="center"/>
          </w:tcPr>
          <w:p w:rsidR="00160D81" w:rsidRPr="00126C5A" w:rsidRDefault="00160D81" w:rsidP="00F631B1">
            <w:pPr>
              <w:spacing w:line="240" w:lineRule="auto"/>
              <w:jc w:val="right"/>
              <w:rPr>
                <w:rFonts w:ascii="Times New Roman" w:hAnsi="Times New Roman"/>
              </w:rPr>
            </w:pPr>
            <w:r w:rsidRPr="00126C5A">
              <w:rPr>
                <w:rFonts w:ascii="Times New Roman" w:hAnsi="Times New Roman"/>
              </w:rPr>
              <w:t>0,00</w:t>
            </w:r>
          </w:p>
        </w:tc>
      </w:tr>
      <w:tr w:rsidR="00160D81" w:rsidRPr="006F656A" w:rsidTr="00F631B1">
        <w:trPr>
          <w:trHeight w:val="300"/>
        </w:trPr>
        <w:tc>
          <w:tcPr>
            <w:tcW w:w="699"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Default="00160D81" w:rsidP="00F631B1">
            <w:pPr>
              <w:spacing w:line="240" w:lineRule="auto"/>
            </w:pPr>
          </w:p>
        </w:tc>
        <w:tc>
          <w:tcPr>
            <w:tcW w:w="3545" w:type="dxa"/>
            <w:tcBorders>
              <w:top w:val="single" w:sz="4" w:space="0" w:color="auto"/>
              <w:left w:val="single" w:sz="4" w:space="0" w:color="auto"/>
              <w:bottom w:val="single" w:sz="4" w:space="0" w:color="auto"/>
              <w:right w:val="single" w:sz="4" w:space="0" w:color="auto"/>
            </w:tcBorders>
            <w:shd w:val="clear" w:color="000000" w:fill="FFFFFF"/>
            <w:vAlign w:val="center"/>
          </w:tcPr>
          <w:p w:rsidR="00160D81" w:rsidRPr="006F656A" w:rsidRDefault="00160D81" w:rsidP="00F631B1">
            <w:pPr>
              <w:spacing w:line="240" w:lineRule="auto"/>
              <w:ind w:firstLine="0"/>
              <w:jc w:val="center"/>
              <w:rPr>
                <w:rFonts w:ascii="Times New Roman" w:hAnsi="Times New Roman"/>
                <w:b/>
                <w:lang w:val="es-EC" w:eastAsia="es-EC"/>
              </w:rPr>
            </w:pPr>
            <w:r w:rsidRPr="006F656A">
              <w:rPr>
                <w:rFonts w:ascii="Times New Roman" w:hAnsi="Times New Roman"/>
                <w:b/>
                <w:lang w:val="es-EC" w:eastAsia="es-EC"/>
              </w:rPr>
              <w:t>TOTAL</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160D81" w:rsidRPr="006F656A" w:rsidRDefault="00160D81" w:rsidP="00F631B1">
            <w:pPr>
              <w:spacing w:line="240" w:lineRule="auto"/>
              <w:ind w:firstLine="0"/>
              <w:jc w:val="right"/>
              <w:rPr>
                <w:rFonts w:ascii="Times New Roman" w:hAnsi="Times New Roman"/>
                <w:b/>
                <w:lang w:val="es-EC" w:eastAsia="es-EC"/>
              </w:rPr>
            </w:pPr>
            <w:r>
              <w:rPr>
                <w:rFonts w:ascii="Times New Roman" w:hAnsi="Times New Roman"/>
                <w:b/>
                <w:lang w:val="es-EC" w:eastAsia="es-EC"/>
              </w:rPr>
              <w:fldChar w:fldCharType="begin"/>
            </w:r>
            <w:r>
              <w:rPr>
                <w:rFonts w:ascii="Times New Roman" w:hAnsi="Times New Roman"/>
                <w:b/>
                <w:lang w:val="es-EC" w:eastAsia="es-EC"/>
              </w:rPr>
              <w:instrText xml:space="preserve"> =SUM(ABOVE) </w:instrText>
            </w:r>
            <w:r>
              <w:rPr>
                <w:rFonts w:ascii="Times New Roman" w:hAnsi="Times New Roman"/>
                <w:b/>
                <w:lang w:val="es-EC" w:eastAsia="es-EC"/>
              </w:rPr>
              <w:fldChar w:fldCharType="separate"/>
            </w:r>
            <w:r>
              <w:rPr>
                <w:rFonts w:ascii="Times New Roman" w:hAnsi="Times New Roman"/>
                <w:b/>
                <w:noProof/>
                <w:lang w:val="es-EC" w:eastAsia="es-EC"/>
              </w:rPr>
              <w:t>844.999</w:t>
            </w:r>
            <w:r>
              <w:rPr>
                <w:rFonts w:ascii="Times New Roman" w:hAnsi="Times New Roman"/>
                <w:b/>
                <w:lang w:val="es-EC" w:eastAsia="es-EC"/>
              </w:rPr>
              <w:fldChar w:fldCharType="end"/>
            </w:r>
          </w:p>
        </w:tc>
        <w:tc>
          <w:tcPr>
            <w:tcW w:w="1841" w:type="dxa"/>
            <w:tcBorders>
              <w:top w:val="single" w:sz="4" w:space="0" w:color="auto"/>
              <w:left w:val="nil"/>
              <w:bottom w:val="single" w:sz="4" w:space="0" w:color="auto"/>
              <w:right w:val="single" w:sz="4" w:space="0" w:color="auto"/>
            </w:tcBorders>
            <w:shd w:val="clear" w:color="000000" w:fill="FFFFFF"/>
          </w:tcPr>
          <w:p w:rsidR="00160D81" w:rsidRDefault="00160D81" w:rsidP="00F631B1">
            <w:pPr>
              <w:spacing w:line="240" w:lineRule="auto"/>
              <w:ind w:firstLine="0"/>
              <w:jc w:val="right"/>
              <w:rPr>
                <w:rFonts w:ascii="Times New Roman" w:hAnsi="Times New Roman"/>
                <w:b/>
                <w:lang w:val="es-EC" w:eastAsia="es-EC"/>
              </w:rPr>
            </w:pPr>
            <w:r>
              <w:rPr>
                <w:rFonts w:ascii="Times New Roman" w:hAnsi="Times New Roman"/>
                <w:b/>
                <w:lang w:val="es-EC" w:eastAsia="es-EC"/>
              </w:rPr>
              <w:t>100</w:t>
            </w:r>
          </w:p>
        </w:tc>
      </w:tr>
    </w:tbl>
    <w:p w:rsidR="00160D81" w:rsidRPr="00D36D0B" w:rsidRDefault="00160D81" w:rsidP="00D36D0B">
      <w:pPr>
        <w:spacing w:line="240" w:lineRule="auto"/>
        <w:ind w:firstLine="0"/>
        <w:rPr>
          <w:noProof/>
          <w:sz w:val="20"/>
          <w:szCs w:val="20"/>
          <w:lang w:val="es-EC" w:eastAsia="es-EC"/>
        </w:rPr>
      </w:pPr>
      <w:r w:rsidRPr="00D36D0B">
        <w:rPr>
          <w:b/>
          <w:noProof/>
          <w:sz w:val="20"/>
          <w:szCs w:val="20"/>
          <w:lang w:val="es-EC" w:eastAsia="es-EC"/>
        </w:rPr>
        <w:t xml:space="preserve">Fuente: </w:t>
      </w:r>
      <w:r w:rsidRPr="00D36D0B">
        <w:rPr>
          <w:noProof/>
          <w:sz w:val="20"/>
          <w:szCs w:val="20"/>
          <w:lang w:val="es-EC" w:eastAsia="es-EC"/>
        </w:rPr>
        <w:t>INEC 2015</w:t>
      </w:r>
    </w:p>
    <w:p w:rsidR="00D36D0B" w:rsidRDefault="00D36D0B" w:rsidP="00D36D0B">
      <w:pPr>
        <w:spacing w:line="240" w:lineRule="auto"/>
        <w:ind w:firstLine="0"/>
        <w:rPr>
          <w:noProof/>
          <w:sz w:val="20"/>
          <w:szCs w:val="20"/>
          <w:lang w:val="es-EC" w:eastAsia="es-EC"/>
        </w:rPr>
      </w:pPr>
      <w:r w:rsidRPr="00D36D0B">
        <w:rPr>
          <w:b/>
          <w:noProof/>
          <w:sz w:val="20"/>
          <w:szCs w:val="20"/>
          <w:lang w:val="es-EC" w:eastAsia="es-EC"/>
        </w:rPr>
        <w:t>Elaborado por</w:t>
      </w:r>
      <w:r w:rsidRPr="00D36D0B">
        <w:rPr>
          <w:noProof/>
          <w:sz w:val="20"/>
          <w:szCs w:val="20"/>
          <w:lang w:val="es-EC" w:eastAsia="es-EC"/>
        </w:rPr>
        <w:t>: El Autor</w:t>
      </w:r>
    </w:p>
    <w:p w:rsidR="00160D81" w:rsidRPr="00D36D0B" w:rsidRDefault="00D36D0B" w:rsidP="00D36D0B">
      <w:pPr>
        <w:rPr>
          <w:noProof/>
          <w:lang w:val="es-EC" w:eastAsia="es-EC"/>
        </w:rPr>
      </w:pPr>
      <w:r w:rsidRPr="00D36D0B">
        <w:rPr>
          <w:noProof/>
          <w:lang w:val="es-EC" w:eastAsia="es-EC"/>
        </w:rPr>
        <w:t xml:space="preserve"> </w:t>
      </w:r>
    </w:p>
    <w:p w:rsidR="00160D81" w:rsidRDefault="00160D81" w:rsidP="00747F48">
      <w:pPr>
        <w:ind w:firstLine="0"/>
      </w:pPr>
      <w:r>
        <w:rPr>
          <w:noProof/>
        </w:rPr>
        <w:drawing>
          <wp:inline distT="0" distB="0" distL="0" distR="0" wp14:anchorId="0E6A90E7" wp14:editId="2945A9B6">
            <wp:extent cx="5039995" cy="3463047"/>
            <wp:effectExtent l="0" t="0" r="8255" b="444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60D81" w:rsidRDefault="00160D81" w:rsidP="00160D81">
      <w:pPr>
        <w:pStyle w:val="Descripcin"/>
        <w:ind w:firstLine="0"/>
        <w:jc w:val="both"/>
      </w:pPr>
      <w:bookmarkStart w:id="35" w:name="_Toc531627114"/>
      <w:r>
        <w:t xml:space="preserve">Gráfico </w:t>
      </w:r>
      <w:r w:rsidR="009B4DE3">
        <w:rPr>
          <w:noProof/>
        </w:rPr>
        <w:fldChar w:fldCharType="begin"/>
      </w:r>
      <w:r w:rsidR="009B4DE3">
        <w:rPr>
          <w:noProof/>
        </w:rPr>
        <w:instrText xml:space="preserve"> SEQ Gráfico \* ARABIC </w:instrText>
      </w:r>
      <w:r w:rsidR="009B4DE3">
        <w:rPr>
          <w:noProof/>
        </w:rPr>
        <w:fldChar w:fldCharType="separate"/>
      </w:r>
      <w:r w:rsidR="003F523B">
        <w:rPr>
          <w:noProof/>
        </w:rPr>
        <w:t>1</w:t>
      </w:r>
      <w:r w:rsidR="009B4DE3">
        <w:rPr>
          <w:noProof/>
        </w:rPr>
        <w:fldChar w:fldCharType="end"/>
      </w:r>
      <w:r>
        <w:t xml:space="preserve">: </w:t>
      </w:r>
      <w:r>
        <w:rPr>
          <w:b w:val="0"/>
        </w:rPr>
        <w:t>Empresas en el país y Morona Santiago.</w:t>
      </w:r>
      <w:bookmarkEnd w:id="35"/>
    </w:p>
    <w:p w:rsidR="00160D81" w:rsidRDefault="00160D81" w:rsidP="0019051F">
      <w:pPr>
        <w:spacing w:line="240" w:lineRule="auto"/>
        <w:ind w:firstLine="0"/>
        <w:rPr>
          <w:noProof/>
          <w:sz w:val="20"/>
          <w:szCs w:val="20"/>
          <w:lang w:val="es-EC" w:eastAsia="es-EC"/>
        </w:rPr>
      </w:pPr>
      <w:r w:rsidRPr="002A3CA2">
        <w:rPr>
          <w:b/>
          <w:noProof/>
          <w:sz w:val="20"/>
          <w:szCs w:val="20"/>
          <w:lang w:val="es-EC" w:eastAsia="es-EC"/>
        </w:rPr>
        <w:t>Fuente:</w:t>
      </w:r>
      <w:r>
        <w:rPr>
          <w:b/>
          <w:noProof/>
          <w:sz w:val="20"/>
          <w:szCs w:val="20"/>
          <w:lang w:val="es-EC" w:eastAsia="es-EC"/>
        </w:rPr>
        <w:t xml:space="preserve"> </w:t>
      </w:r>
      <w:r w:rsidRPr="002A3CA2">
        <w:rPr>
          <w:noProof/>
          <w:sz w:val="20"/>
          <w:szCs w:val="20"/>
          <w:lang w:val="es-EC" w:eastAsia="es-EC"/>
        </w:rPr>
        <w:t>INEC 2015</w:t>
      </w:r>
    </w:p>
    <w:p w:rsidR="0019051F" w:rsidRDefault="0019051F" w:rsidP="00D36D0B"/>
    <w:p w:rsidR="006168AB" w:rsidRDefault="0017201C" w:rsidP="0019051F">
      <w:r>
        <w:lastRenderedPageBreak/>
        <w:t>Del total de 844.999 empresas existentes en Ecuador, e</w:t>
      </w:r>
      <w:r w:rsidR="00C76110">
        <w:t xml:space="preserve">l 0.80% </w:t>
      </w:r>
      <w:r w:rsidR="00DA0ED1">
        <w:t xml:space="preserve">le </w:t>
      </w:r>
      <w:r w:rsidR="00C76110">
        <w:t xml:space="preserve">corresponde </w:t>
      </w:r>
      <w:r w:rsidR="00DA0ED1">
        <w:t xml:space="preserve">a </w:t>
      </w:r>
      <w:r w:rsidR="006168AB">
        <w:t xml:space="preserve">la provincia de Morona Santiago, </w:t>
      </w:r>
      <w:r w:rsidR="00DA0ED1">
        <w:t xml:space="preserve">un </w:t>
      </w:r>
      <w:r w:rsidR="006168AB">
        <w:t xml:space="preserve">0.59% </w:t>
      </w:r>
      <w:r w:rsidR="00DA0ED1">
        <w:t>de 6.783 empresas existentes en Morona Santiago le</w:t>
      </w:r>
      <w:r w:rsidR="00C76110">
        <w:t xml:space="preserve"> </w:t>
      </w:r>
      <w:r w:rsidR="006168AB">
        <w:t xml:space="preserve">corresponde </w:t>
      </w:r>
      <w:r w:rsidR="00DA0ED1">
        <w:t xml:space="preserve">a la </w:t>
      </w:r>
      <w:r w:rsidR="006168AB">
        <w:t>parroquia de Macas</w:t>
      </w:r>
      <w:r w:rsidR="00DA0ED1">
        <w:t>.</w:t>
      </w:r>
      <w:r w:rsidR="006168AB">
        <w:t xml:space="preserve">  </w:t>
      </w:r>
    </w:p>
    <w:p w:rsidR="006168AB" w:rsidRDefault="006168AB" w:rsidP="00747F48"/>
    <w:p w:rsidR="00FF7D9B" w:rsidRPr="0019051F" w:rsidRDefault="00FB7854" w:rsidP="00CF1E8C">
      <w:pPr>
        <w:rPr>
          <w:b/>
          <w:i/>
        </w:rPr>
      </w:pPr>
      <w:r w:rsidRPr="0019051F">
        <w:rPr>
          <w:b/>
          <w:i/>
        </w:rPr>
        <w:t xml:space="preserve">Empresas </w:t>
      </w:r>
      <w:r w:rsidR="00FF7D9B" w:rsidRPr="0019051F">
        <w:rPr>
          <w:b/>
          <w:i/>
        </w:rPr>
        <w:t xml:space="preserve">por actividad económica en el país y </w:t>
      </w:r>
      <w:r w:rsidR="006F656A" w:rsidRPr="0019051F">
        <w:rPr>
          <w:b/>
          <w:i/>
        </w:rPr>
        <w:t xml:space="preserve">Morona </w:t>
      </w:r>
      <w:r w:rsidR="00FF7D9B" w:rsidRPr="0019051F">
        <w:rPr>
          <w:b/>
          <w:i/>
        </w:rPr>
        <w:t>Santiago</w:t>
      </w:r>
      <w:r w:rsidR="0019051F" w:rsidRPr="0019051F">
        <w:rPr>
          <w:b/>
          <w:i/>
        </w:rPr>
        <w:t>.</w:t>
      </w:r>
      <w:r w:rsidR="00FF7D9B" w:rsidRPr="0019051F">
        <w:rPr>
          <w:b/>
          <w:i/>
        </w:rPr>
        <w:t xml:space="preserve"> </w:t>
      </w:r>
    </w:p>
    <w:p w:rsidR="003F46CF" w:rsidRDefault="003F46CF" w:rsidP="00CF1E8C"/>
    <w:p w:rsidR="002A3CA2" w:rsidRDefault="002A3CA2" w:rsidP="00126C5A">
      <w:pPr>
        <w:pStyle w:val="Descripcin"/>
        <w:keepNext/>
        <w:ind w:firstLine="0"/>
      </w:pPr>
      <w:bookmarkStart w:id="36" w:name="_Toc536629082"/>
      <w:r>
        <w:t xml:space="preserve">Tabla </w:t>
      </w:r>
      <w:r w:rsidR="00F82153">
        <w:rPr>
          <w:noProof/>
        </w:rPr>
        <w:fldChar w:fldCharType="begin"/>
      </w:r>
      <w:r w:rsidR="00F82153">
        <w:rPr>
          <w:noProof/>
        </w:rPr>
        <w:instrText xml:space="preserve"> SEQ Tabla \* ARABIC </w:instrText>
      </w:r>
      <w:r w:rsidR="00F82153">
        <w:rPr>
          <w:noProof/>
        </w:rPr>
        <w:fldChar w:fldCharType="separate"/>
      </w:r>
      <w:r w:rsidR="003F523B">
        <w:rPr>
          <w:noProof/>
        </w:rPr>
        <w:t>3</w:t>
      </w:r>
      <w:r w:rsidR="00F82153">
        <w:rPr>
          <w:noProof/>
        </w:rPr>
        <w:fldChar w:fldCharType="end"/>
      </w:r>
      <w:r>
        <w:t xml:space="preserve">: </w:t>
      </w:r>
      <w:r w:rsidRPr="000D5132">
        <w:rPr>
          <w:b w:val="0"/>
        </w:rPr>
        <w:t xml:space="preserve">Actividad económica en el país / </w:t>
      </w:r>
      <w:r w:rsidR="000D5132" w:rsidRPr="000D5132">
        <w:rPr>
          <w:b w:val="0"/>
        </w:rPr>
        <w:t xml:space="preserve">Nº de </w:t>
      </w:r>
      <w:r w:rsidRPr="000D5132">
        <w:rPr>
          <w:b w:val="0"/>
        </w:rPr>
        <w:t>Empresas</w:t>
      </w:r>
      <w:bookmarkEnd w:id="36"/>
    </w:p>
    <w:tbl>
      <w:tblPr>
        <w:tblW w:w="7938" w:type="dxa"/>
        <w:tblCellMar>
          <w:left w:w="70" w:type="dxa"/>
          <w:right w:w="70" w:type="dxa"/>
        </w:tblCellMar>
        <w:tblLook w:val="04A0" w:firstRow="1" w:lastRow="0" w:firstColumn="1" w:lastColumn="0" w:noHBand="0" w:noVBand="1"/>
      </w:tblPr>
      <w:tblGrid>
        <w:gridCol w:w="700"/>
        <w:gridCol w:w="6066"/>
        <w:gridCol w:w="1172"/>
      </w:tblGrid>
      <w:tr w:rsidR="002A3CA2" w:rsidRPr="006F656A" w:rsidTr="002A3CA2">
        <w:trPr>
          <w:trHeight w:val="525"/>
        </w:trPr>
        <w:tc>
          <w:tcPr>
            <w:tcW w:w="700" w:type="dxa"/>
            <w:tcBorders>
              <w:top w:val="single" w:sz="4" w:space="0" w:color="auto"/>
              <w:left w:val="single" w:sz="4" w:space="0" w:color="auto"/>
              <w:bottom w:val="single" w:sz="4" w:space="0" w:color="auto"/>
              <w:right w:val="single" w:sz="4" w:space="0" w:color="auto"/>
            </w:tcBorders>
            <w:shd w:val="clear" w:color="000000" w:fill="1F497D"/>
            <w:vAlign w:val="center"/>
          </w:tcPr>
          <w:p w:rsidR="002A3CA2" w:rsidRPr="006F656A" w:rsidRDefault="002A3CA2" w:rsidP="006F656A">
            <w:pPr>
              <w:spacing w:line="240" w:lineRule="auto"/>
              <w:ind w:firstLine="0"/>
              <w:jc w:val="center"/>
              <w:rPr>
                <w:rFonts w:ascii="Times New Roman" w:hAnsi="Times New Roman"/>
                <w:b/>
                <w:bCs/>
                <w:color w:val="FFFFFF"/>
                <w:lang w:val="es-EC" w:eastAsia="es-EC"/>
              </w:rPr>
            </w:pPr>
            <w:r>
              <w:rPr>
                <w:rFonts w:ascii="Times New Roman" w:hAnsi="Times New Roman"/>
                <w:b/>
                <w:bCs/>
                <w:color w:val="FFFFFF"/>
                <w:lang w:val="es-EC" w:eastAsia="es-EC"/>
              </w:rPr>
              <w:t>Nº</w:t>
            </w:r>
          </w:p>
        </w:tc>
        <w:tc>
          <w:tcPr>
            <w:tcW w:w="6066" w:type="dxa"/>
            <w:tcBorders>
              <w:top w:val="single" w:sz="4" w:space="0" w:color="auto"/>
              <w:left w:val="single" w:sz="4" w:space="0" w:color="auto"/>
              <w:bottom w:val="single" w:sz="4" w:space="0" w:color="auto"/>
              <w:right w:val="single" w:sz="4" w:space="0" w:color="auto"/>
            </w:tcBorders>
            <w:shd w:val="clear" w:color="000000" w:fill="1F497D"/>
            <w:vAlign w:val="center"/>
            <w:hideMark/>
          </w:tcPr>
          <w:p w:rsidR="002A3CA2" w:rsidRPr="006F656A" w:rsidRDefault="002A3CA2" w:rsidP="006F656A">
            <w:pPr>
              <w:spacing w:line="240" w:lineRule="auto"/>
              <w:ind w:firstLine="0"/>
              <w:jc w:val="center"/>
              <w:rPr>
                <w:rFonts w:ascii="Times New Roman" w:hAnsi="Times New Roman"/>
                <w:b/>
                <w:bCs/>
                <w:color w:val="FFFFFF"/>
                <w:lang w:val="es-EC" w:eastAsia="es-EC"/>
              </w:rPr>
            </w:pPr>
            <w:r w:rsidRPr="006F656A">
              <w:rPr>
                <w:rFonts w:ascii="Times New Roman" w:hAnsi="Times New Roman"/>
                <w:b/>
                <w:bCs/>
                <w:color w:val="FFFFFF"/>
                <w:lang w:val="es-EC" w:eastAsia="es-EC"/>
              </w:rPr>
              <w:t>Actividad Económica</w:t>
            </w:r>
          </w:p>
        </w:tc>
        <w:tc>
          <w:tcPr>
            <w:tcW w:w="1172" w:type="dxa"/>
            <w:tcBorders>
              <w:top w:val="single" w:sz="4" w:space="0" w:color="auto"/>
              <w:left w:val="nil"/>
              <w:bottom w:val="single" w:sz="4" w:space="0" w:color="auto"/>
              <w:right w:val="single" w:sz="4" w:space="0" w:color="auto"/>
            </w:tcBorders>
            <w:shd w:val="clear" w:color="000000" w:fill="1F497D"/>
            <w:vAlign w:val="center"/>
            <w:hideMark/>
          </w:tcPr>
          <w:p w:rsidR="002A3CA2" w:rsidRPr="006F656A" w:rsidRDefault="002A3CA2" w:rsidP="006F656A">
            <w:pPr>
              <w:spacing w:line="240" w:lineRule="auto"/>
              <w:ind w:firstLine="0"/>
              <w:jc w:val="center"/>
              <w:rPr>
                <w:rFonts w:ascii="Times New Roman" w:hAnsi="Times New Roman"/>
                <w:b/>
                <w:bCs/>
                <w:color w:val="FFFFFF"/>
                <w:lang w:val="es-EC" w:eastAsia="es-EC"/>
              </w:rPr>
            </w:pPr>
            <w:r w:rsidRPr="006F656A">
              <w:rPr>
                <w:rFonts w:ascii="Times New Roman" w:hAnsi="Times New Roman"/>
                <w:b/>
                <w:bCs/>
                <w:color w:val="FFFFFF"/>
                <w:lang w:val="es-EC" w:eastAsia="es-EC"/>
              </w:rPr>
              <w:t>Nro. Empresas</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Comercio al por mayor y al por menor; reparación de vehículos automotores y motocicletas.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319114</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2</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Agricultura, ganadería, silvicultura y pesca.</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89751</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3</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Transporte y almacenamiento.</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88048</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4</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Industrias manufactureras.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72796</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5</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Actividades de alojamiento y de servicio de comidas.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63673</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6</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Actividades profesionales, científicas y técnicas.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53898</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7</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Otras actividades de servicios.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37716</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8</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Construcción.</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29648</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w:t>
            </w:r>
            <w:r>
              <w:rPr>
                <w:rFonts w:ascii="Times New Roman" w:hAnsi="Times New Roman"/>
                <w:lang w:val="es-EC" w:eastAsia="es-EC"/>
              </w:rPr>
              <w:t>9</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Actividades inmobiliarias.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20159</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0</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Actividades de atención de la salud humana y de asistencia social.</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17641</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1</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Actividades de servicios administrativos y de apoyo.</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17508</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2</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Enseñanza.</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11588</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3</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Información y comunicación.</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7759</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4</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Artes, entretenimiento y recreación.</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6217</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5</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Explotación de minas y canteras.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3314</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6</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Actividades financieras y de seguros.</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2640</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7</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Administración pública y defensa; planes de seguridad social de afiliación obligatoria.</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2471</w:t>
            </w:r>
          </w:p>
        </w:tc>
      </w:tr>
      <w:tr w:rsidR="002A3CA2" w:rsidRPr="006F656A" w:rsidTr="002A3CA2">
        <w:trPr>
          <w:trHeight w:val="300"/>
        </w:trPr>
        <w:tc>
          <w:tcPr>
            <w:tcW w:w="700" w:type="dxa"/>
            <w:tcBorders>
              <w:top w:val="nil"/>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8</w:t>
            </w:r>
          </w:p>
        </w:tc>
        <w:tc>
          <w:tcPr>
            <w:tcW w:w="6066" w:type="dxa"/>
            <w:tcBorders>
              <w:top w:val="nil"/>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Distribución de agua; alcantarillado, gestión de desechos y actividades de saneamiento.</w:t>
            </w:r>
          </w:p>
        </w:tc>
        <w:tc>
          <w:tcPr>
            <w:tcW w:w="1172" w:type="dxa"/>
            <w:tcBorders>
              <w:top w:val="nil"/>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745</w:t>
            </w:r>
          </w:p>
        </w:tc>
      </w:tr>
      <w:tr w:rsidR="002A3CA2" w:rsidRPr="006F656A" w:rsidTr="002A3CA2">
        <w:trPr>
          <w:trHeight w:val="300"/>
        </w:trPr>
        <w:tc>
          <w:tcPr>
            <w:tcW w:w="700" w:type="dxa"/>
            <w:tcBorders>
              <w:top w:val="single" w:sz="4" w:space="0" w:color="auto"/>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ind w:firstLine="0"/>
              <w:jc w:val="center"/>
            </w:pPr>
            <w:r w:rsidRPr="00E05FE5">
              <w:rPr>
                <w:rFonts w:ascii="Times New Roman" w:hAnsi="Times New Roman"/>
                <w:lang w:val="es-EC" w:eastAsia="es-EC"/>
              </w:rPr>
              <w:t>AE1</w:t>
            </w:r>
            <w:r>
              <w:rPr>
                <w:rFonts w:ascii="Times New Roman" w:hAnsi="Times New Roman"/>
                <w:lang w:val="es-EC" w:eastAsia="es-EC"/>
              </w:rPr>
              <w:t>9</w:t>
            </w:r>
          </w:p>
        </w:tc>
        <w:tc>
          <w:tcPr>
            <w:tcW w:w="606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rPr>
                <w:rFonts w:ascii="Times New Roman" w:hAnsi="Times New Roman"/>
                <w:lang w:val="es-EC" w:eastAsia="es-EC"/>
              </w:rPr>
            </w:pPr>
            <w:r w:rsidRPr="006F656A">
              <w:rPr>
                <w:rFonts w:ascii="Times New Roman" w:hAnsi="Times New Roman"/>
                <w:lang w:val="es-EC" w:eastAsia="es-EC"/>
              </w:rPr>
              <w:t>Suministro de electricidad, gas, vapor y aire acondicionado.</w:t>
            </w:r>
          </w:p>
        </w:tc>
        <w:tc>
          <w:tcPr>
            <w:tcW w:w="1172" w:type="dxa"/>
            <w:tcBorders>
              <w:top w:val="single" w:sz="4" w:space="0" w:color="auto"/>
              <w:left w:val="nil"/>
              <w:bottom w:val="single" w:sz="4" w:space="0" w:color="auto"/>
              <w:right w:val="single" w:sz="4" w:space="0" w:color="auto"/>
            </w:tcBorders>
            <w:shd w:val="clear" w:color="000000" w:fill="FFFFFF"/>
            <w:vAlign w:val="center"/>
            <w:hideMark/>
          </w:tcPr>
          <w:p w:rsidR="002A3CA2" w:rsidRPr="006F656A" w:rsidRDefault="002A3CA2" w:rsidP="002A3CA2">
            <w:pPr>
              <w:spacing w:line="240" w:lineRule="auto"/>
              <w:ind w:firstLine="0"/>
              <w:jc w:val="right"/>
              <w:rPr>
                <w:rFonts w:ascii="Times New Roman" w:hAnsi="Times New Roman"/>
                <w:lang w:val="es-EC" w:eastAsia="es-EC"/>
              </w:rPr>
            </w:pPr>
            <w:r w:rsidRPr="006F656A">
              <w:rPr>
                <w:rFonts w:ascii="Times New Roman" w:hAnsi="Times New Roman"/>
                <w:lang w:val="es-EC" w:eastAsia="es-EC"/>
              </w:rPr>
              <w:t>313</w:t>
            </w:r>
          </w:p>
        </w:tc>
      </w:tr>
      <w:tr w:rsidR="002A3CA2" w:rsidRPr="006F656A" w:rsidTr="002A3CA2">
        <w:trPr>
          <w:trHeight w:val="300"/>
        </w:trPr>
        <w:tc>
          <w:tcPr>
            <w:tcW w:w="700" w:type="dxa"/>
            <w:tcBorders>
              <w:top w:val="single" w:sz="4" w:space="0" w:color="auto"/>
              <w:left w:val="single" w:sz="4" w:space="0" w:color="auto"/>
              <w:bottom w:val="single" w:sz="4" w:space="0" w:color="auto"/>
              <w:right w:val="single" w:sz="4" w:space="0" w:color="auto"/>
            </w:tcBorders>
            <w:shd w:val="clear" w:color="000000" w:fill="FFFFFF"/>
            <w:vAlign w:val="center"/>
          </w:tcPr>
          <w:p w:rsidR="002A3CA2" w:rsidRDefault="002A3CA2" w:rsidP="002A3CA2">
            <w:pPr>
              <w:spacing w:line="240" w:lineRule="auto"/>
            </w:pPr>
          </w:p>
        </w:tc>
        <w:tc>
          <w:tcPr>
            <w:tcW w:w="6066" w:type="dxa"/>
            <w:tcBorders>
              <w:top w:val="single" w:sz="4" w:space="0" w:color="auto"/>
              <w:left w:val="single" w:sz="4" w:space="0" w:color="auto"/>
              <w:bottom w:val="single" w:sz="4" w:space="0" w:color="auto"/>
              <w:right w:val="single" w:sz="4" w:space="0" w:color="auto"/>
            </w:tcBorders>
            <w:shd w:val="clear" w:color="000000" w:fill="FFFFFF"/>
            <w:vAlign w:val="center"/>
          </w:tcPr>
          <w:p w:rsidR="002A3CA2" w:rsidRPr="006F656A" w:rsidRDefault="002A3CA2" w:rsidP="002A3CA2">
            <w:pPr>
              <w:spacing w:line="240" w:lineRule="auto"/>
              <w:ind w:firstLine="0"/>
              <w:jc w:val="center"/>
              <w:rPr>
                <w:rFonts w:ascii="Times New Roman" w:hAnsi="Times New Roman"/>
                <w:b/>
                <w:lang w:val="es-EC" w:eastAsia="es-EC"/>
              </w:rPr>
            </w:pPr>
            <w:r w:rsidRPr="006F656A">
              <w:rPr>
                <w:rFonts w:ascii="Times New Roman" w:hAnsi="Times New Roman"/>
                <w:b/>
                <w:lang w:val="es-EC" w:eastAsia="es-EC"/>
              </w:rPr>
              <w:t>TOTAL</w:t>
            </w:r>
          </w:p>
        </w:tc>
        <w:tc>
          <w:tcPr>
            <w:tcW w:w="1172" w:type="dxa"/>
            <w:tcBorders>
              <w:top w:val="single" w:sz="4" w:space="0" w:color="auto"/>
              <w:left w:val="nil"/>
              <w:bottom w:val="single" w:sz="4" w:space="0" w:color="auto"/>
              <w:right w:val="single" w:sz="4" w:space="0" w:color="auto"/>
            </w:tcBorders>
            <w:shd w:val="clear" w:color="000000" w:fill="FFFFFF"/>
            <w:vAlign w:val="center"/>
          </w:tcPr>
          <w:p w:rsidR="002A3CA2" w:rsidRPr="006F656A" w:rsidRDefault="002A3CA2" w:rsidP="002A3CA2">
            <w:pPr>
              <w:spacing w:line="240" w:lineRule="auto"/>
              <w:ind w:firstLine="0"/>
              <w:jc w:val="right"/>
              <w:rPr>
                <w:rFonts w:ascii="Times New Roman" w:hAnsi="Times New Roman"/>
                <w:b/>
                <w:lang w:val="es-EC" w:eastAsia="es-EC"/>
              </w:rPr>
            </w:pPr>
            <w:r>
              <w:rPr>
                <w:rFonts w:ascii="Times New Roman" w:hAnsi="Times New Roman"/>
                <w:b/>
                <w:lang w:val="es-EC" w:eastAsia="es-EC"/>
              </w:rPr>
              <w:fldChar w:fldCharType="begin"/>
            </w:r>
            <w:r>
              <w:rPr>
                <w:rFonts w:ascii="Times New Roman" w:hAnsi="Times New Roman"/>
                <w:b/>
                <w:lang w:val="es-EC" w:eastAsia="es-EC"/>
              </w:rPr>
              <w:instrText xml:space="preserve"> =SUM(ABOVE) </w:instrText>
            </w:r>
            <w:r>
              <w:rPr>
                <w:rFonts w:ascii="Times New Roman" w:hAnsi="Times New Roman"/>
                <w:b/>
                <w:lang w:val="es-EC" w:eastAsia="es-EC"/>
              </w:rPr>
              <w:fldChar w:fldCharType="separate"/>
            </w:r>
            <w:r>
              <w:rPr>
                <w:rFonts w:ascii="Times New Roman" w:hAnsi="Times New Roman"/>
                <w:b/>
                <w:noProof/>
                <w:lang w:val="es-EC" w:eastAsia="es-EC"/>
              </w:rPr>
              <w:t>844999</w:t>
            </w:r>
            <w:r>
              <w:rPr>
                <w:rFonts w:ascii="Times New Roman" w:hAnsi="Times New Roman"/>
                <w:b/>
                <w:lang w:val="es-EC" w:eastAsia="es-EC"/>
              </w:rPr>
              <w:fldChar w:fldCharType="end"/>
            </w:r>
          </w:p>
        </w:tc>
      </w:tr>
    </w:tbl>
    <w:p w:rsidR="002A3CA2" w:rsidRDefault="002A3CA2" w:rsidP="000D5132">
      <w:pPr>
        <w:spacing w:line="240" w:lineRule="auto"/>
        <w:ind w:firstLine="0"/>
        <w:rPr>
          <w:noProof/>
          <w:sz w:val="20"/>
          <w:szCs w:val="20"/>
          <w:lang w:val="es-EC" w:eastAsia="es-EC"/>
        </w:rPr>
      </w:pPr>
      <w:r w:rsidRPr="002A3CA2">
        <w:rPr>
          <w:b/>
          <w:noProof/>
          <w:sz w:val="20"/>
          <w:szCs w:val="20"/>
          <w:lang w:val="es-EC" w:eastAsia="es-EC"/>
        </w:rPr>
        <w:t>Fuente:</w:t>
      </w:r>
      <w:r>
        <w:rPr>
          <w:b/>
          <w:noProof/>
          <w:sz w:val="20"/>
          <w:szCs w:val="20"/>
          <w:lang w:val="es-EC" w:eastAsia="es-EC"/>
        </w:rPr>
        <w:t xml:space="preserve"> </w:t>
      </w:r>
      <w:r w:rsidR="00207477" w:rsidRPr="00207477">
        <w:rPr>
          <w:noProof/>
          <w:sz w:val="20"/>
          <w:szCs w:val="20"/>
          <w:lang w:val="es-EC" w:eastAsia="es-EC"/>
        </w:rPr>
        <w:t>http://www.ecuadorencifras.gob.ec//directoriodeempresas/</w:t>
      </w:r>
    </w:p>
    <w:p w:rsidR="000D5132" w:rsidRDefault="000D5132" w:rsidP="00400463">
      <w:pPr>
        <w:rPr>
          <w:noProof/>
          <w:lang w:val="es-EC" w:eastAsia="es-EC"/>
        </w:rPr>
      </w:pPr>
    </w:p>
    <w:p w:rsidR="005E7626" w:rsidRPr="002A3CA2" w:rsidRDefault="005E7626" w:rsidP="00400463">
      <w:pPr>
        <w:rPr>
          <w:noProof/>
          <w:lang w:val="es-EC" w:eastAsia="es-EC"/>
        </w:rPr>
      </w:pPr>
    </w:p>
    <w:p w:rsidR="000D5132" w:rsidRDefault="002A3CA2" w:rsidP="000D5132">
      <w:pPr>
        <w:keepNext/>
        <w:ind w:firstLine="0"/>
      </w:pPr>
      <w:r>
        <w:rPr>
          <w:noProof/>
          <w:lang w:val="es-EC" w:eastAsia="es-EC"/>
        </w:rPr>
        <w:lastRenderedPageBreak/>
        <w:t xml:space="preserve"> </w:t>
      </w:r>
      <w:r>
        <w:rPr>
          <w:noProof/>
        </w:rPr>
        <w:drawing>
          <wp:inline distT="0" distB="0" distL="0" distR="0" wp14:anchorId="708C8301" wp14:editId="598AC009">
            <wp:extent cx="4980305" cy="3735421"/>
            <wp:effectExtent l="0" t="0" r="10795" b="1778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A3CA2" w:rsidRDefault="000D5132" w:rsidP="000D5132">
      <w:pPr>
        <w:pStyle w:val="Descripcin"/>
        <w:ind w:firstLine="0"/>
        <w:jc w:val="both"/>
      </w:pPr>
      <w:bookmarkStart w:id="37" w:name="_Toc531627115"/>
      <w:r>
        <w:t xml:space="preserve">Gráfico </w:t>
      </w:r>
      <w:r w:rsidR="00F82153">
        <w:rPr>
          <w:noProof/>
        </w:rPr>
        <w:fldChar w:fldCharType="begin"/>
      </w:r>
      <w:r w:rsidR="00F82153">
        <w:rPr>
          <w:noProof/>
        </w:rPr>
        <w:instrText xml:space="preserve"> SEQ Gráfico \* ARABIC </w:instrText>
      </w:r>
      <w:r w:rsidR="00F82153">
        <w:rPr>
          <w:noProof/>
        </w:rPr>
        <w:fldChar w:fldCharType="separate"/>
      </w:r>
      <w:r w:rsidR="003F523B">
        <w:rPr>
          <w:noProof/>
        </w:rPr>
        <w:t>2</w:t>
      </w:r>
      <w:r w:rsidR="00F82153">
        <w:rPr>
          <w:noProof/>
        </w:rPr>
        <w:fldChar w:fldCharType="end"/>
      </w:r>
      <w:r>
        <w:t xml:space="preserve">: </w:t>
      </w:r>
      <w:r w:rsidRPr="000D5132">
        <w:rPr>
          <w:b w:val="0"/>
        </w:rPr>
        <w:t>Actividad económica en el país / Nº de Empresas</w:t>
      </w:r>
      <w:r>
        <w:rPr>
          <w:b w:val="0"/>
        </w:rPr>
        <w:t>.</w:t>
      </w:r>
      <w:bookmarkEnd w:id="37"/>
    </w:p>
    <w:p w:rsidR="00207477" w:rsidRDefault="000D5132" w:rsidP="00207477">
      <w:pPr>
        <w:spacing w:line="240" w:lineRule="auto"/>
        <w:ind w:firstLine="0"/>
        <w:rPr>
          <w:noProof/>
          <w:sz w:val="20"/>
          <w:szCs w:val="20"/>
          <w:lang w:val="es-EC" w:eastAsia="es-EC"/>
        </w:rPr>
      </w:pPr>
      <w:r w:rsidRPr="002A3CA2">
        <w:rPr>
          <w:b/>
          <w:noProof/>
          <w:sz w:val="20"/>
          <w:szCs w:val="20"/>
          <w:lang w:val="es-EC" w:eastAsia="es-EC"/>
        </w:rPr>
        <w:t>Fuente:</w:t>
      </w:r>
      <w:r>
        <w:rPr>
          <w:b/>
          <w:noProof/>
          <w:sz w:val="20"/>
          <w:szCs w:val="20"/>
          <w:lang w:val="es-EC" w:eastAsia="es-EC"/>
        </w:rPr>
        <w:t xml:space="preserve"> </w:t>
      </w:r>
      <w:r w:rsidR="00207477" w:rsidRPr="002A3CA2">
        <w:rPr>
          <w:b/>
          <w:noProof/>
          <w:sz w:val="20"/>
          <w:szCs w:val="20"/>
          <w:lang w:val="es-EC" w:eastAsia="es-EC"/>
        </w:rPr>
        <w:t>Fuente:</w:t>
      </w:r>
      <w:r w:rsidR="00207477">
        <w:rPr>
          <w:b/>
          <w:noProof/>
          <w:sz w:val="20"/>
          <w:szCs w:val="20"/>
          <w:lang w:val="es-EC" w:eastAsia="es-EC"/>
        </w:rPr>
        <w:t xml:space="preserve"> </w:t>
      </w:r>
      <w:r w:rsidR="00207477" w:rsidRPr="00207477">
        <w:rPr>
          <w:noProof/>
          <w:sz w:val="20"/>
          <w:szCs w:val="20"/>
          <w:lang w:val="es-EC" w:eastAsia="es-EC"/>
        </w:rPr>
        <w:t>http://www.ecuadorencifras.gob.ec//directoriodeempresas/</w:t>
      </w:r>
    </w:p>
    <w:p w:rsidR="000D5132" w:rsidRDefault="000D5132" w:rsidP="007F27A4">
      <w:pPr>
        <w:rPr>
          <w:lang w:val="es-EC" w:eastAsia="en-US"/>
        </w:rPr>
      </w:pPr>
    </w:p>
    <w:p w:rsidR="00B505C9" w:rsidRDefault="007F27A4" w:rsidP="00B505C9">
      <w:r>
        <w:t xml:space="preserve">La actividad económica </w:t>
      </w:r>
      <w:r w:rsidR="00B505C9">
        <w:t xml:space="preserve">de mayor porcentaje </w:t>
      </w:r>
      <w:r w:rsidRPr="0019051F">
        <w:t>en el país</w:t>
      </w:r>
      <w:r w:rsidR="00B505C9">
        <w:t>, con un 37.77% es el c</w:t>
      </w:r>
      <w:r w:rsidR="00B505C9" w:rsidRPr="00B505C9">
        <w:t>omercio al por mayor y al por menor</w:t>
      </w:r>
      <w:r w:rsidR="00B505C9">
        <w:t xml:space="preserve"> en conjunto con la </w:t>
      </w:r>
      <w:r w:rsidR="00B505C9" w:rsidRPr="00B505C9">
        <w:t>reparación de vehículos automotores y motocicletas</w:t>
      </w:r>
      <w:r w:rsidR="00B505C9">
        <w:t xml:space="preserve"> del total de empresas del ecuador. En Macas la actividad económica es el sector comercial con un 4</w:t>
      </w:r>
      <w:r w:rsidR="00B505C9">
        <w:rPr>
          <w:rStyle w:val="ya-q-full-text"/>
        </w:rPr>
        <w:t>7</w:t>
      </w:r>
      <w:r w:rsidR="00B505C9" w:rsidRPr="008E511D">
        <w:rPr>
          <w:rStyle w:val="ya-q-full-text"/>
        </w:rPr>
        <w:t>,</w:t>
      </w:r>
      <w:r w:rsidR="00B505C9">
        <w:rPr>
          <w:rStyle w:val="ya-q-full-text"/>
        </w:rPr>
        <w:t>50</w:t>
      </w:r>
      <w:r w:rsidR="00B505C9" w:rsidRPr="008E511D">
        <w:rPr>
          <w:rStyle w:val="ya-q-full-text"/>
        </w:rPr>
        <w:t>%</w:t>
      </w:r>
      <w:r w:rsidR="00B505C9">
        <w:rPr>
          <w:rStyle w:val="ya-q-full-text"/>
        </w:rPr>
        <w:t>.</w:t>
      </w:r>
      <w:r w:rsidR="00B505C9" w:rsidRPr="008E511D">
        <w:rPr>
          <w:rStyle w:val="ya-q-full-text"/>
        </w:rPr>
        <w:t xml:space="preserve"> </w:t>
      </w:r>
    </w:p>
    <w:p w:rsidR="00B505C9" w:rsidRDefault="00B505C9" w:rsidP="007F27A4"/>
    <w:p w:rsidR="00FF7D9B" w:rsidRPr="0019051F" w:rsidRDefault="00FF7D9B" w:rsidP="00CF1E8C">
      <w:pPr>
        <w:rPr>
          <w:b/>
          <w:i/>
        </w:rPr>
      </w:pPr>
      <w:r w:rsidRPr="0019051F">
        <w:rPr>
          <w:b/>
          <w:i/>
        </w:rPr>
        <w:t xml:space="preserve">Análisis de la capacitación de las </w:t>
      </w:r>
      <w:r w:rsidR="001B253D">
        <w:rPr>
          <w:b/>
          <w:i/>
        </w:rPr>
        <w:t>PYMES</w:t>
      </w:r>
      <w:r w:rsidRPr="0019051F">
        <w:rPr>
          <w:b/>
          <w:i/>
        </w:rPr>
        <w:t xml:space="preserve"> en el país y </w:t>
      </w:r>
      <w:r w:rsidR="00673037" w:rsidRPr="0019051F">
        <w:rPr>
          <w:b/>
          <w:i/>
        </w:rPr>
        <w:t xml:space="preserve">Morona </w:t>
      </w:r>
      <w:r w:rsidRPr="0019051F">
        <w:rPr>
          <w:b/>
          <w:i/>
        </w:rPr>
        <w:t>Santiago</w:t>
      </w:r>
      <w:r w:rsidR="0019051F" w:rsidRPr="0019051F">
        <w:rPr>
          <w:b/>
          <w:i/>
        </w:rPr>
        <w:t>.</w:t>
      </w:r>
    </w:p>
    <w:p w:rsidR="003327E5" w:rsidRDefault="003327E5" w:rsidP="0017201C">
      <w:pPr>
        <w:rPr>
          <w:lang w:val="es-MX" w:eastAsia="es-EC"/>
        </w:rPr>
      </w:pPr>
    </w:p>
    <w:p w:rsidR="009A314D" w:rsidRDefault="00D82AEB" w:rsidP="00C6412E">
      <w:pPr>
        <w:rPr>
          <w:lang w:val="es-MX" w:eastAsia="es-EC"/>
        </w:rPr>
      </w:pPr>
      <w:r>
        <w:rPr>
          <w:lang w:val="es-MX" w:eastAsia="es-EC"/>
        </w:rPr>
        <w:t>Según Tapia y Zaruma (2010), la a</w:t>
      </w:r>
      <w:r w:rsidRPr="00D82AEB">
        <w:rPr>
          <w:lang w:val="es-MX" w:eastAsia="es-EC"/>
        </w:rPr>
        <w:t xml:space="preserve">usencia </w:t>
      </w:r>
      <w:r>
        <w:rPr>
          <w:lang w:val="es-MX" w:eastAsia="es-EC"/>
        </w:rPr>
        <w:t xml:space="preserve">de recursos tecnológicos y la escasa </w:t>
      </w:r>
      <w:r w:rsidRPr="00D82AEB">
        <w:rPr>
          <w:lang w:val="es-MX" w:eastAsia="es-EC"/>
        </w:rPr>
        <w:t>capacitación o entrenamiento del personal de la empresa</w:t>
      </w:r>
      <w:r>
        <w:rPr>
          <w:lang w:val="es-MX" w:eastAsia="es-EC"/>
        </w:rPr>
        <w:t xml:space="preserve"> por altos costos o difícil acceso</w:t>
      </w:r>
      <w:r w:rsidR="00C6412E">
        <w:rPr>
          <w:lang w:val="es-MX" w:eastAsia="es-EC"/>
        </w:rPr>
        <w:t xml:space="preserve"> son insuficientes para el desarrollo de una empresa.</w:t>
      </w:r>
    </w:p>
    <w:p w:rsidR="009A314D" w:rsidRDefault="009A314D" w:rsidP="0017201C">
      <w:pPr>
        <w:rPr>
          <w:lang w:val="es-MX" w:eastAsia="es-EC"/>
        </w:rPr>
      </w:pPr>
    </w:p>
    <w:p w:rsidR="00D82AEB" w:rsidRDefault="00C6412E" w:rsidP="00C6412E">
      <w:pPr>
        <w:rPr>
          <w:lang w:val="es-MX" w:eastAsia="es-EC"/>
        </w:rPr>
      </w:pPr>
      <w:r w:rsidRPr="00C6412E">
        <w:rPr>
          <w:lang w:val="es-MX" w:eastAsia="es-EC"/>
        </w:rPr>
        <w:t>Internamente</w:t>
      </w:r>
      <w:r>
        <w:rPr>
          <w:lang w:val="es-MX" w:eastAsia="es-EC"/>
        </w:rPr>
        <w:t xml:space="preserve"> si las empresas presentan </w:t>
      </w:r>
      <w:r w:rsidRPr="00C6412E">
        <w:rPr>
          <w:lang w:val="es-MX" w:eastAsia="es-EC"/>
        </w:rPr>
        <w:t xml:space="preserve">áreas críticas que afectan su desarrollo, </w:t>
      </w:r>
      <w:r>
        <w:rPr>
          <w:lang w:val="es-MX" w:eastAsia="es-EC"/>
        </w:rPr>
        <w:t xml:space="preserve">y </w:t>
      </w:r>
      <w:r w:rsidRPr="00C6412E">
        <w:rPr>
          <w:lang w:val="es-MX" w:eastAsia="es-EC"/>
        </w:rPr>
        <w:t xml:space="preserve">una de </w:t>
      </w:r>
      <w:r>
        <w:rPr>
          <w:lang w:val="es-MX" w:eastAsia="es-EC"/>
        </w:rPr>
        <w:t xml:space="preserve">ellas </w:t>
      </w:r>
      <w:r w:rsidRPr="00C6412E">
        <w:rPr>
          <w:lang w:val="es-MX" w:eastAsia="es-EC"/>
        </w:rPr>
        <w:t xml:space="preserve">es la falta de programas de capacitación a su personal, su baja tecnología y procesos alineados a requerimientos </w:t>
      </w:r>
      <w:r w:rsidRPr="00C6412E">
        <w:rPr>
          <w:lang w:val="es-MX" w:eastAsia="es-EC"/>
        </w:rPr>
        <w:lastRenderedPageBreak/>
        <w:t>internacionales como las certificaciones de calidad ISO, ITIL, etc.</w:t>
      </w:r>
      <w:r>
        <w:rPr>
          <w:lang w:val="es-MX" w:eastAsia="es-EC"/>
        </w:rPr>
        <w:t xml:space="preserve"> </w:t>
      </w:r>
      <w:r w:rsidR="009A314D">
        <w:rPr>
          <w:lang w:val="es-MX" w:eastAsia="es-EC"/>
        </w:rPr>
        <w:t>n</w:t>
      </w:r>
      <w:r>
        <w:rPr>
          <w:lang w:val="es-MX" w:eastAsia="es-EC"/>
        </w:rPr>
        <w:t>o</w:t>
      </w:r>
      <w:r w:rsidR="009A314D">
        <w:rPr>
          <w:lang w:val="es-MX" w:eastAsia="es-EC"/>
        </w:rPr>
        <w:t xml:space="preserve"> ayudaran a contribuir </w:t>
      </w:r>
      <w:r>
        <w:rPr>
          <w:lang w:val="es-MX" w:eastAsia="es-EC"/>
        </w:rPr>
        <w:t xml:space="preserve">de manera eficiente a un modelo de mejoramiento para la toma de decisiones </w:t>
      </w:r>
      <w:r w:rsidR="009A314D">
        <w:rPr>
          <w:lang w:val="es-MX" w:eastAsia="es-EC"/>
        </w:rPr>
        <w:t xml:space="preserve">en </w:t>
      </w:r>
      <w:r>
        <w:rPr>
          <w:lang w:val="es-MX" w:eastAsia="es-EC"/>
        </w:rPr>
        <w:t xml:space="preserve">el crecimiento de las empresas ecuatorianas </w:t>
      </w:r>
      <w:r>
        <w:rPr>
          <w:lang w:val="es-MX" w:eastAsia="es-EC"/>
        </w:rPr>
        <w:fldChar w:fldCharType="begin"/>
      </w:r>
      <w:r>
        <w:rPr>
          <w:lang w:val="es-MX" w:eastAsia="es-EC"/>
        </w:rPr>
        <w:instrText xml:space="preserve"> ADDIN ZOTERO_ITEM CSL_CITATION {"citationID":"L9913r7R","properties":{"formattedCitation":"(Meneses, 2014)","plainCitation":"(Meneses, 2014)","noteIndex":0},"citationItems":[{"id":48,"uris":["http://zotero.org/users/local/hV56Yn4P/items/57NYB2FX"],"uri":["http://zotero.org/users/local/hV56Yn4P/items/57NYB2FX"],"itemData":{"id":48,"type":"thesis","title":"Propuesta de mejoramiento de la gestión de ventas de las PYME del sector de consumo masivo en el Distrito Metropolitano de Quito","publisher":"Universidad Andina Simón Bolívar, Sede Ecuador","genre":"Master's Thesis","source":"Google Scholar","URL":"http://repositorio.uasb.edu.ec/handle/10644/4040","author":[{"family":"Meneses","given":"Hanmilton"}],"issued":{"date-parts":[["2014"]]}}}],"schema":"https://github.com/citation-style-language/schema/raw/master/csl-citation.json"} </w:instrText>
      </w:r>
      <w:r>
        <w:rPr>
          <w:lang w:val="es-MX" w:eastAsia="es-EC"/>
        </w:rPr>
        <w:fldChar w:fldCharType="separate"/>
      </w:r>
      <w:r w:rsidRPr="00C6412E">
        <w:rPr>
          <w:rFonts w:cs="Arial"/>
        </w:rPr>
        <w:t>(Meneses, 2014)</w:t>
      </w:r>
      <w:r>
        <w:rPr>
          <w:lang w:val="es-MX" w:eastAsia="es-EC"/>
        </w:rPr>
        <w:fldChar w:fldCharType="end"/>
      </w:r>
      <w:r>
        <w:rPr>
          <w:lang w:val="es-MX" w:eastAsia="es-EC"/>
        </w:rPr>
        <w:t xml:space="preserve">. </w:t>
      </w:r>
    </w:p>
    <w:p w:rsidR="00C6412E" w:rsidRDefault="00C6412E" w:rsidP="00C6412E">
      <w:pPr>
        <w:autoSpaceDE w:val="0"/>
        <w:autoSpaceDN w:val="0"/>
        <w:adjustRightInd w:val="0"/>
        <w:spacing w:line="240" w:lineRule="auto"/>
        <w:ind w:firstLine="0"/>
        <w:jc w:val="left"/>
        <w:rPr>
          <w:lang w:val="es-MX" w:eastAsia="es-EC"/>
        </w:rPr>
      </w:pPr>
    </w:p>
    <w:p w:rsidR="00D82AEB" w:rsidRDefault="00237452" w:rsidP="009A314D">
      <w:pPr>
        <w:rPr>
          <w:lang w:val="es-MX" w:eastAsia="es-EC"/>
        </w:rPr>
      </w:pPr>
      <w:r>
        <w:rPr>
          <w:lang w:val="es-MX" w:eastAsia="es-EC"/>
        </w:rPr>
        <w:t>En conclusión l</w:t>
      </w:r>
      <w:r w:rsidR="009A314D">
        <w:rPr>
          <w:lang w:val="es-MX" w:eastAsia="es-EC"/>
        </w:rPr>
        <w:t xml:space="preserve">a </w:t>
      </w:r>
      <w:r w:rsidR="00C6412E">
        <w:rPr>
          <w:lang w:val="es-MX" w:eastAsia="es-EC"/>
        </w:rPr>
        <w:t>capacitación</w:t>
      </w:r>
      <w:r>
        <w:rPr>
          <w:lang w:val="es-MX" w:eastAsia="es-EC"/>
        </w:rPr>
        <w:t xml:space="preserve"> constante de los empleados como también directivos </w:t>
      </w:r>
      <w:r w:rsidR="00C6412E">
        <w:rPr>
          <w:lang w:val="es-MX" w:eastAsia="es-EC"/>
        </w:rPr>
        <w:t>será</w:t>
      </w:r>
      <w:r>
        <w:rPr>
          <w:lang w:val="es-MX" w:eastAsia="es-EC"/>
        </w:rPr>
        <w:t xml:space="preserve">n </w:t>
      </w:r>
      <w:r w:rsidR="00C6412E">
        <w:rPr>
          <w:lang w:val="es-MX" w:eastAsia="es-EC"/>
        </w:rPr>
        <w:t>un factor</w:t>
      </w:r>
      <w:r w:rsidR="009A314D">
        <w:rPr>
          <w:lang w:val="es-MX" w:eastAsia="es-EC"/>
        </w:rPr>
        <w:t xml:space="preserve"> </w:t>
      </w:r>
      <w:r w:rsidR="00C6412E">
        <w:rPr>
          <w:lang w:val="es-MX" w:eastAsia="es-EC"/>
        </w:rPr>
        <w:t>clave de éxito que permitirá</w:t>
      </w:r>
      <w:r w:rsidR="009A314D">
        <w:rPr>
          <w:lang w:val="es-MX" w:eastAsia="es-EC"/>
        </w:rPr>
        <w:t xml:space="preserve"> </w:t>
      </w:r>
      <w:r w:rsidR="00C6412E">
        <w:rPr>
          <w:lang w:val="es-MX" w:eastAsia="es-EC"/>
        </w:rPr>
        <w:t>aprovechar</w:t>
      </w:r>
      <w:r w:rsidR="009A314D">
        <w:rPr>
          <w:lang w:val="es-MX" w:eastAsia="es-EC"/>
        </w:rPr>
        <w:t xml:space="preserve"> e involucrar a la empresa ser más eficiente y alcanzar mayor efectividad en los resultados. </w:t>
      </w:r>
    </w:p>
    <w:p w:rsidR="00C6412E" w:rsidRDefault="00C6412E" w:rsidP="000D3056"/>
    <w:p w:rsidR="00FF7D9B" w:rsidRPr="007E46FD" w:rsidRDefault="00FF7D9B" w:rsidP="00CF1E8C">
      <w:pPr>
        <w:rPr>
          <w:b/>
          <w:i/>
        </w:rPr>
      </w:pPr>
      <w:r w:rsidRPr="007E46FD">
        <w:rPr>
          <w:b/>
          <w:i/>
        </w:rPr>
        <w:t xml:space="preserve">Características de las </w:t>
      </w:r>
      <w:r w:rsidR="001B253D">
        <w:rPr>
          <w:b/>
          <w:i/>
        </w:rPr>
        <w:t>PYMES</w:t>
      </w:r>
      <w:r w:rsidR="003327E5" w:rsidRPr="007E46FD">
        <w:rPr>
          <w:b/>
          <w:i/>
        </w:rPr>
        <w:t xml:space="preserve"> </w:t>
      </w:r>
      <w:r w:rsidRPr="007E46FD">
        <w:rPr>
          <w:b/>
          <w:i/>
        </w:rPr>
        <w:t xml:space="preserve">en </w:t>
      </w:r>
      <w:r w:rsidR="00730F9E" w:rsidRPr="007E46FD">
        <w:rPr>
          <w:b/>
          <w:i/>
        </w:rPr>
        <w:t>Macas</w:t>
      </w:r>
      <w:r w:rsidR="0019051F" w:rsidRPr="007E46FD">
        <w:rPr>
          <w:b/>
          <w:i/>
        </w:rPr>
        <w:t>.</w:t>
      </w:r>
      <w:r w:rsidR="00730F9E" w:rsidRPr="007E46FD">
        <w:rPr>
          <w:b/>
          <w:i/>
        </w:rPr>
        <w:t xml:space="preserve"> </w:t>
      </w:r>
    </w:p>
    <w:p w:rsidR="003327E5" w:rsidRDefault="003327E5" w:rsidP="000D3056">
      <w:pPr>
        <w:rPr>
          <w:highlight w:val="yellow"/>
        </w:rPr>
      </w:pPr>
    </w:p>
    <w:p w:rsidR="00730F9E" w:rsidRDefault="00730F9E" w:rsidP="00730F9E">
      <w:r w:rsidRPr="003327E5">
        <w:rPr>
          <w:rFonts w:eastAsia="Tahoma"/>
        </w:rPr>
        <w:t xml:space="preserve">Entre las principales características que presentan las </w:t>
      </w:r>
      <w:r w:rsidR="001B253D">
        <w:rPr>
          <w:rFonts w:eastAsia="Tahoma"/>
        </w:rPr>
        <w:t>PYMES</w:t>
      </w:r>
      <w:r w:rsidRPr="003327E5">
        <w:rPr>
          <w:rFonts w:eastAsia="Tahoma"/>
        </w:rPr>
        <w:t xml:space="preserve"> de Morona Santiago, </w:t>
      </w:r>
      <w:r w:rsidR="003327E5" w:rsidRPr="003327E5">
        <w:t xml:space="preserve">acuerdo a su volumen de ventas, capital social, cantidad de trabajadores, y su nivel de producción o activos presentan características propias de este tipo de entidades económicas. </w:t>
      </w:r>
      <w:r w:rsidR="008F0A75">
        <w:t>“</w:t>
      </w:r>
      <w:r w:rsidR="003327E5" w:rsidRPr="003327E5">
        <w:t>Por lo general en el país las pequeñas y medianas empresas que se han formado realizan diferentes tipos de</w:t>
      </w:r>
      <w:r w:rsidR="003327E5">
        <w:rPr>
          <w:lang w:val="es-MX" w:eastAsia="es-EC"/>
        </w:rPr>
        <w:t xml:space="preserve"> actividades económicas</w:t>
      </w:r>
      <w:r w:rsidR="008F0A75">
        <w:rPr>
          <w:lang w:val="es-MX" w:eastAsia="es-EC"/>
        </w:rPr>
        <w:t xml:space="preserve">” </w:t>
      </w:r>
      <w:r w:rsidR="008F0A75">
        <w:fldChar w:fldCharType="begin"/>
      </w:r>
      <w:r w:rsidR="008F0A75">
        <w:instrText xml:space="preserve"> ADDIN ZOTERO_ITEM CSL_CITATION {"citationID":"eF8ODUKE","properties":{"formattedCitation":"(Meneses, 2014, p. 16)","plainCitation":"(Meneses, 2014, p. 16)","noteIndex":0},"citationItems":[{"id":48,"uris":["http://zotero.org/users/local/hV56Yn4P/items/57NYB2FX"],"uri":["http://zotero.org/users/local/hV56Yn4P/items/57NYB2FX"],"itemData":{"id":48,"type":"thesis","title":"Propuesta de mejoramiento de la gestión de ventas de las PYME del sector de consumo masivo en el Distrito Metropolitano de Quito","publisher":"Universidad Andina Simón Bolívar, Sede Ecuador","genre":"Master's Thesis","source":"Google Scholar","URL":"http://repositorio.uasb.edu.ec/handle/10644/4040","author":[{"family":"Meneses","given":"Hanmilton"}],"issued":{"date-parts":[["2014"]]}},"locator":"16"}],"schema":"https://github.com/citation-style-language/schema/raw/master/csl-citation.json"} </w:instrText>
      </w:r>
      <w:r w:rsidR="008F0A75">
        <w:fldChar w:fldCharType="separate"/>
      </w:r>
      <w:r w:rsidR="008F0A75" w:rsidRPr="008F0A75">
        <w:rPr>
          <w:rFonts w:cs="Arial"/>
        </w:rPr>
        <w:t>(Meneses, 2014, p. 16)</w:t>
      </w:r>
      <w:r w:rsidR="008F0A75">
        <w:fldChar w:fldCharType="end"/>
      </w:r>
      <w:r w:rsidR="008F0A75">
        <w:t xml:space="preserve">, en la ciudad de Macas se destacan las siguientes: </w:t>
      </w:r>
    </w:p>
    <w:p w:rsidR="00C7094F" w:rsidRDefault="00C7094F" w:rsidP="00730F9E">
      <w:pPr>
        <w:rPr>
          <w:rFonts w:eastAsia="Tahoma"/>
          <w:lang w:val="es-MX"/>
        </w:rPr>
      </w:pPr>
    </w:p>
    <w:p w:rsidR="00B26673" w:rsidRPr="003327E5" w:rsidRDefault="00B26673" w:rsidP="00B26673">
      <w:pPr>
        <w:pStyle w:val="Prrafodelista"/>
        <w:numPr>
          <w:ilvl w:val="0"/>
          <w:numId w:val="29"/>
        </w:numPr>
        <w:rPr>
          <w:lang w:val="es-MX" w:eastAsia="es-EC"/>
        </w:rPr>
      </w:pPr>
      <w:r w:rsidRPr="003327E5">
        <w:rPr>
          <w:lang w:val="es-MX" w:eastAsia="es-EC"/>
        </w:rPr>
        <w:t>Construcción.</w:t>
      </w:r>
    </w:p>
    <w:p w:rsidR="003327E5" w:rsidRPr="003327E5" w:rsidRDefault="003327E5" w:rsidP="003327E5">
      <w:pPr>
        <w:pStyle w:val="Prrafodelista"/>
        <w:numPr>
          <w:ilvl w:val="0"/>
          <w:numId w:val="29"/>
        </w:numPr>
        <w:rPr>
          <w:lang w:val="es-MX" w:eastAsia="es-EC"/>
        </w:rPr>
      </w:pPr>
      <w:r w:rsidRPr="003327E5">
        <w:rPr>
          <w:lang w:val="es-MX" w:eastAsia="es-EC"/>
        </w:rPr>
        <w:t>Comercio.</w:t>
      </w:r>
    </w:p>
    <w:p w:rsidR="003327E5" w:rsidRPr="003327E5" w:rsidRDefault="003327E5" w:rsidP="003327E5">
      <w:pPr>
        <w:pStyle w:val="Prrafodelista"/>
        <w:numPr>
          <w:ilvl w:val="0"/>
          <w:numId w:val="29"/>
        </w:numPr>
        <w:rPr>
          <w:lang w:val="es-MX" w:eastAsia="es-EC"/>
        </w:rPr>
      </w:pPr>
      <w:r w:rsidRPr="003327E5">
        <w:rPr>
          <w:lang w:val="es-MX" w:eastAsia="es-EC"/>
        </w:rPr>
        <w:t>Agricultura y pesca.</w:t>
      </w:r>
    </w:p>
    <w:p w:rsidR="003327E5" w:rsidRDefault="003327E5" w:rsidP="003327E5">
      <w:pPr>
        <w:pStyle w:val="Prrafodelista"/>
        <w:numPr>
          <w:ilvl w:val="0"/>
          <w:numId w:val="29"/>
        </w:numPr>
        <w:rPr>
          <w:lang w:val="es-MX" w:eastAsia="es-EC"/>
        </w:rPr>
      </w:pPr>
      <w:r w:rsidRPr="003327E5">
        <w:rPr>
          <w:lang w:val="es-MX" w:eastAsia="es-EC"/>
        </w:rPr>
        <w:t>Transporte</w:t>
      </w:r>
      <w:r w:rsidR="005E7626">
        <w:rPr>
          <w:lang w:val="es-MX" w:eastAsia="es-EC"/>
        </w:rPr>
        <w:t>.</w:t>
      </w:r>
    </w:p>
    <w:p w:rsidR="005E7626" w:rsidRDefault="005E7626" w:rsidP="003327E5">
      <w:pPr>
        <w:pStyle w:val="Prrafodelista"/>
        <w:numPr>
          <w:ilvl w:val="0"/>
          <w:numId w:val="29"/>
        </w:numPr>
        <w:rPr>
          <w:lang w:val="es-MX" w:eastAsia="es-EC"/>
        </w:rPr>
      </w:pPr>
      <w:r>
        <w:rPr>
          <w:lang w:val="es-MX" w:eastAsia="es-EC"/>
        </w:rPr>
        <w:t xml:space="preserve">Industria </w:t>
      </w:r>
    </w:p>
    <w:p w:rsidR="005E7626" w:rsidRPr="003327E5" w:rsidRDefault="005E7626" w:rsidP="003327E5">
      <w:pPr>
        <w:pStyle w:val="Prrafodelista"/>
        <w:numPr>
          <w:ilvl w:val="0"/>
          <w:numId w:val="29"/>
        </w:numPr>
        <w:rPr>
          <w:lang w:val="es-MX" w:eastAsia="es-EC"/>
        </w:rPr>
      </w:pPr>
      <w:r>
        <w:rPr>
          <w:lang w:val="es-MX" w:eastAsia="es-EC"/>
        </w:rPr>
        <w:t xml:space="preserve">Servicios </w:t>
      </w:r>
    </w:p>
    <w:p w:rsidR="008E5919" w:rsidRPr="003327E5" w:rsidRDefault="00B26673" w:rsidP="003327E5">
      <w:pPr>
        <w:pStyle w:val="Prrafodelista"/>
        <w:numPr>
          <w:ilvl w:val="0"/>
          <w:numId w:val="29"/>
        </w:numPr>
      </w:pPr>
      <w:r>
        <w:rPr>
          <w:lang w:val="es-MX" w:eastAsia="es-EC"/>
        </w:rPr>
        <w:t xml:space="preserve">Agencias de viajes, etc.  </w:t>
      </w:r>
    </w:p>
    <w:p w:rsidR="00C7094F" w:rsidRDefault="00C7094F" w:rsidP="00B26673"/>
    <w:p w:rsidR="006C36F5" w:rsidRDefault="006C36F5" w:rsidP="00B26673"/>
    <w:p w:rsidR="006C36F5" w:rsidRDefault="006C36F5" w:rsidP="00B26673"/>
    <w:p w:rsidR="006C36F5" w:rsidRDefault="006C36F5" w:rsidP="00B26673"/>
    <w:p w:rsidR="006C36F5" w:rsidRDefault="006C36F5" w:rsidP="00B26673"/>
    <w:p w:rsidR="00B26673" w:rsidRPr="007E46FD" w:rsidRDefault="00B26673" w:rsidP="00B26673">
      <w:pPr>
        <w:rPr>
          <w:b/>
          <w:i/>
        </w:rPr>
      </w:pPr>
      <w:r w:rsidRPr="007E46FD">
        <w:rPr>
          <w:b/>
          <w:i/>
        </w:rPr>
        <w:lastRenderedPageBreak/>
        <w:t>N</w:t>
      </w:r>
      <w:r w:rsidR="007E46FD">
        <w:rPr>
          <w:b/>
          <w:i/>
        </w:rPr>
        <w:t>ú</w:t>
      </w:r>
      <w:r w:rsidRPr="007E46FD">
        <w:rPr>
          <w:b/>
          <w:i/>
        </w:rPr>
        <w:t xml:space="preserve">mero de </w:t>
      </w:r>
      <w:r w:rsidR="001B253D">
        <w:rPr>
          <w:b/>
          <w:i/>
        </w:rPr>
        <w:t>PYMES</w:t>
      </w:r>
      <w:r w:rsidRPr="007E46FD">
        <w:rPr>
          <w:b/>
          <w:i/>
        </w:rPr>
        <w:t xml:space="preserve"> en Macas</w:t>
      </w:r>
      <w:r w:rsidR="0019051F" w:rsidRPr="007E46FD">
        <w:rPr>
          <w:b/>
          <w:i/>
        </w:rPr>
        <w:t>.</w:t>
      </w:r>
      <w:r w:rsidRPr="007E46FD">
        <w:rPr>
          <w:b/>
          <w:i/>
        </w:rPr>
        <w:t xml:space="preserve">  </w:t>
      </w:r>
    </w:p>
    <w:p w:rsidR="00B26673" w:rsidRPr="00F82153" w:rsidRDefault="00B26673" w:rsidP="00B26673">
      <w:pPr>
        <w:rPr>
          <w:b/>
        </w:rPr>
      </w:pPr>
    </w:p>
    <w:p w:rsidR="00B26673" w:rsidRDefault="00B26673" w:rsidP="00B26673">
      <w:pPr>
        <w:pStyle w:val="Descripcin"/>
        <w:ind w:firstLine="0"/>
      </w:pPr>
      <w:bookmarkStart w:id="38" w:name="_Toc536629083"/>
      <w:r>
        <w:t xml:space="preserve">Tabla </w:t>
      </w:r>
      <w:r>
        <w:rPr>
          <w:noProof/>
        </w:rPr>
        <w:fldChar w:fldCharType="begin"/>
      </w:r>
      <w:r>
        <w:rPr>
          <w:noProof/>
        </w:rPr>
        <w:instrText xml:space="preserve"> SEQ Tabla \* ARABIC </w:instrText>
      </w:r>
      <w:r>
        <w:rPr>
          <w:noProof/>
        </w:rPr>
        <w:fldChar w:fldCharType="separate"/>
      </w:r>
      <w:r w:rsidR="003F523B">
        <w:rPr>
          <w:noProof/>
        </w:rPr>
        <w:t>4</w:t>
      </w:r>
      <w:r>
        <w:rPr>
          <w:noProof/>
        </w:rPr>
        <w:fldChar w:fldCharType="end"/>
      </w:r>
      <w:r>
        <w:t xml:space="preserve">: </w:t>
      </w:r>
      <w:r w:rsidR="001B253D">
        <w:rPr>
          <w:b w:val="0"/>
        </w:rPr>
        <w:t>PYMES</w:t>
      </w:r>
      <w:r w:rsidRPr="00494343">
        <w:rPr>
          <w:b w:val="0"/>
        </w:rPr>
        <w:t xml:space="preserve"> de Macas / Morona Santiago</w:t>
      </w:r>
      <w:bookmarkEnd w:id="38"/>
      <w:r w:rsidRPr="00494343">
        <w:rPr>
          <w:b w:val="0"/>
        </w:rPr>
        <w:t xml:space="preserve">  </w:t>
      </w:r>
    </w:p>
    <w:tbl>
      <w:tblPr>
        <w:tblStyle w:val="Tablaconcuadrcula"/>
        <w:tblW w:w="7896" w:type="dxa"/>
        <w:tblLook w:val="04A0" w:firstRow="1" w:lastRow="0" w:firstColumn="1" w:lastColumn="0" w:noHBand="0" w:noVBand="1"/>
      </w:tblPr>
      <w:tblGrid>
        <w:gridCol w:w="696"/>
        <w:gridCol w:w="3798"/>
        <w:gridCol w:w="3402"/>
      </w:tblGrid>
      <w:tr w:rsidR="00B26673" w:rsidTr="006C36F5">
        <w:trPr>
          <w:trHeight w:val="436"/>
        </w:trPr>
        <w:tc>
          <w:tcPr>
            <w:tcW w:w="696" w:type="dxa"/>
            <w:vAlign w:val="center"/>
          </w:tcPr>
          <w:p w:rsidR="00B26673" w:rsidRPr="005146D3" w:rsidRDefault="00B26673" w:rsidP="00A7584A">
            <w:pPr>
              <w:spacing w:line="240" w:lineRule="auto"/>
              <w:ind w:firstLine="0"/>
              <w:jc w:val="center"/>
              <w:rPr>
                <w:b/>
              </w:rPr>
            </w:pPr>
            <w:r w:rsidRPr="005146D3">
              <w:rPr>
                <w:b/>
              </w:rPr>
              <w:t>Nro.</w:t>
            </w:r>
          </w:p>
        </w:tc>
        <w:tc>
          <w:tcPr>
            <w:tcW w:w="3798" w:type="dxa"/>
            <w:vAlign w:val="center"/>
          </w:tcPr>
          <w:p w:rsidR="00B26673" w:rsidRPr="005146D3" w:rsidRDefault="00B26673" w:rsidP="00A7584A">
            <w:pPr>
              <w:spacing w:line="240" w:lineRule="auto"/>
              <w:ind w:firstLine="0"/>
              <w:jc w:val="center"/>
              <w:rPr>
                <w:b/>
              </w:rPr>
            </w:pPr>
            <w:r w:rsidRPr="005146D3">
              <w:rPr>
                <w:b/>
              </w:rPr>
              <w:t>Microempresa</w:t>
            </w:r>
          </w:p>
        </w:tc>
        <w:tc>
          <w:tcPr>
            <w:tcW w:w="3402" w:type="dxa"/>
            <w:vAlign w:val="center"/>
          </w:tcPr>
          <w:p w:rsidR="00B26673" w:rsidRPr="005146D3" w:rsidRDefault="00B26673" w:rsidP="00A7584A">
            <w:pPr>
              <w:spacing w:line="240" w:lineRule="auto"/>
              <w:ind w:firstLine="0"/>
              <w:jc w:val="center"/>
              <w:rPr>
                <w:b/>
              </w:rPr>
            </w:pPr>
            <w:r w:rsidRPr="005146D3">
              <w:rPr>
                <w:b/>
              </w:rPr>
              <w:t>Dirección</w:t>
            </w:r>
          </w:p>
        </w:tc>
      </w:tr>
      <w:tr w:rsidR="00B26673" w:rsidTr="00A7584A">
        <w:tc>
          <w:tcPr>
            <w:tcW w:w="696" w:type="dxa"/>
            <w:vAlign w:val="center"/>
          </w:tcPr>
          <w:p w:rsidR="00B26673" w:rsidRDefault="00B26673" w:rsidP="00A7584A">
            <w:pPr>
              <w:spacing w:line="240" w:lineRule="auto"/>
              <w:ind w:firstLine="0"/>
            </w:pPr>
            <w:r>
              <w:t>1</w:t>
            </w:r>
          </w:p>
        </w:tc>
        <w:tc>
          <w:tcPr>
            <w:tcW w:w="3798" w:type="dxa"/>
            <w:vAlign w:val="center"/>
          </w:tcPr>
          <w:p w:rsidR="00B26673" w:rsidRPr="00B26673" w:rsidRDefault="00B26673" w:rsidP="00A7584A">
            <w:pPr>
              <w:spacing w:line="240" w:lineRule="auto"/>
              <w:ind w:firstLine="0"/>
            </w:pPr>
            <w:r w:rsidRPr="00B26673">
              <w:t>Constructora Jara y Delgado</w:t>
            </w:r>
          </w:p>
        </w:tc>
        <w:tc>
          <w:tcPr>
            <w:tcW w:w="3402" w:type="dxa"/>
            <w:vAlign w:val="center"/>
          </w:tcPr>
          <w:p w:rsidR="00B26673" w:rsidRDefault="00B26673" w:rsidP="003425B3">
            <w:pPr>
              <w:spacing w:line="240" w:lineRule="auto"/>
              <w:ind w:firstLine="0"/>
            </w:pPr>
            <w:r w:rsidRPr="001F3C50">
              <w:t>Barrio Sangay</w:t>
            </w:r>
            <w:r>
              <w:t xml:space="preserve"> diagonal UPC</w:t>
            </w:r>
          </w:p>
        </w:tc>
      </w:tr>
      <w:tr w:rsidR="00B26673" w:rsidTr="00A7584A">
        <w:tc>
          <w:tcPr>
            <w:tcW w:w="696" w:type="dxa"/>
            <w:vAlign w:val="center"/>
          </w:tcPr>
          <w:p w:rsidR="00B26673" w:rsidRDefault="00B26673" w:rsidP="00A7584A">
            <w:pPr>
              <w:spacing w:line="240" w:lineRule="auto"/>
              <w:ind w:firstLine="0"/>
            </w:pPr>
            <w:r>
              <w:t>2</w:t>
            </w:r>
          </w:p>
        </w:tc>
        <w:tc>
          <w:tcPr>
            <w:tcW w:w="3798" w:type="dxa"/>
            <w:vAlign w:val="center"/>
          </w:tcPr>
          <w:p w:rsidR="00B26673" w:rsidRDefault="00B26673" w:rsidP="00A7584A">
            <w:pPr>
              <w:spacing w:line="240" w:lineRule="auto"/>
              <w:ind w:firstLine="0"/>
            </w:pPr>
            <w:r>
              <w:t>Agencias de viajes amazónicos</w:t>
            </w:r>
          </w:p>
        </w:tc>
        <w:tc>
          <w:tcPr>
            <w:tcW w:w="3402" w:type="dxa"/>
            <w:vAlign w:val="center"/>
          </w:tcPr>
          <w:p w:rsidR="00B26673" w:rsidRDefault="00B26673" w:rsidP="00A7584A">
            <w:pPr>
              <w:spacing w:line="240" w:lineRule="auto"/>
              <w:ind w:firstLine="0"/>
            </w:pPr>
            <w:r>
              <w:t>Barrio la Loma</w:t>
            </w:r>
          </w:p>
        </w:tc>
      </w:tr>
      <w:tr w:rsidR="00B26673" w:rsidTr="00A7584A">
        <w:tc>
          <w:tcPr>
            <w:tcW w:w="696" w:type="dxa"/>
            <w:vAlign w:val="center"/>
          </w:tcPr>
          <w:p w:rsidR="00B26673" w:rsidRDefault="00B26673" w:rsidP="00A7584A">
            <w:pPr>
              <w:spacing w:line="240" w:lineRule="auto"/>
              <w:ind w:firstLine="0"/>
            </w:pPr>
            <w:r>
              <w:t>3</w:t>
            </w:r>
          </w:p>
        </w:tc>
        <w:tc>
          <w:tcPr>
            <w:tcW w:w="3798" w:type="dxa"/>
            <w:vAlign w:val="center"/>
          </w:tcPr>
          <w:p w:rsidR="00B26673" w:rsidRDefault="00B26673" w:rsidP="00A7584A">
            <w:pPr>
              <w:spacing w:line="240" w:lineRule="auto"/>
              <w:ind w:firstLine="0"/>
            </w:pPr>
            <w:r>
              <w:t>Transyuquipa</w:t>
            </w:r>
          </w:p>
        </w:tc>
        <w:tc>
          <w:tcPr>
            <w:tcW w:w="3402" w:type="dxa"/>
            <w:vAlign w:val="center"/>
          </w:tcPr>
          <w:p w:rsidR="00B26673" w:rsidRDefault="00B26673" w:rsidP="00A7584A">
            <w:pPr>
              <w:spacing w:line="240" w:lineRule="auto"/>
              <w:ind w:firstLine="0"/>
            </w:pPr>
            <w:r>
              <w:t>Barrio Guayabal</w:t>
            </w:r>
          </w:p>
        </w:tc>
      </w:tr>
      <w:tr w:rsidR="00B26673" w:rsidTr="00A7584A">
        <w:tc>
          <w:tcPr>
            <w:tcW w:w="696" w:type="dxa"/>
            <w:vAlign w:val="center"/>
          </w:tcPr>
          <w:p w:rsidR="00B26673" w:rsidRDefault="00B26673" w:rsidP="00A7584A">
            <w:pPr>
              <w:spacing w:line="240" w:lineRule="auto"/>
              <w:ind w:firstLine="0"/>
            </w:pPr>
            <w:r>
              <w:t>4</w:t>
            </w:r>
          </w:p>
        </w:tc>
        <w:tc>
          <w:tcPr>
            <w:tcW w:w="3798" w:type="dxa"/>
            <w:vAlign w:val="center"/>
          </w:tcPr>
          <w:p w:rsidR="00B26673" w:rsidRDefault="00B26673" w:rsidP="00A7584A">
            <w:pPr>
              <w:spacing w:line="240" w:lineRule="auto"/>
              <w:ind w:firstLine="0"/>
            </w:pPr>
            <w:r>
              <w:t>Servicleancosas</w:t>
            </w:r>
          </w:p>
        </w:tc>
        <w:tc>
          <w:tcPr>
            <w:tcW w:w="3402" w:type="dxa"/>
            <w:vAlign w:val="center"/>
          </w:tcPr>
          <w:p w:rsidR="00B26673" w:rsidRDefault="00B26673" w:rsidP="00A7584A">
            <w:pPr>
              <w:spacing w:line="240" w:lineRule="auto"/>
              <w:ind w:firstLine="0"/>
            </w:pPr>
            <w:r>
              <w:t>Barrio 5 de Octubre</w:t>
            </w:r>
          </w:p>
        </w:tc>
      </w:tr>
      <w:tr w:rsidR="00B26673" w:rsidTr="00A7584A">
        <w:tc>
          <w:tcPr>
            <w:tcW w:w="696" w:type="dxa"/>
            <w:vAlign w:val="center"/>
          </w:tcPr>
          <w:p w:rsidR="00B26673" w:rsidRDefault="00B26673" w:rsidP="00A7584A">
            <w:pPr>
              <w:spacing w:line="240" w:lineRule="auto"/>
              <w:ind w:firstLine="0"/>
            </w:pPr>
            <w:r>
              <w:t>5</w:t>
            </w:r>
          </w:p>
        </w:tc>
        <w:tc>
          <w:tcPr>
            <w:tcW w:w="3798" w:type="dxa"/>
            <w:vAlign w:val="center"/>
          </w:tcPr>
          <w:p w:rsidR="00B26673" w:rsidRDefault="00B26673" w:rsidP="00A7584A">
            <w:pPr>
              <w:spacing w:line="240" w:lineRule="auto"/>
              <w:ind w:firstLine="0"/>
            </w:pPr>
            <w:r>
              <w:t>Tarimiak, comercializadora de tubérculos y otras.</w:t>
            </w:r>
          </w:p>
        </w:tc>
        <w:tc>
          <w:tcPr>
            <w:tcW w:w="3402" w:type="dxa"/>
            <w:vAlign w:val="center"/>
          </w:tcPr>
          <w:p w:rsidR="00B26673" w:rsidRDefault="00B26673" w:rsidP="00A7584A">
            <w:pPr>
              <w:spacing w:line="240" w:lineRule="auto"/>
              <w:ind w:firstLine="0"/>
            </w:pPr>
            <w:r w:rsidRPr="00CA6C9B">
              <w:t>Vía Macas- puyo km 21</w:t>
            </w:r>
          </w:p>
        </w:tc>
      </w:tr>
      <w:tr w:rsidR="00B26673" w:rsidTr="00A7584A">
        <w:tc>
          <w:tcPr>
            <w:tcW w:w="696" w:type="dxa"/>
            <w:vAlign w:val="center"/>
          </w:tcPr>
          <w:p w:rsidR="00B26673" w:rsidRDefault="00B26673" w:rsidP="00A7584A">
            <w:pPr>
              <w:spacing w:line="240" w:lineRule="auto"/>
              <w:ind w:firstLine="0"/>
            </w:pPr>
            <w:r>
              <w:t>6</w:t>
            </w:r>
          </w:p>
        </w:tc>
        <w:tc>
          <w:tcPr>
            <w:tcW w:w="3798" w:type="dxa"/>
            <w:vAlign w:val="center"/>
          </w:tcPr>
          <w:p w:rsidR="00B26673" w:rsidRDefault="00B26673" w:rsidP="00A7584A">
            <w:pPr>
              <w:spacing w:line="240" w:lineRule="auto"/>
              <w:ind w:firstLine="0"/>
            </w:pPr>
            <w:r>
              <w:t>Compañía de carga pesada</w:t>
            </w:r>
          </w:p>
        </w:tc>
        <w:tc>
          <w:tcPr>
            <w:tcW w:w="3402" w:type="dxa"/>
            <w:vAlign w:val="center"/>
          </w:tcPr>
          <w:p w:rsidR="00B26673" w:rsidRDefault="00B26673" w:rsidP="00A7584A">
            <w:pPr>
              <w:spacing w:line="240" w:lineRule="auto"/>
              <w:ind w:firstLine="0"/>
            </w:pPr>
            <w:r>
              <w:t>Barrio Sangay</w:t>
            </w:r>
          </w:p>
        </w:tc>
      </w:tr>
      <w:tr w:rsidR="00B26673" w:rsidTr="00A7584A">
        <w:tc>
          <w:tcPr>
            <w:tcW w:w="696" w:type="dxa"/>
            <w:vAlign w:val="center"/>
          </w:tcPr>
          <w:p w:rsidR="00B26673" w:rsidRDefault="00B26673" w:rsidP="00A7584A">
            <w:pPr>
              <w:spacing w:line="240" w:lineRule="auto"/>
              <w:ind w:firstLine="0"/>
            </w:pPr>
            <w:r>
              <w:t>7</w:t>
            </w:r>
          </w:p>
        </w:tc>
        <w:tc>
          <w:tcPr>
            <w:tcW w:w="3798" w:type="dxa"/>
            <w:vAlign w:val="center"/>
          </w:tcPr>
          <w:p w:rsidR="00B26673" w:rsidRDefault="00B26673" w:rsidP="00A7584A">
            <w:pPr>
              <w:spacing w:line="240" w:lineRule="auto"/>
              <w:ind w:firstLine="0"/>
            </w:pPr>
            <w:r>
              <w:t>Marqueting y publicidad</w:t>
            </w:r>
          </w:p>
        </w:tc>
        <w:tc>
          <w:tcPr>
            <w:tcW w:w="3402" w:type="dxa"/>
            <w:vAlign w:val="center"/>
          </w:tcPr>
          <w:p w:rsidR="00B26673" w:rsidRDefault="00B26673" w:rsidP="00A7584A">
            <w:pPr>
              <w:spacing w:line="240" w:lineRule="auto"/>
              <w:ind w:firstLine="0"/>
            </w:pPr>
            <w:r w:rsidRPr="00960544">
              <w:t>Frente al hotel nivel cinco</w:t>
            </w:r>
          </w:p>
        </w:tc>
      </w:tr>
      <w:tr w:rsidR="00B26673" w:rsidTr="00A7584A">
        <w:tc>
          <w:tcPr>
            <w:tcW w:w="696" w:type="dxa"/>
            <w:vAlign w:val="center"/>
          </w:tcPr>
          <w:p w:rsidR="00B26673" w:rsidRDefault="00B26673" w:rsidP="00A7584A">
            <w:pPr>
              <w:spacing w:line="240" w:lineRule="auto"/>
              <w:ind w:firstLine="0"/>
            </w:pPr>
            <w:r>
              <w:t>8</w:t>
            </w:r>
          </w:p>
        </w:tc>
        <w:tc>
          <w:tcPr>
            <w:tcW w:w="3798" w:type="dxa"/>
            <w:vAlign w:val="center"/>
          </w:tcPr>
          <w:p w:rsidR="00B26673" w:rsidRDefault="00B26673" w:rsidP="00A7584A">
            <w:pPr>
              <w:spacing w:line="240" w:lineRule="auto"/>
              <w:ind w:firstLine="0"/>
            </w:pPr>
            <w:r>
              <w:t>Amazonia verde</w:t>
            </w:r>
          </w:p>
        </w:tc>
        <w:tc>
          <w:tcPr>
            <w:tcW w:w="3402" w:type="dxa"/>
            <w:vAlign w:val="center"/>
          </w:tcPr>
          <w:p w:rsidR="00B26673" w:rsidRDefault="00B26673" w:rsidP="00A7584A">
            <w:pPr>
              <w:spacing w:line="240" w:lineRule="auto"/>
              <w:ind w:firstLine="0"/>
            </w:pPr>
            <w:r w:rsidRPr="00960544">
              <w:t>Junto al subcentro de salud Luxemburgo</w:t>
            </w:r>
          </w:p>
        </w:tc>
      </w:tr>
      <w:tr w:rsidR="00B26673" w:rsidTr="00A7584A">
        <w:tc>
          <w:tcPr>
            <w:tcW w:w="696" w:type="dxa"/>
            <w:vAlign w:val="center"/>
          </w:tcPr>
          <w:p w:rsidR="00B26673" w:rsidRDefault="00B26673" w:rsidP="00A7584A">
            <w:pPr>
              <w:spacing w:line="240" w:lineRule="auto"/>
              <w:ind w:firstLine="0"/>
            </w:pPr>
            <w:r>
              <w:t>9</w:t>
            </w:r>
          </w:p>
        </w:tc>
        <w:tc>
          <w:tcPr>
            <w:tcW w:w="3798" w:type="dxa"/>
            <w:vAlign w:val="center"/>
          </w:tcPr>
          <w:p w:rsidR="00B26673" w:rsidRDefault="00B26673" w:rsidP="00A7584A">
            <w:pPr>
              <w:spacing w:line="240" w:lineRule="auto"/>
              <w:ind w:firstLine="0"/>
            </w:pPr>
            <w:r>
              <w:t>Transaviflor</w:t>
            </w:r>
          </w:p>
        </w:tc>
        <w:tc>
          <w:tcPr>
            <w:tcW w:w="3402" w:type="dxa"/>
            <w:vAlign w:val="center"/>
          </w:tcPr>
          <w:p w:rsidR="00B26673" w:rsidRDefault="00B26673" w:rsidP="00A7584A">
            <w:pPr>
              <w:spacing w:line="240" w:lineRule="auto"/>
              <w:ind w:firstLine="0"/>
            </w:pPr>
            <w:r w:rsidRPr="00960544">
              <w:t>Frente a la universidad católica</w:t>
            </w:r>
          </w:p>
        </w:tc>
      </w:tr>
      <w:tr w:rsidR="00B26673" w:rsidTr="00A7584A">
        <w:tc>
          <w:tcPr>
            <w:tcW w:w="696" w:type="dxa"/>
            <w:vAlign w:val="center"/>
          </w:tcPr>
          <w:p w:rsidR="00B26673" w:rsidRDefault="00B26673" w:rsidP="00A7584A">
            <w:pPr>
              <w:spacing w:line="240" w:lineRule="auto"/>
              <w:ind w:firstLine="0"/>
            </w:pPr>
            <w:r>
              <w:t>10</w:t>
            </w:r>
          </w:p>
        </w:tc>
        <w:tc>
          <w:tcPr>
            <w:tcW w:w="3798" w:type="dxa"/>
            <w:vAlign w:val="center"/>
          </w:tcPr>
          <w:p w:rsidR="00B26673" w:rsidRDefault="00B26673" w:rsidP="00A7584A">
            <w:pPr>
              <w:spacing w:line="240" w:lineRule="auto"/>
              <w:ind w:firstLine="0"/>
            </w:pPr>
            <w:r>
              <w:t>Compañía de transporte Macas</w:t>
            </w:r>
          </w:p>
        </w:tc>
        <w:tc>
          <w:tcPr>
            <w:tcW w:w="3402" w:type="dxa"/>
            <w:vAlign w:val="center"/>
          </w:tcPr>
          <w:p w:rsidR="00B26673" w:rsidRDefault="00B26673" w:rsidP="00A7584A">
            <w:pPr>
              <w:spacing w:line="240" w:lineRule="auto"/>
              <w:ind w:firstLine="0"/>
            </w:pPr>
            <w:r w:rsidRPr="003F109D">
              <w:t>Al final de la calle Pastaza</w:t>
            </w:r>
          </w:p>
        </w:tc>
      </w:tr>
      <w:tr w:rsidR="00B26673" w:rsidTr="00A7584A">
        <w:tc>
          <w:tcPr>
            <w:tcW w:w="696" w:type="dxa"/>
            <w:vAlign w:val="center"/>
          </w:tcPr>
          <w:p w:rsidR="00B26673" w:rsidRDefault="00B26673" w:rsidP="00A7584A">
            <w:pPr>
              <w:spacing w:line="240" w:lineRule="auto"/>
              <w:ind w:firstLine="0"/>
            </w:pPr>
            <w:r>
              <w:t>11</w:t>
            </w:r>
          </w:p>
        </w:tc>
        <w:tc>
          <w:tcPr>
            <w:tcW w:w="3798" w:type="dxa"/>
            <w:vAlign w:val="center"/>
          </w:tcPr>
          <w:p w:rsidR="00B26673" w:rsidRDefault="00B26673" w:rsidP="00A7584A">
            <w:pPr>
              <w:spacing w:line="240" w:lineRule="auto"/>
              <w:ind w:firstLine="0"/>
            </w:pPr>
            <w:r>
              <w:t>Compañía autocarga Kiruba</w:t>
            </w:r>
          </w:p>
        </w:tc>
        <w:tc>
          <w:tcPr>
            <w:tcW w:w="3402" w:type="dxa"/>
            <w:vAlign w:val="center"/>
          </w:tcPr>
          <w:p w:rsidR="00B26673" w:rsidRDefault="00B26673" w:rsidP="00A7584A">
            <w:pPr>
              <w:spacing w:line="240" w:lineRule="auto"/>
              <w:ind w:firstLine="0"/>
            </w:pPr>
            <w:r w:rsidRPr="003F109D">
              <w:t>Una cuadra más arriba del coliseo 29 de</w:t>
            </w:r>
          </w:p>
        </w:tc>
      </w:tr>
      <w:tr w:rsidR="00B26673" w:rsidTr="00A7584A">
        <w:tc>
          <w:tcPr>
            <w:tcW w:w="696" w:type="dxa"/>
            <w:vAlign w:val="center"/>
          </w:tcPr>
          <w:p w:rsidR="00B26673" w:rsidRDefault="00B26673" w:rsidP="00A7584A">
            <w:pPr>
              <w:spacing w:line="240" w:lineRule="auto"/>
              <w:ind w:firstLine="0"/>
            </w:pPr>
            <w:r>
              <w:t>12</w:t>
            </w:r>
          </w:p>
        </w:tc>
        <w:tc>
          <w:tcPr>
            <w:tcW w:w="3798" w:type="dxa"/>
            <w:vAlign w:val="center"/>
          </w:tcPr>
          <w:p w:rsidR="00B26673" w:rsidRDefault="00B26673" w:rsidP="00A7584A">
            <w:pPr>
              <w:spacing w:line="240" w:lineRule="auto"/>
              <w:ind w:firstLine="0"/>
            </w:pPr>
            <w:r>
              <w:t>Tsuirin viajes</w:t>
            </w:r>
          </w:p>
        </w:tc>
        <w:tc>
          <w:tcPr>
            <w:tcW w:w="3402" w:type="dxa"/>
            <w:vAlign w:val="center"/>
          </w:tcPr>
          <w:p w:rsidR="00B26673" w:rsidRDefault="00B26673" w:rsidP="00A7584A">
            <w:pPr>
              <w:spacing w:line="240" w:lineRule="auto"/>
              <w:ind w:firstLine="0"/>
            </w:pPr>
            <w:r w:rsidRPr="00E75C95">
              <w:t>Junto a la federación deportiva</w:t>
            </w:r>
          </w:p>
        </w:tc>
      </w:tr>
      <w:tr w:rsidR="00B26673" w:rsidTr="00A7584A">
        <w:tc>
          <w:tcPr>
            <w:tcW w:w="696" w:type="dxa"/>
            <w:vAlign w:val="center"/>
          </w:tcPr>
          <w:p w:rsidR="00B26673" w:rsidRDefault="00B26673" w:rsidP="00A7584A">
            <w:pPr>
              <w:spacing w:line="240" w:lineRule="auto"/>
              <w:ind w:firstLine="0"/>
            </w:pPr>
            <w:r>
              <w:t>13</w:t>
            </w:r>
          </w:p>
        </w:tc>
        <w:tc>
          <w:tcPr>
            <w:tcW w:w="3798" w:type="dxa"/>
            <w:vAlign w:val="center"/>
          </w:tcPr>
          <w:p w:rsidR="00B26673" w:rsidRDefault="00B26673" w:rsidP="00A7584A">
            <w:pPr>
              <w:spacing w:line="240" w:lineRule="auto"/>
              <w:ind w:firstLine="0"/>
            </w:pPr>
            <w:r>
              <w:t>Real nature Travel</w:t>
            </w:r>
          </w:p>
        </w:tc>
        <w:tc>
          <w:tcPr>
            <w:tcW w:w="3402" w:type="dxa"/>
            <w:vAlign w:val="center"/>
          </w:tcPr>
          <w:p w:rsidR="00B26673" w:rsidRDefault="00B26673" w:rsidP="00A7584A">
            <w:pPr>
              <w:spacing w:line="240" w:lineRule="auto"/>
              <w:ind w:firstLine="0"/>
            </w:pPr>
            <w:r w:rsidRPr="00E75C95">
              <w:t>La barranca</w:t>
            </w:r>
          </w:p>
        </w:tc>
      </w:tr>
      <w:tr w:rsidR="00B26673" w:rsidTr="00A7584A">
        <w:tc>
          <w:tcPr>
            <w:tcW w:w="696" w:type="dxa"/>
            <w:vAlign w:val="center"/>
          </w:tcPr>
          <w:p w:rsidR="00B26673" w:rsidRDefault="00B26673" w:rsidP="00A7584A">
            <w:pPr>
              <w:spacing w:line="240" w:lineRule="auto"/>
              <w:ind w:firstLine="0"/>
            </w:pPr>
            <w:r>
              <w:t>14</w:t>
            </w:r>
          </w:p>
        </w:tc>
        <w:tc>
          <w:tcPr>
            <w:tcW w:w="3798" w:type="dxa"/>
            <w:vAlign w:val="center"/>
          </w:tcPr>
          <w:p w:rsidR="00B26673" w:rsidRDefault="00B26673" w:rsidP="00A7584A">
            <w:pPr>
              <w:spacing w:line="240" w:lineRule="auto"/>
              <w:ind w:firstLine="0"/>
            </w:pPr>
            <w:r>
              <w:t>Guardianía y seguridad CIA</w:t>
            </w:r>
          </w:p>
        </w:tc>
        <w:tc>
          <w:tcPr>
            <w:tcW w:w="3402" w:type="dxa"/>
            <w:vAlign w:val="center"/>
          </w:tcPr>
          <w:p w:rsidR="00B26673" w:rsidRDefault="00B26673" w:rsidP="00A7584A">
            <w:pPr>
              <w:spacing w:line="240" w:lineRule="auto"/>
              <w:ind w:firstLine="0"/>
            </w:pPr>
            <w:r w:rsidRPr="00E75C95">
              <w:t>La loma</w:t>
            </w:r>
            <w:r>
              <w:t xml:space="preserve">, </w:t>
            </w:r>
            <w:r w:rsidRPr="00E75C95">
              <w:t>junto a iglesia betel</w:t>
            </w:r>
          </w:p>
        </w:tc>
      </w:tr>
      <w:tr w:rsidR="00B26673" w:rsidTr="00A7584A">
        <w:tc>
          <w:tcPr>
            <w:tcW w:w="696" w:type="dxa"/>
            <w:vAlign w:val="center"/>
          </w:tcPr>
          <w:p w:rsidR="00B26673" w:rsidRDefault="00B26673" w:rsidP="00A7584A">
            <w:pPr>
              <w:spacing w:line="240" w:lineRule="auto"/>
              <w:ind w:firstLine="0"/>
            </w:pPr>
            <w:r>
              <w:t>15</w:t>
            </w:r>
          </w:p>
        </w:tc>
        <w:tc>
          <w:tcPr>
            <w:tcW w:w="3798" w:type="dxa"/>
            <w:vAlign w:val="center"/>
          </w:tcPr>
          <w:p w:rsidR="00B26673" w:rsidRDefault="00B26673" w:rsidP="00A7584A">
            <w:pPr>
              <w:spacing w:line="240" w:lineRule="auto"/>
              <w:ind w:firstLine="0"/>
            </w:pPr>
            <w:r>
              <w:t>Agencias de viajes Jhon Pérez</w:t>
            </w:r>
          </w:p>
        </w:tc>
        <w:tc>
          <w:tcPr>
            <w:tcW w:w="3402" w:type="dxa"/>
            <w:vAlign w:val="center"/>
          </w:tcPr>
          <w:p w:rsidR="00B26673" w:rsidRDefault="00B26673" w:rsidP="00A7584A">
            <w:pPr>
              <w:spacing w:line="240" w:lineRule="auto"/>
              <w:ind w:firstLine="0"/>
            </w:pPr>
            <w:r w:rsidRPr="00D77350">
              <w:t>Detrás de las cabañas del valle</w:t>
            </w:r>
          </w:p>
        </w:tc>
      </w:tr>
      <w:tr w:rsidR="00B26673" w:rsidTr="00A7584A">
        <w:tc>
          <w:tcPr>
            <w:tcW w:w="696" w:type="dxa"/>
            <w:vAlign w:val="center"/>
          </w:tcPr>
          <w:p w:rsidR="00B26673" w:rsidRDefault="00B26673" w:rsidP="00A7584A">
            <w:pPr>
              <w:spacing w:line="240" w:lineRule="auto"/>
              <w:ind w:firstLine="0"/>
            </w:pPr>
            <w:r>
              <w:t>16</w:t>
            </w:r>
          </w:p>
        </w:tc>
        <w:tc>
          <w:tcPr>
            <w:tcW w:w="3798" w:type="dxa"/>
            <w:vAlign w:val="center"/>
          </w:tcPr>
          <w:p w:rsidR="00B26673" w:rsidRDefault="00B26673" w:rsidP="00A7584A">
            <w:pPr>
              <w:spacing w:line="240" w:lineRule="auto"/>
              <w:ind w:firstLine="0"/>
            </w:pPr>
            <w:r>
              <w:t>Compañía de transporte Rodas Pasato</w:t>
            </w:r>
          </w:p>
        </w:tc>
        <w:tc>
          <w:tcPr>
            <w:tcW w:w="3402" w:type="dxa"/>
            <w:vAlign w:val="center"/>
          </w:tcPr>
          <w:p w:rsidR="00B26673" w:rsidRPr="00D77350" w:rsidRDefault="00B26673" w:rsidP="00A7584A">
            <w:pPr>
              <w:spacing w:line="240" w:lineRule="auto"/>
              <w:ind w:firstLine="0"/>
            </w:pPr>
            <w:r w:rsidRPr="00D77350">
              <w:t xml:space="preserve">Frente a la librería de la escuela </w:t>
            </w:r>
            <w:r>
              <w:t xml:space="preserve">Emanuel </w:t>
            </w:r>
          </w:p>
        </w:tc>
      </w:tr>
      <w:tr w:rsidR="00B26673" w:rsidTr="00A7584A">
        <w:tc>
          <w:tcPr>
            <w:tcW w:w="696" w:type="dxa"/>
            <w:vAlign w:val="center"/>
          </w:tcPr>
          <w:p w:rsidR="00B26673" w:rsidRDefault="00B26673" w:rsidP="00A7584A">
            <w:pPr>
              <w:spacing w:line="240" w:lineRule="auto"/>
              <w:ind w:firstLine="0"/>
            </w:pPr>
            <w:r>
              <w:t>17</w:t>
            </w:r>
          </w:p>
        </w:tc>
        <w:tc>
          <w:tcPr>
            <w:tcW w:w="3798" w:type="dxa"/>
            <w:vAlign w:val="center"/>
          </w:tcPr>
          <w:p w:rsidR="00B26673" w:rsidRDefault="00B26673" w:rsidP="00A7584A">
            <w:pPr>
              <w:spacing w:line="240" w:lineRule="auto"/>
              <w:ind w:firstLine="0"/>
            </w:pPr>
            <w:r>
              <w:t>Compañía Trujama</w:t>
            </w:r>
          </w:p>
        </w:tc>
        <w:tc>
          <w:tcPr>
            <w:tcW w:w="3402" w:type="dxa"/>
            <w:vAlign w:val="center"/>
          </w:tcPr>
          <w:p w:rsidR="00B26673" w:rsidRPr="00D77350" w:rsidRDefault="00B26673" w:rsidP="00A7584A">
            <w:pPr>
              <w:spacing w:line="240" w:lineRule="auto"/>
              <w:ind w:firstLine="0"/>
            </w:pPr>
            <w:r w:rsidRPr="00D77350">
              <w:t>30 metros de la farmacia Farmasol</w:t>
            </w:r>
          </w:p>
        </w:tc>
      </w:tr>
      <w:tr w:rsidR="00B26673" w:rsidTr="00A7584A">
        <w:tc>
          <w:tcPr>
            <w:tcW w:w="696" w:type="dxa"/>
            <w:vAlign w:val="center"/>
          </w:tcPr>
          <w:p w:rsidR="00B26673" w:rsidRDefault="00B26673" w:rsidP="00A7584A">
            <w:pPr>
              <w:spacing w:line="240" w:lineRule="auto"/>
              <w:ind w:firstLine="0"/>
            </w:pPr>
            <w:r>
              <w:t>18</w:t>
            </w:r>
          </w:p>
        </w:tc>
        <w:tc>
          <w:tcPr>
            <w:tcW w:w="3798" w:type="dxa"/>
            <w:vAlign w:val="center"/>
          </w:tcPr>
          <w:p w:rsidR="00B26673" w:rsidRDefault="00B26673" w:rsidP="00A7584A">
            <w:pPr>
              <w:spacing w:line="240" w:lineRule="auto"/>
              <w:ind w:firstLine="0"/>
            </w:pPr>
            <w:r>
              <w:t>La Ticobin</w:t>
            </w:r>
          </w:p>
        </w:tc>
        <w:tc>
          <w:tcPr>
            <w:tcW w:w="3402" w:type="dxa"/>
            <w:vAlign w:val="center"/>
          </w:tcPr>
          <w:p w:rsidR="00B26673" w:rsidRPr="00D77350" w:rsidRDefault="00B26673" w:rsidP="00A7584A">
            <w:pPr>
              <w:spacing w:line="240" w:lineRule="auto"/>
              <w:ind w:firstLine="0"/>
            </w:pPr>
            <w:r w:rsidRPr="00D77350">
              <w:t>Frente al cuerpo de bomberos</w:t>
            </w:r>
          </w:p>
        </w:tc>
      </w:tr>
      <w:tr w:rsidR="00B26673" w:rsidTr="00A7584A">
        <w:tc>
          <w:tcPr>
            <w:tcW w:w="696" w:type="dxa"/>
            <w:vAlign w:val="center"/>
          </w:tcPr>
          <w:p w:rsidR="00B26673" w:rsidRDefault="00B26673" w:rsidP="00A7584A">
            <w:pPr>
              <w:spacing w:line="240" w:lineRule="auto"/>
              <w:ind w:firstLine="0"/>
            </w:pPr>
            <w:r>
              <w:t>19</w:t>
            </w:r>
          </w:p>
        </w:tc>
        <w:tc>
          <w:tcPr>
            <w:tcW w:w="3798" w:type="dxa"/>
            <w:vAlign w:val="center"/>
          </w:tcPr>
          <w:p w:rsidR="00B26673" w:rsidRDefault="00B26673" w:rsidP="00A7584A">
            <w:pPr>
              <w:spacing w:line="240" w:lineRule="auto"/>
              <w:ind w:firstLine="0"/>
            </w:pPr>
            <w:r>
              <w:t>Comercializadora Maxiflach</w:t>
            </w:r>
          </w:p>
        </w:tc>
        <w:tc>
          <w:tcPr>
            <w:tcW w:w="3402" w:type="dxa"/>
            <w:vAlign w:val="center"/>
          </w:tcPr>
          <w:p w:rsidR="00B26673" w:rsidRPr="00D77350" w:rsidRDefault="00B26673" w:rsidP="00A7584A">
            <w:pPr>
              <w:spacing w:line="240" w:lineRule="auto"/>
              <w:ind w:firstLine="0"/>
            </w:pPr>
            <w:r w:rsidRPr="00D77350">
              <w:t>Diagonal al banco del austro</w:t>
            </w:r>
          </w:p>
        </w:tc>
      </w:tr>
      <w:tr w:rsidR="00B26673" w:rsidTr="00A7584A">
        <w:tc>
          <w:tcPr>
            <w:tcW w:w="696" w:type="dxa"/>
            <w:vAlign w:val="center"/>
          </w:tcPr>
          <w:p w:rsidR="00B26673" w:rsidRDefault="00B26673" w:rsidP="00A7584A">
            <w:pPr>
              <w:spacing w:line="240" w:lineRule="auto"/>
              <w:ind w:firstLine="0"/>
            </w:pPr>
            <w:r>
              <w:t>20</w:t>
            </w:r>
          </w:p>
        </w:tc>
        <w:tc>
          <w:tcPr>
            <w:tcW w:w="3798" w:type="dxa"/>
            <w:vAlign w:val="center"/>
          </w:tcPr>
          <w:p w:rsidR="00B26673" w:rsidRDefault="00B26673" w:rsidP="00A7584A">
            <w:pPr>
              <w:spacing w:line="240" w:lineRule="auto"/>
              <w:ind w:firstLine="0"/>
            </w:pPr>
            <w:r>
              <w:t>Compañía Trasncutucu</w:t>
            </w:r>
          </w:p>
        </w:tc>
        <w:tc>
          <w:tcPr>
            <w:tcW w:w="3402" w:type="dxa"/>
            <w:vAlign w:val="center"/>
          </w:tcPr>
          <w:p w:rsidR="00B26673" w:rsidRPr="00D77350" w:rsidRDefault="00B26673" w:rsidP="00A7584A">
            <w:pPr>
              <w:spacing w:line="240" w:lineRule="auto"/>
              <w:ind w:firstLine="0"/>
            </w:pPr>
            <w:r w:rsidRPr="00E01CAC">
              <w:t>Junto a la cooperativa Jardín Azuayo</w:t>
            </w:r>
          </w:p>
        </w:tc>
      </w:tr>
      <w:tr w:rsidR="00B26673" w:rsidTr="00A7584A">
        <w:tc>
          <w:tcPr>
            <w:tcW w:w="696" w:type="dxa"/>
            <w:vAlign w:val="center"/>
          </w:tcPr>
          <w:p w:rsidR="00B26673" w:rsidRDefault="00B26673" w:rsidP="00A7584A">
            <w:pPr>
              <w:spacing w:line="240" w:lineRule="auto"/>
              <w:ind w:firstLine="0"/>
            </w:pPr>
            <w:r>
              <w:t>21</w:t>
            </w:r>
          </w:p>
        </w:tc>
        <w:tc>
          <w:tcPr>
            <w:tcW w:w="3798" w:type="dxa"/>
            <w:vAlign w:val="center"/>
          </w:tcPr>
          <w:p w:rsidR="00B26673" w:rsidRDefault="00B26673" w:rsidP="00A7584A">
            <w:pPr>
              <w:spacing w:line="240" w:lineRule="auto"/>
              <w:ind w:firstLine="0"/>
            </w:pPr>
            <w:r>
              <w:t>Constructora Macas Esmeraldas</w:t>
            </w:r>
          </w:p>
        </w:tc>
        <w:tc>
          <w:tcPr>
            <w:tcW w:w="3402" w:type="dxa"/>
            <w:vAlign w:val="center"/>
          </w:tcPr>
          <w:p w:rsidR="00B26673" w:rsidRPr="00D77350" w:rsidRDefault="00B26673" w:rsidP="00A7584A">
            <w:pPr>
              <w:spacing w:line="240" w:lineRule="auto"/>
              <w:ind w:firstLine="0"/>
            </w:pPr>
            <w:r w:rsidRPr="00E01CAC">
              <w:t>Frente a la oficina de aéreo regional</w:t>
            </w:r>
          </w:p>
        </w:tc>
      </w:tr>
      <w:tr w:rsidR="00B26673" w:rsidTr="00A7584A">
        <w:tc>
          <w:tcPr>
            <w:tcW w:w="696" w:type="dxa"/>
            <w:vAlign w:val="center"/>
          </w:tcPr>
          <w:p w:rsidR="00B26673" w:rsidRDefault="00B26673" w:rsidP="00A7584A">
            <w:pPr>
              <w:spacing w:line="240" w:lineRule="auto"/>
              <w:ind w:firstLine="0"/>
            </w:pPr>
            <w:r>
              <w:t>22</w:t>
            </w:r>
          </w:p>
        </w:tc>
        <w:tc>
          <w:tcPr>
            <w:tcW w:w="3798" w:type="dxa"/>
            <w:vAlign w:val="center"/>
          </w:tcPr>
          <w:p w:rsidR="00B26673" w:rsidRDefault="00B26673" w:rsidP="00A7584A">
            <w:pPr>
              <w:spacing w:line="240" w:lineRule="auto"/>
              <w:ind w:firstLine="0"/>
            </w:pPr>
            <w:r>
              <w:t>Taxi terminal Macas</w:t>
            </w:r>
          </w:p>
        </w:tc>
        <w:tc>
          <w:tcPr>
            <w:tcW w:w="3402" w:type="dxa"/>
            <w:vAlign w:val="center"/>
          </w:tcPr>
          <w:p w:rsidR="00B26673" w:rsidRPr="00D77350" w:rsidRDefault="00B26673" w:rsidP="00A7584A">
            <w:pPr>
              <w:spacing w:line="240" w:lineRule="auto"/>
              <w:ind w:firstLine="0"/>
            </w:pPr>
            <w:r w:rsidRPr="00E01CAC">
              <w:t>Diagonal al banco nacional de fomento</w:t>
            </w:r>
          </w:p>
        </w:tc>
      </w:tr>
      <w:tr w:rsidR="00B26673" w:rsidTr="00A7584A">
        <w:tc>
          <w:tcPr>
            <w:tcW w:w="696" w:type="dxa"/>
            <w:vAlign w:val="center"/>
          </w:tcPr>
          <w:p w:rsidR="00B26673" w:rsidRDefault="00B26673" w:rsidP="00A7584A">
            <w:pPr>
              <w:spacing w:line="240" w:lineRule="auto"/>
              <w:ind w:firstLine="0"/>
            </w:pPr>
            <w:r>
              <w:t>23</w:t>
            </w:r>
          </w:p>
        </w:tc>
        <w:tc>
          <w:tcPr>
            <w:tcW w:w="3798" w:type="dxa"/>
            <w:vAlign w:val="center"/>
          </w:tcPr>
          <w:p w:rsidR="00B26673" w:rsidRDefault="00B26673" w:rsidP="00A7584A">
            <w:pPr>
              <w:spacing w:line="240" w:lineRule="auto"/>
              <w:ind w:firstLine="0"/>
            </w:pPr>
            <w:r>
              <w:t>Constructora Julio Jaramillo Guzmán</w:t>
            </w:r>
          </w:p>
        </w:tc>
        <w:tc>
          <w:tcPr>
            <w:tcW w:w="3402" w:type="dxa"/>
            <w:vAlign w:val="center"/>
          </w:tcPr>
          <w:p w:rsidR="00B26673" w:rsidRPr="00D77350" w:rsidRDefault="00B26673" w:rsidP="00A7584A">
            <w:pPr>
              <w:spacing w:line="240" w:lineRule="auto"/>
              <w:ind w:firstLine="0"/>
            </w:pPr>
            <w:r w:rsidRPr="00E01CAC">
              <w:t xml:space="preserve">Frente a </w:t>
            </w:r>
            <w:r w:rsidR="001802C6" w:rsidRPr="00E01CAC">
              <w:t xml:space="preserve">Universidad Católica </w:t>
            </w:r>
            <w:r w:rsidRPr="00E01CAC">
              <w:t>extensión</w:t>
            </w:r>
            <w:r>
              <w:t xml:space="preserve"> Macas</w:t>
            </w:r>
          </w:p>
        </w:tc>
      </w:tr>
      <w:tr w:rsidR="00B26673" w:rsidTr="00A7584A">
        <w:tc>
          <w:tcPr>
            <w:tcW w:w="696" w:type="dxa"/>
            <w:vAlign w:val="center"/>
          </w:tcPr>
          <w:p w:rsidR="00B26673" w:rsidRDefault="00B26673" w:rsidP="00A7584A">
            <w:pPr>
              <w:spacing w:line="240" w:lineRule="auto"/>
              <w:ind w:firstLine="0"/>
            </w:pPr>
            <w:r>
              <w:t>24</w:t>
            </w:r>
          </w:p>
        </w:tc>
        <w:tc>
          <w:tcPr>
            <w:tcW w:w="3798" w:type="dxa"/>
            <w:vAlign w:val="center"/>
          </w:tcPr>
          <w:p w:rsidR="00B26673" w:rsidRDefault="00B26673" w:rsidP="00A7584A">
            <w:pPr>
              <w:spacing w:line="240" w:lineRule="auto"/>
              <w:ind w:firstLine="0"/>
            </w:pPr>
            <w:r>
              <w:t>Contructora Tsuirim asociados</w:t>
            </w:r>
          </w:p>
        </w:tc>
        <w:tc>
          <w:tcPr>
            <w:tcW w:w="3402" w:type="dxa"/>
            <w:vAlign w:val="center"/>
          </w:tcPr>
          <w:p w:rsidR="00B26673" w:rsidRPr="00D77350" w:rsidRDefault="00B26673" w:rsidP="00A7584A">
            <w:pPr>
              <w:spacing w:line="240" w:lineRule="auto"/>
              <w:ind w:firstLine="0"/>
            </w:pPr>
            <w:r w:rsidRPr="00E01CAC">
              <w:t>Frente a estadio Tito Navarrete</w:t>
            </w:r>
          </w:p>
        </w:tc>
      </w:tr>
      <w:tr w:rsidR="00B26673" w:rsidTr="00A7584A">
        <w:tc>
          <w:tcPr>
            <w:tcW w:w="696" w:type="dxa"/>
            <w:vAlign w:val="center"/>
          </w:tcPr>
          <w:p w:rsidR="00B26673" w:rsidRDefault="00B26673" w:rsidP="00A7584A">
            <w:pPr>
              <w:spacing w:line="240" w:lineRule="auto"/>
              <w:ind w:firstLine="0"/>
            </w:pPr>
            <w:r>
              <w:t>25</w:t>
            </w:r>
          </w:p>
        </w:tc>
        <w:tc>
          <w:tcPr>
            <w:tcW w:w="3798" w:type="dxa"/>
            <w:vAlign w:val="center"/>
          </w:tcPr>
          <w:p w:rsidR="00B26673" w:rsidRDefault="00B26673" w:rsidP="00A7584A">
            <w:pPr>
              <w:spacing w:line="240" w:lineRule="auto"/>
              <w:ind w:firstLine="0"/>
            </w:pPr>
            <w:r>
              <w:t>Travel ecuador cuatro wordl</w:t>
            </w:r>
          </w:p>
        </w:tc>
        <w:tc>
          <w:tcPr>
            <w:tcW w:w="3402" w:type="dxa"/>
            <w:vAlign w:val="center"/>
          </w:tcPr>
          <w:p w:rsidR="00B26673" w:rsidRPr="00D77350" w:rsidRDefault="00B26673" w:rsidP="00A7584A">
            <w:pPr>
              <w:spacing w:line="240" w:lineRule="auto"/>
              <w:ind w:firstLine="0"/>
            </w:pPr>
            <w:r w:rsidRPr="00E01CAC">
              <w:t>Frente a la cooperativa Jep de la ciudad</w:t>
            </w:r>
            <w:r>
              <w:t xml:space="preserve"> Macas </w:t>
            </w:r>
          </w:p>
        </w:tc>
      </w:tr>
      <w:tr w:rsidR="00B26673" w:rsidTr="00A7584A">
        <w:tc>
          <w:tcPr>
            <w:tcW w:w="696" w:type="dxa"/>
            <w:vAlign w:val="center"/>
          </w:tcPr>
          <w:p w:rsidR="00B26673" w:rsidRDefault="00B26673" w:rsidP="00A7584A">
            <w:pPr>
              <w:spacing w:line="240" w:lineRule="auto"/>
              <w:ind w:firstLine="0"/>
            </w:pPr>
            <w:r>
              <w:t>26</w:t>
            </w:r>
          </w:p>
        </w:tc>
        <w:tc>
          <w:tcPr>
            <w:tcW w:w="3798" w:type="dxa"/>
            <w:vAlign w:val="center"/>
          </w:tcPr>
          <w:p w:rsidR="00B26673" w:rsidRDefault="00B26673" w:rsidP="00A7584A">
            <w:pPr>
              <w:spacing w:line="240" w:lineRule="auto"/>
              <w:ind w:firstLine="0"/>
            </w:pPr>
            <w:r>
              <w:t>Macabeita</w:t>
            </w:r>
          </w:p>
        </w:tc>
        <w:tc>
          <w:tcPr>
            <w:tcW w:w="3402" w:type="dxa"/>
            <w:vAlign w:val="center"/>
          </w:tcPr>
          <w:p w:rsidR="00B26673" w:rsidRPr="00D77350" w:rsidRDefault="00B26673" w:rsidP="00A7584A">
            <w:pPr>
              <w:spacing w:line="240" w:lineRule="auto"/>
              <w:ind w:firstLine="0"/>
            </w:pPr>
            <w:r w:rsidRPr="00266354">
              <w:t>Al frente a correos del ecuador</w:t>
            </w:r>
          </w:p>
        </w:tc>
      </w:tr>
      <w:tr w:rsidR="00B26673" w:rsidTr="00A7584A">
        <w:tc>
          <w:tcPr>
            <w:tcW w:w="696" w:type="dxa"/>
            <w:vAlign w:val="center"/>
          </w:tcPr>
          <w:p w:rsidR="00B26673" w:rsidRDefault="00B26673" w:rsidP="00A7584A">
            <w:pPr>
              <w:spacing w:line="240" w:lineRule="auto"/>
              <w:ind w:firstLine="0"/>
            </w:pPr>
            <w:r>
              <w:t>27</w:t>
            </w:r>
          </w:p>
        </w:tc>
        <w:tc>
          <w:tcPr>
            <w:tcW w:w="3798" w:type="dxa"/>
            <w:vAlign w:val="center"/>
          </w:tcPr>
          <w:p w:rsidR="00B26673" w:rsidRDefault="00B26673" w:rsidP="00A7584A">
            <w:pPr>
              <w:spacing w:line="240" w:lineRule="auto"/>
              <w:ind w:firstLine="0"/>
            </w:pPr>
            <w:r>
              <w:t>La radio FM digital Comarae.</w:t>
            </w:r>
          </w:p>
        </w:tc>
        <w:tc>
          <w:tcPr>
            <w:tcW w:w="3402" w:type="dxa"/>
            <w:vAlign w:val="center"/>
          </w:tcPr>
          <w:p w:rsidR="00B26673" w:rsidRPr="00D77350" w:rsidRDefault="00B26673" w:rsidP="00A7584A">
            <w:pPr>
              <w:spacing w:line="240" w:lineRule="auto"/>
              <w:ind w:firstLine="0"/>
            </w:pPr>
            <w:r w:rsidRPr="00266354">
              <w:t>En el mall de Upano</w:t>
            </w:r>
          </w:p>
        </w:tc>
      </w:tr>
      <w:tr w:rsidR="00B26673" w:rsidTr="00A7584A">
        <w:tc>
          <w:tcPr>
            <w:tcW w:w="696" w:type="dxa"/>
            <w:vAlign w:val="center"/>
          </w:tcPr>
          <w:p w:rsidR="00B26673" w:rsidRDefault="00B26673" w:rsidP="00A7584A">
            <w:pPr>
              <w:spacing w:line="240" w:lineRule="auto"/>
              <w:ind w:firstLine="0"/>
            </w:pPr>
            <w:r>
              <w:lastRenderedPageBreak/>
              <w:t>28</w:t>
            </w:r>
          </w:p>
        </w:tc>
        <w:tc>
          <w:tcPr>
            <w:tcW w:w="3798" w:type="dxa"/>
            <w:vAlign w:val="center"/>
          </w:tcPr>
          <w:p w:rsidR="00B26673" w:rsidRDefault="00B26673" w:rsidP="00A7584A">
            <w:pPr>
              <w:spacing w:line="240" w:lineRule="auto"/>
              <w:ind w:firstLine="0"/>
            </w:pPr>
            <w:r>
              <w:t>Compañía de transporte Crigua</w:t>
            </w:r>
          </w:p>
        </w:tc>
        <w:tc>
          <w:tcPr>
            <w:tcW w:w="3402" w:type="dxa"/>
            <w:vAlign w:val="center"/>
          </w:tcPr>
          <w:p w:rsidR="00B26673" w:rsidRPr="00D77350" w:rsidRDefault="00B26673" w:rsidP="00A7584A">
            <w:pPr>
              <w:spacing w:line="240" w:lineRule="auto"/>
              <w:ind w:firstLine="0"/>
            </w:pPr>
            <w:r w:rsidRPr="00266354">
              <w:t xml:space="preserve">Barrio la </w:t>
            </w:r>
            <w:r w:rsidR="001802C6" w:rsidRPr="00266354">
              <w:t>Barranca</w:t>
            </w:r>
          </w:p>
        </w:tc>
      </w:tr>
      <w:tr w:rsidR="00B26673" w:rsidTr="00A7584A">
        <w:tc>
          <w:tcPr>
            <w:tcW w:w="696" w:type="dxa"/>
            <w:vAlign w:val="center"/>
          </w:tcPr>
          <w:p w:rsidR="00B26673" w:rsidRDefault="00B26673" w:rsidP="00A7584A">
            <w:pPr>
              <w:spacing w:line="240" w:lineRule="auto"/>
              <w:ind w:firstLine="0"/>
            </w:pPr>
            <w:r>
              <w:t>29</w:t>
            </w:r>
          </w:p>
        </w:tc>
        <w:tc>
          <w:tcPr>
            <w:tcW w:w="3798" w:type="dxa"/>
            <w:vAlign w:val="center"/>
          </w:tcPr>
          <w:p w:rsidR="00B26673" w:rsidRDefault="00B26673" w:rsidP="00A7584A">
            <w:pPr>
              <w:spacing w:line="240" w:lineRule="auto"/>
              <w:ind w:firstLine="0"/>
            </w:pPr>
            <w:r>
              <w:t>Vía amazónica</w:t>
            </w:r>
          </w:p>
        </w:tc>
        <w:tc>
          <w:tcPr>
            <w:tcW w:w="3402" w:type="dxa"/>
            <w:vAlign w:val="center"/>
          </w:tcPr>
          <w:p w:rsidR="00B26673" w:rsidRPr="00D77350" w:rsidRDefault="00B26673" w:rsidP="00A7584A">
            <w:pPr>
              <w:spacing w:line="240" w:lineRule="auto"/>
              <w:ind w:firstLine="0"/>
            </w:pPr>
            <w:r w:rsidRPr="00266354">
              <w:t>Sector sindicato de choferes</w:t>
            </w:r>
          </w:p>
        </w:tc>
      </w:tr>
      <w:tr w:rsidR="00B26673" w:rsidTr="00A7584A">
        <w:tc>
          <w:tcPr>
            <w:tcW w:w="696" w:type="dxa"/>
            <w:vAlign w:val="center"/>
          </w:tcPr>
          <w:p w:rsidR="00B26673" w:rsidRDefault="00B26673" w:rsidP="00A7584A">
            <w:pPr>
              <w:spacing w:line="240" w:lineRule="auto"/>
              <w:ind w:firstLine="0"/>
            </w:pPr>
            <w:r>
              <w:t>30</w:t>
            </w:r>
          </w:p>
        </w:tc>
        <w:tc>
          <w:tcPr>
            <w:tcW w:w="3798" w:type="dxa"/>
            <w:vAlign w:val="center"/>
          </w:tcPr>
          <w:p w:rsidR="00B26673" w:rsidRDefault="00B26673" w:rsidP="00A7584A">
            <w:pPr>
              <w:spacing w:line="240" w:lineRule="auto"/>
              <w:ind w:firstLine="0"/>
            </w:pPr>
            <w:r>
              <w:t>Compañía de carga liviana Suarez</w:t>
            </w:r>
          </w:p>
        </w:tc>
        <w:tc>
          <w:tcPr>
            <w:tcW w:w="3402" w:type="dxa"/>
            <w:vAlign w:val="center"/>
          </w:tcPr>
          <w:p w:rsidR="00B26673" w:rsidRPr="00D77350" w:rsidRDefault="00B26673" w:rsidP="00A7584A">
            <w:pPr>
              <w:spacing w:line="240" w:lineRule="auto"/>
              <w:ind w:firstLine="0"/>
            </w:pPr>
            <w:r w:rsidRPr="00266354">
              <w:t>Diagonal a registro civil</w:t>
            </w:r>
          </w:p>
        </w:tc>
      </w:tr>
      <w:tr w:rsidR="00B26673" w:rsidTr="00A7584A">
        <w:tc>
          <w:tcPr>
            <w:tcW w:w="696" w:type="dxa"/>
            <w:vAlign w:val="center"/>
          </w:tcPr>
          <w:p w:rsidR="00B26673" w:rsidRDefault="00B26673" w:rsidP="00A7584A">
            <w:pPr>
              <w:spacing w:line="240" w:lineRule="auto"/>
              <w:ind w:firstLine="0"/>
            </w:pPr>
            <w:r>
              <w:t>31</w:t>
            </w:r>
          </w:p>
        </w:tc>
        <w:tc>
          <w:tcPr>
            <w:tcW w:w="3798" w:type="dxa"/>
            <w:vAlign w:val="center"/>
          </w:tcPr>
          <w:p w:rsidR="00B26673" w:rsidRDefault="00B26673" w:rsidP="00A7584A">
            <w:pPr>
              <w:spacing w:line="240" w:lineRule="auto"/>
              <w:ind w:firstLine="0"/>
            </w:pPr>
            <w:r>
              <w:t>Contacto sideral Jawum</w:t>
            </w:r>
          </w:p>
        </w:tc>
        <w:tc>
          <w:tcPr>
            <w:tcW w:w="3402" w:type="dxa"/>
            <w:vAlign w:val="center"/>
          </w:tcPr>
          <w:p w:rsidR="00B26673" w:rsidRPr="00D77350" w:rsidRDefault="00B26673" w:rsidP="00A7584A">
            <w:pPr>
              <w:spacing w:line="240" w:lineRule="auto"/>
              <w:ind w:firstLine="0"/>
            </w:pPr>
            <w:r w:rsidRPr="00266354">
              <w:t xml:space="preserve">Vía al </w:t>
            </w:r>
            <w:r w:rsidR="001802C6" w:rsidRPr="00266354">
              <w:t>Puyo</w:t>
            </w:r>
            <w:r w:rsidRPr="00266354">
              <w:t>, al lado de las bodegas del</w:t>
            </w:r>
            <w:r>
              <w:t xml:space="preserve"> concejo</w:t>
            </w:r>
          </w:p>
        </w:tc>
      </w:tr>
      <w:tr w:rsidR="00B26673" w:rsidTr="00A7584A">
        <w:tc>
          <w:tcPr>
            <w:tcW w:w="696" w:type="dxa"/>
            <w:vAlign w:val="center"/>
          </w:tcPr>
          <w:p w:rsidR="00B26673" w:rsidRDefault="00B26673" w:rsidP="00A7584A">
            <w:pPr>
              <w:spacing w:line="240" w:lineRule="auto"/>
              <w:ind w:firstLine="0"/>
            </w:pPr>
            <w:r>
              <w:t>32</w:t>
            </w:r>
          </w:p>
        </w:tc>
        <w:tc>
          <w:tcPr>
            <w:tcW w:w="3798" w:type="dxa"/>
            <w:vAlign w:val="center"/>
          </w:tcPr>
          <w:p w:rsidR="00B26673" w:rsidRDefault="00B26673" w:rsidP="00A7584A">
            <w:pPr>
              <w:spacing w:line="240" w:lineRule="auto"/>
              <w:ind w:firstLine="0"/>
            </w:pPr>
            <w:r>
              <w:t>Constructora Rozmor</w:t>
            </w:r>
          </w:p>
        </w:tc>
        <w:tc>
          <w:tcPr>
            <w:tcW w:w="3402" w:type="dxa"/>
            <w:vAlign w:val="center"/>
          </w:tcPr>
          <w:p w:rsidR="00B26673" w:rsidRPr="00266354" w:rsidRDefault="00B26673" w:rsidP="00A7584A">
            <w:pPr>
              <w:spacing w:line="240" w:lineRule="auto"/>
              <w:ind w:firstLine="0"/>
            </w:pPr>
            <w:r w:rsidRPr="00203716">
              <w:t>Vía a Proaño, barrio la florida a media</w:t>
            </w:r>
          </w:p>
        </w:tc>
      </w:tr>
      <w:tr w:rsidR="00B26673" w:rsidTr="00A7584A">
        <w:tc>
          <w:tcPr>
            <w:tcW w:w="696" w:type="dxa"/>
            <w:vAlign w:val="center"/>
          </w:tcPr>
          <w:p w:rsidR="00B26673" w:rsidRDefault="00B26673" w:rsidP="00A7584A">
            <w:pPr>
              <w:spacing w:line="240" w:lineRule="auto"/>
              <w:ind w:firstLine="0"/>
            </w:pPr>
            <w:r>
              <w:t>33</w:t>
            </w:r>
          </w:p>
        </w:tc>
        <w:tc>
          <w:tcPr>
            <w:tcW w:w="3798" w:type="dxa"/>
            <w:vAlign w:val="center"/>
          </w:tcPr>
          <w:p w:rsidR="00B26673" w:rsidRDefault="00B26673" w:rsidP="00A7584A">
            <w:pPr>
              <w:spacing w:line="240" w:lineRule="auto"/>
              <w:ind w:firstLine="0"/>
            </w:pPr>
            <w:r>
              <w:t>Construcciones y comercio Villarte</w:t>
            </w:r>
          </w:p>
        </w:tc>
        <w:tc>
          <w:tcPr>
            <w:tcW w:w="3402" w:type="dxa"/>
            <w:vAlign w:val="center"/>
          </w:tcPr>
          <w:p w:rsidR="00B26673" w:rsidRPr="00266354" w:rsidRDefault="00B26673" w:rsidP="00A7584A">
            <w:pPr>
              <w:spacing w:line="240" w:lineRule="auto"/>
              <w:ind w:firstLine="0"/>
            </w:pPr>
            <w:r w:rsidRPr="00203716">
              <w:t>A una cuadra de la iglesia</w:t>
            </w:r>
          </w:p>
        </w:tc>
      </w:tr>
      <w:tr w:rsidR="00B26673" w:rsidTr="00A7584A">
        <w:tc>
          <w:tcPr>
            <w:tcW w:w="696" w:type="dxa"/>
            <w:vAlign w:val="center"/>
          </w:tcPr>
          <w:p w:rsidR="00B26673" w:rsidRDefault="00B26673" w:rsidP="00A7584A">
            <w:pPr>
              <w:spacing w:line="240" w:lineRule="auto"/>
              <w:ind w:firstLine="0"/>
            </w:pPr>
            <w:r>
              <w:t>34</w:t>
            </w:r>
          </w:p>
        </w:tc>
        <w:tc>
          <w:tcPr>
            <w:tcW w:w="3798" w:type="dxa"/>
            <w:vAlign w:val="center"/>
          </w:tcPr>
          <w:p w:rsidR="00B26673" w:rsidRDefault="00B26673" w:rsidP="00E8013B">
            <w:pPr>
              <w:spacing w:line="240" w:lineRule="auto"/>
              <w:ind w:firstLine="0"/>
            </w:pPr>
            <w:r>
              <w:t xml:space="preserve">Nicolás </w:t>
            </w:r>
            <w:r w:rsidR="00E8013B">
              <w:t xml:space="preserve">Rivadeneira </w:t>
            </w:r>
          </w:p>
        </w:tc>
        <w:tc>
          <w:tcPr>
            <w:tcW w:w="3402" w:type="dxa"/>
            <w:vAlign w:val="center"/>
          </w:tcPr>
          <w:p w:rsidR="00B26673" w:rsidRPr="00266354" w:rsidRDefault="00B26673" w:rsidP="00A7584A">
            <w:pPr>
              <w:spacing w:line="240" w:lineRule="auto"/>
              <w:ind w:firstLine="0"/>
            </w:pPr>
            <w:r w:rsidRPr="00203716">
              <w:t>A media cuadra del antiguo hospital</w:t>
            </w:r>
          </w:p>
        </w:tc>
      </w:tr>
      <w:tr w:rsidR="00B26673" w:rsidTr="00A7584A">
        <w:tc>
          <w:tcPr>
            <w:tcW w:w="696" w:type="dxa"/>
            <w:vAlign w:val="center"/>
          </w:tcPr>
          <w:p w:rsidR="00B26673" w:rsidRDefault="00B26673" w:rsidP="00A7584A">
            <w:pPr>
              <w:spacing w:line="240" w:lineRule="auto"/>
              <w:ind w:firstLine="0"/>
            </w:pPr>
            <w:r>
              <w:t>35</w:t>
            </w:r>
          </w:p>
        </w:tc>
        <w:tc>
          <w:tcPr>
            <w:tcW w:w="3798" w:type="dxa"/>
            <w:vAlign w:val="center"/>
          </w:tcPr>
          <w:p w:rsidR="00B26673" w:rsidRDefault="00B26673" w:rsidP="00A7584A">
            <w:pPr>
              <w:spacing w:line="240" w:lineRule="auto"/>
              <w:ind w:firstLine="0"/>
            </w:pPr>
            <w:r>
              <w:t>Agencias de viajes Catazho</w:t>
            </w:r>
          </w:p>
        </w:tc>
        <w:tc>
          <w:tcPr>
            <w:tcW w:w="3402" w:type="dxa"/>
            <w:vAlign w:val="center"/>
          </w:tcPr>
          <w:p w:rsidR="00B26673" w:rsidRPr="00266354" w:rsidRDefault="00B26673" w:rsidP="00A7584A">
            <w:pPr>
              <w:spacing w:line="240" w:lineRule="auto"/>
              <w:ind w:firstLine="0"/>
            </w:pPr>
            <w:r w:rsidRPr="00203716">
              <w:t>Junto a la Cop. Gualaquiza</w:t>
            </w:r>
          </w:p>
        </w:tc>
      </w:tr>
      <w:tr w:rsidR="00B26673" w:rsidTr="00A7584A">
        <w:tc>
          <w:tcPr>
            <w:tcW w:w="696" w:type="dxa"/>
            <w:vAlign w:val="center"/>
          </w:tcPr>
          <w:p w:rsidR="00B26673" w:rsidRDefault="00B26673" w:rsidP="00A7584A">
            <w:pPr>
              <w:spacing w:line="240" w:lineRule="auto"/>
              <w:ind w:firstLine="0"/>
            </w:pPr>
            <w:r>
              <w:t>36</w:t>
            </w:r>
          </w:p>
        </w:tc>
        <w:tc>
          <w:tcPr>
            <w:tcW w:w="3798" w:type="dxa"/>
            <w:vAlign w:val="center"/>
          </w:tcPr>
          <w:p w:rsidR="00B26673" w:rsidRDefault="00B26673" w:rsidP="00A7584A">
            <w:pPr>
              <w:spacing w:line="240" w:lineRule="auto"/>
              <w:ind w:firstLine="0"/>
            </w:pPr>
            <w:r>
              <w:t>Jungle contruction</w:t>
            </w:r>
          </w:p>
        </w:tc>
        <w:tc>
          <w:tcPr>
            <w:tcW w:w="3402" w:type="dxa"/>
            <w:vAlign w:val="center"/>
          </w:tcPr>
          <w:p w:rsidR="00B26673" w:rsidRPr="00266354" w:rsidRDefault="00B26673" w:rsidP="00A7584A">
            <w:pPr>
              <w:spacing w:line="240" w:lineRule="auto"/>
              <w:ind w:firstLine="0"/>
            </w:pPr>
            <w:r w:rsidRPr="00203716">
              <w:t>A una  cuadra del supermercado royal</w:t>
            </w:r>
          </w:p>
        </w:tc>
      </w:tr>
      <w:tr w:rsidR="00B26673" w:rsidTr="00A7584A">
        <w:tc>
          <w:tcPr>
            <w:tcW w:w="696" w:type="dxa"/>
            <w:vAlign w:val="center"/>
          </w:tcPr>
          <w:p w:rsidR="00B26673" w:rsidRDefault="00B26673" w:rsidP="00A7584A">
            <w:pPr>
              <w:spacing w:line="240" w:lineRule="auto"/>
              <w:ind w:firstLine="0"/>
            </w:pPr>
            <w:r>
              <w:t>37</w:t>
            </w:r>
          </w:p>
        </w:tc>
        <w:tc>
          <w:tcPr>
            <w:tcW w:w="3798" w:type="dxa"/>
            <w:vAlign w:val="center"/>
          </w:tcPr>
          <w:p w:rsidR="00B26673" w:rsidRDefault="00B26673" w:rsidP="00A7584A">
            <w:pPr>
              <w:spacing w:line="240" w:lineRule="auto"/>
              <w:ind w:firstLine="0"/>
            </w:pPr>
            <w:r>
              <w:t>Construcciones Estrella y Zúñiga</w:t>
            </w:r>
          </w:p>
        </w:tc>
        <w:tc>
          <w:tcPr>
            <w:tcW w:w="3402" w:type="dxa"/>
            <w:vAlign w:val="center"/>
          </w:tcPr>
          <w:p w:rsidR="00B26673" w:rsidRPr="00266354" w:rsidRDefault="00B26673" w:rsidP="00A7584A">
            <w:pPr>
              <w:spacing w:line="240" w:lineRule="auto"/>
              <w:ind w:firstLine="0"/>
            </w:pPr>
            <w:r w:rsidRPr="00203716">
              <w:t>Junto a restaurante tiro loco</w:t>
            </w:r>
          </w:p>
        </w:tc>
      </w:tr>
      <w:tr w:rsidR="00B26673" w:rsidTr="00A7584A">
        <w:tc>
          <w:tcPr>
            <w:tcW w:w="696" w:type="dxa"/>
            <w:vAlign w:val="center"/>
          </w:tcPr>
          <w:p w:rsidR="00B26673" w:rsidRDefault="00B26673" w:rsidP="00A7584A">
            <w:pPr>
              <w:spacing w:line="240" w:lineRule="auto"/>
              <w:ind w:firstLine="0"/>
            </w:pPr>
            <w:r>
              <w:t>38</w:t>
            </w:r>
          </w:p>
        </w:tc>
        <w:tc>
          <w:tcPr>
            <w:tcW w:w="3798" w:type="dxa"/>
            <w:vAlign w:val="center"/>
          </w:tcPr>
          <w:p w:rsidR="00B26673" w:rsidRDefault="00B26673" w:rsidP="00A7584A">
            <w:pPr>
              <w:spacing w:line="240" w:lineRule="auto"/>
              <w:ind w:firstLine="0"/>
            </w:pPr>
            <w:r>
              <w:t>Constructora Poso y Montenegro</w:t>
            </w:r>
          </w:p>
        </w:tc>
        <w:tc>
          <w:tcPr>
            <w:tcW w:w="3402" w:type="dxa"/>
            <w:vAlign w:val="center"/>
          </w:tcPr>
          <w:p w:rsidR="00B26673" w:rsidRPr="00266354" w:rsidRDefault="00B26673" w:rsidP="00A7584A">
            <w:pPr>
              <w:spacing w:line="240" w:lineRule="auto"/>
              <w:ind w:firstLine="0"/>
            </w:pPr>
            <w:r w:rsidRPr="00203716">
              <w:t xml:space="preserve">Barrio la </w:t>
            </w:r>
            <w:r w:rsidR="001802C6" w:rsidRPr="00203716">
              <w:t>Loma</w:t>
            </w:r>
          </w:p>
        </w:tc>
      </w:tr>
      <w:tr w:rsidR="00B26673" w:rsidTr="00A7584A">
        <w:tc>
          <w:tcPr>
            <w:tcW w:w="696" w:type="dxa"/>
            <w:vAlign w:val="center"/>
          </w:tcPr>
          <w:p w:rsidR="00B26673" w:rsidRDefault="00B26673" w:rsidP="00A7584A">
            <w:pPr>
              <w:spacing w:line="240" w:lineRule="auto"/>
              <w:ind w:firstLine="0"/>
            </w:pPr>
            <w:r>
              <w:t>39</w:t>
            </w:r>
          </w:p>
        </w:tc>
        <w:tc>
          <w:tcPr>
            <w:tcW w:w="3798" w:type="dxa"/>
            <w:vAlign w:val="center"/>
          </w:tcPr>
          <w:p w:rsidR="00B26673" w:rsidRDefault="00B26673" w:rsidP="00A7584A">
            <w:pPr>
              <w:spacing w:line="240" w:lineRule="auto"/>
              <w:ind w:firstLine="0"/>
            </w:pPr>
            <w:r>
              <w:t>Constructora Suin y asociados</w:t>
            </w:r>
          </w:p>
        </w:tc>
        <w:tc>
          <w:tcPr>
            <w:tcW w:w="3402" w:type="dxa"/>
            <w:vAlign w:val="center"/>
          </w:tcPr>
          <w:p w:rsidR="00B26673" w:rsidRPr="00266354" w:rsidRDefault="00B26673" w:rsidP="00A7584A">
            <w:pPr>
              <w:spacing w:line="240" w:lineRule="auto"/>
              <w:ind w:firstLine="0"/>
            </w:pPr>
            <w:r w:rsidRPr="00203716">
              <w:t>Diagonal al parque central</w:t>
            </w:r>
          </w:p>
        </w:tc>
      </w:tr>
      <w:tr w:rsidR="00B26673" w:rsidTr="00A7584A">
        <w:tc>
          <w:tcPr>
            <w:tcW w:w="696" w:type="dxa"/>
            <w:vAlign w:val="center"/>
          </w:tcPr>
          <w:p w:rsidR="00B26673" w:rsidRDefault="00B26673" w:rsidP="00A7584A">
            <w:pPr>
              <w:spacing w:line="240" w:lineRule="auto"/>
              <w:ind w:firstLine="0"/>
            </w:pPr>
            <w:r>
              <w:t>40</w:t>
            </w:r>
          </w:p>
        </w:tc>
        <w:tc>
          <w:tcPr>
            <w:tcW w:w="3798" w:type="dxa"/>
            <w:vAlign w:val="center"/>
          </w:tcPr>
          <w:p w:rsidR="00B26673" w:rsidRDefault="00B26673" w:rsidP="00A7584A">
            <w:pPr>
              <w:spacing w:line="240" w:lineRule="auto"/>
              <w:ind w:firstLine="0"/>
            </w:pPr>
            <w:r>
              <w:t>Transevitour</w:t>
            </w:r>
          </w:p>
        </w:tc>
        <w:tc>
          <w:tcPr>
            <w:tcW w:w="3402" w:type="dxa"/>
            <w:vAlign w:val="center"/>
          </w:tcPr>
          <w:p w:rsidR="00B26673" w:rsidRPr="00266354" w:rsidRDefault="00B26673" w:rsidP="00A7584A">
            <w:pPr>
              <w:spacing w:line="240" w:lineRule="auto"/>
              <w:ind w:firstLine="0"/>
            </w:pPr>
            <w:r w:rsidRPr="002E5126">
              <w:t xml:space="preserve">Cancha la </w:t>
            </w:r>
            <w:r w:rsidR="001802C6" w:rsidRPr="002E5126">
              <w:t>Laguna</w:t>
            </w:r>
          </w:p>
        </w:tc>
      </w:tr>
    </w:tbl>
    <w:p w:rsidR="00C7094F" w:rsidRDefault="00C7094F" w:rsidP="00C7094F">
      <w:pPr>
        <w:spacing w:line="240" w:lineRule="auto"/>
        <w:ind w:firstLine="0"/>
        <w:rPr>
          <w:sz w:val="20"/>
          <w:szCs w:val="20"/>
        </w:rPr>
      </w:pPr>
      <w:r w:rsidRPr="00C7094F">
        <w:rPr>
          <w:b/>
          <w:sz w:val="20"/>
          <w:szCs w:val="20"/>
        </w:rPr>
        <w:t xml:space="preserve">Fuente: </w:t>
      </w:r>
      <w:r w:rsidRPr="00C7094F">
        <w:rPr>
          <w:sz w:val="20"/>
          <w:szCs w:val="20"/>
        </w:rPr>
        <w:t>ttps://appscvs.supercias.gob.ec/rankingCias/rankingCias.zul?id=14&amp;tipo=2</w:t>
      </w:r>
    </w:p>
    <w:p w:rsidR="00B26673" w:rsidRPr="00C7094F" w:rsidRDefault="00C7094F" w:rsidP="00C7094F">
      <w:pPr>
        <w:spacing w:line="240" w:lineRule="auto"/>
        <w:ind w:firstLine="0"/>
        <w:rPr>
          <w:b/>
          <w:sz w:val="20"/>
          <w:szCs w:val="20"/>
        </w:rPr>
      </w:pPr>
      <w:r w:rsidRPr="00C7094F">
        <w:rPr>
          <w:b/>
          <w:sz w:val="20"/>
          <w:szCs w:val="20"/>
        </w:rPr>
        <w:t xml:space="preserve">Elaborado por: </w:t>
      </w:r>
      <w:r w:rsidRPr="00C7094F">
        <w:rPr>
          <w:sz w:val="20"/>
          <w:szCs w:val="20"/>
        </w:rPr>
        <w:t>El Autor</w:t>
      </w:r>
      <w:r w:rsidRPr="00C7094F">
        <w:rPr>
          <w:b/>
          <w:sz w:val="20"/>
          <w:szCs w:val="20"/>
        </w:rPr>
        <w:t xml:space="preserve"> </w:t>
      </w:r>
    </w:p>
    <w:p w:rsidR="00B26673" w:rsidRDefault="00B26673" w:rsidP="00E43ABF"/>
    <w:p w:rsidR="00E43ABF" w:rsidRDefault="00E43ABF" w:rsidP="00E43ABF"/>
    <w:p w:rsidR="001728AF" w:rsidRPr="0086378F" w:rsidRDefault="001728AF" w:rsidP="0019051F">
      <w:pPr>
        <w:jc w:val="center"/>
        <w:rPr>
          <w:b/>
        </w:rPr>
      </w:pPr>
      <w:r w:rsidRPr="0086378F">
        <w:rPr>
          <w:b/>
        </w:rPr>
        <w:t>MARCO CONCEPTUAL</w:t>
      </w:r>
    </w:p>
    <w:p w:rsidR="001728AF" w:rsidRDefault="001728AF" w:rsidP="001728AF">
      <w:pPr>
        <w:rPr>
          <w:b/>
        </w:rPr>
      </w:pPr>
    </w:p>
    <w:p w:rsidR="001728AF" w:rsidRPr="00672A61" w:rsidRDefault="001728AF" w:rsidP="001728AF">
      <w:r w:rsidRPr="00672A61">
        <w:t>Con el propósito de consolidar significados de algunos términos utilizados en la presente investigación, a continuación, se definen los siguientes términos:</w:t>
      </w:r>
    </w:p>
    <w:p w:rsidR="001728AF" w:rsidRDefault="001728AF" w:rsidP="001728AF">
      <w:pPr>
        <w:ind w:firstLine="0"/>
        <w:rPr>
          <w:b/>
          <w:highlight w:val="yellow"/>
        </w:rPr>
      </w:pPr>
    </w:p>
    <w:p w:rsidR="0055499C" w:rsidRDefault="00B067C2" w:rsidP="0055499C">
      <w:r w:rsidRPr="00B067C2">
        <w:rPr>
          <w:b/>
          <w:bCs/>
        </w:rPr>
        <w:t>La cadena de valor</w:t>
      </w:r>
      <w:r>
        <w:rPr>
          <w:b/>
          <w:bCs/>
        </w:rPr>
        <w:t xml:space="preserve">: </w:t>
      </w:r>
      <w:r w:rsidRPr="00B067C2">
        <w:rPr>
          <w:bCs/>
        </w:rPr>
        <w:t>“</w:t>
      </w:r>
      <w:r>
        <w:t>es un modelo teórico que gráfica y permite describir las actividades de una organización para generar valor al cliente final y a la misma empresa</w:t>
      </w:r>
      <w:r w:rsidR="006941CD">
        <w:t>”</w:t>
      </w:r>
      <w:r>
        <w:t xml:space="preserve"> </w:t>
      </w:r>
      <w:r>
        <w:fldChar w:fldCharType="begin"/>
      </w:r>
      <w:r>
        <w:instrText xml:space="preserve"> ADDIN ZOTERO_ITEM CSL_CITATION {"citationID":"jKgAD9ct","properties":{"formattedCitation":"(Riquelme, 2018, p\\uc0\\u225{}rr. 1)","plainCitation":"(Riquelme, 2018, párr. 1)","noteIndex":0},"citationItems":[{"id":28,"uris":["http://zotero.org/users/local/x3xLJIHH/items/JB8WYPQB"],"uri":["http://zotero.org/users/local/x3xLJIHH/items/JB8WYPQB"],"itemData":{"id":28,"type":"webpage","title":"La Cadena de Valor de Michael Porter","URL":"https://www.webyempresas.com/la-cadena-de-valor-de-michael-porter/","author":[{"family":"Riquelme","given":"Matias"}],"issued":{"date-parts":[["2018"]]},"accessed":{"date-parts":[["2019",1,28]]}},"locator":"1","label":"paragraph"}],"schema":"https://github.com/citation-style-language/schema/raw/master/csl-citation.json"} </w:instrText>
      </w:r>
      <w:r>
        <w:fldChar w:fldCharType="separate"/>
      </w:r>
      <w:r w:rsidRPr="00B067C2">
        <w:rPr>
          <w:rFonts w:cs="Arial"/>
        </w:rPr>
        <w:t>(Riquelme, 2018, párr. 1)</w:t>
      </w:r>
      <w:r>
        <w:fldChar w:fldCharType="end"/>
      </w:r>
      <w:r w:rsidR="0055499C" w:rsidRPr="0055499C">
        <w:t>.</w:t>
      </w:r>
    </w:p>
    <w:p w:rsidR="0055499C" w:rsidRPr="0055499C" w:rsidRDefault="0055499C" w:rsidP="0055499C"/>
    <w:p w:rsidR="006941CD" w:rsidRDefault="0055499C" w:rsidP="00672A61">
      <w:r w:rsidRPr="00EE3A04">
        <w:rPr>
          <w:b/>
          <w:bCs/>
        </w:rPr>
        <w:t>Capacitación</w:t>
      </w:r>
      <w:r>
        <w:rPr>
          <w:b/>
          <w:bCs/>
        </w:rPr>
        <w:t>:</w:t>
      </w:r>
      <w:r w:rsidRPr="00EE3A04">
        <w:rPr>
          <w:b/>
          <w:bCs/>
        </w:rPr>
        <w:t xml:space="preserve"> </w:t>
      </w:r>
      <w:r>
        <w:t xml:space="preserve">“Acción o efecto de capacitar” </w:t>
      </w:r>
      <w:r>
        <w:fldChar w:fldCharType="begin"/>
      </w:r>
      <w:r w:rsidR="00C55C5F">
        <w:instrText xml:space="preserve"> ADDIN ZOTERO_ITEM CSL_CITATION {"citationID":"a2o84m2v9s4","properties":{"formattedCitation":"(Grupo Editorial Oc\\uc0\\u233{}ano, 1987)","plainCitation":"(Grupo Editorial Océano, 1987)","noteIndex":0},"citationItems":[{"id":"Dgszu02W/hoNmXFq8","uris":["http://zotero.org/users/1814363/items/9VK586WV"],"uri":["http://zotero.org/users/1814363/items/9VK586WV"],"itemData":{"id":1875,"type":"book","title":"Diccionario enciclopedico océano","publisher-place":"Barcelona","event-place":"Barcelona","ISBN":"84-7069-281-4","author":[{"family":"Grupo Editorial Océano","given":""}],"issued":{"date-parts":[["1987"]]}}}],"schema":"https://github.com/citation-style-language/schema/raw/master/csl-citation.json"} </w:instrText>
      </w:r>
      <w:r>
        <w:fldChar w:fldCharType="separate"/>
      </w:r>
      <w:r w:rsidR="00C55C5F" w:rsidRPr="00C55C5F">
        <w:rPr>
          <w:rFonts w:cs="Arial"/>
        </w:rPr>
        <w:t>(Grupo Editorial Océano, 1987)</w:t>
      </w:r>
      <w:r>
        <w:fldChar w:fldCharType="end"/>
      </w:r>
      <w:r>
        <w:t>, es decir i</w:t>
      </w:r>
      <w:r w:rsidRPr="00EE3A04">
        <w:t>nstruir a una o varias personas que aprendan nuevos conocimientos y habilidades permitiendo que logre en realizar sus nuevas ocupaciones laborales asignadas</w:t>
      </w:r>
      <w:r>
        <w:t xml:space="preserve">. </w:t>
      </w:r>
    </w:p>
    <w:p w:rsidR="0055499C" w:rsidRDefault="0055499C" w:rsidP="00672A61">
      <w:r>
        <w:t xml:space="preserve"> </w:t>
      </w:r>
    </w:p>
    <w:p w:rsidR="00066586" w:rsidRDefault="00672A61" w:rsidP="00672A61">
      <w:r w:rsidRPr="00EE3A04">
        <w:rPr>
          <w:b/>
          <w:bCs/>
        </w:rPr>
        <w:lastRenderedPageBreak/>
        <w:t>Desarrollo Comercial</w:t>
      </w:r>
      <w:r>
        <w:rPr>
          <w:b/>
          <w:bCs/>
        </w:rPr>
        <w:t>:</w:t>
      </w:r>
      <w:r w:rsidRPr="00EE3A04">
        <w:rPr>
          <w:b/>
          <w:bCs/>
        </w:rPr>
        <w:t xml:space="preserve"> </w:t>
      </w:r>
      <w:r w:rsidRPr="00EE3A04">
        <w:t>Es el crecimiento de la actividad empresarial permitiendo estar en los primeros podios de la plaza de mercado que se encuentra</w:t>
      </w:r>
      <w:r w:rsidR="00066586">
        <w:t xml:space="preserve">, ayuda a impulsar el “desempeño y se hagan realidad mediante técnicas de realización de programa diseñadas para reducir el riesgo y aumentar el valor que se entrega” </w:t>
      </w:r>
      <w:r w:rsidR="00066586">
        <w:fldChar w:fldCharType="begin"/>
      </w:r>
      <w:r w:rsidR="00C55C5F">
        <w:instrText xml:space="preserve"> ADDIN ZOTERO_ITEM CSL_CITATION {"citationID":"a28bko0gh2s","properties":{"formattedCitation":"(Lundgren, 2015)","plainCitation":"(Lundgren, 2015)","noteIndex":0},"citationItems":[{"id":"Dgszu02W/6DO0Sa10","uris":["http://zotero.org/users/1814363/items/8ADTRNZK"],"uri":["http://zotero.org/users/1814363/items/8ADTRNZK"],"itemData":{"id":1896,"type":"webpage","title":"Desarrollo Comercial","container-title":"Arcadis","abstract":"Es cada vez más común que los desarrollos comerciales exitosos y atractivos se encuentren definidos por la manera óptima de usar el conocimiento del...","URL":"https://www.arcadis.com/es/global/sectors/desarrollo-comercial/","language":"es-ES","author":[{"family":"Lundgren","given":"Todd"}],"issued":{"date-parts":[["2015"]]},"accessed":{"date-parts":[["2018",2,18]]}}}],"schema":"https://github.com/citation-style-language/schema/raw/master/csl-citation.json"} </w:instrText>
      </w:r>
      <w:r w:rsidR="00066586">
        <w:fldChar w:fldCharType="separate"/>
      </w:r>
      <w:r w:rsidR="00066586" w:rsidRPr="00066586">
        <w:rPr>
          <w:rFonts w:cs="Arial"/>
        </w:rPr>
        <w:t>(Lundgren, 2015)</w:t>
      </w:r>
      <w:r w:rsidR="00066586">
        <w:fldChar w:fldCharType="end"/>
      </w:r>
      <w:r w:rsidR="00066586">
        <w:t>.</w:t>
      </w:r>
    </w:p>
    <w:p w:rsidR="00672A61" w:rsidRPr="00EE3A04" w:rsidRDefault="00672A61" w:rsidP="00672A61"/>
    <w:p w:rsidR="00672A61" w:rsidRDefault="00672A61" w:rsidP="00672A61">
      <w:r w:rsidRPr="00AA7458">
        <w:rPr>
          <w:b/>
          <w:bCs/>
        </w:rPr>
        <w:t>Desarrollo e Innovación</w:t>
      </w:r>
      <w:r>
        <w:rPr>
          <w:b/>
          <w:bCs/>
        </w:rPr>
        <w:t>:</w:t>
      </w:r>
      <w:r w:rsidRPr="00AA7458">
        <w:rPr>
          <w:b/>
          <w:bCs/>
        </w:rPr>
        <w:t xml:space="preserve"> </w:t>
      </w:r>
      <w:r w:rsidRPr="00AA7458">
        <w:t xml:space="preserve">Creación, modificación y avance de un producto X, para introducir en un mercado cualquiera. </w:t>
      </w:r>
    </w:p>
    <w:p w:rsidR="00672A61" w:rsidRPr="00AA7458" w:rsidRDefault="00672A61" w:rsidP="00672A61"/>
    <w:p w:rsidR="00C7761B" w:rsidRDefault="00672A61" w:rsidP="00672A61">
      <w:r w:rsidRPr="00EE3A04">
        <w:rPr>
          <w:b/>
          <w:bCs/>
        </w:rPr>
        <w:t>Equipos Tecnológicos</w:t>
      </w:r>
      <w:r>
        <w:rPr>
          <w:b/>
          <w:bCs/>
        </w:rPr>
        <w:t>:</w:t>
      </w:r>
      <w:r w:rsidRPr="00EE3A04">
        <w:rPr>
          <w:b/>
          <w:bCs/>
        </w:rPr>
        <w:t xml:space="preserve"> </w:t>
      </w:r>
      <w:r w:rsidR="00C7761B">
        <w:t xml:space="preserve">“Son recursos que permiten satisfacer una necesidad o conseguir aquello que se pretende. Los recursos tecnológicos pueden ser tangibles (como una computadora) o intangibles (un sistema, una aplicación virtual)” </w:t>
      </w:r>
      <w:r w:rsidR="00C7761B">
        <w:fldChar w:fldCharType="begin"/>
      </w:r>
      <w:r w:rsidR="00C55C5F">
        <w:instrText xml:space="preserve"> ADDIN ZOTERO_ITEM CSL_CITATION {"citationID":"aaigbudv5d","properties":{"formattedCitation":"(H. &amp; Gonzalez, 2015)","plainCitation":"(H. &amp; Gonzalez, 2015)","dontUpdate":true,"noteIndex":0},"citationItems":[{"id":"Dgszu02W/eDEHAlgU","uris":["http://zotero.org/users/1814363/items/64UWFRTW"],"uri":["http://zotero.org/users/1814363/items/64UWFRTW"],"itemData":{"id":1900,"type":"webpage","title":"Equipo y medios tecnológicos","container-title":"prezi.com","URL":"https://prezi.com/nknnijq5lfy5/equipos-y-medios-tecnologicos/","language":"es","author":[{"family":"H.","given":"Andrea"},{"family":"González","given":"Elmer"}],"issued":{"date-parts":[["2015"]]},"accessed":{"date-parts":[["2018",2,18]]}}}],"schema":"https://github.com/citation-style-language/schema/raw/master/csl-citation.json"} </w:instrText>
      </w:r>
      <w:r w:rsidR="00C7761B">
        <w:fldChar w:fldCharType="separate"/>
      </w:r>
      <w:r w:rsidR="00C7761B" w:rsidRPr="00C7761B">
        <w:rPr>
          <w:rFonts w:cs="Arial"/>
        </w:rPr>
        <w:t>(H. &amp; González, 2015)</w:t>
      </w:r>
      <w:r w:rsidR="00C7761B">
        <w:fldChar w:fldCharType="end"/>
      </w:r>
    </w:p>
    <w:p w:rsidR="00C7761B" w:rsidRDefault="00C7761B" w:rsidP="00672A61"/>
    <w:p w:rsidR="00672A61" w:rsidRDefault="00672A61" w:rsidP="00672A61">
      <w:r w:rsidRPr="00AA7458">
        <w:rPr>
          <w:b/>
          <w:bCs/>
        </w:rPr>
        <w:t>Internet</w:t>
      </w:r>
      <w:r>
        <w:rPr>
          <w:b/>
          <w:bCs/>
        </w:rPr>
        <w:t>:</w:t>
      </w:r>
      <w:r w:rsidRPr="00AA7458">
        <w:rPr>
          <w:b/>
          <w:bCs/>
        </w:rPr>
        <w:t xml:space="preserve"> </w:t>
      </w:r>
      <w:r w:rsidR="00A258A7" w:rsidRPr="00A258A7">
        <w:rPr>
          <w:bCs/>
        </w:rPr>
        <w:t>“</w:t>
      </w:r>
      <w:r w:rsidR="00A258A7">
        <w:rPr>
          <w:bCs/>
        </w:rPr>
        <w:t>Es una red de redes, (…) contiene una gran cantidad de computadoras</w:t>
      </w:r>
      <w:r w:rsidR="00454CD9">
        <w:rPr>
          <w:bCs/>
        </w:rPr>
        <w:t xml:space="preserve"> que forman estas redes</w:t>
      </w:r>
      <w:r w:rsidR="00A258A7" w:rsidRPr="00A258A7">
        <w:rPr>
          <w:bCs/>
        </w:rPr>
        <w:t>”</w:t>
      </w:r>
      <w:r w:rsidR="00454CD9">
        <w:rPr>
          <w:bCs/>
        </w:rPr>
        <w:t xml:space="preserve"> </w:t>
      </w:r>
      <w:r w:rsidR="00454CD9">
        <w:rPr>
          <w:bCs/>
        </w:rPr>
        <w:fldChar w:fldCharType="begin"/>
      </w:r>
      <w:r w:rsidR="00C55C5F">
        <w:rPr>
          <w:bCs/>
        </w:rPr>
        <w:instrText xml:space="preserve"> ADDIN ZOTERO_ITEM CSL_CITATION {"citationID":"s7qiVfOV","properties":{"formattedCitation":"(Santamar\\uc0\\u237{}a, 2005, p. 2)","plainCitation":"(Santamaría, 2005, p. 2)","noteIndex":0},"citationItems":[{"id":"Dgszu02W/TWO0NDCB","uris":["http://zotero.org/users/1814363/items/5AWYBLTK"],"uri":["http://zotero.org/users/1814363/items/5AWYBLTK"],"itemData":{"id":1890,"type":"book","title":"Localizacion de informacion especifica en la web","publisher":"Editorial de la Universidad Politécnica de Valencia","publisher-place":"España","number-of-pages":"205","source":"Google Books","event-place":"España","ISBN":"978-84-9705-740-0","note":"Google-Books-ID: 9fsgpKPvKuwC","language":"es","author":[{"family":"Santamaría","given":"David"}],"issued":{"date-parts":[["2005"]]}},"locator":"2"}],"schema":"https://github.com/citation-style-language/schema/raw/master/csl-citation.json"} </w:instrText>
      </w:r>
      <w:r w:rsidR="00454CD9">
        <w:rPr>
          <w:bCs/>
        </w:rPr>
        <w:fldChar w:fldCharType="separate"/>
      </w:r>
      <w:r w:rsidR="00C55C5F" w:rsidRPr="00C55C5F">
        <w:rPr>
          <w:rFonts w:cs="Arial"/>
        </w:rPr>
        <w:t>(Santamaría, 2005, p. 2)</w:t>
      </w:r>
      <w:r w:rsidR="00454CD9">
        <w:rPr>
          <w:bCs/>
        </w:rPr>
        <w:fldChar w:fldCharType="end"/>
      </w:r>
      <w:r w:rsidR="00454CD9">
        <w:rPr>
          <w:bCs/>
        </w:rPr>
        <w:t>. En otras palabras es una r</w:t>
      </w:r>
      <w:r w:rsidRPr="00AA7458">
        <w:t xml:space="preserve">ed informática mundial, descentralizada, formada por la conexión directa entre computadoras mediante un protocolo especial de comunicación. </w:t>
      </w:r>
    </w:p>
    <w:p w:rsidR="00672A61" w:rsidRDefault="00672A61" w:rsidP="00672A61"/>
    <w:p w:rsidR="00672A61" w:rsidRDefault="00672A61" w:rsidP="00672A61">
      <w:r w:rsidRPr="00AA7458">
        <w:rPr>
          <w:b/>
          <w:bCs/>
        </w:rPr>
        <w:t>Nuevas tecnologías</w:t>
      </w:r>
      <w:r>
        <w:rPr>
          <w:b/>
          <w:bCs/>
        </w:rPr>
        <w:t>:</w:t>
      </w:r>
      <w:r w:rsidRPr="00AA7458">
        <w:rPr>
          <w:b/>
          <w:bCs/>
        </w:rPr>
        <w:t xml:space="preserve"> </w:t>
      </w:r>
      <w:r w:rsidRPr="00AA7458">
        <w:t xml:space="preserve">Son los avances tecnológicos que nos servirá para nuestro bienestar. </w:t>
      </w:r>
    </w:p>
    <w:p w:rsidR="00672A61" w:rsidRPr="00AA7458" w:rsidRDefault="00672A61" w:rsidP="00672A61"/>
    <w:p w:rsidR="00454CD9" w:rsidRDefault="001B253D" w:rsidP="00672A61">
      <w:r>
        <w:rPr>
          <w:b/>
          <w:bCs/>
        </w:rPr>
        <w:t>PYMES</w:t>
      </w:r>
      <w:r w:rsidR="00672A61">
        <w:rPr>
          <w:b/>
          <w:bCs/>
        </w:rPr>
        <w:t>:</w:t>
      </w:r>
      <w:r w:rsidR="00672A61" w:rsidRPr="00AA7458">
        <w:rPr>
          <w:b/>
          <w:bCs/>
        </w:rPr>
        <w:t xml:space="preserve"> </w:t>
      </w:r>
      <w:r w:rsidR="00672A61" w:rsidRPr="00AA7458">
        <w:t>Se las conoce como las pequeñas y medianas empresas que abarcan cierta cantidad específica en trabajadores y en ingresos financiero y pueden realizan diferentes tipos de actividades económicas</w:t>
      </w:r>
      <w:r w:rsidR="007142C1">
        <w:t xml:space="preserve"> </w:t>
      </w:r>
      <w:r w:rsidR="007142C1">
        <w:fldChar w:fldCharType="begin"/>
      </w:r>
      <w:r w:rsidR="00C55C5F">
        <w:instrText xml:space="preserve"> ADDIN ZOTERO_ITEM CSL_CITATION {"citationID":"afcjhq2le6","properties":{"formattedCitation":"(DABC, 2010)","plainCitation":"(DABC, 2010)","noteIndex":0},"citationItems":[{"id":"Dgszu02W/6b5ByfBe","uris":["http://zotero.org/users/1814363/items/JTY88W8Q"],"uri":["http://zotero.org/users/1814363/items/JTY88W8Q"],"itemData":{"id":1892,"type":"webpage","title":"Definición de PyME","container-title":"Definición ABC","abstract":"La sigla PyME (también se puede encontrar como PYME) es la que se utiliza para hacer referencia a las pequeñas y medianas empresas que existen en el mercado de un país. Las pequeñas...","URL":"http://www.definicionabc.com/economia/pyme.php","language":"es-ES","author":[{"family":"DABC","given":""}],"issued":{"date-parts":[["2010"]]},"accessed":{"date-parts":[["2018",2,18]]}}}],"schema":"https://github.com/citation-style-language/schema/raw/master/csl-citation.json"} </w:instrText>
      </w:r>
      <w:r w:rsidR="007142C1">
        <w:fldChar w:fldCharType="separate"/>
      </w:r>
      <w:r w:rsidR="007142C1" w:rsidRPr="007142C1">
        <w:rPr>
          <w:rFonts w:cs="Arial"/>
        </w:rPr>
        <w:t>(DABC, 2010)</w:t>
      </w:r>
      <w:r w:rsidR="007142C1">
        <w:fldChar w:fldCharType="end"/>
      </w:r>
      <w:r w:rsidR="007142C1">
        <w:t>.</w:t>
      </w:r>
    </w:p>
    <w:p w:rsidR="0041152F" w:rsidRDefault="0041152F" w:rsidP="00672A61"/>
    <w:p w:rsidR="00672A61" w:rsidRDefault="00672A61" w:rsidP="00672A61">
      <w:r w:rsidRPr="00AA7458">
        <w:rPr>
          <w:b/>
          <w:bCs/>
        </w:rPr>
        <w:t>Tecnología de la información y la Comunicación</w:t>
      </w:r>
      <w:r>
        <w:rPr>
          <w:b/>
          <w:bCs/>
        </w:rPr>
        <w:t>:</w:t>
      </w:r>
      <w:r w:rsidRPr="00AA7458">
        <w:rPr>
          <w:b/>
          <w:bCs/>
        </w:rPr>
        <w:t xml:space="preserve"> </w:t>
      </w:r>
      <w:r w:rsidR="00A35DC1" w:rsidRPr="00A35DC1">
        <w:t>“</w:t>
      </w:r>
      <w:r w:rsidR="00A35DC1">
        <w:t>S</w:t>
      </w:r>
      <w:r w:rsidR="00A35DC1" w:rsidRPr="00A35DC1">
        <w:rPr>
          <w:bCs/>
        </w:rPr>
        <w:t>on todos aquellos recursos, herramientas y programas que se utilizan para procesar, administrar y compartir la información</w:t>
      </w:r>
      <w:r w:rsidR="00A35DC1" w:rsidRPr="00A35DC1">
        <w:t xml:space="preserve"> mediante diversos </w:t>
      </w:r>
      <w:r w:rsidR="00A35DC1" w:rsidRPr="00A35DC1">
        <w:rPr>
          <w:bCs/>
        </w:rPr>
        <w:t>soportes tecnológicos”</w:t>
      </w:r>
      <w:r w:rsidR="00A35DC1">
        <w:rPr>
          <w:bCs/>
        </w:rPr>
        <w:t xml:space="preserve"> </w:t>
      </w:r>
      <w:r w:rsidR="00A35DC1">
        <w:rPr>
          <w:bCs/>
        </w:rPr>
        <w:fldChar w:fldCharType="begin"/>
      </w:r>
      <w:r w:rsidR="00C55C5F">
        <w:rPr>
          <w:bCs/>
        </w:rPr>
        <w:instrText xml:space="preserve"> ADDIN ZOTERO_ITEM CSL_CITATION {"citationID":"a2o1a39al07","properties":{"formattedCitation":"(CCH, 2014, p\\uc0\\u225{}rr. 1)","plainCitation":"(CCH, 2014, párr. 1)","noteIndex":0},"citationItems":[{"id":"Dgszu02W/5L7wkE7b","uris":["http://zotero.org/users/1814363/items/TJAHFDFQ"],"uri":["http://zotero.org/users/1814363/items/TJAHFDFQ"],"itemData":{"id":1894,"type":"webpage","title":"¿Qué son las TIC?","container-title":"Estrategias de Aprendizaje","abstract":"Qué son las Tecnologías de la Información y la Comunicación y cómo sacarles provecho para mejorar el aprendizaje. Se presentan algunos sitios  de apoyo de la UNAM.","URL":"http://tutorial.cch.unam.mx/bloque4/lasTIC","language":"en","author":[{"family":"CCH","given":""}],"issued":{"date-parts":[["2014"]]},"accessed":{"date-parts":[["2018",2,18]]}},"locator":"1","label":"paragraph"}],"schema":"https://github.com/citation-style-language/schema/raw/master/csl-citation.json"} </w:instrText>
      </w:r>
      <w:r w:rsidR="00A35DC1">
        <w:rPr>
          <w:bCs/>
        </w:rPr>
        <w:fldChar w:fldCharType="separate"/>
      </w:r>
      <w:r w:rsidR="00C55C5F" w:rsidRPr="00C55C5F">
        <w:rPr>
          <w:rFonts w:cs="Arial"/>
        </w:rPr>
        <w:t>(CCH, 2014, párr. 1)</w:t>
      </w:r>
      <w:r w:rsidR="00A35DC1">
        <w:rPr>
          <w:bCs/>
        </w:rPr>
        <w:fldChar w:fldCharType="end"/>
      </w:r>
      <w:r w:rsidR="00A35DC1">
        <w:rPr>
          <w:bCs/>
        </w:rPr>
        <w:t>.</w:t>
      </w:r>
    </w:p>
    <w:p w:rsidR="00A35DC1" w:rsidRPr="002058CA" w:rsidRDefault="00E43ABF" w:rsidP="00672A61">
      <w:r>
        <w:rPr>
          <w:b/>
          <w:bCs/>
        </w:rPr>
        <w:lastRenderedPageBreak/>
        <w:t>Tic</w:t>
      </w:r>
      <w:r w:rsidR="00672A61">
        <w:rPr>
          <w:b/>
          <w:bCs/>
        </w:rPr>
        <w:t>:</w:t>
      </w:r>
      <w:r w:rsidR="00672A61" w:rsidRPr="00AA7458">
        <w:rPr>
          <w:b/>
          <w:bCs/>
        </w:rPr>
        <w:t xml:space="preserve"> </w:t>
      </w:r>
      <w:r w:rsidR="00672A61" w:rsidRPr="00AA7458">
        <w:t>Siglas utilizadas para identificar a las Tecnologías de la</w:t>
      </w:r>
      <w:r w:rsidR="00EC7D6A">
        <w:t xml:space="preserve"> </w:t>
      </w:r>
      <w:r w:rsidR="00672A61" w:rsidRPr="00AA7458">
        <w:t>información y la Comunicación</w:t>
      </w:r>
      <w:r w:rsidR="00A35DC1">
        <w:t xml:space="preserve"> </w:t>
      </w:r>
      <w:r w:rsidR="00A35DC1">
        <w:rPr>
          <w:bCs/>
        </w:rPr>
        <w:fldChar w:fldCharType="begin"/>
      </w:r>
      <w:r w:rsidR="00C55C5F">
        <w:rPr>
          <w:bCs/>
        </w:rPr>
        <w:instrText xml:space="preserve"> ADDIN ZOTERO_ITEM CSL_CITATION {"citationID":"40sZmuXf","properties":{"formattedCitation":"(CCH, 2014, p\\uc0\\u225{}rr. 1)","plainCitation":"(CCH, 2014, párr. 1)","noteIndex":0},"citationItems":[{"id":"Dgszu02W/5L7wkE7b","uris":["http://zotero.org/users/1814363/items/TJAHFDFQ"],"uri":["http://zotero.org/users/1814363/items/TJAHFDFQ"],"itemData":{"id":1894,"type":"webpage","title":"¿Qué son las TIC?","container-title":"Estrategias de Aprendizaje","abstract":"Qué son las Tecnologías de la Información y la Comunicación y cómo sacarles provecho para mejorar el aprendizaje. Se presentan algunos sitios  de apoyo de la UNAM.","URL":"http://tutorial.cch.unam.mx/bloque4/lasTIC","language":"en","author":[{"family":"CCH","given":""}],"issued":{"date-parts":[["2014"]]},"accessed":{"date-parts":[["2018",2,18]]}},"locator":"1","label":"paragraph"}],"schema":"https://github.com/citation-style-language/schema/raw/master/csl-citation.json"} </w:instrText>
      </w:r>
      <w:r w:rsidR="00A35DC1">
        <w:rPr>
          <w:bCs/>
        </w:rPr>
        <w:fldChar w:fldCharType="separate"/>
      </w:r>
      <w:r w:rsidR="00C55C5F" w:rsidRPr="00C55C5F">
        <w:rPr>
          <w:rFonts w:cs="Arial"/>
        </w:rPr>
        <w:t>(CCH, 2014, párr. 1)</w:t>
      </w:r>
      <w:r w:rsidR="00A35DC1">
        <w:rPr>
          <w:bCs/>
        </w:rPr>
        <w:fldChar w:fldCharType="end"/>
      </w:r>
      <w:r w:rsidR="00A35DC1">
        <w:t xml:space="preserve">. </w:t>
      </w:r>
    </w:p>
    <w:p w:rsidR="00876F4B" w:rsidRDefault="00876F4B" w:rsidP="005F494F">
      <w:pPr>
        <w:ind w:firstLine="0"/>
      </w:pPr>
    </w:p>
    <w:p w:rsidR="005B6BD6" w:rsidRDefault="005B6BD6" w:rsidP="005F494F">
      <w:pPr>
        <w:ind w:firstLine="0"/>
      </w:pPr>
    </w:p>
    <w:p w:rsidR="005B6BD6" w:rsidRDefault="005B6BD6" w:rsidP="005F494F">
      <w:pPr>
        <w:ind w:firstLine="0"/>
      </w:pPr>
    </w:p>
    <w:p w:rsidR="00B27B6E" w:rsidRDefault="00B27B6E" w:rsidP="005F494F">
      <w:pPr>
        <w:ind w:firstLine="0"/>
      </w:pPr>
    </w:p>
    <w:p w:rsidR="00B27B6E" w:rsidRDefault="00B27B6E" w:rsidP="005F494F">
      <w:pPr>
        <w:ind w:firstLine="0"/>
      </w:pPr>
    </w:p>
    <w:p w:rsidR="00B27B6E" w:rsidRDefault="00B27B6E" w:rsidP="005F494F">
      <w:pPr>
        <w:ind w:firstLine="0"/>
      </w:pPr>
    </w:p>
    <w:p w:rsidR="00B27B6E" w:rsidRDefault="00B27B6E" w:rsidP="005F494F">
      <w:pPr>
        <w:ind w:firstLine="0"/>
      </w:pPr>
    </w:p>
    <w:p w:rsidR="00B27B6E" w:rsidRDefault="00B27B6E" w:rsidP="005F494F">
      <w:pPr>
        <w:ind w:firstLine="0"/>
      </w:pPr>
    </w:p>
    <w:p w:rsidR="00B6279C" w:rsidRDefault="00B6279C" w:rsidP="00B6279C">
      <w:pPr>
        <w:pStyle w:val="Ttulo1"/>
        <w:sectPr w:rsidR="00B6279C" w:rsidSect="000D5132">
          <w:pgSz w:w="11906" w:h="16838" w:code="9"/>
          <w:pgMar w:top="1701" w:right="1701" w:bottom="1701" w:left="2268" w:header="567" w:footer="567" w:gutter="0"/>
          <w:cols w:space="720"/>
          <w:titlePg/>
          <w:docGrid w:linePitch="326"/>
        </w:sectPr>
      </w:pPr>
    </w:p>
    <w:p w:rsidR="00B6279C" w:rsidRPr="00E82F12" w:rsidRDefault="00B6279C" w:rsidP="00AB1140">
      <w:pPr>
        <w:pStyle w:val="Ttulo1"/>
      </w:pPr>
      <w:bookmarkStart w:id="39" w:name="_Toc536379356"/>
      <w:bookmarkStart w:id="40" w:name="_Toc536625677"/>
      <w:r w:rsidRPr="00E82F12">
        <w:lastRenderedPageBreak/>
        <w:t>CAPÍTULO I</w:t>
      </w:r>
      <w:r w:rsidR="00AB1140" w:rsidRPr="00E82F12">
        <w:t>I</w:t>
      </w:r>
      <w:bookmarkEnd w:id="39"/>
      <w:bookmarkEnd w:id="40"/>
    </w:p>
    <w:p w:rsidR="00876F4B" w:rsidRDefault="00B6279C" w:rsidP="00B6279C">
      <w:pPr>
        <w:pStyle w:val="Ttulo1"/>
      </w:pPr>
      <w:bookmarkStart w:id="41" w:name="_Toc536379357"/>
      <w:bookmarkStart w:id="42" w:name="_Toc536625678"/>
      <w:r w:rsidRPr="00E82F12">
        <w:t>MARCO LEGAL</w:t>
      </w:r>
      <w:bookmarkEnd w:id="41"/>
      <w:bookmarkEnd w:id="42"/>
      <w:r w:rsidRPr="00510837">
        <w:t xml:space="preserve"> </w:t>
      </w:r>
    </w:p>
    <w:p w:rsidR="00B6279C" w:rsidRDefault="00B6279C" w:rsidP="0079515E">
      <w:pPr>
        <w:rPr>
          <w:b/>
          <w:color w:val="000000" w:themeColor="text1"/>
        </w:rPr>
        <w:sectPr w:rsidR="00B6279C" w:rsidSect="00B6279C">
          <w:pgSz w:w="11906" w:h="16838" w:code="9"/>
          <w:pgMar w:top="1701" w:right="1701" w:bottom="1701" w:left="2268" w:header="567" w:footer="567" w:gutter="0"/>
          <w:cols w:space="720"/>
          <w:vAlign w:val="center"/>
          <w:titlePg/>
          <w:docGrid w:linePitch="326"/>
        </w:sectPr>
      </w:pPr>
    </w:p>
    <w:p w:rsidR="001225DD" w:rsidRDefault="001225DD" w:rsidP="00BD3720">
      <w:pPr>
        <w:rPr>
          <w:b/>
        </w:rPr>
      </w:pPr>
      <w:r w:rsidRPr="001225DD">
        <w:rPr>
          <w:b/>
        </w:rPr>
        <w:lastRenderedPageBreak/>
        <w:t>Leyes para el desarrollo de la competitividad de la</w:t>
      </w:r>
      <w:r>
        <w:rPr>
          <w:b/>
        </w:rPr>
        <w:t>s</w:t>
      </w:r>
      <w:r w:rsidRPr="001225DD">
        <w:rPr>
          <w:b/>
        </w:rPr>
        <w:t xml:space="preserve"> micro</w:t>
      </w:r>
      <w:r>
        <w:rPr>
          <w:b/>
        </w:rPr>
        <w:t>s</w:t>
      </w:r>
      <w:r w:rsidRPr="001225DD">
        <w:rPr>
          <w:b/>
        </w:rPr>
        <w:t>, pequeña</w:t>
      </w:r>
      <w:r>
        <w:rPr>
          <w:b/>
        </w:rPr>
        <w:t>s</w:t>
      </w:r>
      <w:r w:rsidRPr="001225DD">
        <w:rPr>
          <w:b/>
        </w:rPr>
        <w:t xml:space="preserve"> y mediana</w:t>
      </w:r>
      <w:r>
        <w:rPr>
          <w:b/>
        </w:rPr>
        <w:t>s</w:t>
      </w:r>
      <w:r w:rsidRPr="001225DD">
        <w:rPr>
          <w:b/>
        </w:rPr>
        <w:t xml:space="preserve"> empresas en el </w:t>
      </w:r>
      <w:r w:rsidR="001F2B9A" w:rsidRPr="001225DD">
        <w:rPr>
          <w:b/>
        </w:rPr>
        <w:t>Ecuador</w:t>
      </w:r>
    </w:p>
    <w:p w:rsidR="001225DD" w:rsidRDefault="001225DD" w:rsidP="00BD3720">
      <w:pPr>
        <w:rPr>
          <w:b/>
        </w:rPr>
      </w:pPr>
    </w:p>
    <w:p w:rsidR="00C435B5" w:rsidRDefault="007B4BA3" w:rsidP="00C435B5">
      <w:r>
        <w:t xml:space="preserve">Resulta oportuno mencionar que el </w:t>
      </w:r>
      <w:r w:rsidR="00085913">
        <w:t>“</w:t>
      </w:r>
      <w:r w:rsidR="001225DD" w:rsidRPr="001225DD">
        <w:t>30% de las pequeñas y medianas empresas utilizan las ventajas tecnológicas de información y comunicación (</w:t>
      </w:r>
      <w:r w:rsidR="00A07C7C">
        <w:t>TIC´S</w:t>
      </w:r>
      <w:r w:rsidR="001225DD" w:rsidRPr="001225DD">
        <w:t>)</w:t>
      </w:r>
      <w:r w:rsidR="00085913">
        <w:t>,</w:t>
      </w:r>
      <w:r w:rsidR="00633499">
        <w:t xml:space="preserve"> </w:t>
      </w:r>
      <w:r w:rsidR="001225DD" w:rsidRPr="001225DD">
        <w:t xml:space="preserve">cifra baja en relación </w:t>
      </w:r>
      <w:r w:rsidR="00633499">
        <w:t xml:space="preserve">al 50% </w:t>
      </w:r>
      <w:r w:rsidR="00085913">
        <w:t xml:space="preserve">registrado en </w:t>
      </w:r>
      <w:r>
        <w:t xml:space="preserve">otros </w:t>
      </w:r>
      <w:r w:rsidR="001225DD" w:rsidRPr="001225DD">
        <w:t>países de América Latina</w:t>
      </w:r>
      <w:r w:rsidR="00085913">
        <w:t>”</w:t>
      </w:r>
      <w:r w:rsidR="00633499">
        <w:t xml:space="preserve"> </w:t>
      </w:r>
      <w:r w:rsidR="00633499">
        <w:fldChar w:fldCharType="begin"/>
      </w:r>
      <w:r w:rsidR="00085913">
        <w:instrText xml:space="preserve"> ADDIN ZOTERO_ITEM CSL_CITATION {"citationID":"2yYaUNTe","properties":{"formattedCitation":"(Romero, 2011, p. 37)","plainCitation":"(Romero, 2011, p. 37)","noteIndex":0},"citationItems":[{"id":"w8vrVHud/a4sbKHa9","uris":["http://zotero.org/users/1814363/items/SXHUQ5IA"],"uri":["http://zotero.org/users/1814363/items/SXHUQ5IA"],"itemData":{"id":2136,"type":"thesis","title":"El impacto de las tic’s en el desempeño de las pymes en Ecuador, cantón Riobamba provincia de Chimborazo año 2010","publisher":"Universidad Técnica Particular de Loja","publisher-place":"Rioamba","number-of-pages":"90","genre":"Thesis","event-place":"Rioamba","URL":"http://dspace.utpl.edu.ec/bitstream/123456789/6245/1/TESIS%20Janeth%20Romero%20JUNIO%202011.pdf","language":"es","author":[{"family":"Romero","given":"Janeth"}],"issued":{"date-parts":[["2011"]]}},"locator":"37"}],"schema":"https://github.com/citation-style-language/schema/raw/master/csl-citation.json"} </w:instrText>
      </w:r>
      <w:r w:rsidR="00633499">
        <w:fldChar w:fldCharType="separate"/>
      </w:r>
      <w:r w:rsidR="00085913" w:rsidRPr="00085913">
        <w:rPr>
          <w:rFonts w:cs="Arial"/>
        </w:rPr>
        <w:t>(Romero, 2011, p. 37)</w:t>
      </w:r>
      <w:r w:rsidR="00633499">
        <w:fldChar w:fldCharType="end"/>
      </w:r>
      <w:r w:rsidR="00633499">
        <w:t>.</w:t>
      </w:r>
      <w:r w:rsidR="00C435B5">
        <w:t xml:space="preserve"> </w:t>
      </w:r>
      <w:r w:rsidR="00085913">
        <w:t xml:space="preserve">A pesar que </w:t>
      </w:r>
      <w:r w:rsidR="00C435B5">
        <w:t xml:space="preserve">Ecuador </w:t>
      </w:r>
      <w:r w:rsidR="00085913">
        <w:t>pose</w:t>
      </w:r>
      <w:r w:rsidR="00C12A21">
        <w:t>e</w:t>
      </w:r>
      <w:r w:rsidR="00085913">
        <w:t xml:space="preserve"> leyes y proyectos para ayudar a las</w:t>
      </w:r>
      <w:r w:rsidR="00C435B5">
        <w:t xml:space="preserve"> </w:t>
      </w:r>
      <w:r w:rsidR="001B253D">
        <w:t>PYMES</w:t>
      </w:r>
      <w:r w:rsidR="00C435B5">
        <w:t xml:space="preserve">, ocupamos el </w:t>
      </w:r>
      <w:r w:rsidR="00D81BD7">
        <w:t xml:space="preserve">puesto </w:t>
      </w:r>
      <w:r w:rsidR="00C435B5">
        <w:t>105</w:t>
      </w:r>
      <w:r w:rsidR="00085913">
        <w:t xml:space="preserve"> </w:t>
      </w:r>
      <w:r w:rsidR="00C435B5">
        <w:t xml:space="preserve">en lo </w:t>
      </w:r>
      <w:r w:rsidR="00085913">
        <w:t xml:space="preserve">concerniente a </w:t>
      </w:r>
      <w:r w:rsidR="00C435B5" w:rsidRPr="00C435B5">
        <w:rPr>
          <w:i/>
        </w:rPr>
        <w:t>competitividad</w:t>
      </w:r>
      <w:r w:rsidR="00C435B5">
        <w:t xml:space="preserve"> con otros países. </w:t>
      </w:r>
    </w:p>
    <w:p w:rsidR="00C435B5" w:rsidRDefault="00C435B5" w:rsidP="00BD3720"/>
    <w:p w:rsidR="00771EB0" w:rsidRDefault="00771EB0" w:rsidP="00BD3720">
      <w:pPr>
        <w:rPr>
          <w:b/>
        </w:rPr>
      </w:pPr>
      <w:r w:rsidRPr="00771EB0">
        <w:rPr>
          <w:b/>
        </w:rPr>
        <w:t xml:space="preserve">Leyes que apoyan a las </w:t>
      </w:r>
      <w:r w:rsidR="001B253D">
        <w:rPr>
          <w:b/>
        </w:rPr>
        <w:t>PYMES</w:t>
      </w:r>
      <w:r w:rsidRPr="00771EB0">
        <w:rPr>
          <w:b/>
        </w:rPr>
        <w:t xml:space="preserve"> </w:t>
      </w:r>
    </w:p>
    <w:p w:rsidR="00771EB0" w:rsidRDefault="00771EB0" w:rsidP="00BD3720">
      <w:pPr>
        <w:rPr>
          <w:b/>
        </w:rPr>
      </w:pPr>
    </w:p>
    <w:p w:rsidR="00771EB0" w:rsidRPr="00CD0199" w:rsidRDefault="00771EB0" w:rsidP="00CD0199">
      <w:pPr>
        <w:pStyle w:val="Prrafodelista"/>
        <w:numPr>
          <w:ilvl w:val="0"/>
          <w:numId w:val="24"/>
        </w:numPr>
        <w:ind w:left="851" w:hanging="567"/>
        <w:rPr>
          <w:lang w:val="es-EC" w:eastAsia="es-EC"/>
        </w:rPr>
      </w:pPr>
      <w:r w:rsidRPr="00CD0199">
        <w:rPr>
          <w:lang w:val="es-EC" w:eastAsia="es-EC"/>
        </w:rPr>
        <w:t xml:space="preserve">Ley de Centros Agrícolas, Cámaras de Agricultura y Asociaciones. </w:t>
      </w:r>
    </w:p>
    <w:p w:rsidR="00771EB0" w:rsidRPr="00CD0199" w:rsidRDefault="00C12A21" w:rsidP="00CD0199">
      <w:pPr>
        <w:pStyle w:val="Prrafodelista"/>
        <w:numPr>
          <w:ilvl w:val="0"/>
          <w:numId w:val="24"/>
        </w:numPr>
        <w:ind w:left="851" w:hanging="567"/>
        <w:rPr>
          <w:lang w:val="es-EC" w:eastAsia="es-EC"/>
        </w:rPr>
      </w:pPr>
      <w:r w:rsidRPr="00CD0199">
        <w:rPr>
          <w:lang w:val="es-EC" w:eastAsia="es-EC"/>
        </w:rPr>
        <w:t xml:space="preserve">Ley </w:t>
      </w:r>
      <w:r w:rsidR="00771EB0" w:rsidRPr="00CD0199">
        <w:rPr>
          <w:lang w:val="es-EC" w:eastAsia="es-EC"/>
        </w:rPr>
        <w:t>Producción, Importación, Comercialización, y Exportación</w:t>
      </w:r>
      <w:r w:rsidR="00CD0199">
        <w:rPr>
          <w:lang w:val="es-EC" w:eastAsia="es-EC"/>
        </w:rPr>
        <w:t>.</w:t>
      </w:r>
      <w:r w:rsidR="00771EB0" w:rsidRPr="00CD0199">
        <w:rPr>
          <w:lang w:val="es-EC" w:eastAsia="es-EC"/>
        </w:rPr>
        <w:t xml:space="preserve"> </w:t>
      </w:r>
    </w:p>
    <w:p w:rsidR="00771EB0" w:rsidRPr="00CD0199" w:rsidRDefault="00C12A21" w:rsidP="00CD0199">
      <w:pPr>
        <w:pStyle w:val="Prrafodelista"/>
        <w:numPr>
          <w:ilvl w:val="0"/>
          <w:numId w:val="24"/>
        </w:numPr>
        <w:ind w:left="851" w:hanging="567"/>
        <w:rPr>
          <w:lang w:val="es-EC" w:eastAsia="es-EC"/>
        </w:rPr>
      </w:pPr>
      <w:r w:rsidRPr="00CD0199">
        <w:rPr>
          <w:lang w:val="es-EC" w:eastAsia="es-EC"/>
        </w:rPr>
        <w:t xml:space="preserve">Ley </w:t>
      </w:r>
      <w:r w:rsidR="00771EB0" w:rsidRPr="00CD0199">
        <w:rPr>
          <w:lang w:val="es-EC" w:eastAsia="es-EC"/>
        </w:rPr>
        <w:t>de Registro Único de Contribuyentes</w:t>
      </w:r>
      <w:r w:rsidR="00CD0199">
        <w:rPr>
          <w:lang w:val="es-EC" w:eastAsia="es-EC"/>
        </w:rPr>
        <w:t>.</w:t>
      </w:r>
      <w:r w:rsidR="00771EB0" w:rsidRPr="00CD0199">
        <w:rPr>
          <w:lang w:val="es-EC" w:eastAsia="es-EC"/>
        </w:rPr>
        <w:t xml:space="preserve"> </w:t>
      </w:r>
    </w:p>
    <w:p w:rsidR="00771EB0" w:rsidRPr="00CD0199" w:rsidRDefault="00C12A21" w:rsidP="00CD0199">
      <w:pPr>
        <w:pStyle w:val="Prrafodelista"/>
        <w:numPr>
          <w:ilvl w:val="0"/>
          <w:numId w:val="24"/>
        </w:numPr>
        <w:ind w:left="851" w:hanging="567"/>
        <w:rPr>
          <w:lang w:val="es-EC" w:eastAsia="es-EC"/>
        </w:rPr>
      </w:pPr>
      <w:r>
        <w:rPr>
          <w:lang w:val="es-EC" w:eastAsia="es-EC"/>
        </w:rPr>
        <w:t>L</w:t>
      </w:r>
      <w:r w:rsidR="00771EB0" w:rsidRPr="00CD0199">
        <w:rPr>
          <w:lang w:val="es-EC" w:eastAsia="es-EC"/>
        </w:rPr>
        <w:t>ey Orgánica de Aduanas</w:t>
      </w:r>
      <w:r w:rsidR="00CD0199">
        <w:rPr>
          <w:lang w:val="es-EC" w:eastAsia="es-EC"/>
        </w:rPr>
        <w:t>.</w:t>
      </w:r>
      <w:r w:rsidR="00771EB0" w:rsidRPr="00CD0199">
        <w:rPr>
          <w:lang w:val="es-EC" w:eastAsia="es-EC"/>
        </w:rPr>
        <w:t xml:space="preserve"> </w:t>
      </w:r>
    </w:p>
    <w:p w:rsidR="00771EB0" w:rsidRDefault="00771EB0" w:rsidP="00BD3720">
      <w:pPr>
        <w:rPr>
          <w:b/>
        </w:rPr>
      </w:pPr>
    </w:p>
    <w:p w:rsidR="00CD0199" w:rsidRPr="00CD0199" w:rsidRDefault="00CD0199" w:rsidP="00CD0199">
      <w:pPr>
        <w:rPr>
          <w:b/>
        </w:rPr>
      </w:pPr>
      <w:r w:rsidRPr="00CD0199">
        <w:rPr>
          <w:b/>
        </w:rPr>
        <w:t xml:space="preserve">Programas y </w:t>
      </w:r>
      <w:r>
        <w:rPr>
          <w:b/>
        </w:rPr>
        <w:t>p</w:t>
      </w:r>
      <w:r w:rsidRPr="00CD0199">
        <w:rPr>
          <w:b/>
        </w:rPr>
        <w:t xml:space="preserve">royectos </w:t>
      </w:r>
    </w:p>
    <w:p w:rsidR="00CD0199" w:rsidRDefault="00CD0199" w:rsidP="00CD0199"/>
    <w:p w:rsidR="00CD0199" w:rsidRDefault="00CD0199" w:rsidP="00CD0199">
      <w:r>
        <w:t xml:space="preserve">Los programas y proyectos existentes que apoyan a las </w:t>
      </w:r>
      <w:r w:rsidR="001B253D">
        <w:t>PYMES</w:t>
      </w:r>
      <w:r>
        <w:t xml:space="preserve"> para mejorar la competitividad son</w:t>
      </w:r>
      <w:r w:rsidR="00FE3517">
        <w:t xml:space="preserve"> como lo expone Romero (2011)</w:t>
      </w:r>
      <w:r>
        <w:t>:</w:t>
      </w:r>
    </w:p>
    <w:p w:rsidR="00CD0199" w:rsidRDefault="00CD0199" w:rsidP="00CD0199"/>
    <w:p w:rsidR="00B46FED" w:rsidRPr="00B46FED" w:rsidRDefault="00B46FED" w:rsidP="00B46FED">
      <w:pPr>
        <w:pStyle w:val="Descripcin"/>
        <w:keepNext/>
        <w:ind w:firstLine="0"/>
        <w:rPr>
          <w:b w:val="0"/>
        </w:rPr>
      </w:pPr>
      <w:bookmarkStart w:id="43" w:name="_Toc536629084"/>
      <w:r>
        <w:t xml:space="preserve">Tabla </w:t>
      </w:r>
      <w:r w:rsidR="00AF5F3B">
        <w:rPr>
          <w:noProof/>
        </w:rPr>
        <w:fldChar w:fldCharType="begin"/>
      </w:r>
      <w:r w:rsidR="00AF5F3B">
        <w:rPr>
          <w:noProof/>
        </w:rPr>
        <w:instrText xml:space="preserve"> SEQ Tabla \* ARABIC </w:instrText>
      </w:r>
      <w:r w:rsidR="00AF5F3B">
        <w:rPr>
          <w:noProof/>
        </w:rPr>
        <w:fldChar w:fldCharType="separate"/>
      </w:r>
      <w:r w:rsidR="003F523B">
        <w:rPr>
          <w:noProof/>
        </w:rPr>
        <w:t>5</w:t>
      </w:r>
      <w:r w:rsidR="00AF5F3B">
        <w:rPr>
          <w:noProof/>
        </w:rPr>
        <w:fldChar w:fldCharType="end"/>
      </w:r>
      <w:r>
        <w:t xml:space="preserve">: </w:t>
      </w:r>
      <w:r w:rsidRPr="00B46FED">
        <w:rPr>
          <w:b w:val="0"/>
        </w:rPr>
        <w:t>Proyectos y programas.</w:t>
      </w:r>
      <w:bookmarkEnd w:id="43"/>
      <w:r w:rsidRPr="00B46FED">
        <w:rPr>
          <w:b w:val="0"/>
        </w:rPr>
        <w:t xml:space="preserve"> </w:t>
      </w:r>
    </w:p>
    <w:tbl>
      <w:tblPr>
        <w:tblStyle w:val="Tablaconcuadrcula"/>
        <w:tblW w:w="0" w:type="auto"/>
        <w:tblLayout w:type="fixed"/>
        <w:tblLook w:val="04A0" w:firstRow="1" w:lastRow="0" w:firstColumn="1" w:lastColumn="0" w:noHBand="0" w:noVBand="1"/>
      </w:tblPr>
      <w:tblGrid>
        <w:gridCol w:w="1838"/>
        <w:gridCol w:w="1843"/>
        <w:gridCol w:w="4246"/>
      </w:tblGrid>
      <w:tr w:rsidR="00DC07A1" w:rsidTr="0027733C">
        <w:trPr>
          <w:trHeight w:val="414"/>
        </w:trPr>
        <w:tc>
          <w:tcPr>
            <w:tcW w:w="1838" w:type="dxa"/>
            <w:vAlign w:val="center"/>
          </w:tcPr>
          <w:p w:rsidR="00DC07A1" w:rsidRPr="00DC07A1" w:rsidRDefault="0027733C" w:rsidP="00DC07A1">
            <w:pPr>
              <w:spacing w:line="240" w:lineRule="auto"/>
              <w:ind w:firstLine="0"/>
              <w:jc w:val="center"/>
              <w:rPr>
                <w:b/>
              </w:rPr>
            </w:pPr>
            <w:r w:rsidRPr="00DC07A1">
              <w:rPr>
                <w:b/>
              </w:rPr>
              <w:t>PROGRAMA</w:t>
            </w:r>
            <w:r>
              <w:rPr>
                <w:b/>
              </w:rPr>
              <w:t>S</w:t>
            </w:r>
          </w:p>
        </w:tc>
        <w:tc>
          <w:tcPr>
            <w:tcW w:w="1843" w:type="dxa"/>
            <w:vAlign w:val="center"/>
          </w:tcPr>
          <w:p w:rsidR="00DC07A1" w:rsidRPr="00DC07A1" w:rsidRDefault="0027733C" w:rsidP="00DC07A1">
            <w:pPr>
              <w:spacing w:line="240" w:lineRule="auto"/>
              <w:ind w:firstLine="0"/>
              <w:jc w:val="center"/>
              <w:rPr>
                <w:b/>
              </w:rPr>
            </w:pPr>
            <w:r w:rsidRPr="00DC07A1">
              <w:rPr>
                <w:b/>
              </w:rPr>
              <w:t>PROYECTO</w:t>
            </w:r>
            <w:r>
              <w:rPr>
                <w:b/>
              </w:rPr>
              <w:t>S</w:t>
            </w:r>
          </w:p>
        </w:tc>
        <w:tc>
          <w:tcPr>
            <w:tcW w:w="4246" w:type="dxa"/>
            <w:vAlign w:val="center"/>
          </w:tcPr>
          <w:p w:rsidR="00DC07A1" w:rsidRPr="00DC07A1" w:rsidRDefault="0027733C" w:rsidP="00DC07A1">
            <w:pPr>
              <w:spacing w:line="240" w:lineRule="auto"/>
              <w:ind w:firstLine="0"/>
              <w:jc w:val="center"/>
              <w:rPr>
                <w:b/>
              </w:rPr>
            </w:pPr>
            <w:r w:rsidRPr="00DC07A1">
              <w:rPr>
                <w:b/>
              </w:rPr>
              <w:t>OBJETIVOS</w:t>
            </w:r>
          </w:p>
        </w:tc>
      </w:tr>
      <w:tr w:rsidR="00DC07A1" w:rsidTr="0027733C">
        <w:trPr>
          <w:cantSplit/>
          <w:trHeight w:val="1836"/>
        </w:trPr>
        <w:tc>
          <w:tcPr>
            <w:tcW w:w="1838" w:type="dxa"/>
            <w:textDirection w:val="btLr"/>
            <w:vAlign w:val="center"/>
          </w:tcPr>
          <w:p w:rsidR="00DC07A1" w:rsidRDefault="00DC07A1" w:rsidP="0027733C">
            <w:pPr>
              <w:spacing w:line="240" w:lineRule="auto"/>
              <w:ind w:left="113" w:right="113" w:firstLine="0"/>
              <w:jc w:val="center"/>
            </w:pPr>
            <w:r w:rsidRPr="00DC07A1">
              <w:t>Programa Global y Sectorial de Desarrollo de las MIPYME</w:t>
            </w:r>
          </w:p>
        </w:tc>
        <w:tc>
          <w:tcPr>
            <w:tcW w:w="1843" w:type="dxa"/>
            <w:textDirection w:val="btLr"/>
            <w:vAlign w:val="center"/>
          </w:tcPr>
          <w:p w:rsidR="00DC07A1" w:rsidRDefault="00DC07A1" w:rsidP="0027733C">
            <w:pPr>
              <w:spacing w:line="240" w:lineRule="auto"/>
              <w:ind w:left="113" w:right="113" w:firstLine="0"/>
              <w:jc w:val="center"/>
            </w:pPr>
          </w:p>
        </w:tc>
        <w:tc>
          <w:tcPr>
            <w:tcW w:w="4246" w:type="dxa"/>
            <w:vAlign w:val="center"/>
          </w:tcPr>
          <w:p w:rsidR="0027733C" w:rsidRDefault="0027733C" w:rsidP="0027733C">
            <w:pPr>
              <w:spacing w:line="240" w:lineRule="auto"/>
              <w:ind w:firstLine="0"/>
            </w:pPr>
            <w:r w:rsidRPr="00DC07A1">
              <w:t xml:space="preserve">Contribuir </w:t>
            </w:r>
            <w:r w:rsidR="00DC07A1" w:rsidRPr="00DC07A1">
              <w:t>a mejorar la competitividad del sector</w:t>
            </w:r>
            <w:r>
              <w:t>.</w:t>
            </w:r>
          </w:p>
          <w:p w:rsidR="00DC07A1" w:rsidRDefault="0027733C" w:rsidP="0027733C">
            <w:pPr>
              <w:spacing w:line="240" w:lineRule="auto"/>
              <w:ind w:firstLine="0"/>
            </w:pPr>
            <w:r>
              <w:t>D</w:t>
            </w:r>
            <w:r w:rsidR="00DC07A1" w:rsidRPr="00DC07A1">
              <w:t>esarrollar la institucionalidad relacionada y el mercado de servicios empresariales para el sector</w:t>
            </w:r>
            <w:r>
              <w:t>.</w:t>
            </w:r>
          </w:p>
        </w:tc>
      </w:tr>
      <w:tr w:rsidR="00DC07A1" w:rsidTr="0027733C">
        <w:trPr>
          <w:cantSplit/>
          <w:trHeight w:val="1134"/>
        </w:trPr>
        <w:tc>
          <w:tcPr>
            <w:tcW w:w="1838" w:type="dxa"/>
            <w:textDirection w:val="btLr"/>
            <w:vAlign w:val="center"/>
          </w:tcPr>
          <w:p w:rsidR="00DC07A1" w:rsidRDefault="00DC07A1" w:rsidP="0027733C">
            <w:pPr>
              <w:spacing w:line="240" w:lineRule="auto"/>
              <w:ind w:left="113" w:right="113" w:firstLine="0"/>
              <w:jc w:val="center"/>
            </w:pPr>
          </w:p>
        </w:tc>
        <w:tc>
          <w:tcPr>
            <w:tcW w:w="1843" w:type="dxa"/>
            <w:textDirection w:val="btLr"/>
            <w:vAlign w:val="center"/>
          </w:tcPr>
          <w:p w:rsidR="00DC07A1" w:rsidRDefault="00DC07A1" w:rsidP="0027733C">
            <w:pPr>
              <w:spacing w:line="240" w:lineRule="auto"/>
              <w:ind w:left="113" w:right="113" w:firstLine="0"/>
              <w:jc w:val="center"/>
            </w:pPr>
            <w:r w:rsidRPr="00DC07A1">
              <w:t>Formación de clusters y redes productivas</w:t>
            </w:r>
          </w:p>
        </w:tc>
        <w:tc>
          <w:tcPr>
            <w:tcW w:w="4246" w:type="dxa"/>
            <w:vAlign w:val="center"/>
          </w:tcPr>
          <w:p w:rsidR="00DC07A1" w:rsidRDefault="00DC07A1" w:rsidP="00DC07A1">
            <w:pPr>
              <w:spacing w:line="240" w:lineRule="auto"/>
              <w:ind w:firstLine="0"/>
            </w:pPr>
            <w:r w:rsidRPr="00DC07A1">
              <w:t>Aumentar la productividad y competitividad de la Micro, pequeña y Mediana Empresa, a partir del mejoramiento de su capacidad asociativa y de gestión, buscando su sobrevivencia y crecimiento en el corto plazo y su inserción y sostenibilidad en el mediano y largo plazo.</w:t>
            </w:r>
          </w:p>
        </w:tc>
      </w:tr>
      <w:tr w:rsidR="0027733C" w:rsidTr="0027733C">
        <w:trPr>
          <w:cantSplit/>
          <w:trHeight w:val="1134"/>
        </w:trPr>
        <w:tc>
          <w:tcPr>
            <w:tcW w:w="1838" w:type="dxa"/>
            <w:textDirection w:val="btLr"/>
            <w:vAlign w:val="center"/>
          </w:tcPr>
          <w:p w:rsidR="0027733C" w:rsidRDefault="0027733C" w:rsidP="0027733C">
            <w:pPr>
              <w:spacing w:line="240" w:lineRule="auto"/>
              <w:ind w:left="113" w:right="113" w:firstLine="0"/>
              <w:jc w:val="center"/>
            </w:pPr>
            <w:r w:rsidRPr="00DC07A1">
              <w:t>Desarrollo de emprendedores</w:t>
            </w:r>
          </w:p>
        </w:tc>
        <w:tc>
          <w:tcPr>
            <w:tcW w:w="1843" w:type="dxa"/>
            <w:textDirection w:val="btLr"/>
            <w:vAlign w:val="center"/>
          </w:tcPr>
          <w:p w:rsidR="0027733C" w:rsidRDefault="0027733C" w:rsidP="0027733C">
            <w:pPr>
              <w:spacing w:line="240" w:lineRule="auto"/>
              <w:ind w:left="113" w:right="113" w:firstLine="0"/>
              <w:jc w:val="center"/>
            </w:pPr>
          </w:p>
        </w:tc>
        <w:tc>
          <w:tcPr>
            <w:tcW w:w="4246" w:type="dxa"/>
            <w:vAlign w:val="center"/>
          </w:tcPr>
          <w:p w:rsidR="0027733C" w:rsidRDefault="0027733C" w:rsidP="0027733C">
            <w:pPr>
              <w:spacing w:line="240" w:lineRule="auto"/>
              <w:ind w:firstLine="0"/>
            </w:pPr>
            <w:r>
              <w:t xml:space="preserve">Crear </w:t>
            </w:r>
            <w:r w:rsidRPr="00DC07A1">
              <w:t xml:space="preserve">empresas a través de Herramientas no financieras y acompañamiento en la consecución de recursos financieras. </w:t>
            </w:r>
          </w:p>
          <w:p w:rsidR="0027733C" w:rsidRDefault="0027733C" w:rsidP="0027733C">
            <w:pPr>
              <w:spacing w:line="240" w:lineRule="auto"/>
              <w:ind w:firstLine="0"/>
            </w:pPr>
            <w:r>
              <w:t>Ar</w:t>
            </w:r>
            <w:r w:rsidRPr="00DC07A1">
              <w:t xml:space="preserve">ticular </w:t>
            </w:r>
            <w:r>
              <w:t xml:space="preserve">el </w:t>
            </w:r>
            <w:r w:rsidRPr="00DC07A1">
              <w:t>apoyo institucion</w:t>
            </w:r>
            <w:r>
              <w:t>al</w:t>
            </w:r>
            <w:r w:rsidRPr="00DC07A1">
              <w:t xml:space="preserve"> relacionadas, al mejoramiento de la capacidad para la creación de nuevas empresas y nuevos puestos de trabajo</w:t>
            </w:r>
          </w:p>
        </w:tc>
      </w:tr>
      <w:tr w:rsidR="0027733C" w:rsidTr="0027733C">
        <w:trPr>
          <w:cantSplit/>
          <w:trHeight w:val="1134"/>
        </w:trPr>
        <w:tc>
          <w:tcPr>
            <w:tcW w:w="1838" w:type="dxa"/>
            <w:textDirection w:val="btLr"/>
            <w:vAlign w:val="center"/>
          </w:tcPr>
          <w:p w:rsidR="0027733C" w:rsidRPr="00DC07A1" w:rsidRDefault="0027733C" w:rsidP="0027733C">
            <w:pPr>
              <w:spacing w:line="240" w:lineRule="auto"/>
              <w:ind w:left="113" w:right="113" w:firstLine="0"/>
              <w:jc w:val="center"/>
            </w:pPr>
            <w:r w:rsidRPr="00DC07A1">
              <w:t>Observatorio para la micro,</w:t>
            </w:r>
            <w:r>
              <w:t xml:space="preserve"> </w:t>
            </w:r>
            <w:r w:rsidRPr="00DC07A1">
              <w:t>pequeña,</w:t>
            </w:r>
            <w:r>
              <w:t xml:space="preserve"> </w:t>
            </w:r>
            <w:r w:rsidRPr="00DC07A1">
              <w:t>mediana empresa y artesanías</w:t>
            </w:r>
          </w:p>
        </w:tc>
        <w:tc>
          <w:tcPr>
            <w:tcW w:w="1843" w:type="dxa"/>
            <w:textDirection w:val="btLr"/>
            <w:vAlign w:val="center"/>
          </w:tcPr>
          <w:p w:rsidR="0027733C" w:rsidRPr="00DC07A1" w:rsidRDefault="0027733C" w:rsidP="0027733C">
            <w:pPr>
              <w:spacing w:line="240" w:lineRule="auto"/>
              <w:ind w:left="113" w:right="113" w:firstLine="0"/>
              <w:jc w:val="center"/>
            </w:pPr>
          </w:p>
        </w:tc>
        <w:tc>
          <w:tcPr>
            <w:tcW w:w="4246" w:type="dxa"/>
            <w:vAlign w:val="center"/>
          </w:tcPr>
          <w:p w:rsidR="0027733C" w:rsidRDefault="0027733C" w:rsidP="0027733C">
            <w:pPr>
              <w:spacing w:line="240" w:lineRule="auto"/>
              <w:ind w:firstLine="0"/>
            </w:pPr>
            <w:r w:rsidRPr="00DC07A1">
              <w:t xml:space="preserve">Contar con un sistema informativo que contenga datos, Sistemáticamente actualizados, de las empresas artesanales e industrias pequeñas y medianas. </w:t>
            </w:r>
          </w:p>
          <w:p w:rsidR="0027733C" w:rsidRDefault="0027733C" w:rsidP="0027733C">
            <w:pPr>
              <w:spacing w:line="240" w:lineRule="auto"/>
              <w:ind w:firstLine="0"/>
            </w:pPr>
            <w:r>
              <w:t>I</w:t>
            </w:r>
            <w:r w:rsidRPr="00DC07A1">
              <w:t xml:space="preserve">ncluir datos </w:t>
            </w:r>
            <w:r>
              <w:t>e</w:t>
            </w:r>
            <w:r w:rsidRPr="00DC07A1">
              <w:t xml:space="preserve">n la etapa 1 </w:t>
            </w:r>
            <w:r>
              <w:t>(</w:t>
            </w:r>
            <w:r w:rsidRPr="00DC07A1">
              <w:t>nombre, C.I, RUC, ubicación, teléfonos, actividad, ciudad, productos, gremios, trabajadores, ventas, activo fijo, etc.</w:t>
            </w:r>
            <w:r>
              <w:t>)</w:t>
            </w:r>
          </w:p>
        </w:tc>
      </w:tr>
      <w:tr w:rsidR="0027733C" w:rsidTr="0027733C">
        <w:trPr>
          <w:cantSplit/>
          <w:trHeight w:val="2659"/>
        </w:trPr>
        <w:tc>
          <w:tcPr>
            <w:tcW w:w="1838" w:type="dxa"/>
            <w:textDirection w:val="btLr"/>
            <w:vAlign w:val="center"/>
          </w:tcPr>
          <w:p w:rsidR="0027733C" w:rsidRPr="00DC07A1" w:rsidRDefault="0027733C" w:rsidP="0027733C">
            <w:pPr>
              <w:spacing w:line="240" w:lineRule="auto"/>
              <w:ind w:left="113" w:right="113" w:firstLine="0"/>
              <w:jc w:val="center"/>
            </w:pPr>
          </w:p>
        </w:tc>
        <w:tc>
          <w:tcPr>
            <w:tcW w:w="1843" w:type="dxa"/>
            <w:textDirection w:val="btLr"/>
            <w:vAlign w:val="center"/>
          </w:tcPr>
          <w:p w:rsidR="0027733C" w:rsidRPr="00DC07A1" w:rsidRDefault="0027733C" w:rsidP="0027733C">
            <w:pPr>
              <w:spacing w:line="240" w:lineRule="auto"/>
              <w:ind w:left="113" w:right="113" w:firstLine="0"/>
              <w:jc w:val="center"/>
            </w:pPr>
            <w:r w:rsidRPr="00DC07A1">
              <w:t>Capacitación para el mejoramiento de la competitividad</w:t>
            </w:r>
            <w:r>
              <w:t xml:space="preserve"> </w:t>
            </w:r>
            <w:r w:rsidRPr="00DC07A1">
              <w:t>de las</w:t>
            </w:r>
            <w:r>
              <w:t xml:space="preserve"> </w:t>
            </w:r>
            <w:r w:rsidRPr="00DC07A1">
              <w:t>mi</w:t>
            </w:r>
            <w:r>
              <w:t xml:space="preserve"> </w:t>
            </w:r>
            <w:r w:rsidR="001B253D">
              <w:t>PYMES</w:t>
            </w:r>
            <w:r w:rsidRPr="00DC07A1">
              <w:t xml:space="preserve"> y artesanías</w:t>
            </w:r>
          </w:p>
        </w:tc>
        <w:tc>
          <w:tcPr>
            <w:tcW w:w="4246" w:type="dxa"/>
            <w:vAlign w:val="center"/>
          </w:tcPr>
          <w:p w:rsidR="0027733C" w:rsidRDefault="0027733C" w:rsidP="0027733C">
            <w:pPr>
              <w:spacing w:line="240" w:lineRule="auto"/>
              <w:ind w:firstLine="0"/>
            </w:pPr>
            <w:r w:rsidRPr="00DC07A1">
              <w:t xml:space="preserve">Apoyar la modernización de la gestión empresarial mediante la ejecución de recursos de capacitación </w:t>
            </w:r>
            <w:r>
              <w:t>(</w:t>
            </w:r>
            <w:r w:rsidRPr="00DC07A1">
              <w:t>Gestión Financiera y Contable; Gestión de Recursos Humanos, Gestión de Comercialización de mercadeo</w:t>
            </w:r>
            <w:r>
              <w:t>)</w:t>
            </w:r>
          </w:p>
        </w:tc>
      </w:tr>
    </w:tbl>
    <w:p w:rsidR="00B535AF" w:rsidRPr="00B535AF" w:rsidRDefault="00B46FED" w:rsidP="00B535AF">
      <w:pPr>
        <w:spacing w:line="240" w:lineRule="auto"/>
        <w:ind w:firstLine="0"/>
        <w:rPr>
          <w:rFonts w:cs="Arial"/>
          <w:sz w:val="20"/>
          <w:szCs w:val="20"/>
        </w:rPr>
      </w:pPr>
      <w:r w:rsidRPr="00B535AF">
        <w:rPr>
          <w:b/>
          <w:sz w:val="20"/>
          <w:szCs w:val="20"/>
        </w:rPr>
        <w:t xml:space="preserve">Fuente: </w:t>
      </w:r>
      <w:r w:rsidRPr="00B535AF">
        <w:rPr>
          <w:b/>
          <w:sz w:val="20"/>
          <w:szCs w:val="20"/>
        </w:rPr>
        <w:fldChar w:fldCharType="begin"/>
      </w:r>
      <w:r w:rsidR="00085913">
        <w:rPr>
          <w:b/>
          <w:sz w:val="20"/>
          <w:szCs w:val="20"/>
        </w:rPr>
        <w:instrText xml:space="preserve"> ADDIN ZOTERO_ITEM CSL_CITATION {"citationID":"NpwdrefO","properties":{"formattedCitation":"(Romero, 2011)","plainCitation":"(Romero, 2011)","dontUpdate":true,"noteIndex":0},"citationItems":[{"id":"w8vrVHud/a4sbKHa9","uris":["http://zotero.org/users/1814363/items/SXHUQ5IA"],"uri":["http://zotero.org/users/1814363/items/SXHUQ5IA"],"itemData":{"id":2136,"type":"thesis","title":"El impacto de las tic’s en el desempeño de las pymes en Ecuador, cantón Riobamba provincia de Chimborazo año 2010","publisher":"Universidad Técnica Particular de Loja","publisher-place":"Rioamba","number-of-pages":"90","genre":"Thesis","event-place":"Rioamba","URL":"http://dspace.utpl.edu.ec/bitstream/123456789/6245/1/TESIS%20Janeth%20Romero%20JUNIO%202011.pdf","language":"es","author":[{"family":"Romero","given":"Janeth"}],"issued":{"date-parts":[["2011"]]}}}],"schema":"https://github.com/citation-style-language/schema/raw/master/csl-citation.json"} </w:instrText>
      </w:r>
      <w:r w:rsidRPr="00B535AF">
        <w:rPr>
          <w:b/>
          <w:sz w:val="20"/>
          <w:szCs w:val="20"/>
        </w:rPr>
        <w:fldChar w:fldCharType="separate"/>
      </w:r>
      <w:r w:rsidRPr="00B535AF">
        <w:rPr>
          <w:rFonts w:cs="Arial"/>
          <w:sz w:val="20"/>
          <w:szCs w:val="20"/>
        </w:rPr>
        <w:t xml:space="preserve">Romero, </w:t>
      </w:r>
      <w:r w:rsidR="00B535AF" w:rsidRPr="00B535AF">
        <w:rPr>
          <w:rFonts w:cs="Arial"/>
          <w:sz w:val="20"/>
          <w:szCs w:val="20"/>
        </w:rPr>
        <w:t>J. (</w:t>
      </w:r>
      <w:r w:rsidRPr="00B535AF">
        <w:rPr>
          <w:rFonts w:cs="Arial"/>
          <w:sz w:val="20"/>
          <w:szCs w:val="20"/>
        </w:rPr>
        <w:t>2011)</w:t>
      </w:r>
      <w:r w:rsidRPr="00B535AF">
        <w:rPr>
          <w:b/>
          <w:sz w:val="20"/>
          <w:szCs w:val="20"/>
        </w:rPr>
        <w:fldChar w:fldCharType="end"/>
      </w:r>
      <w:r w:rsidR="00B535AF" w:rsidRPr="00B535AF">
        <w:rPr>
          <w:b/>
          <w:sz w:val="20"/>
          <w:szCs w:val="20"/>
        </w:rPr>
        <w:t xml:space="preserve">. </w:t>
      </w:r>
      <w:r w:rsidR="00B535AF" w:rsidRPr="00B535AF">
        <w:rPr>
          <w:rFonts w:cs="Arial"/>
          <w:i/>
          <w:iCs/>
          <w:sz w:val="20"/>
          <w:szCs w:val="20"/>
        </w:rPr>
        <w:t xml:space="preserve">El impacto de las </w:t>
      </w:r>
      <w:r w:rsidR="009C4C04" w:rsidRPr="00B535AF">
        <w:rPr>
          <w:rFonts w:cs="Arial"/>
          <w:i/>
          <w:iCs/>
          <w:sz w:val="20"/>
          <w:szCs w:val="20"/>
        </w:rPr>
        <w:t xml:space="preserve">Tic’s </w:t>
      </w:r>
      <w:r w:rsidR="00B535AF" w:rsidRPr="00B535AF">
        <w:rPr>
          <w:rFonts w:cs="Arial"/>
          <w:i/>
          <w:iCs/>
          <w:sz w:val="20"/>
          <w:szCs w:val="20"/>
        </w:rPr>
        <w:t xml:space="preserve">en el desempeño de las </w:t>
      </w:r>
      <w:r w:rsidR="001B253D">
        <w:rPr>
          <w:rFonts w:cs="Arial"/>
          <w:i/>
          <w:iCs/>
          <w:sz w:val="20"/>
          <w:szCs w:val="20"/>
        </w:rPr>
        <w:t>PYMES</w:t>
      </w:r>
      <w:r w:rsidR="00B535AF" w:rsidRPr="00B535AF">
        <w:rPr>
          <w:rFonts w:cs="Arial"/>
          <w:i/>
          <w:iCs/>
          <w:sz w:val="20"/>
          <w:szCs w:val="20"/>
        </w:rPr>
        <w:t xml:space="preserve"> en Ecuador, cantón Riobamba provincia de Chimborazo año 2010</w:t>
      </w:r>
      <w:r w:rsidR="00B535AF" w:rsidRPr="00B535AF">
        <w:rPr>
          <w:rFonts w:cs="Arial"/>
          <w:sz w:val="20"/>
          <w:szCs w:val="20"/>
        </w:rPr>
        <w:t xml:space="preserve"> (Thesis). Universidad Técnica Particular de Loja, Rio</w:t>
      </w:r>
      <w:r w:rsidR="00B535AF">
        <w:rPr>
          <w:rFonts w:cs="Arial"/>
          <w:sz w:val="20"/>
          <w:szCs w:val="20"/>
        </w:rPr>
        <w:t>b</w:t>
      </w:r>
      <w:r w:rsidR="00B535AF" w:rsidRPr="00B535AF">
        <w:rPr>
          <w:rFonts w:cs="Arial"/>
          <w:sz w:val="20"/>
          <w:szCs w:val="20"/>
        </w:rPr>
        <w:t xml:space="preserve">amba. </w:t>
      </w:r>
    </w:p>
    <w:p w:rsidR="00B535AF" w:rsidRDefault="00B535AF" w:rsidP="00AF5908"/>
    <w:p w:rsidR="00B535AF" w:rsidRPr="00AF5908" w:rsidRDefault="00AF5908" w:rsidP="00AF5908">
      <w:pPr>
        <w:rPr>
          <w:b/>
          <w:bCs/>
          <w:sz w:val="22"/>
          <w:szCs w:val="22"/>
        </w:rPr>
      </w:pPr>
      <w:r w:rsidRPr="00AF5908">
        <w:rPr>
          <w:b/>
        </w:rPr>
        <w:t>Institucionalidad de las</w:t>
      </w:r>
      <w:r w:rsidRPr="00AF5908">
        <w:rPr>
          <w:b/>
          <w:bCs/>
          <w:sz w:val="22"/>
          <w:szCs w:val="22"/>
        </w:rPr>
        <w:t xml:space="preserve"> </w:t>
      </w:r>
      <w:r w:rsidR="001B253D">
        <w:rPr>
          <w:b/>
          <w:bCs/>
          <w:sz w:val="22"/>
          <w:szCs w:val="22"/>
        </w:rPr>
        <w:t>PYMES</w:t>
      </w:r>
    </w:p>
    <w:p w:rsidR="00AF5908" w:rsidRDefault="00AF5908" w:rsidP="00B46FED">
      <w:pPr>
        <w:ind w:firstLine="0"/>
        <w:rPr>
          <w:b/>
        </w:rPr>
      </w:pPr>
    </w:p>
    <w:p w:rsidR="00AF5908" w:rsidRPr="00AF5908" w:rsidRDefault="00AA17B0" w:rsidP="00AF5908">
      <w:pPr>
        <w:pStyle w:val="Prrafodelista"/>
        <w:numPr>
          <w:ilvl w:val="0"/>
          <w:numId w:val="25"/>
        </w:numPr>
        <w:ind w:left="709" w:hanging="425"/>
        <w:rPr>
          <w:lang w:val="es-EC" w:eastAsia="es-EC"/>
        </w:rPr>
      </w:pPr>
      <w:r>
        <w:rPr>
          <w:lang w:val="es-EC" w:eastAsia="es-EC"/>
        </w:rPr>
        <w:t>“</w:t>
      </w:r>
      <w:r w:rsidR="00AF5908" w:rsidRPr="00AF5908">
        <w:rPr>
          <w:lang w:val="es-EC" w:eastAsia="es-EC"/>
        </w:rPr>
        <w:t xml:space="preserve">Consejo superior de desarrollo de la pequeña y mediana empresa (CODEPYME). </w:t>
      </w:r>
    </w:p>
    <w:p w:rsidR="00AF5908" w:rsidRPr="00AF5908" w:rsidRDefault="00AF5908" w:rsidP="00AF5908">
      <w:pPr>
        <w:pStyle w:val="Prrafodelista"/>
        <w:numPr>
          <w:ilvl w:val="0"/>
          <w:numId w:val="25"/>
        </w:numPr>
        <w:ind w:left="709" w:hanging="425"/>
        <w:rPr>
          <w:lang w:val="es-EC" w:eastAsia="es-EC"/>
        </w:rPr>
      </w:pPr>
      <w:r w:rsidRPr="00AF5908">
        <w:rPr>
          <w:lang w:val="es-EC" w:eastAsia="es-EC"/>
        </w:rPr>
        <w:lastRenderedPageBreak/>
        <w:t>Estatuto orgánico de gestión organizacional por procesos del consejo superior de desarrollo de la pequeña y mediana empresa</w:t>
      </w:r>
      <w:r>
        <w:rPr>
          <w:lang w:val="es-EC" w:eastAsia="es-EC"/>
        </w:rPr>
        <w:t>.</w:t>
      </w:r>
      <w:r w:rsidRPr="00AF5908">
        <w:rPr>
          <w:lang w:val="es-EC" w:eastAsia="es-EC"/>
        </w:rPr>
        <w:t xml:space="preserve"> </w:t>
      </w:r>
    </w:p>
    <w:p w:rsidR="00AF5908" w:rsidRPr="00AF5908" w:rsidRDefault="00AF5908" w:rsidP="00AF5908">
      <w:pPr>
        <w:pStyle w:val="Prrafodelista"/>
        <w:numPr>
          <w:ilvl w:val="0"/>
          <w:numId w:val="25"/>
        </w:numPr>
        <w:ind w:left="709" w:hanging="425"/>
        <w:rPr>
          <w:lang w:val="es-EC" w:eastAsia="es-EC"/>
        </w:rPr>
      </w:pPr>
      <w:r w:rsidRPr="00AF5908">
        <w:rPr>
          <w:lang w:val="es-EC" w:eastAsia="es-EC"/>
        </w:rPr>
        <w:t xml:space="preserve">Reglamento operativo del fondo para el desarrollo de las </w:t>
      </w:r>
      <w:r w:rsidR="001B253D">
        <w:rPr>
          <w:lang w:val="es-EC" w:eastAsia="es-EC"/>
        </w:rPr>
        <w:t>PYMES</w:t>
      </w:r>
      <w:r w:rsidRPr="00AF5908">
        <w:rPr>
          <w:lang w:val="es-EC" w:eastAsia="es-EC"/>
        </w:rPr>
        <w:t xml:space="preserve"> (FONDEPYME)</w:t>
      </w:r>
      <w:r w:rsidR="00AA17B0">
        <w:rPr>
          <w:lang w:val="es-EC" w:eastAsia="es-EC"/>
        </w:rPr>
        <w:t>”</w:t>
      </w:r>
      <w:r w:rsidRPr="00AF5908">
        <w:rPr>
          <w:lang w:val="es-EC" w:eastAsia="es-EC"/>
        </w:rPr>
        <w:t xml:space="preserve"> (De la Torre, 2010</w:t>
      </w:r>
      <w:r w:rsidR="00AA17B0">
        <w:rPr>
          <w:lang w:val="es-EC" w:eastAsia="es-EC"/>
        </w:rPr>
        <w:t>,</w:t>
      </w:r>
      <w:r>
        <w:rPr>
          <w:lang w:val="es-EC" w:eastAsia="es-EC"/>
        </w:rPr>
        <w:t xml:space="preserve"> citado por </w:t>
      </w:r>
      <w:r>
        <w:rPr>
          <w:lang w:val="es-EC" w:eastAsia="es-EC"/>
        </w:rPr>
        <w:fldChar w:fldCharType="begin"/>
      </w:r>
      <w:r w:rsidR="00AA17B0">
        <w:rPr>
          <w:lang w:val="es-EC" w:eastAsia="es-EC"/>
        </w:rPr>
        <w:instrText xml:space="preserve"> ADDIN ZOTERO_ITEM CSL_CITATION {"citationID":"Sxtq29Gp","properties":{"formattedCitation":"(Romero, 2011, p. 38)","plainCitation":"(Romero, 2011, p. 38)","noteIndex":0},"citationItems":[{"id":"w8vrVHud/a4sbKHa9","uris":["http://zotero.org/users/1814363/items/SXHUQ5IA"],"uri":["http://zotero.org/users/1814363/items/SXHUQ5IA"],"itemData":{"id":2136,"type":"thesis","title":"El impacto de las tic’s en el desempeño de las pymes en Ecuador, cantón Riobamba provincia de Chimborazo año 2010","publisher":"Universidad Técnica Particular de Loja","publisher-place":"Rioamba","number-of-pages":"90","genre":"Thesis","event-place":"Rioamba","URL":"http://dspace.utpl.edu.ec/bitstream/123456789/6245/1/TESIS%20Janeth%20Romero%20JUNIO%202011.pdf","language":"es","author":[{"family":"Romero","given":"Janeth"}],"issued":{"date-parts":[["2011"]]}},"locator":"38"}],"schema":"https://github.com/citation-style-language/schema/raw/master/csl-citation.json"} </w:instrText>
      </w:r>
      <w:r>
        <w:rPr>
          <w:lang w:val="es-EC" w:eastAsia="es-EC"/>
        </w:rPr>
        <w:fldChar w:fldCharType="separate"/>
      </w:r>
      <w:r w:rsidR="00AA17B0" w:rsidRPr="00AA17B0">
        <w:t>Romero, 2011, p. 38)</w:t>
      </w:r>
      <w:r>
        <w:rPr>
          <w:lang w:val="es-EC" w:eastAsia="es-EC"/>
        </w:rPr>
        <w:fldChar w:fldCharType="end"/>
      </w:r>
      <w:r w:rsidRPr="00AF5908">
        <w:rPr>
          <w:lang w:val="es-EC" w:eastAsia="es-EC"/>
        </w:rPr>
        <w:t xml:space="preserve">. </w:t>
      </w:r>
    </w:p>
    <w:p w:rsidR="006A599A" w:rsidRPr="00AA17B0" w:rsidRDefault="006A599A" w:rsidP="00B46FED">
      <w:pPr>
        <w:ind w:firstLine="0"/>
        <w:rPr>
          <w:b/>
          <w:lang w:val="es-EC"/>
        </w:rPr>
      </w:pPr>
    </w:p>
    <w:p w:rsidR="00A95309" w:rsidRDefault="00A95309" w:rsidP="00C435B5">
      <w:r>
        <w:t>Para mejorar la competitividad se deberá r</w:t>
      </w:r>
      <w:r w:rsidR="00C435B5">
        <w:t>ealiza</w:t>
      </w:r>
      <w:r>
        <w:t xml:space="preserve">r </w:t>
      </w:r>
      <w:r w:rsidR="00C435B5">
        <w:t>capacitaci</w:t>
      </w:r>
      <w:r>
        <w:t xml:space="preserve">ones </w:t>
      </w:r>
      <w:r w:rsidR="005918FB">
        <w:t xml:space="preserve">a los empleados </w:t>
      </w:r>
      <w:r w:rsidR="00C435B5">
        <w:t xml:space="preserve">en </w:t>
      </w:r>
      <w:r w:rsidR="009C4C04">
        <w:t>Tic</w:t>
      </w:r>
      <w:r w:rsidR="00A07C7C">
        <w:t>´s</w:t>
      </w:r>
      <w:r w:rsidR="00C435B5">
        <w:t xml:space="preserve">, </w:t>
      </w:r>
      <w:r w:rsidR="00AA17B0">
        <w:t xml:space="preserve">de esta manera </w:t>
      </w:r>
      <w:r w:rsidR="005918FB">
        <w:t xml:space="preserve">mejorando </w:t>
      </w:r>
      <w:r w:rsidR="00C435B5">
        <w:t xml:space="preserve">la calidad de los productos, </w:t>
      </w:r>
      <w:r w:rsidR="005918FB">
        <w:t xml:space="preserve">y de esta manera se tomaría </w:t>
      </w:r>
      <w:r w:rsidR="00C435B5">
        <w:t xml:space="preserve">conciencia que nuestros </w:t>
      </w:r>
      <w:r>
        <w:t xml:space="preserve">productos </w:t>
      </w:r>
      <w:r w:rsidR="00C435B5">
        <w:t xml:space="preserve">son excelentes, aumentando </w:t>
      </w:r>
      <w:r>
        <w:t xml:space="preserve">así </w:t>
      </w:r>
      <w:r w:rsidR="00C435B5">
        <w:t xml:space="preserve">las compras y beneficiando a las empresas ecuatorianas. </w:t>
      </w:r>
    </w:p>
    <w:p w:rsidR="00A95309" w:rsidRDefault="00A95309" w:rsidP="00C435B5"/>
    <w:p w:rsidR="00C435B5" w:rsidRDefault="00A95309" w:rsidP="00C435B5">
      <w:pPr>
        <w:rPr>
          <w:b/>
        </w:rPr>
      </w:pPr>
      <w:r>
        <w:t>En conclusión d</w:t>
      </w:r>
      <w:r w:rsidR="00C435B5">
        <w:t xml:space="preserve">ebería existir </w:t>
      </w:r>
      <w:r>
        <w:t xml:space="preserve">en Ecuador </w:t>
      </w:r>
      <w:r w:rsidR="00C435B5">
        <w:t>más facilidad para inver</w:t>
      </w:r>
      <w:r>
        <w:t>tir</w:t>
      </w:r>
      <w:r w:rsidR="00C435B5">
        <w:t>,</w:t>
      </w:r>
      <w:r>
        <w:t xml:space="preserve"> </w:t>
      </w:r>
      <w:r w:rsidR="00C435B5">
        <w:t>baja</w:t>
      </w:r>
      <w:r w:rsidR="00CF5181">
        <w:t xml:space="preserve">ndo </w:t>
      </w:r>
      <w:r w:rsidR="00C435B5">
        <w:t xml:space="preserve">los impuestos, </w:t>
      </w:r>
      <w:r>
        <w:t xml:space="preserve">para que las </w:t>
      </w:r>
      <w:r w:rsidR="001B253D">
        <w:t>PYMES</w:t>
      </w:r>
      <w:r w:rsidR="00C435B5">
        <w:t xml:space="preserve"> </w:t>
      </w:r>
      <w:r>
        <w:t xml:space="preserve">sean </w:t>
      </w:r>
      <w:r w:rsidR="00CF5181">
        <w:t>generadoras de empleo</w:t>
      </w:r>
      <w:r>
        <w:t>, reduciendo así l</w:t>
      </w:r>
      <w:r w:rsidR="00C435B5">
        <w:t>a tasa de desempleos.</w:t>
      </w:r>
    </w:p>
    <w:p w:rsidR="00AD70E2" w:rsidRDefault="00AD70E2" w:rsidP="00B46FED">
      <w:pPr>
        <w:ind w:firstLine="0"/>
        <w:rPr>
          <w:b/>
        </w:rPr>
      </w:pPr>
    </w:p>
    <w:p w:rsidR="006A599A" w:rsidRDefault="006A599A" w:rsidP="006A599A">
      <w:pPr>
        <w:rPr>
          <w:b/>
          <w:bCs/>
        </w:rPr>
      </w:pPr>
      <w:r>
        <w:rPr>
          <w:b/>
          <w:bCs/>
        </w:rPr>
        <w:t xml:space="preserve">Programas priorizados para mejorar la competitividad  </w:t>
      </w:r>
    </w:p>
    <w:p w:rsidR="00CF5181" w:rsidRDefault="00CF5181" w:rsidP="00B46FED">
      <w:pPr>
        <w:ind w:firstLine="0"/>
        <w:rPr>
          <w:b/>
        </w:rPr>
      </w:pPr>
    </w:p>
    <w:p w:rsidR="006A599A" w:rsidRDefault="006A599A" w:rsidP="006A599A">
      <w:pPr>
        <w:pStyle w:val="Descripcin"/>
        <w:keepNext/>
        <w:ind w:firstLine="0"/>
      </w:pPr>
      <w:bookmarkStart w:id="44" w:name="_Toc536629085"/>
      <w:r>
        <w:t xml:space="preserve">Tabla </w:t>
      </w:r>
      <w:r w:rsidR="00AF5F3B">
        <w:rPr>
          <w:noProof/>
        </w:rPr>
        <w:fldChar w:fldCharType="begin"/>
      </w:r>
      <w:r w:rsidR="00AF5F3B">
        <w:rPr>
          <w:noProof/>
        </w:rPr>
        <w:instrText xml:space="preserve"> SEQ Tabla \* ARABIC </w:instrText>
      </w:r>
      <w:r w:rsidR="00AF5F3B">
        <w:rPr>
          <w:noProof/>
        </w:rPr>
        <w:fldChar w:fldCharType="separate"/>
      </w:r>
      <w:r w:rsidR="003F523B">
        <w:rPr>
          <w:noProof/>
        </w:rPr>
        <w:t>6</w:t>
      </w:r>
      <w:r w:rsidR="00AF5F3B">
        <w:rPr>
          <w:noProof/>
        </w:rPr>
        <w:fldChar w:fldCharType="end"/>
      </w:r>
      <w:r>
        <w:t xml:space="preserve">: </w:t>
      </w:r>
      <w:r w:rsidRPr="006A599A">
        <w:rPr>
          <w:b w:val="0"/>
        </w:rPr>
        <w:t>Programas para mejorar la competitividad</w:t>
      </w:r>
      <w:r>
        <w:rPr>
          <w:b w:val="0"/>
        </w:rPr>
        <w:t>.</w:t>
      </w:r>
      <w:bookmarkEnd w:id="44"/>
    </w:p>
    <w:tbl>
      <w:tblPr>
        <w:tblStyle w:val="Tablaconcuadrcula"/>
        <w:tblW w:w="0" w:type="auto"/>
        <w:jc w:val="center"/>
        <w:tblLook w:val="04A0" w:firstRow="1" w:lastRow="0" w:firstColumn="1" w:lastColumn="0" w:noHBand="0" w:noVBand="1"/>
      </w:tblPr>
      <w:tblGrid>
        <w:gridCol w:w="1757"/>
        <w:gridCol w:w="1757"/>
        <w:gridCol w:w="1441"/>
        <w:gridCol w:w="1386"/>
        <w:gridCol w:w="1586"/>
      </w:tblGrid>
      <w:tr w:rsidR="006A599A" w:rsidRPr="006A599A" w:rsidTr="006A599A">
        <w:trPr>
          <w:trHeight w:val="703"/>
          <w:jc w:val="center"/>
        </w:trPr>
        <w:tc>
          <w:tcPr>
            <w:tcW w:w="1757" w:type="dxa"/>
            <w:vAlign w:val="center"/>
          </w:tcPr>
          <w:p w:rsidR="006A599A" w:rsidRPr="006A599A" w:rsidRDefault="006A599A" w:rsidP="006A599A">
            <w:pPr>
              <w:spacing w:line="240" w:lineRule="auto"/>
              <w:ind w:firstLine="0"/>
              <w:jc w:val="center"/>
              <w:rPr>
                <w:rFonts w:cs="Arial"/>
                <w:b/>
                <w:sz w:val="22"/>
                <w:szCs w:val="22"/>
              </w:rPr>
            </w:pPr>
            <w:r>
              <w:rPr>
                <w:rFonts w:cs="Arial"/>
                <w:b/>
                <w:sz w:val="22"/>
                <w:szCs w:val="22"/>
              </w:rPr>
              <w:t>Proyecto</w:t>
            </w:r>
          </w:p>
        </w:tc>
        <w:tc>
          <w:tcPr>
            <w:tcW w:w="1757" w:type="dxa"/>
            <w:vAlign w:val="center"/>
          </w:tcPr>
          <w:p w:rsidR="006A599A" w:rsidRPr="006A599A" w:rsidRDefault="0055468B" w:rsidP="006A599A">
            <w:pPr>
              <w:spacing w:line="240" w:lineRule="auto"/>
              <w:ind w:firstLine="0"/>
              <w:jc w:val="center"/>
              <w:rPr>
                <w:rFonts w:cs="Arial"/>
                <w:b/>
                <w:sz w:val="22"/>
                <w:szCs w:val="22"/>
              </w:rPr>
            </w:pPr>
            <w:r>
              <w:rPr>
                <w:rFonts w:cs="Arial"/>
                <w:b/>
                <w:sz w:val="22"/>
                <w:szCs w:val="22"/>
              </w:rPr>
              <w:t>Objetivo</w:t>
            </w:r>
          </w:p>
        </w:tc>
        <w:tc>
          <w:tcPr>
            <w:tcW w:w="1441" w:type="dxa"/>
            <w:vAlign w:val="center"/>
          </w:tcPr>
          <w:p w:rsidR="006A599A" w:rsidRPr="006A599A" w:rsidRDefault="006A599A" w:rsidP="006A599A">
            <w:pPr>
              <w:spacing w:line="240" w:lineRule="auto"/>
              <w:ind w:firstLine="0"/>
              <w:jc w:val="center"/>
              <w:rPr>
                <w:rFonts w:cs="Arial"/>
                <w:b/>
                <w:sz w:val="22"/>
                <w:szCs w:val="22"/>
              </w:rPr>
            </w:pPr>
            <w:r w:rsidRPr="006A599A">
              <w:rPr>
                <w:rFonts w:cs="Arial"/>
                <w:b/>
                <w:sz w:val="22"/>
                <w:szCs w:val="22"/>
              </w:rPr>
              <w:t>Monto</w:t>
            </w:r>
          </w:p>
        </w:tc>
        <w:tc>
          <w:tcPr>
            <w:tcW w:w="1386" w:type="dxa"/>
            <w:vAlign w:val="center"/>
          </w:tcPr>
          <w:p w:rsidR="006A599A" w:rsidRPr="006A599A" w:rsidRDefault="006A599A" w:rsidP="006A599A">
            <w:pPr>
              <w:spacing w:line="240" w:lineRule="auto"/>
              <w:ind w:firstLine="0"/>
              <w:jc w:val="center"/>
              <w:rPr>
                <w:rFonts w:cs="Arial"/>
                <w:b/>
                <w:sz w:val="22"/>
                <w:szCs w:val="22"/>
              </w:rPr>
            </w:pPr>
            <w:r w:rsidRPr="006A599A">
              <w:rPr>
                <w:rFonts w:cs="Arial"/>
                <w:b/>
                <w:sz w:val="22"/>
                <w:szCs w:val="22"/>
              </w:rPr>
              <w:t>Plazo ejecución</w:t>
            </w:r>
          </w:p>
        </w:tc>
        <w:tc>
          <w:tcPr>
            <w:tcW w:w="1586" w:type="dxa"/>
            <w:vAlign w:val="center"/>
          </w:tcPr>
          <w:p w:rsidR="006A599A" w:rsidRPr="006A599A" w:rsidRDefault="006A599A" w:rsidP="006A599A">
            <w:pPr>
              <w:spacing w:line="240" w:lineRule="auto"/>
              <w:ind w:firstLine="0"/>
              <w:jc w:val="center"/>
              <w:rPr>
                <w:rFonts w:cs="Arial"/>
                <w:b/>
                <w:sz w:val="22"/>
                <w:szCs w:val="22"/>
              </w:rPr>
            </w:pPr>
            <w:r w:rsidRPr="006A599A">
              <w:rPr>
                <w:rFonts w:cs="Arial"/>
                <w:b/>
                <w:sz w:val="22"/>
                <w:szCs w:val="22"/>
              </w:rPr>
              <w:t>Responsable</w:t>
            </w:r>
          </w:p>
        </w:tc>
      </w:tr>
      <w:tr w:rsidR="006A599A" w:rsidRPr="006A599A" w:rsidTr="00AD70E2">
        <w:trPr>
          <w:trHeight w:val="2402"/>
          <w:jc w:val="center"/>
        </w:trPr>
        <w:tc>
          <w:tcPr>
            <w:tcW w:w="1757" w:type="dxa"/>
            <w:vAlign w:val="center"/>
          </w:tcPr>
          <w:p w:rsidR="006A599A" w:rsidRPr="006A599A" w:rsidRDefault="006A599A" w:rsidP="006A599A">
            <w:pPr>
              <w:spacing w:line="240" w:lineRule="auto"/>
              <w:ind w:firstLine="0"/>
              <w:rPr>
                <w:rFonts w:cs="Arial"/>
                <w:b/>
                <w:sz w:val="22"/>
                <w:szCs w:val="22"/>
              </w:rPr>
            </w:pPr>
            <w:r>
              <w:rPr>
                <w:sz w:val="22"/>
                <w:szCs w:val="22"/>
              </w:rPr>
              <w:t>Proyecto para el desarrollo, generación e implementación de programas de mejora de calidad competitiva (PMC)</w:t>
            </w:r>
          </w:p>
        </w:tc>
        <w:tc>
          <w:tcPr>
            <w:tcW w:w="1757" w:type="dxa"/>
            <w:vAlign w:val="center"/>
          </w:tcPr>
          <w:p w:rsidR="006A599A" w:rsidRPr="006A599A" w:rsidRDefault="006A599A" w:rsidP="00AD70E2">
            <w:pPr>
              <w:spacing w:line="240" w:lineRule="auto"/>
              <w:ind w:firstLine="0"/>
              <w:rPr>
                <w:rFonts w:cs="Arial"/>
                <w:b/>
                <w:sz w:val="22"/>
                <w:szCs w:val="22"/>
              </w:rPr>
            </w:pPr>
            <w:r>
              <w:rPr>
                <w:sz w:val="22"/>
                <w:szCs w:val="22"/>
              </w:rPr>
              <w:t xml:space="preserve">Diseñar e implementar programas de mejoramiento competitivo priorizadas por el MCPEC en todo el país. </w:t>
            </w:r>
          </w:p>
        </w:tc>
        <w:tc>
          <w:tcPr>
            <w:tcW w:w="1441" w:type="dxa"/>
            <w:vAlign w:val="center"/>
          </w:tcPr>
          <w:p w:rsidR="006A599A" w:rsidRPr="006A599A" w:rsidRDefault="006A599A" w:rsidP="00AD70E2">
            <w:pPr>
              <w:spacing w:line="240" w:lineRule="auto"/>
              <w:ind w:firstLine="0"/>
              <w:jc w:val="center"/>
              <w:rPr>
                <w:rFonts w:cs="Arial"/>
                <w:b/>
                <w:sz w:val="22"/>
                <w:szCs w:val="22"/>
              </w:rPr>
            </w:pPr>
            <w:r>
              <w:rPr>
                <w:sz w:val="22"/>
                <w:szCs w:val="22"/>
              </w:rPr>
              <w:t>Usd 31´952.000</w:t>
            </w:r>
          </w:p>
        </w:tc>
        <w:tc>
          <w:tcPr>
            <w:tcW w:w="1386" w:type="dxa"/>
            <w:vAlign w:val="center"/>
          </w:tcPr>
          <w:p w:rsidR="006A599A" w:rsidRPr="006A599A" w:rsidRDefault="006A599A" w:rsidP="00AD70E2">
            <w:pPr>
              <w:spacing w:line="240" w:lineRule="auto"/>
              <w:ind w:firstLine="0"/>
              <w:jc w:val="center"/>
              <w:rPr>
                <w:rFonts w:cs="Arial"/>
                <w:b/>
                <w:sz w:val="22"/>
                <w:szCs w:val="22"/>
              </w:rPr>
            </w:pPr>
            <w:r>
              <w:rPr>
                <w:sz w:val="22"/>
                <w:szCs w:val="22"/>
              </w:rPr>
              <w:t>3 Años</w:t>
            </w:r>
          </w:p>
        </w:tc>
        <w:tc>
          <w:tcPr>
            <w:tcW w:w="1586" w:type="dxa"/>
            <w:vAlign w:val="center"/>
          </w:tcPr>
          <w:p w:rsidR="006A599A" w:rsidRPr="006A599A" w:rsidRDefault="006A599A" w:rsidP="00AD70E2">
            <w:pPr>
              <w:spacing w:line="240" w:lineRule="auto"/>
              <w:ind w:firstLine="0"/>
              <w:rPr>
                <w:rFonts w:cs="Arial"/>
                <w:b/>
                <w:sz w:val="22"/>
                <w:szCs w:val="22"/>
              </w:rPr>
            </w:pPr>
            <w:r>
              <w:rPr>
                <w:sz w:val="22"/>
                <w:szCs w:val="22"/>
              </w:rPr>
              <w:t>Subsecretaria De MI</w:t>
            </w:r>
            <w:r w:rsidR="001B253D">
              <w:rPr>
                <w:sz w:val="22"/>
                <w:szCs w:val="22"/>
              </w:rPr>
              <w:t>PYMES</w:t>
            </w:r>
            <w:r>
              <w:rPr>
                <w:sz w:val="22"/>
                <w:szCs w:val="22"/>
              </w:rPr>
              <w:t xml:space="preserve"> Y Artesanías</w:t>
            </w:r>
          </w:p>
        </w:tc>
      </w:tr>
      <w:tr w:rsidR="006A599A" w:rsidRPr="006A599A" w:rsidTr="006A599A">
        <w:trPr>
          <w:jc w:val="center"/>
        </w:trPr>
        <w:tc>
          <w:tcPr>
            <w:tcW w:w="1757" w:type="dxa"/>
            <w:vAlign w:val="center"/>
          </w:tcPr>
          <w:p w:rsidR="006A599A" w:rsidRPr="006A599A" w:rsidRDefault="006A599A" w:rsidP="00AD70E2">
            <w:pPr>
              <w:spacing w:line="240" w:lineRule="auto"/>
              <w:ind w:firstLine="0"/>
              <w:rPr>
                <w:rFonts w:cs="Arial"/>
                <w:b/>
                <w:sz w:val="22"/>
                <w:szCs w:val="22"/>
              </w:rPr>
            </w:pPr>
            <w:r>
              <w:rPr>
                <w:sz w:val="22"/>
                <w:szCs w:val="22"/>
              </w:rPr>
              <w:t xml:space="preserve">Proyecto de fortalecimiento del sistema nacional de calidad </w:t>
            </w:r>
          </w:p>
        </w:tc>
        <w:tc>
          <w:tcPr>
            <w:tcW w:w="1757" w:type="dxa"/>
            <w:vAlign w:val="center"/>
          </w:tcPr>
          <w:p w:rsidR="006A599A" w:rsidRPr="006A599A" w:rsidRDefault="006A599A" w:rsidP="006A599A">
            <w:pPr>
              <w:spacing w:line="240" w:lineRule="auto"/>
              <w:ind w:firstLine="0"/>
              <w:rPr>
                <w:rFonts w:cs="Arial"/>
                <w:b/>
                <w:sz w:val="22"/>
                <w:szCs w:val="22"/>
              </w:rPr>
            </w:pPr>
            <w:r>
              <w:rPr>
                <w:sz w:val="22"/>
                <w:szCs w:val="22"/>
              </w:rPr>
              <w:t xml:space="preserve">Fomentar a las empresas procesos y productos certificados para fortalecer la infraestructura de la calidad. </w:t>
            </w:r>
          </w:p>
        </w:tc>
        <w:tc>
          <w:tcPr>
            <w:tcW w:w="1441" w:type="dxa"/>
            <w:vAlign w:val="center"/>
          </w:tcPr>
          <w:p w:rsidR="006A599A" w:rsidRPr="006A599A" w:rsidRDefault="006A599A" w:rsidP="00AD70E2">
            <w:pPr>
              <w:spacing w:line="240" w:lineRule="auto"/>
              <w:ind w:firstLine="0"/>
              <w:jc w:val="center"/>
              <w:rPr>
                <w:rFonts w:cs="Arial"/>
                <w:b/>
                <w:sz w:val="22"/>
                <w:szCs w:val="22"/>
              </w:rPr>
            </w:pPr>
            <w:r>
              <w:rPr>
                <w:sz w:val="22"/>
                <w:szCs w:val="22"/>
              </w:rPr>
              <w:t>Usd 17´000.000</w:t>
            </w:r>
          </w:p>
        </w:tc>
        <w:tc>
          <w:tcPr>
            <w:tcW w:w="1386" w:type="dxa"/>
            <w:vAlign w:val="center"/>
          </w:tcPr>
          <w:p w:rsidR="006A599A" w:rsidRPr="006A599A" w:rsidRDefault="006A599A" w:rsidP="00AD70E2">
            <w:pPr>
              <w:spacing w:line="240" w:lineRule="auto"/>
              <w:ind w:firstLine="0"/>
              <w:jc w:val="center"/>
              <w:rPr>
                <w:rFonts w:cs="Arial"/>
                <w:b/>
                <w:sz w:val="22"/>
                <w:szCs w:val="22"/>
              </w:rPr>
            </w:pPr>
            <w:r>
              <w:rPr>
                <w:sz w:val="22"/>
                <w:szCs w:val="22"/>
              </w:rPr>
              <w:t>3 Años</w:t>
            </w:r>
          </w:p>
        </w:tc>
        <w:tc>
          <w:tcPr>
            <w:tcW w:w="1586" w:type="dxa"/>
            <w:vAlign w:val="center"/>
          </w:tcPr>
          <w:p w:rsidR="006A599A" w:rsidRPr="006A599A" w:rsidRDefault="006A599A" w:rsidP="00AD70E2">
            <w:pPr>
              <w:spacing w:line="240" w:lineRule="auto"/>
              <w:ind w:firstLine="0"/>
              <w:rPr>
                <w:rFonts w:cs="Arial"/>
                <w:b/>
                <w:sz w:val="22"/>
                <w:szCs w:val="22"/>
              </w:rPr>
            </w:pPr>
            <w:r>
              <w:rPr>
                <w:sz w:val="22"/>
                <w:szCs w:val="22"/>
              </w:rPr>
              <w:t>Subsecretaria De Industrias, Productivas E Innovación Tecnológica MIPRO, 2011</w:t>
            </w:r>
          </w:p>
        </w:tc>
      </w:tr>
      <w:tr w:rsidR="00AD70E2" w:rsidRPr="006A599A" w:rsidTr="006A599A">
        <w:trPr>
          <w:jc w:val="center"/>
        </w:trPr>
        <w:tc>
          <w:tcPr>
            <w:tcW w:w="1757" w:type="dxa"/>
            <w:vAlign w:val="center"/>
          </w:tcPr>
          <w:p w:rsidR="00AD70E2" w:rsidRPr="006A599A" w:rsidRDefault="00AD70E2" w:rsidP="00AD70E2">
            <w:pPr>
              <w:spacing w:line="240" w:lineRule="auto"/>
              <w:ind w:firstLine="0"/>
              <w:rPr>
                <w:rFonts w:cs="Arial"/>
                <w:sz w:val="22"/>
                <w:szCs w:val="22"/>
              </w:rPr>
            </w:pPr>
            <w:r w:rsidRPr="006A599A">
              <w:rPr>
                <w:rFonts w:cs="Arial"/>
                <w:sz w:val="22"/>
                <w:szCs w:val="22"/>
              </w:rPr>
              <w:lastRenderedPageBreak/>
              <w:t>Proyecto para el fomento de las MI</w:t>
            </w:r>
            <w:r>
              <w:rPr>
                <w:rFonts w:cs="Arial"/>
                <w:sz w:val="22"/>
                <w:szCs w:val="22"/>
              </w:rPr>
              <w:t>PYMES</w:t>
            </w:r>
            <w:r w:rsidRPr="006A599A">
              <w:rPr>
                <w:rFonts w:cs="Arial"/>
                <w:sz w:val="22"/>
                <w:szCs w:val="22"/>
              </w:rPr>
              <w:t xml:space="preserve"> </w:t>
            </w:r>
          </w:p>
        </w:tc>
        <w:tc>
          <w:tcPr>
            <w:tcW w:w="1757" w:type="dxa"/>
            <w:vAlign w:val="center"/>
          </w:tcPr>
          <w:p w:rsidR="00AD70E2" w:rsidRPr="006A599A" w:rsidRDefault="00AD70E2" w:rsidP="00AD70E2">
            <w:pPr>
              <w:spacing w:line="240" w:lineRule="auto"/>
              <w:ind w:firstLine="0"/>
              <w:rPr>
                <w:rFonts w:cs="Arial"/>
                <w:b/>
                <w:sz w:val="22"/>
                <w:szCs w:val="22"/>
              </w:rPr>
            </w:pPr>
            <w:r w:rsidRPr="006A599A">
              <w:rPr>
                <w:rFonts w:cs="Arial"/>
                <w:sz w:val="22"/>
                <w:szCs w:val="22"/>
              </w:rPr>
              <w:t>Mejorar la productividad y competitividad de micro, pequeñas y medianas empresas en forma individual o colectiva para que su producción sea de calidad y acceda a mercados nacionales e internacionales, fomentando la oferta exportable a través de cooperaciones no reembolsables.</w:t>
            </w:r>
          </w:p>
        </w:tc>
        <w:tc>
          <w:tcPr>
            <w:tcW w:w="1441" w:type="dxa"/>
            <w:vAlign w:val="center"/>
          </w:tcPr>
          <w:p w:rsidR="00AD70E2" w:rsidRPr="006A599A" w:rsidRDefault="00AD70E2" w:rsidP="00AD70E2">
            <w:pPr>
              <w:spacing w:line="240" w:lineRule="auto"/>
              <w:ind w:firstLine="0"/>
              <w:jc w:val="center"/>
              <w:rPr>
                <w:rFonts w:cs="Arial"/>
                <w:sz w:val="22"/>
                <w:szCs w:val="22"/>
              </w:rPr>
            </w:pPr>
            <w:r w:rsidRPr="006A599A">
              <w:rPr>
                <w:rFonts w:cs="Arial"/>
                <w:sz w:val="22"/>
                <w:szCs w:val="22"/>
              </w:rPr>
              <w:t>Usd 90´050.000</w:t>
            </w:r>
          </w:p>
        </w:tc>
        <w:tc>
          <w:tcPr>
            <w:tcW w:w="1386" w:type="dxa"/>
            <w:vAlign w:val="center"/>
          </w:tcPr>
          <w:p w:rsidR="00AD70E2" w:rsidRPr="006A599A" w:rsidRDefault="00AD70E2" w:rsidP="00AD70E2">
            <w:pPr>
              <w:spacing w:line="240" w:lineRule="auto"/>
              <w:ind w:firstLine="0"/>
              <w:jc w:val="center"/>
              <w:rPr>
                <w:rFonts w:cs="Arial"/>
                <w:b/>
                <w:sz w:val="22"/>
                <w:szCs w:val="22"/>
              </w:rPr>
            </w:pPr>
            <w:r w:rsidRPr="006A599A">
              <w:rPr>
                <w:rFonts w:cs="Arial"/>
                <w:sz w:val="22"/>
                <w:szCs w:val="22"/>
              </w:rPr>
              <w:t>3 años</w:t>
            </w:r>
          </w:p>
        </w:tc>
        <w:tc>
          <w:tcPr>
            <w:tcW w:w="1586" w:type="dxa"/>
            <w:vAlign w:val="center"/>
          </w:tcPr>
          <w:p w:rsidR="00AD70E2" w:rsidRPr="006A599A" w:rsidRDefault="00AD70E2" w:rsidP="00AD70E2">
            <w:pPr>
              <w:spacing w:line="240" w:lineRule="auto"/>
              <w:ind w:firstLine="0"/>
              <w:rPr>
                <w:rFonts w:cs="Arial"/>
                <w:b/>
                <w:sz w:val="22"/>
                <w:szCs w:val="22"/>
              </w:rPr>
            </w:pPr>
            <w:r>
              <w:rPr>
                <w:rFonts w:cs="Arial"/>
                <w:sz w:val="22"/>
                <w:szCs w:val="22"/>
              </w:rPr>
              <w:t>S</w:t>
            </w:r>
            <w:r w:rsidRPr="006A599A">
              <w:rPr>
                <w:rFonts w:cs="Arial"/>
                <w:sz w:val="22"/>
                <w:szCs w:val="22"/>
              </w:rPr>
              <w:t>ubsecretaria de MI</w:t>
            </w:r>
            <w:r>
              <w:rPr>
                <w:rFonts w:cs="Arial"/>
                <w:sz w:val="22"/>
                <w:szCs w:val="22"/>
              </w:rPr>
              <w:t>PYMES</w:t>
            </w:r>
            <w:r w:rsidRPr="006A599A">
              <w:rPr>
                <w:rFonts w:cs="Arial"/>
                <w:sz w:val="22"/>
                <w:szCs w:val="22"/>
              </w:rPr>
              <w:t xml:space="preserve"> y artesanías</w:t>
            </w:r>
          </w:p>
        </w:tc>
      </w:tr>
    </w:tbl>
    <w:p w:rsidR="0055468B" w:rsidRDefault="0055468B" w:rsidP="0055468B">
      <w:pPr>
        <w:spacing w:line="240" w:lineRule="auto"/>
        <w:ind w:firstLine="0"/>
        <w:rPr>
          <w:rFonts w:cs="Arial"/>
          <w:sz w:val="20"/>
          <w:szCs w:val="20"/>
        </w:rPr>
      </w:pPr>
      <w:r w:rsidRPr="00B535AF">
        <w:rPr>
          <w:b/>
          <w:sz w:val="20"/>
          <w:szCs w:val="20"/>
        </w:rPr>
        <w:t xml:space="preserve">Fuente: </w:t>
      </w:r>
      <w:r w:rsidRPr="00B535AF">
        <w:rPr>
          <w:b/>
          <w:sz w:val="20"/>
          <w:szCs w:val="20"/>
        </w:rPr>
        <w:fldChar w:fldCharType="begin"/>
      </w:r>
      <w:r w:rsidR="00AA17B0">
        <w:rPr>
          <w:b/>
          <w:sz w:val="20"/>
          <w:szCs w:val="20"/>
        </w:rPr>
        <w:instrText xml:space="preserve"> ADDIN ZOTERO_ITEM CSL_CITATION {"citationID":"eLLvWi5y","properties":{"formattedCitation":"(Romero, 2011)","plainCitation":"(Romero, 2011)","dontUpdate":true,"noteIndex":0},"citationItems":[{"id":"w8vrVHud/a4sbKHa9","uris":["http://zotero.org/users/1814363/items/SXHUQ5IA"],"uri":["http://zotero.org/users/1814363/items/SXHUQ5IA"],"itemData":{"id":2136,"type":"thesis","title":"El impacto de las tic’s en el desempeño de las pymes en Ecuador, cantón Riobamba provincia de Chimborazo año 2010","publisher":"Universidad Técnica Particular de Loja","publisher-place":"Rioamba","number-of-pages":"90","genre":"Thesis","event-place":"Rioamba","URL":"http://dspace.utpl.edu.ec/bitstream/123456789/6245/1/TESIS%20Janeth%20Romero%20JUNIO%202011.pdf","language":"es","author":[{"family":"Romero","given":"Janeth"}],"issued":{"date-parts":[["2011"]]}}}],"schema":"https://github.com/citation-style-language/schema/raw/master/csl-citation.json"} </w:instrText>
      </w:r>
      <w:r w:rsidRPr="00B535AF">
        <w:rPr>
          <w:b/>
          <w:sz w:val="20"/>
          <w:szCs w:val="20"/>
        </w:rPr>
        <w:fldChar w:fldCharType="separate"/>
      </w:r>
      <w:r w:rsidRPr="00B535AF">
        <w:rPr>
          <w:rFonts w:cs="Arial"/>
          <w:sz w:val="20"/>
          <w:szCs w:val="20"/>
        </w:rPr>
        <w:t>Romero, J. (2011)</w:t>
      </w:r>
      <w:r w:rsidRPr="00B535AF">
        <w:rPr>
          <w:b/>
          <w:sz w:val="20"/>
          <w:szCs w:val="20"/>
        </w:rPr>
        <w:fldChar w:fldCharType="end"/>
      </w:r>
      <w:r w:rsidRPr="00B535AF">
        <w:rPr>
          <w:b/>
          <w:sz w:val="20"/>
          <w:szCs w:val="20"/>
        </w:rPr>
        <w:t xml:space="preserve">. </w:t>
      </w:r>
      <w:r w:rsidRPr="00B535AF">
        <w:rPr>
          <w:rFonts w:cs="Arial"/>
          <w:i/>
          <w:iCs/>
          <w:sz w:val="20"/>
          <w:szCs w:val="20"/>
        </w:rPr>
        <w:t xml:space="preserve">El impacto de las tic’s en el desempeño de las </w:t>
      </w:r>
      <w:r w:rsidR="001B253D">
        <w:rPr>
          <w:rFonts w:cs="Arial"/>
          <w:i/>
          <w:iCs/>
          <w:sz w:val="20"/>
          <w:szCs w:val="20"/>
        </w:rPr>
        <w:t>PYMES</w:t>
      </w:r>
      <w:r w:rsidRPr="00B535AF">
        <w:rPr>
          <w:rFonts w:cs="Arial"/>
          <w:i/>
          <w:iCs/>
          <w:sz w:val="20"/>
          <w:szCs w:val="20"/>
        </w:rPr>
        <w:t xml:space="preserve"> en Ecuador, cantón Riobamba provincia de Chimborazo año 2010</w:t>
      </w:r>
      <w:r w:rsidRPr="00B535AF">
        <w:rPr>
          <w:rFonts w:cs="Arial"/>
          <w:sz w:val="20"/>
          <w:szCs w:val="20"/>
        </w:rPr>
        <w:t xml:space="preserve"> (Thesis). Universidad Técnica Particular de Loja, Rio</w:t>
      </w:r>
      <w:r>
        <w:rPr>
          <w:rFonts w:cs="Arial"/>
          <w:sz w:val="20"/>
          <w:szCs w:val="20"/>
        </w:rPr>
        <w:t>b</w:t>
      </w:r>
      <w:r w:rsidRPr="00B535AF">
        <w:rPr>
          <w:rFonts w:cs="Arial"/>
          <w:sz w:val="20"/>
          <w:szCs w:val="20"/>
        </w:rPr>
        <w:t xml:space="preserve">amba. </w:t>
      </w:r>
    </w:p>
    <w:p w:rsidR="00AD70E2" w:rsidRPr="00B535AF" w:rsidRDefault="00AD70E2" w:rsidP="00AD70E2"/>
    <w:p w:rsidR="00B27B6E" w:rsidRPr="004076D8" w:rsidRDefault="004076D8" w:rsidP="004076D8">
      <w:pPr>
        <w:jc w:val="center"/>
        <w:rPr>
          <w:b/>
        </w:rPr>
      </w:pPr>
      <w:r w:rsidRPr="004076D8">
        <w:rPr>
          <w:b/>
        </w:rPr>
        <w:t>Constitución Ecuatoriana</w:t>
      </w:r>
    </w:p>
    <w:p w:rsidR="00C12A21" w:rsidRDefault="00C12A21" w:rsidP="00C12A21"/>
    <w:p w:rsidR="00C12A21" w:rsidRDefault="00C12A21" w:rsidP="00C12A21">
      <w:r w:rsidRPr="00BD3720">
        <w:t>La constitución del Ecuador</w:t>
      </w:r>
      <w:r w:rsidRPr="00CD0199">
        <w:t xml:space="preserve"> </w:t>
      </w:r>
      <w:r w:rsidRPr="00BD3720">
        <w:t xml:space="preserve">sustenta en un marco legal </w:t>
      </w:r>
      <w:r>
        <w:t xml:space="preserve">a las PYMES, </w:t>
      </w:r>
      <w:r w:rsidRPr="00BD3720">
        <w:t>el mismo orienta</w:t>
      </w:r>
      <w:r>
        <w:t xml:space="preserve"> y </w:t>
      </w:r>
      <w:r w:rsidRPr="00BD3720">
        <w:t>regula todo el accionar administrativo y tributario de est</w:t>
      </w:r>
      <w:r>
        <w:t>a</w:t>
      </w:r>
      <w:r w:rsidRPr="00BD3720">
        <w:t xml:space="preserve"> actividad económica</w:t>
      </w:r>
      <w:r>
        <w:t>.</w:t>
      </w:r>
      <w:r w:rsidRPr="001225DD">
        <w:t xml:space="preserve"> </w:t>
      </w:r>
    </w:p>
    <w:p w:rsidR="004076D8" w:rsidRDefault="004076D8" w:rsidP="004076D8">
      <w:pPr>
        <w:jc w:val="center"/>
      </w:pPr>
    </w:p>
    <w:p w:rsidR="004076D8" w:rsidRDefault="004076D8" w:rsidP="004076D8">
      <w:pPr>
        <w:jc w:val="left"/>
      </w:pPr>
      <w:r w:rsidRPr="004076D8">
        <w:t xml:space="preserve">Título II </w:t>
      </w:r>
    </w:p>
    <w:p w:rsidR="004076D8" w:rsidRDefault="004076D8" w:rsidP="004076D8">
      <w:pPr>
        <w:jc w:val="left"/>
      </w:pPr>
      <w:r w:rsidRPr="004076D8">
        <w:t>DERECHOS</w:t>
      </w:r>
    </w:p>
    <w:p w:rsidR="004076D8" w:rsidRDefault="004076D8" w:rsidP="004076D8">
      <w:pPr>
        <w:jc w:val="left"/>
      </w:pPr>
      <w:r w:rsidRPr="004076D8">
        <w:t xml:space="preserve">Sección </w:t>
      </w:r>
      <w:r>
        <w:t>segunda</w:t>
      </w:r>
      <w:r w:rsidRPr="004076D8">
        <w:t xml:space="preserve"> </w:t>
      </w:r>
    </w:p>
    <w:p w:rsidR="004076D8" w:rsidRDefault="004076D8" w:rsidP="004076D8">
      <w:pPr>
        <w:jc w:val="left"/>
      </w:pPr>
      <w:r>
        <w:t xml:space="preserve">Ambiente sano </w:t>
      </w:r>
    </w:p>
    <w:p w:rsidR="004076D8" w:rsidRDefault="004076D8" w:rsidP="004076D8">
      <w:pPr>
        <w:jc w:val="left"/>
      </w:pPr>
    </w:p>
    <w:p w:rsidR="00E8013B" w:rsidRDefault="00E8013B" w:rsidP="00B27B6E">
      <w:r w:rsidRPr="00E8013B">
        <w:t>En el</w:t>
      </w:r>
      <w:r>
        <w:rPr>
          <w:b/>
        </w:rPr>
        <w:t xml:space="preserve"> </w:t>
      </w:r>
      <w:r w:rsidR="00B27B6E" w:rsidRPr="00B27B6E">
        <w:rPr>
          <w:b/>
        </w:rPr>
        <w:t>Art. 15</w:t>
      </w:r>
      <w:r w:rsidR="00B27B6E" w:rsidRPr="00B27B6E">
        <w:t xml:space="preserve">.- </w:t>
      </w:r>
      <w:r>
        <w:t>textualmente dice:</w:t>
      </w:r>
    </w:p>
    <w:p w:rsidR="00B27B6E" w:rsidRDefault="00B27B6E" w:rsidP="00E8013B">
      <w:pPr>
        <w:ind w:left="567" w:firstLine="0"/>
      </w:pPr>
      <w:r w:rsidRPr="00B27B6E">
        <w:t xml:space="preserve">El Estado promoverá, en el sector público y privado, el uso de tecnologías ambientalmente limpias y de energías alternativas no contaminantes y de bajo impacto. La soberanía energética no se alcanzará en detrimento de la soberanía alimentaria, ni afectará el </w:t>
      </w:r>
      <w:r w:rsidRPr="00B27B6E">
        <w:lastRenderedPageBreak/>
        <w:t>derecho al agua</w:t>
      </w:r>
      <w:r w:rsidR="00E8013B">
        <w:t>.</w:t>
      </w:r>
      <w:r w:rsidR="004076D8">
        <w:t xml:space="preserve"> </w:t>
      </w:r>
      <w:r w:rsidR="004076D8">
        <w:fldChar w:fldCharType="begin"/>
      </w:r>
      <w:r w:rsidR="00C55C5F">
        <w:instrText xml:space="preserve"> ADDIN ZOTERO_ITEM CSL_CITATION {"citationID":"a13p81b0s32","properties":{"formattedCitation":"(Constituci\\uc0\\u243{}n de la Rep\\uc0\\u250{}blica del Ecuador, 2008, p. 13)","plainCitation":"(Constitución de la República del Ecuador, 2008, p. 13)","noteIndex":0},"citationItems":[{"id":"Dgszu02W/60Eaxfwx","uris":["http://zotero.org/users/1814363/items/I33CWTTL"],"uri":["http://zotero.org/users/1814363/items/I33CWTTL"],"itemData":{"id":1932,"type":"book","title":"Registro Oficial 449 de 20-oct-2008","publisher":"Lexis","author":[{"family":"Constitución de la República del Ecuador","given":""}],"issued":{"date-parts":[["2008"]]}},"locator":"13"}],"schema":"https://github.com/citation-style-language/schema/raw/master/csl-citation.json"} </w:instrText>
      </w:r>
      <w:r w:rsidR="004076D8">
        <w:fldChar w:fldCharType="separate"/>
      </w:r>
      <w:r w:rsidR="00C55C5F" w:rsidRPr="00C55C5F">
        <w:rPr>
          <w:rFonts w:cs="Arial"/>
        </w:rPr>
        <w:t>(Constitución de la República del Ecuador, 2008, p. 13)</w:t>
      </w:r>
      <w:r w:rsidR="004076D8">
        <w:fldChar w:fldCharType="end"/>
      </w:r>
    </w:p>
    <w:p w:rsidR="00F50B7E" w:rsidRDefault="00F50B7E" w:rsidP="003B6ED8"/>
    <w:p w:rsidR="00F50B7E" w:rsidRDefault="00F50B7E" w:rsidP="003B6ED8">
      <w:r w:rsidRPr="00F50B7E">
        <w:t xml:space="preserve">Sección tercera </w:t>
      </w:r>
    </w:p>
    <w:p w:rsidR="00F50B7E" w:rsidRDefault="00F50B7E" w:rsidP="003B6ED8">
      <w:r w:rsidRPr="00F50B7E">
        <w:t>Comunicación e Información</w:t>
      </w:r>
    </w:p>
    <w:p w:rsidR="00F50B7E" w:rsidRDefault="00F50B7E" w:rsidP="003B6ED8"/>
    <w:p w:rsidR="00F50B7E" w:rsidRDefault="00F50B7E" w:rsidP="003B6ED8">
      <w:r w:rsidRPr="00F50B7E">
        <w:rPr>
          <w:b/>
        </w:rPr>
        <w:t>Art. 16.-</w:t>
      </w:r>
      <w:r w:rsidRPr="00F50B7E">
        <w:t xml:space="preserve"> Todas las personas, en forma individual o colectiva, tienen derecho a</w:t>
      </w:r>
      <w:r>
        <w:t xml:space="preserve"> </w:t>
      </w:r>
      <w:r>
        <w:fldChar w:fldCharType="begin"/>
      </w:r>
      <w:r w:rsidR="00C67B15">
        <w:instrText xml:space="preserve"> ADDIN ZOTERO_ITEM CSL_CITATION {"citationID":"o3m4gj5k","properties":{"formattedCitation":"(Constituci\\uc0\\u243{}n de la Rep\\uc0\\u250{}blica del Ecuador, 2008, p. 13)","plainCitation":"(Constitución de la República del Ecuador, 2008, p. 13)","noteIndex":0},"citationItems":[{"id":"w8vrVHud/ZBZZHgC9","uris":["http://zotero.org/users/1814363/items/I33CWTTL"],"uri":["http://zotero.org/users/1814363/items/I33CWTTL"],"itemData":{"id":1932,"type":"book","title":"Registro Oficial 449 de 20-oct-2008","publisher":"Lexis","author":[{"family":"Constitución de la República del Ecuador","given":""}],"issued":{"date-parts":[["2008"]]}},"locator":"13"}],"schema":"https://github.com/citation-style-language/schema/raw/master/csl-citation.json"} </w:instrText>
      </w:r>
      <w:r>
        <w:fldChar w:fldCharType="separate"/>
      </w:r>
      <w:r w:rsidR="00C55C5F" w:rsidRPr="00C55C5F">
        <w:rPr>
          <w:rFonts w:cs="Arial"/>
        </w:rPr>
        <w:t>(Constitución de la República del Ecuador, 2008, p. 13)</w:t>
      </w:r>
      <w:r>
        <w:fldChar w:fldCharType="end"/>
      </w:r>
      <w:r w:rsidRPr="00F50B7E">
        <w:t xml:space="preserve">:  </w:t>
      </w:r>
    </w:p>
    <w:p w:rsidR="00F50B7E" w:rsidRDefault="00F50B7E" w:rsidP="003B6ED8"/>
    <w:p w:rsidR="00F50B7E" w:rsidRDefault="00F50B7E" w:rsidP="0073289C">
      <w:pPr>
        <w:pStyle w:val="Prrafodelista"/>
        <w:numPr>
          <w:ilvl w:val="0"/>
          <w:numId w:val="7"/>
        </w:numPr>
      </w:pPr>
      <w:r w:rsidRPr="00F50B7E">
        <w:t>Una comunicación libre, intercultural, incluyente, diversa y participativa, en todos los ámbitos de la interacción social, por cualquier medio y forma, en su propia lengua y con sus propios símbolos</w:t>
      </w:r>
      <w:r>
        <w:t xml:space="preserve"> (p. 14)</w:t>
      </w:r>
      <w:r w:rsidRPr="00F50B7E">
        <w:t xml:space="preserve">.  </w:t>
      </w:r>
    </w:p>
    <w:p w:rsidR="00F50B7E" w:rsidRDefault="00F50B7E" w:rsidP="0073289C">
      <w:pPr>
        <w:pStyle w:val="Prrafodelista"/>
        <w:numPr>
          <w:ilvl w:val="0"/>
          <w:numId w:val="7"/>
        </w:numPr>
      </w:pPr>
      <w:r w:rsidRPr="00F50B7E">
        <w:t>El acceso universal a las tecnologías de información y comunicación</w:t>
      </w:r>
      <w:r>
        <w:t xml:space="preserve"> (p. 14)</w:t>
      </w:r>
      <w:r w:rsidRPr="00F50B7E">
        <w:t xml:space="preserve">.  </w:t>
      </w:r>
    </w:p>
    <w:p w:rsidR="00F50B7E" w:rsidRDefault="00F50B7E" w:rsidP="0073289C">
      <w:pPr>
        <w:pStyle w:val="Prrafodelista"/>
        <w:numPr>
          <w:ilvl w:val="0"/>
          <w:numId w:val="7"/>
        </w:numPr>
      </w:pPr>
      <w:r w:rsidRPr="00F50B7E">
        <w:t>La creación de medios de comunicación social, y al acceso en igualdad de condiciones al uso de las frecuencias del espectro radioeléctrico para la gestión de estaciones de radio y televisión públicas, privadas y comunitarias, y a bandas libres para la explotación de redes inalámbricas</w:t>
      </w:r>
      <w:r>
        <w:t xml:space="preserve"> (p. 14)</w:t>
      </w:r>
      <w:r w:rsidRPr="00F50B7E">
        <w:t xml:space="preserve">.    </w:t>
      </w:r>
    </w:p>
    <w:p w:rsidR="00F50B7E" w:rsidRDefault="00F50B7E" w:rsidP="0073289C">
      <w:pPr>
        <w:pStyle w:val="Prrafodelista"/>
        <w:numPr>
          <w:ilvl w:val="0"/>
          <w:numId w:val="7"/>
        </w:numPr>
      </w:pPr>
      <w:r w:rsidRPr="00F50B7E">
        <w:t>El acceso y uso de todas las formas de comunicación visual, auditiva, sensorial y a otras que permitan la inclusión de personas con discapacidad</w:t>
      </w:r>
      <w:r>
        <w:t xml:space="preserve"> (p. 14)</w:t>
      </w:r>
      <w:r w:rsidRPr="00F50B7E">
        <w:t xml:space="preserve">.  </w:t>
      </w:r>
    </w:p>
    <w:p w:rsidR="00F50B7E" w:rsidRDefault="00F50B7E" w:rsidP="0073289C">
      <w:pPr>
        <w:pStyle w:val="Prrafodelista"/>
        <w:numPr>
          <w:ilvl w:val="0"/>
          <w:numId w:val="7"/>
        </w:numPr>
      </w:pPr>
      <w:r w:rsidRPr="00F50B7E">
        <w:t>Integrar los espacios de participación previstos en la Constitución en el campo de la comunicación</w:t>
      </w:r>
      <w:r>
        <w:t xml:space="preserve"> (p. 14)</w:t>
      </w:r>
      <w:r w:rsidRPr="00F50B7E">
        <w:t xml:space="preserve">.  </w:t>
      </w:r>
    </w:p>
    <w:p w:rsidR="00F50B7E" w:rsidRDefault="00F50B7E" w:rsidP="003B6ED8"/>
    <w:p w:rsidR="00C95FAA" w:rsidRPr="00C95FAA" w:rsidRDefault="00C95FAA" w:rsidP="00C95FAA">
      <w:r w:rsidRPr="00C95FAA">
        <w:t>Título VI</w:t>
      </w:r>
    </w:p>
    <w:p w:rsidR="00C95FAA" w:rsidRDefault="00C95FAA" w:rsidP="00C95FAA">
      <w:r w:rsidRPr="00C95FAA">
        <w:t>RÉGIMEN DE DESARROLLO</w:t>
      </w:r>
    </w:p>
    <w:p w:rsidR="00C95FAA" w:rsidRPr="00C95FAA" w:rsidRDefault="00C95FAA" w:rsidP="00C95FAA">
      <w:r w:rsidRPr="00C95FAA">
        <w:t>Capítulo sexto</w:t>
      </w:r>
    </w:p>
    <w:p w:rsidR="00C95FAA" w:rsidRPr="00C95FAA" w:rsidRDefault="00C95FAA" w:rsidP="00C95FAA">
      <w:r w:rsidRPr="00C95FAA">
        <w:t>Trabajo y producción</w:t>
      </w:r>
    </w:p>
    <w:p w:rsidR="00C95FAA" w:rsidRPr="00C95FAA" w:rsidRDefault="00C95FAA" w:rsidP="00C95FAA">
      <w:r w:rsidRPr="00C95FAA">
        <w:t>Sección primera</w:t>
      </w:r>
    </w:p>
    <w:p w:rsidR="00C95FAA" w:rsidRPr="00C95FAA" w:rsidRDefault="00C95FAA" w:rsidP="00C95FAA">
      <w:r w:rsidRPr="00C95FAA">
        <w:t>Formas de organización de la producción y su gestión</w:t>
      </w:r>
    </w:p>
    <w:p w:rsidR="00C95FAA" w:rsidRDefault="00C95FAA" w:rsidP="00C95FAA">
      <w:r w:rsidRPr="007B4BA3">
        <w:rPr>
          <w:b/>
        </w:rPr>
        <w:lastRenderedPageBreak/>
        <w:t>Art. 319:</w:t>
      </w:r>
      <w:r>
        <w:t xml:space="preserve"> </w:t>
      </w:r>
      <w:r w:rsidR="00AD2E5E">
        <w:t>“</w:t>
      </w:r>
      <w:r>
        <w:t>Se reconocen diversas formas de organización de la producción en la economía</w:t>
      </w:r>
      <w:r w:rsidR="00AD2E5E">
        <w:t xml:space="preserve">, entre otras las </w:t>
      </w:r>
      <w:r>
        <w:t>comunitaria</w:t>
      </w:r>
      <w:r w:rsidR="00AD2E5E">
        <w:t>s</w:t>
      </w:r>
      <w:r>
        <w:t>, cooperativas, empresariales, públicas o privadas, asociativas, familiares, domesticas, autónomas y mixtas</w:t>
      </w:r>
      <w:r w:rsidR="00AD2E5E">
        <w:t>”</w:t>
      </w:r>
      <w:r w:rsidR="00C67B15">
        <w:t xml:space="preserve"> </w:t>
      </w:r>
      <w:r w:rsidR="00C67B15">
        <w:fldChar w:fldCharType="begin"/>
      </w:r>
      <w:r w:rsidR="00C67B15">
        <w:instrText xml:space="preserve"> ADDIN ZOTERO_ITEM CSL_CITATION {"citationID":"BJdFnxvx","properties":{"formattedCitation":"(Constituci\\uc0\\u243{}n de la Rep\\uc0\\u250{}blica del Ecuador, 2008, p. 151)","plainCitation":"(Constitución de la República del Ecuador, 2008, p. 151)","noteIndex":0},"citationItems":[{"id":"w8vrVHud/ZBZZHgC9","uris":["http://zotero.org/users/1814363/items/I33CWTTL"],"uri":["http://zotero.org/users/1814363/items/I33CWTTL"],"itemData":{"id":1932,"type":"book","title":"Registro Oficial 449 de 20-oct-2008","publisher":"Lexis","author":[{"family":"Constitución de la República del Ecuador","given":""}],"issued":{"date-parts":[["2008"]]}},"locator":"151"}],"schema":"https://github.com/citation-style-language/schema/raw/master/csl-citation.json"} </w:instrText>
      </w:r>
      <w:r w:rsidR="00C67B15">
        <w:fldChar w:fldCharType="separate"/>
      </w:r>
      <w:r w:rsidR="00C67B15" w:rsidRPr="00C67B15">
        <w:rPr>
          <w:rFonts w:cs="Arial"/>
        </w:rPr>
        <w:t>(Constitución de la República del Ecuador, 2008, p. 151)</w:t>
      </w:r>
      <w:r w:rsidR="00C67B15">
        <w:fldChar w:fldCharType="end"/>
      </w:r>
      <w:r w:rsidR="00C67B15">
        <w:t>.</w:t>
      </w:r>
    </w:p>
    <w:p w:rsidR="00C95FAA" w:rsidRDefault="00C95FAA" w:rsidP="00C95FAA"/>
    <w:p w:rsidR="00C95FAA" w:rsidRDefault="00C95FAA" w:rsidP="00C95FAA">
      <w:r w:rsidRPr="007B4BA3">
        <w:rPr>
          <w:b/>
        </w:rPr>
        <w:t>Art. 320</w:t>
      </w:r>
      <w:r>
        <w:rPr>
          <w:b/>
        </w:rPr>
        <w:t>:</w:t>
      </w:r>
      <w:r>
        <w:t xml:space="preserve"> </w:t>
      </w:r>
      <w:r w:rsidR="00AD2E5E">
        <w:t>“</w:t>
      </w:r>
      <w:r>
        <w:t>En las diversas formas de organización de los procesos de producción</w:t>
      </w:r>
      <w:r w:rsidR="00AD2E5E">
        <w:t xml:space="preserve"> (…).</w:t>
      </w:r>
      <w:r>
        <w:t xml:space="preserve"> </w:t>
      </w:r>
      <w:r w:rsidR="00AD2E5E">
        <w:t xml:space="preserve">(…), </w:t>
      </w:r>
      <w:r>
        <w:t>en cualquiera de sus formas se sujetar</w:t>
      </w:r>
      <w:r w:rsidR="00AD2E5E">
        <w:t xml:space="preserve">á </w:t>
      </w:r>
      <w:r>
        <w:t>a principios y normas de calidad, sostenibilidad, productividad, valoración de trabajo y eficiencia económica y social</w:t>
      </w:r>
      <w:r w:rsidR="00AD2E5E">
        <w:t>”</w:t>
      </w:r>
      <w:r>
        <w:t xml:space="preserve"> </w:t>
      </w:r>
      <w:r w:rsidR="00C67B15">
        <w:fldChar w:fldCharType="begin"/>
      </w:r>
      <w:r w:rsidR="00C67B15">
        <w:instrText xml:space="preserve"> ADDIN ZOTERO_ITEM CSL_CITATION {"citationID":"u597ldJ0","properties":{"formattedCitation":"(Constituci\\uc0\\u243{}n de la Rep\\uc0\\u250{}blica del Ecuador, 2008, p. 151)","plainCitation":"(Constitución de la República del Ecuador, 2008, p. 151)","noteIndex":0},"citationItems":[{"id":"w8vrVHud/ZBZZHgC9","uris":["http://zotero.org/users/1814363/items/I33CWTTL"],"uri":["http://zotero.org/users/1814363/items/I33CWTTL"],"itemData":{"id":1932,"type":"book","title":"Registro Oficial 449 de 20-oct-2008","publisher":"Lexis","author":[{"family":"Constitución de la República del Ecuador","given":""}],"issued":{"date-parts":[["2008"]]}},"locator":"151"}],"schema":"https://github.com/citation-style-language/schema/raw/master/csl-citation.json"} </w:instrText>
      </w:r>
      <w:r w:rsidR="00C67B15">
        <w:fldChar w:fldCharType="separate"/>
      </w:r>
      <w:r w:rsidR="00C67B15" w:rsidRPr="00C67B15">
        <w:rPr>
          <w:rFonts w:cs="Arial"/>
        </w:rPr>
        <w:t>(Constitución de la República del Ecuador, 2008, p. 151)</w:t>
      </w:r>
      <w:r w:rsidR="00C67B15">
        <w:fldChar w:fldCharType="end"/>
      </w:r>
      <w:r w:rsidR="00C67B15">
        <w:t>.</w:t>
      </w:r>
    </w:p>
    <w:p w:rsidR="00C95FAA" w:rsidRDefault="00C95FAA" w:rsidP="00C95FAA"/>
    <w:p w:rsidR="00C67B15" w:rsidRPr="00C67B15" w:rsidRDefault="00C67B15" w:rsidP="00C67B15">
      <w:r w:rsidRPr="00C67B15">
        <w:t>Sección cuarta</w:t>
      </w:r>
    </w:p>
    <w:p w:rsidR="00C67B15" w:rsidRDefault="00C67B15" w:rsidP="00C67B15">
      <w:r w:rsidRPr="00C67B15">
        <w:t>Democratización de los factores de producción</w:t>
      </w:r>
    </w:p>
    <w:p w:rsidR="00F97ABB" w:rsidRDefault="00F97ABB" w:rsidP="00C67B15"/>
    <w:p w:rsidR="00C95FAA" w:rsidRDefault="00C95FAA" w:rsidP="00C95FAA">
      <w:r w:rsidRPr="007B4BA3">
        <w:rPr>
          <w:b/>
        </w:rPr>
        <w:t>Art. 334</w:t>
      </w:r>
      <w:r>
        <w:rPr>
          <w:b/>
        </w:rPr>
        <w:t>:</w:t>
      </w:r>
      <w:r>
        <w:t xml:space="preserve"> El estado promulgara el acceso equitativo a los factores de producción impulsando, apoyando el desarrollo y la difusión de conocimientos y tecnologías orientadas a la producción</w:t>
      </w:r>
      <w:r w:rsidR="00C67B15">
        <w:t xml:space="preserve"> </w:t>
      </w:r>
      <w:r w:rsidR="00C67B15">
        <w:fldChar w:fldCharType="begin"/>
      </w:r>
      <w:r w:rsidR="00C67B15">
        <w:instrText xml:space="preserve"> ADDIN ZOTERO_ITEM CSL_CITATION {"citationID":"lXibUj0t","properties":{"formattedCitation":"(Constituci\\uc0\\u243{}n de la Rep\\uc0\\u250{}blica del Ecuador, 2008)","plainCitation":"(Constitución de la República del Ecuador, 2008)","noteIndex":0},"citationItems":[{"id":"w8vrVHud/ZBZZHgC9","uris":["http://zotero.org/users/1814363/items/I33CWTTL"],"uri":["http://zotero.org/users/1814363/items/I33CWTTL"],"itemData":{"id":1932,"type":"book","title":"Registro Oficial 449 de 20-oct-2008","publisher":"Lexis","author":[{"family":"Constitución de la República del Ecuador","given":""}],"issued":{"date-parts":[["2008"]]}}}],"schema":"https://github.com/citation-style-language/schema/raw/master/csl-citation.json"} </w:instrText>
      </w:r>
      <w:r w:rsidR="00C67B15">
        <w:fldChar w:fldCharType="separate"/>
      </w:r>
      <w:r w:rsidR="00C67B15" w:rsidRPr="00C67B15">
        <w:rPr>
          <w:rFonts w:cs="Arial"/>
        </w:rPr>
        <w:t>(Constitución de la República del Ecuador, 2008)</w:t>
      </w:r>
      <w:r w:rsidR="00C67B15">
        <w:fldChar w:fldCharType="end"/>
      </w:r>
      <w:r>
        <w:t>.</w:t>
      </w:r>
    </w:p>
    <w:p w:rsidR="00AD70E2" w:rsidRDefault="00AD70E2" w:rsidP="00C95FAA"/>
    <w:p w:rsidR="00AD2E5E" w:rsidRPr="00AD2E5E" w:rsidRDefault="00AD2E5E" w:rsidP="00AD2E5E">
      <w:r w:rsidRPr="00AD2E5E">
        <w:t>Sección sexta</w:t>
      </w:r>
    </w:p>
    <w:p w:rsidR="00AD2E5E" w:rsidRDefault="00AD2E5E" w:rsidP="00AD2E5E">
      <w:r w:rsidRPr="00AD2E5E">
        <w:t>Ahorro e inversión</w:t>
      </w:r>
    </w:p>
    <w:p w:rsidR="00C67B15" w:rsidRDefault="00C67B15" w:rsidP="00C95FAA">
      <w:pPr>
        <w:rPr>
          <w:b/>
        </w:rPr>
      </w:pPr>
    </w:p>
    <w:p w:rsidR="00C95FAA" w:rsidRDefault="00C95FAA" w:rsidP="003B6ED8">
      <w:r w:rsidRPr="007B4BA3">
        <w:rPr>
          <w:b/>
        </w:rPr>
        <w:t>Art. 338</w:t>
      </w:r>
      <w:r>
        <w:rPr>
          <w:b/>
        </w:rPr>
        <w:t xml:space="preserve">: </w:t>
      </w:r>
      <w:r w:rsidR="00AD2E5E" w:rsidRPr="00AD2E5E">
        <w:t>“</w:t>
      </w:r>
      <w:r w:rsidRPr="00AD2E5E">
        <w:t>El estado promoverá y protegerá el ahorro interno como fuente de inversión productiva del país</w:t>
      </w:r>
      <w:r w:rsidR="00AD2E5E">
        <w:t>.</w:t>
      </w:r>
      <w:r w:rsidRPr="00AD2E5E">
        <w:t xml:space="preserve"> </w:t>
      </w:r>
      <w:r w:rsidR="00AD2E5E">
        <w:t>Asimismo g</w:t>
      </w:r>
      <w:r w:rsidRPr="00AD2E5E">
        <w:t>enerar</w:t>
      </w:r>
      <w:r w:rsidR="00AD2E5E">
        <w:t xml:space="preserve">á </w:t>
      </w:r>
      <w:r w:rsidRPr="00AD2E5E">
        <w:t>incentivos al retorno de ahorro para que se orienten a la inversión productiva</w:t>
      </w:r>
      <w:r w:rsidR="00AD2E5E" w:rsidRPr="00AD2E5E">
        <w:t>”</w:t>
      </w:r>
      <w:r w:rsidR="00C67B15">
        <w:t xml:space="preserve"> </w:t>
      </w:r>
      <w:r w:rsidR="00C67B15">
        <w:fldChar w:fldCharType="begin"/>
      </w:r>
      <w:r w:rsidR="00C67B15">
        <w:instrText xml:space="preserve"> ADDIN ZOTERO_ITEM CSL_CITATION {"citationID":"glOII5NC","properties":{"formattedCitation":"(Constituci\\uc0\\u243{}n de la Rep\\uc0\\u250{}blica del Ecuador, 2008, p. 158)","plainCitation":"(Constitución de la República del Ecuador, 2008, p. 158)","noteIndex":0},"citationItems":[{"id":"w8vrVHud/ZBZZHgC9","uris":["http://zotero.org/users/1814363/items/I33CWTTL"],"uri":["http://zotero.org/users/1814363/items/I33CWTTL"],"itemData":{"id":1932,"type":"book","title":"Registro Oficial 449 de 20-oct-2008","publisher":"Lexis","author":[{"family":"Constitución de la República del Ecuador","given":""}],"issued":{"date-parts":[["2008"]]}},"locator":"158"}],"schema":"https://github.com/citation-style-language/schema/raw/master/csl-citation.json"} </w:instrText>
      </w:r>
      <w:r w:rsidR="00C67B15">
        <w:fldChar w:fldCharType="separate"/>
      </w:r>
      <w:r w:rsidR="00C67B15" w:rsidRPr="00C67B15">
        <w:rPr>
          <w:rFonts w:cs="Arial"/>
        </w:rPr>
        <w:t>(Constitución de la República del Ecuador, 2008, p. 158)</w:t>
      </w:r>
      <w:r w:rsidR="00C67B15">
        <w:fldChar w:fldCharType="end"/>
      </w:r>
      <w:r w:rsidR="00C67B15">
        <w:t>.</w:t>
      </w:r>
    </w:p>
    <w:p w:rsidR="00C95FAA" w:rsidRDefault="00C95FAA" w:rsidP="003B6ED8"/>
    <w:p w:rsidR="00683041" w:rsidRDefault="00683041" w:rsidP="003B6ED8"/>
    <w:p w:rsidR="00683041" w:rsidRDefault="00683041" w:rsidP="003B6ED8"/>
    <w:p w:rsidR="00683041" w:rsidRDefault="00683041" w:rsidP="003B6ED8"/>
    <w:p w:rsidR="00683041" w:rsidRDefault="00683041" w:rsidP="003B6ED8"/>
    <w:p w:rsidR="00F50B7E" w:rsidRPr="00851A65" w:rsidRDefault="00F50B7E" w:rsidP="00851A65">
      <w:pPr>
        <w:jc w:val="center"/>
        <w:rPr>
          <w:b/>
        </w:rPr>
      </w:pPr>
      <w:r w:rsidRPr="00851A65">
        <w:rPr>
          <w:b/>
        </w:rPr>
        <w:lastRenderedPageBreak/>
        <w:fldChar w:fldCharType="begin"/>
      </w:r>
      <w:r w:rsidR="00C55C5F">
        <w:rPr>
          <w:b/>
        </w:rPr>
        <w:instrText xml:space="preserve"> ADDIN ZOTERO_ITEM CSL_CITATION {"citationID":"a263bncpp5d","properties":{"formattedCitation":"(Ley de comercio electr\\uc0\\u243{}nico, firmas electr\\uc0\\u243{}nicas y mensajes de datos, 2002, p. 557)","plainCitation":"(Ley de comercio electrónico, firmas electrónicas y mensajes de datos, 2002, p. 557)","noteIndex":0},"citationItems":[{"id":"Dgszu02W/WqkVoUG4","uris":["http://zotero.org/users/1814363/items/CF358MEY"],"uri":["http://zotero.org/users/1814363/items/CF358MEY"],"itemData":{"id":1933,"type":"book","title":"Registro Oficial Suplemento 557","URL":"http://www.wipo.int/wipolex/es/text.jsp?file_id=243546","author":[{"family":"Ley de comercio electrónico, firmas electrónicas y mensajes de datos","given":""}],"issued":{"date-parts":[["2002"]]}},"locator":"557"}],"schema":"https://github.com/citation-style-language/schema/raw/master/csl-citation.json"} </w:instrText>
      </w:r>
      <w:r w:rsidRPr="00851A65">
        <w:rPr>
          <w:b/>
        </w:rPr>
        <w:fldChar w:fldCharType="separate"/>
      </w:r>
      <w:r w:rsidR="00C55C5F" w:rsidRPr="00C55C5F">
        <w:rPr>
          <w:rFonts w:cs="Arial"/>
        </w:rPr>
        <w:t>(Ley de comercio electrónico, firmas electrónicas y mensajes de datos, 2002, p. 557)</w:t>
      </w:r>
      <w:r w:rsidRPr="00851A65">
        <w:rPr>
          <w:b/>
        </w:rPr>
        <w:fldChar w:fldCharType="end"/>
      </w:r>
    </w:p>
    <w:p w:rsidR="00F50B7E" w:rsidRDefault="00F50B7E" w:rsidP="003B6ED8"/>
    <w:p w:rsidR="00CC13B8" w:rsidRDefault="00F50B7E" w:rsidP="003B6ED8">
      <w:r w:rsidRPr="00F50B7E">
        <w:t xml:space="preserve">TITULO PRELIMINAR </w:t>
      </w:r>
    </w:p>
    <w:p w:rsidR="00CC13B8" w:rsidRDefault="00F50B7E" w:rsidP="003B6ED8">
      <w:r w:rsidRPr="00CC13B8">
        <w:rPr>
          <w:b/>
        </w:rPr>
        <w:t>Art. 1.-</w:t>
      </w:r>
      <w:r w:rsidRPr="00F50B7E">
        <w:t xml:space="preserve"> Objetivo de la ley.- Esta Ley regula los mensajes de datos, la firma electrónica, los servicios de certificación, la contratación electrónica y telemática, la prestación de servicios electrónicos, a través de redes de información, incluido el comercio electrónico y la protección a los usuarios de estos sistemas. </w:t>
      </w:r>
    </w:p>
    <w:p w:rsidR="00683041" w:rsidRDefault="00683041" w:rsidP="003B6ED8"/>
    <w:p w:rsidR="00CC13B8" w:rsidRDefault="00F50B7E" w:rsidP="003B6ED8">
      <w:r w:rsidRPr="00F50B7E">
        <w:t xml:space="preserve">Título I </w:t>
      </w:r>
    </w:p>
    <w:p w:rsidR="00CC13B8" w:rsidRDefault="00F50B7E" w:rsidP="003B6ED8">
      <w:r w:rsidRPr="00F50B7E">
        <w:t xml:space="preserve">DE LOS MENSAJES DE DATOS </w:t>
      </w:r>
    </w:p>
    <w:p w:rsidR="00CC13B8" w:rsidRDefault="00F50B7E" w:rsidP="003B6ED8">
      <w:r w:rsidRPr="00F50B7E">
        <w:t xml:space="preserve">Capítulo I </w:t>
      </w:r>
    </w:p>
    <w:p w:rsidR="00CC13B8" w:rsidRDefault="00F50B7E" w:rsidP="003B6ED8">
      <w:r w:rsidRPr="00F50B7E">
        <w:t xml:space="preserve">Principios Generales </w:t>
      </w:r>
    </w:p>
    <w:p w:rsidR="00CC13B8" w:rsidRDefault="00CC13B8" w:rsidP="003B6ED8">
      <w:pPr>
        <w:rPr>
          <w:b/>
        </w:rPr>
      </w:pPr>
    </w:p>
    <w:p w:rsidR="00CC13B8" w:rsidRDefault="00F50B7E" w:rsidP="003B6ED8">
      <w:r w:rsidRPr="00CC13B8">
        <w:rPr>
          <w:b/>
        </w:rPr>
        <w:t>Art. 5.-</w:t>
      </w:r>
      <w:r w:rsidRPr="00F50B7E">
        <w:t xml:space="preserve"> Confidencialidad y reserva.- Se establecen los principios de confidencialidad y reserva para los mensajes de datos, cualquiera sea su forma, medio o intención. Toda violación a estos principios, principalmente aquellas referidas a la intrusión electrónica, transferencia ilegal de mensajes de datos o violación del secreto profesional, será sancionada conforme a lo dispuesto en esta Ley y demás normas que rigen la materia. </w:t>
      </w:r>
    </w:p>
    <w:p w:rsidR="00CC13B8" w:rsidRDefault="00CC13B8" w:rsidP="003B6ED8"/>
    <w:p w:rsidR="00CC13B8" w:rsidRDefault="00F50B7E" w:rsidP="003B6ED8">
      <w:r w:rsidRPr="00CC13B8">
        <w:rPr>
          <w:b/>
        </w:rPr>
        <w:t>Art. 9.-</w:t>
      </w:r>
      <w:r w:rsidRPr="00F50B7E">
        <w:t xml:space="preserve"> Protección de datos.- Para la elaboración, transferencia o utilización de bases de datos, obtenidas directa o indirectamente del uso o transmisión de mensajes de datos, se requerirá el consentimiento expreso del titular de éstos, quien podrá seleccionar la información a compartirse con terceros.</w:t>
      </w:r>
    </w:p>
    <w:p w:rsidR="00CC13B8" w:rsidRDefault="00CC13B8" w:rsidP="003B6ED8"/>
    <w:p w:rsidR="00CC13B8" w:rsidRDefault="00F50B7E" w:rsidP="003B6ED8">
      <w:r w:rsidRPr="00F50B7E">
        <w:t xml:space="preserve">Título II </w:t>
      </w:r>
    </w:p>
    <w:p w:rsidR="00CC13B8" w:rsidRDefault="00CC13B8" w:rsidP="003B6ED8">
      <w:r w:rsidRPr="00F50B7E">
        <w:t xml:space="preserve">De las firmas electrónicas, certificados de firma electrónica, entidades de certificación de información, organismos de promoción de los servicios </w:t>
      </w:r>
      <w:r w:rsidRPr="00F50B7E">
        <w:lastRenderedPageBreak/>
        <w:t xml:space="preserve">electrónicos, y de regulación y control de las entidades de certificación acreditadas. </w:t>
      </w:r>
    </w:p>
    <w:p w:rsidR="00CD0199" w:rsidRDefault="00CD0199" w:rsidP="003B6ED8"/>
    <w:p w:rsidR="00CC13B8" w:rsidRDefault="00F50B7E" w:rsidP="003B6ED8">
      <w:r w:rsidRPr="00F50B7E">
        <w:t xml:space="preserve">Capítulo IV </w:t>
      </w:r>
    </w:p>
    <w:p w:rsidR="00CC13B8" w:rsidRDefault="00CC13B8" w:rsidP="003B6ED8">
      <w:r w:rsidRPr="00F50B7E">
        <w:t xml:space="preserve">De los organismos de promoción y difusión de los servicios electrónicos, y de regulación y control de las entidades de certificación acreditadas. </w:t>
      </w:r>
    </w:p>
    <w:p w:rsidR="00CC13B8" w:rsidRDefault="00CC13B8" w:rsidP="003B6ED8"/>
    <w:p w:rsidR="00CC13B8" w:rsidRDefault="00F50B7E" w:rsidP="003B6ED8">
      <w:r w:rsidRPr="00CC13B8">
        <w:rPr>
          <w:b/>
        </w:rPr>
        <w:t>Art. 36.-</w:t>
      </w:r>
      <w:r w:rsidRPr="00F50B7E">
        <w:t xml:space="preserve"> Organismo de promoción y difusión.- Para efectos de esta Ley, el Consejo de Comercio Exterior e Inversiones, “COMEXI”, será el organismo de promoción y difusión de los servicios electrónicos, incluido el comercio electrónico, y el uso de las firmas electrónicas en la promoción de inversiones y comercio exterior. </w:t>
      </w:r>
    </w:p>
    <w:p w:rsidR="00851A65" w:rsidRDefault="00851A65" w:rsidP="003B6ED8"/>
    <w:p w:rsidR="00CC13B8" w:rsidRDefault="00F50B7E" w:rsidP="003B6ED8">
      <w:r w:rsidRPr="00F50B7E">
        <w:t xml:space="preserve">Título III </w:t>
      </w:r>
    </w:p>
    <w:p w:rsidR="00CC13B8" w:rsidRDefault="00CC13B8" w:rsidP="003B6ED8">
      <w:r w:rsidRPr="00F50B7E">
        <w:t xml:space="preserve">De los servicios electrónicos, la contratación electrónica y telemática, los derechos de los usuarios, e instrumentos públicos. </w:t>
      </w:r>
    </w:p>
    <w:p w:rsidR="00970EC5" w:rsidRDefault="00970EC5" w:rsidP="003B6ED8"/>
    <w:p w:rsidR="00CC13B8" w:rsidRDefault="00CC13B8" w:rsidP="003B6ED8">
      <w:r w:rsidRPr="00F50B7E">
        <w:t xml:space="preserve">Capítulo I </w:t>
      </w:r>
    </w:p>
    <w:p w:rsidR="00CC13B8" w:rsidRDefault="00CC13B8" w:rsidP="003B6ED8">
      <w:r w:rsidRPr="00F50B7E">
        <w:t xml:space="preserve">De los servicios electrónicos </w:t>
      </w:r>
    </w:p>
    <w:p w:rsidR="00CC13B8" w:rsidRDefault="00CC13B8" w:rsidP="003B6ED8"/>
    <w:p w:rsidR="00F50B7E" w:rsidRDefault="00F50B7E" w:rsidP="003B6ED8">
      <w:r w:rsidRPr="00CC13B8">
        <w:rPr>
          <w:b/>
        </w:rPr>
        <w:t>Art. 44.-</w:t>
      </w:r>
      <w:r w:rsidRPr="00F50B7E">
        <w:t xml:space="preserve"> Cumplimiento de formalidades.- Cualquier actividad, transacción mercantil, financiera o de servicios, que se realice con mensajes de datos, a través de redes electrónicas, se someterá a los requisitos y solemnidades establecidos en la ley que las rija, en todo lo que fuere aplicable, y tendrá el mismo valor y los mismos efectos jurídicos que los señalados en dicha ley.</w:t>
      </w:r>
    </w:p>
    <w:p w:rsidR="00CC13B8" w:rsidRDefault="00CC13B8" w:rsidP="003B6ED8"/>
    <w:p w:rsidR="00CC13B8" w:rsidRDefault="00CC13B8" w:rsidP="003B6ED8">
      <w:r w:rsidRPr="00CC13B8">
        <w:t>Ley orgánica de comunicación leyes que controlen el empleo de la tecnología como herramienta de comunicación para promover las ventas</w:t>
      </w:r>
    </w:p>
    <w:p w:rsidR="00CD0199" w:rsidRDefault="00CD0199" w:rsidP="003B6ED8"/>
    <w:p w:rsidR="00CC13B8" w:rsidRDefault="00CC13B8" w:rsidP="003B6ED8">
      <w:r w:rsidRPr="00CC13B8">
        <w:t xml:space="preserve">SECCIÓN II </w:t>
      </w:r>
    </w:p>
    <w:p w:rsidR="00CC13B8" w:rsidRDefault="00CC13B8" w:rsidP="003B6ED8">
      <w:r w:rsidRPr="00CC13B8">
        <w:t xml:space="preserve">Derechos de igualdad e interculturalidad </w:t>
      </w:r>
    </w:p>
    <w:p w:rsidR="00CC13B8" w:rsidRDefault="00CC13B8" w:rsidP="003B6ED8">
      <w:r w:rsidRPr="00CC13B8">
        <w:rPr>
          <w:b/>
        </w:rPr>
        <w:lastRenderedPageBreak/>
        <w:t>Art. 33.-</w:t>
      </w:r>
      <w:r w:rsidRPr="00CC13B8">
        <w:t xml:space="preserve"> Derecho al acceso universal a las tecnologías de la información y comunicación.- Todas las personas tienen derecho a acceder, capacitarse y usar las tecnologías de información y comunicación para potenciar el disfrute de sus derechos y oportunidades de desarrollo (Ley de Comunicación, 2010).</w:t>
      </w:r>
    </w:p>
    <w:p w:rsidR="00CC13B8" w:rsidRDefault="00CC13B8" w:rsidP="003B6ED8"/>
    <w:p w:rsidR="00B62161" w:rsidRDefault="003B22CC" w:rsidP="003B6ED8">
      <w:r w:rsidRPr="006E130F">
        <w:t xml:space="preserve">En el marco legal, </w:t>
      </w:r>
      <w:r w:rsidR="00B62161">
        <w:t xml:space="preserve">se presenta el reglamento general a la ley de comercio electrónico, firmas electrónicas y mensajes de datos, </w:t>
      </w:r>
      <w:r w:rsidRPr="006E130F">
        <w:t xml:space="preserve">expedidos en el Ecuador </w:t>
      </w:r>
      <w:r w:rsidR="00B62161">
        <w:t>“</w:t>
      </w:r>
      <w:r w:rsidRPr="006E130F">
        <w:t xml:space="preserve">mediante Ley No. 67, </w:t>
      </w:r>
      <w:r w:rsidR="00B62161">
        <w:t xml:space="preserve">publicada en el Registro Oficial Suplemento No. 577 de 17 de abril del 2002” </w:t>
      </w:r>
      <w:r w:rsidR="00F560D4">
        <w:fldChar w:fldCharType="begin"/>
      </w:r>
      <w:r w:rsidR="00F560D4">
        <w:instrText xml:space="preserve"> ADDIN ZOTERO_ITEM CSL_CITATION {"citationID":"uwWmcNNB","properties":{"formattedCitation":"(Ley de comercio electr\\uc0\\u243{}nico, firmas electr\\uc0\\u243{}nicas y mensajes de datos, 2002)","plainCitation":"(Ley de comercio electrónico, firmas electrónicas y mensajes de datos, 2002)","noteIndex":0},"citationItems":[{"id":"w8vrVHud/98ENnsJf","uris":["http://zotero.org/users/1814363/items/CF358MEY"],"uri":["http://zotero.org/users/1814363/items/CF358MEY"],"itemData":{"id":"w8vrVHud/98ENnsJf","type":"book","title":"Registro Oficial Suplemento 557","URL":"http://www.wipo.int/wipolex/es/text.jsp?file_id=243546","author":[{"family":"Ley de comercio electrónico, firmas electrónicas y mensajes de datos","given":""}],"issued":{"date-parts":[["2002"]]}}}],"schema":"https://github.com/citation-style-language/schema/raw/master/csl-citation.json"} </w:instrText>
      </w:r>
      <w:r w:rsidR="00F560D4">
        <w:fldChar w:fldCharType="separate"/>
      </w:r>
      <w:r w:rsidR="00F560D4" w:rsidRPr="00F560D4">
        <w:rPr>
          <w:rFonts w:cs="Arial"/>
        </w:rPr>
        <w:t>(Ley de comercio electrónico, firmas electrónicas y mensajes de datos, 2002)</w:t>
      </w:r>
      <w:r w:rsidR="00F560D4">
        <w:fldChar w:fldCharType="end"/>
      </w:r>
      <w:r w:rsidR="00F560D4">
        <w:t>.</w:t>
      </w:r>
    </w:p>
    <w:p w:rsidR="00B62161" w:rsidRPr="006E130F" w:rsidRDefault="00B62161" w:rsidP="003B6ED8"/>
    <w:p w:rsidR="003B22CC" w:rsidRDefault="003B22CC" w:rsidP="003B6ED8">
      <w:r w:rsidRPr="006E130F">
        <w:t>También se incluye la Certificación electrónica</w:t>
      </w:r>
      <w:r w:rsidR="009311EE">
        <w:t xml:space="preserve"> por medio del </w:t>
      </w:r>
      <w:r w:rsidRPr="006E130F">
        <w:t xml:space="preserve">Banco Central del Ecuador como la institución </w:t>
      </w:r>
      <w:r w:rsidR="00F560D4">
        <w:t>“</w:t>
      </w:r>
      <w:r w:rsidRPr="006E130F">
        <w:t>acreditada por el Consejo Nacional de Telecomunicaciones, mediante Resolución 481-20-CONATEL-2008 de 8 de octubre de 2008 y acto administrativo suscrito el 6 de noviembre de 2008</w:t>
      </w:r>
      <w:r w:rsidR="00F560D4">
        <w:t xml:space="preserve">” </w:t>
      </w:r>
      <w:r w:rsidR="00F560D4">
        <w:fldChar w:fldCharType="begin"/>
      </w:r>
      <w:r w:rsidR="00F560D4">
        <w:instrText xml:space="preserve"> ADDIN ZOTERO_ITEM CSL_CITATION {"citationID":"LYyEZ9VM","properties":{"formattedCitation":"(An\\uc0\\u243{}nimo, 2015, p\\uc0\\u225{}rr. 7)","plainCitation":"(Anónimo, 2015, párr. 7)","noteIndex":0},"citationItems":[{"id":31,"uris":["http://zotero.org/users/local/x3xLJIHH/items/LEFKZKX4"],"uri":["http://zotero.org/users/local/x3xLJIHH/items/LEFKZKX4"],"itemData":{"id":31,"type":"post-weblog","title":"Escuela De Derecho: Avances Tecnólogicos y del Derecho en Ecuador","container-title":"Escuela de Derecho","URL":"http://informatica2014-2015uc-fcjp.blogspot.com/2015/04/avances-tecnologicos-y-del-derecho-en.html","shortTitle":"Escuela De Derecho","author":[{"family":"Anónimo","given":""}],"issued":{"date-parts":[["2015"]]},"accessed":{"date-parts":[["2019",1,29]]}},"locator":"7","label":"paragraph"}],"schema":"https://github.com/citation-style-language/schema/raw/master/csl-citation.json"} </w:instrText>
      </w:r>
      <w:r w:rsidR="00F560D4">
        <w:fldChar w:fldCharType="separate"/>
      </w:r>
      <w:r w:rsidR="00F560D4" w:rsidRPr="00F560D4">
        <w:rPr>
          <w:rFonts w:cs="Arial"/>
        </w:rPr>
        <w:t>(Anónimo, 2015, párr. 7)</w:t>
      </w:r>
      <w:r w:rsidR="00F560D4">
        <w:fldChar w:fldCharType="end"/>
      </w:r>
      <w:r w:rsidRPr="006E130F">
        <w:t xml:space="preserve">, que emite los certificados digitales y servicios relacionados, </w:t>
      </w:r>
      <w:r w:rsidR="009311EE">
        <w:t>“</w:t>
      </w:r>
      <w:r w:rsidRPr="006E130F">
        <w:t>garantizando seguridad jurídica y tecnológica en entornos electrónicos</w:t>
      </w:r>
      <w:r w:rsidR="00F560D4">
        <w:t xml:space="preserve"> </w:t>
      </w:r>
      <w:r w:rsidRPr="006E130F">
        <w:t>cumpliendo el marco legal, las normas y estándares nacionales e internacionales de certificación electrónica</w:t>
      </w:r>
      <w:r w:rsidR="009311EE">
        <w:t xml:space="preserve">” </w:t>
      </w:r>
      <w:r w:rsidR="009311EE">
        <w:fldChar w:fldCharType="begin"/>
      </w:r>
      <w:r w:rsidR="00142D1A">
        <w:instrText xml:space="preserve"> ADDIN ZOTERO_ITEM CSL_CITATION {"citationID":"aA3OFUIp","properties":{"formattedCitation":"(An\\uc0\\u243{}nimo, 2015, p\\uc0\\u225{}rr. 7)","plainCitation":"(Anónimo, 2015, párr. 7)","noteIndex":0},"citationItems":[{"id":31,"uris":["http://zotero.org/users/local/x3xLJIHH/items/LEFKZKX4"],"uri":["http://zotero.org/users/local/x3xLJIHH/items/LEFKZKX4"],"itemData":{"id":31,"type":"post-weblog","title":"Escuela De Derecho: Avances Tecnólogicos y del Derecho en Ecuador","container-title":"Escuela de Derecho","URL":"http://informatica2014-2015uc-fcjp.blogspot.com/2015/04/avances-tecnologicos-y-del-derecho-en.html","shortTitle":"Escuela De Derecho","author":[{"family":"Anónimo","given":""}],"issued":{"date-parts":[["2015"]]},"accessed":{"date-parts":[["2019",1,29]]}},"locator":"7","label":"paragraph"}],"schema":"https://github.com/citation-style-language/schema/raw/master/csl-citation.json"} </w:instrText>
      </w:r>
      <w:r w:rsidR="009311EE">
        <w:fldChar w:fldCharType="separate"/>
      </w:r>
      <w:r w:rsidR="009311EE" w:rsidRPr="00F560D4">
        <w:rPr>
          <w:rFonts w:cs="Arial"/>
        </w:rPr>
        <w:t>(Anónimo, 2015, párr. 7)</w:t>
      </w:r>
      <w:r w:rsidR="009311EE">
        <w:fldChar w:fldCharType="end"/>
      </w:r>
      <w:r w:rsidRPr="006E130F">
        <w:t xml:space="preserve">, legalmente facultada para generar firmas digitales, sobre la base de dos claves </w:t>
      </w:r>
      <w:r w:rsidR="009311EE">
        <w:t>(</w:t>
      </w:r>
      <w:r w:rsidRPr="006E130F">
        <w:t>conocimiento público y secreta</w:t>
      </w:r>
      <w:r w:rsidR="009311EE">
        <w:t>)</w:t>
      </w:r>
      <w:r w:rsidRPr="006E130F">
        <w:t xml:space="preserve"> </w:t>
      </w:r>
      <w:r w:rsidR="009311EE" w:rsidRPr="006E130F">
        <w:t>avalando</w:t>
      </w:r>
      <w:r w:rsidRPr="006E130F">
        <w:t xml:space="preserve"> la seguridad de los datos a transmitirse al momento de realizar una compra</w:t>
      </w:r>
      <w:r w:rsidR="009311EE">
        <w:t>/v</w:t>
      </w:r>
      <w:r w:rsidRPr="006E130F">
        <w:t>enta de un determinado producto o servicio.</w:t>
      </w:r>
    </w:p>
    <w:p w:rsidR="00F560D4" w:rsidRPr="006E130F" w:rsidRDefault="00F560D4" w:rsidP="003B6ED8"/>
    <w:p w:rsidR="0025320B" w:rsidRDefault="0025320B" w:rsidP="0025320B">
      <w:pPr>
        <w:pStyle w:val="Ttulo1"/>
        <w:sectPr w:rsidR="0025320B" w:rsidSect="00FA3C08">
          <w:pgSz w:w="11906" w:h="16838" w:code="9"/>
          <w:pgMar w:top="1701" w:right="1701" w:bottom="1701" w:left="2268" w:header="567" w:footer="567" w:gutter="0"/>
          <w:cols w:space="720"/>
          <w:titlePg/>
          <w:docGrid w:linePitch="326"/>
        </w:sectPr>
      </w:pPr>
      <w:bookmarkStart w:id="45" w:name="_Toc500687387"/>
      <w:bookmarkStart w:id="46" w:name="_Toc504320213"/>
      <w:bookmarkStart w:id="47" w:name="_Toc504320266"/>
    </w:p>
    <w:p w:rsidR="0025320B" w:rsidRPr="0025320B" w:rsidRDefault="0025320B" w:rsidP="0025320B">
      <w:pPr>
        <w:pStyle w:val="Ttulo1"/>
      </w:pPr>
      <w:bookmarkStart w:id="48" w:name="_Toc536379358"/>
      <w:bookmarkStart w:id="49" w:name="_Toc536625679"/>
      <w:r w:rsidRPr="0025320B">
        <w:lastRenderedPageBreak/>
        <w:t>CAPÍTULO I</w:t>
      </w:r>
      <w:bookmarkEnd w:id="48"/>
      <w:r w:rsidR="001251AC">
        <w:t>II</w:t>
      </w:r>
      <w:bookmarkEnd w:id="49"/>
    </w:p>
    <w:p w:rsidR="0025320B" w:rsidRPr="0025320B" w:rsidRDefault="0025320B" w:rsidP="0025320B">
      <w:pPr>
        <w:pStyle w:val="Ttulo1"/>
      </w:pPr>
      <w:bookmarkStart w:id="50" w:name="_Toc536379359"/>
      <w:bookmarkStart w:id="51" w:name="_Toc536625680"/>
      <w:r w:rsidRPr="0025320B">
        <w:t>RESULTADOS</w:t>
      </w:r>
      <w:bookmarkEnd w:id="50"/>
      <w:bookmarkEnd w:id="51"/>
      <w:r w:rsidRPr="0025320B">
        <w:t xml:space="preserve"> </w:t>
      </w:r>
    </w:p>
    <w:p w:rsidR="0025320B" w:rsidRDefault="0025320B" w:rsidP="006D1059">
      <w:pPr>
        <w:pStyle w:val="Ttulo1"/>
        <w:sectPr w:rsidR="0025320B" w:rsidSect="0025320B">
          <w:pgSz w:w="11906" w:h="16838" w:code="9"/>
          <w:pgMar w:top="1701" w:right="1701" w:bottom="1701" w:left="2268" w:header="567" w:footer="567" w:gutter="0"/>
          <w:cols w:space="720"/>
          <w:vAlign w:val="center"/>
          <w:titlePg/>
          <w:docGrid w:linePitch="326"/>
        </w:sectPr>
      </w:pPr>
    </w:p>
    <w:p w:rsidR="000236C2" w:rsidRPr="000236C2" w:rsidRDefault="000236C2" w:rsidP="000236C2">
      <w:pPr>
        <w:pStyle w:val="Prrafodelista"/>
        <w:keepNext/>
        <w:numPr>
          <w:ilvl w:val="0"/>
          <w:numId w:val="8"/>
        </w:numPr>
        <w:suppressAutoHyphens w:val="0"/>
        <w:outlineLvl w:val="1"/>
        <w:rPr>
          <w:rFonts w:cs="Times New Roman"/>
          <w:b/>
          <w:bCs/>
          <w:iCs/>
          <w:vanish/>
          <w:szCs w:val="28"/>
          <w:lang w:eastAsia="es-ES"/>
        </w:rPr>
      </w:pPr>
      <w:bookmarkStart w:id="52" w:name="_Toc524872356"/>
      <w:bookmarkStart w:id="53" w:name="_Toc524874375"/>
      <w:bookmarkStart w:id="54" w:name="_Toc536379238"/>
      <w:bookmarkStart w:id="55" w:name="_Toc536379286"/>
      <w:bookmarkStart w:id="56" w:name="_Toc536379317"/>
      <w:bookmarkStart w:id="57" w:name="_Toc536379360"/>
      <w:bookmarkEnd w:id="52"/>
      <w:bookmarkEnd w:id="53"/>
      <w:bookmarkEnd w:id="54"/>
      <w:bookmarkEnd w:id="55"/>
      <w:bookmarkEnd w:id="56"/>
      <w:bookmarkEnd w:id="57"/>
    </w:p>
    <w:p w:rsidR="000236C2" w:rsidRPr="000236C2" w:rsidRDefault="000236C2" w:rsidP="000236C2">
      <w:pPr>
        <w:pStyle w:val="Prrafodelista"/>
        <w:keepNext/>
        <w:numPr>
          <w:ilvl w:val="0"/>
          <w:numId w:val="8"/>
        </w:numPr>
        <w:suppressAutoHyphens w:val="0"/>
        <w:outlineLvl w:val="1"/>
        <w:rPr>
          <w:rFonts w:cs="Times New Roman"/>
          <w:b/>
          <w:bCs/>
          <w:iCs/>
          <w:vanish/>
          <w:szCs w:val="28"/>
          <w:lang w:eastAsia="es-ES"/>
        </w:rPr>
      </w:pPr>
      <w:bookmarkStart w:id="58" w:name="_Toc524872357"/>
      <w:bookmarkStart w:id="59" w:name="_Toc524874376"/>
      <w:bookmarkStart w:id="60" w:name="_Toc536379239"/>
      <w:bookmarkStart w:id="61" w:name="_Toc536379287"/>
      <w:bookmarkStart w:id="62" w:name="_Toc536379318"/>
      <w:bookmarkStart w:id="63" w:name="_Toc536379361"/>
      <w:bookmarkEnd w:id="58"/>
      <w:bookmarkEnd w:id="59"/>
      <w:bookmarkEnd w:id="60"/>
      <w:bookmarkEnd w:id="61"/>
      <w:bookmarkEnd w:id="62"/>
      <w:bookmarkEnd w:id="63"/>
    </w:p>
    <w:p w:rsidR="000236C2" w:rsidRPr="000236C2" w:rsidRDefault="000236C2" w:rsidP="000236C2">
      <w:pPr>
        <w:pStyle w:val="Prrafodelista"/>
        <w:keepNext/>
        <w:numPr>
          <w:ilvl w:val="0"/>
          <w:numId w:val="8"/>
        </w:numPr>
        <w:suppressAutoHyphens w:val="0"/>
        <w:outlineLvl w:val="1"/>
        <w:rPr>
          <w:rFonts w:cs="Times New Roman"/>
          <w:b/>
          <w:bCs/>
          <w:iCs/>
          <w:vanish/>
          <w:szCs w:val="28"/>
          <w:lang w:eastAsia="es-ES"/>
        </w:rPr>
      </w:pPr>
      <w:bookmarkStart w:id="64" w:name="_Toc524872358"/>
      <w:bookmarkStart w:id="65" w:name="_Toc524874377"/>
      <w:bookmarkStart w:id="66" w:name="_Toc536379240"/>
      <w:bookmarkStart w:id="67" w:name="_Toc536379288"/>
      <w:bookmarkStart w:id="68" w:name="_Toc536379319"/>
      <w:bookmarkStart w:id="69" w:name="_Toc536379362"/>
      <w:bookmarkEnd w:id="64"/>
      <w:bookmarkEnd w:id="65"/>
      <w:bookmarkEnd w:id="66"/>
      <w:bookmarkEnd w:id="67"/>
      <w:bookmarkEnd w:id="68"/>
      <w:bookmarkEnd w:id="69"/>
    </w:p>
    <w:p w:rsidR="000236C2" w:rsidRPr="000236C2" w:rsidRDefault="000236C2" w:rsidP="000236C2">
      <w:pPr>
        <w:pStyle w:val="Prrafodelista"/>
        <w:keepNext/>
        <w:numPr>
          <w:ilvl w:val="0"/>
          <w:numId w:val="8"/>
        </w:numPr>
        <w:suppressAutoHyphens w:val="0"/>
        <w:outlineLvl w:val="1"/>
        <w:rPr>
          <w:rFonts w:cs="Times New Roman"/>
          <w:b/>
          <w:bCs/>
          <w:iCs/>
          <w:vanish/>
          <w:szCs w:val="28"/>
          <w:lang w:eastAsia="es-ES"/>
        </w:rPr>
      </w:pPr>
      <w:bookmarkStart w:id="70" w:name="_Toc524872359"/>
      <w:bookmarkStart w:id="71" w:name="_Toc524874378"/>
      <w:bookmarkStart w:id="72" w:name="_Toc536379241"/>
      <w:bookmarkStart w:id="73" w:name="_Toc536379289"/>
      <w:bookmarkStart w:id="74" w:name="_Toc536379320"/>
      <w:bookmarkStart w:id="75" w:name="_Toc536379363"/>
      <w:bookmarkEnd w:id="70"/>
      <w:bookmarkEnd w:id="71"/>
      <w:bookmarkEnd w:id="72"/>
      <w:bookmarkEnd w:id="73"/>
      <w:bookmarkEnd w:id="74"/>
      <w:bookmarkEnd w:id="75"/>
    </w:p>
    <w:p w:rsidR="00446680" w:rsidRPr="00F85FEA" w:rsidRDefault="00446680" w:rsidP="00446680">
      <w:pPr>
        <w:pStyle w:val="Ttulo2"/>
        <w:numPr>
          <w:ilvl w:val="1"/>
          <w:numId w:val="8"/>
        </w:numPr>
        <w:ind w:left="567" w:hanging="567"/>
      </w:pPr>
      <w:bookmarkStart w:id="76" w:name="_Toc536379364"/>
      <w:r w:rsidRPr="00F85FEA">
        <w:t>Establecer de qué manera incide el conocimiento de nuevas tecnologías informáticas</w:t>
      </w:r>
      <w:bookmarkEnd w:id="76"/>
      <w:r w:rsidRPr="00F85FEA">
        <w:t xml:space="preserve"> </w:t>
      </w:r>
    </w:p>
    <w:p w:rsidR="00446680" w:rsidRDefault="00446680" w:rsidP="000236C2"/>
    <w:p w:rsidR="000236C2" w:rsidRPr="003F6DE9" w:rsidRDefault="00AC34EA" w:rsidP="000236C2">
      <w:pPr>
        <w:rPr>
          <w:b/>
        </w:rPr>
      </w:pPr>
      <w:r>
        <w:rPr>
          <w:b/>
        </w:rPr>
        <w:t xml:space="preserve">Nuevas </w:t>
      </w:r>
      <w:r w:rsidRPr="003F6DE9">
        <w:rPr>
          <w:b/>
        </w:rPr>
        <w:t>tecnologí</w:t>
      </w:r>
      <w:r>
        <w:rPr>
          <w:b/>
        </w:rPr>
        <w:t xml:space="preserve">as informáticas </w:t>
      </w:r>
      <w:r w:rsidR="003F6DE9" w:rsidRPr="003F6DE9">
        <w:rPr>
          <w:b/>
        </w:rPr>
        <w:t xml:space="preserve">en las </w:t>
      </w:r>
      <w:r w:rsidR="001B253D">
        <w:rPr>
          <w:b/>
        </w:rPr>
        <w:t>PYMES</w:t>
      </w:r>
      <w:r w:rsidR="003F6DE9" w:rsidRPr="003F6DE9">
        <w:rPr>
          <w:b/>
        </w:rPr>
        <w:t xml:space="preserve">    </w:t>
      </w:r>
    </w:p>
    <w:p w:rsidR="000236C2" w:rsidRDefault="003F6DE9" w:rsidP="000236C2">
      <w:r w:rsidRPr="003F6DE9">
        <w:t xml:space="preserve">La innovación </w:t>
      </w:r>
      <w:r>
        <w:t xml:space="preserve">tecnológica </w:t>
      </w:r>
      <w:r w:rsidRPr="003F6DE9">
        <w:t xml:space="preserve">nos permite interpretar de manera fácil </w:t>
      </w:r>
      <w:r>
        <w:t xml:space="preserve">las </w:t>
      </w:r>
      <w:r w:rsidRPr="003F6DE9">
        <w:t xml:space="preserve">necesidades </w:t>
      </w:r>
      <w:r w:rsidR="0056064A">
        <w:t>de</w:t>
      </w:r>
      <w:r w:rsidRPr="003F6DE9">
        <w:t xml:space="preserve"> las empresas</w:t>
      </w:r>
      <w:r w:rsidR="0056064A">
        <w:t xml:space="preserve">, hoy </w:t>
      </w:r>
      <w:r w:rsidRPr="003F6DE9">
        <w:t xml:space="preserve">manejada por las leyes de </w:t>
      </w:r>
      <w:r w:rsidR="0056064A">
        <w:t xml:space="preserve">la </w:t>
      </w:r>
      <w:r w:rsidRPr="003F6DE9">
        <w:t xml:space="preserve">oferta y demanda en </w:t>
      </w:r>
      <w:r w:rsidR="0056064A">
        <w:t>la</w:t>
      </w:r>
      <w:r w:rsidRPr="003F6DE9">
        <w:t xml:space="preserve"> toma de decisiones al momento de aplicar estrategia para obtener resultados productivos (Ochoa, Valdez, &amp; Geovanny, 2007)</w:t>
      </w:r>
      <w:r w:rsidR="008835F0">
        <w:t xml:space="preserve">, </w:t>
      </w:r>
      <w:r w:rsidRPr="003F6DE9">
        <w:t xml:space="preserve">las empresas </w:t>
      </w:r>
      <w:r w:rsidR="008835F0">
        <w:t xml:space="preserve">se están </w:t>
      </w:r>
      <w:r w:rsidRPr="003F6DE9">
        <w:t>fortalec</w:t>
      </w:r>
      <w:r w:rsidR="008835F0">
        <w:t xml:space="preserve">iendo </w:t>
      </w:r>
      <w:r w:rsidRPr="003F6DE9">
        <w:t>para corregir los obstáculos y estimulando así a la innovación (Castellano Méndez, 2003)</w:t>
      </w:r>
      <w:r w:rsidR="008835F0">
        <w:t>.</w:t>
      </w:r>
    </w:p>
    <w:p w:rsidR="003F6DE9" w:rsidRDefault="003F6DE9" w:rsidP="000236C2"/>
    <w:p w:rsidR="00B32B78" w:rsidRPr="00B32B78" w:rsidRDefault="00B32B78" w:rsidP="00B32B78">
      <w:pPr>
        <w:rPr>
          <w:b/>
        </w:rPr>
      </w:pPr>
      <w:r w:rsidRPr="00B32B78">
        <w:rPr>
          <w:b/>
        </w:rPr>
        <w:t>Incide el conocimiento de nuevas tecnologías informáticas</w:t>
      </w:r>
      <w:r w:rsidR="003B0584">
        <w:rPr>
          <w:b/>
        </w:rPr>
        <w:t xml:space="preserve"> </w:t>
      </w:r>
      <w:r w:rsidRPr="00B32B78">
        <w:rPr>
          <w:b/>
        </w:rPr>
        <w:t xml:space="preserve"> </w:t>
      </w:r>
    </w:p>
    <w:p w:rsidR="000236C2" w:rsidRDefault="003B0584" w:rsidP="000236C2">
      <w:r w:rsidRPr="009919F8">
        <w:t xml:space="preserve">Las </w:t>
      </w:r>
      <w:r w:rsidR="00A07C7C">
        <w:t>TIC´S</w:t>
      </w:r>
      <w:r w:rsidR="009919F8" w:rsidRPr="009919F8">
        <w:t xml:space="preserve"> en </w:t>
      </w:r>
      <w:r w:rsidR="009919F8">
        <w:t>el clima laboral</w:t>
      </w:r>
      <w:r w:rsidR="000C2261">
        <w:t xml:space="preserve"> y </w:t>
      </w:r>
      <w:r w:rsidR="009919F8" w:rsidRPr="009919F8">
        <w:t>en l</w:t>
      </w:r>
      <w:r w:rsidR="000C2261">
        <w:t>o</w:t>
      </w:r>
      <w:r w:rsidR="009919F8" w:rsidRPr="009919F8">
        <w:t xml:space="preserve"> </w:t>
      </w:r>
      <w:r w:rsidR="000C2261">
        <w:t xml:space="preserve">económico </w:t>
      </w:r>
      <w:r w:rsidR="009919F8" w:rsidRPr="009919F8">
        <w:t>general</w:t>
      </w:r>
      <w:r w:rsidR="000C2261">
        <w:t>mente inciden</w:t>
      </w:r>
      <w:r>
        <w:t xml:space="preserve"> </w:t>
      </w:r>
      <w:r w:rsidR="000C2261">
        <w:t xml:space="preserve">de </w:t>
      </w:r>
      <w:r w:rsidR="009919F8" w:rsidRPr="009919F8">
        <w:t xml:space="preserve">tal magnitud, que apenas </w:t>
      </w:r>
      <w:r w:rsidR="000C2261">
        <w:t xml:space="preserve">iniciamos </w:t>
      </w:r>
      <w:r w:rsidR="009919F8" w:rsidRPr="009919F8">
        <w:t xml:space="preserve">a </w:t>
      </w:r>
      <w:r w:rsidR="000C2261" w:rsidRPr="009919F8">
        <w:t>entender</w:t>
      </w:r>
      <w:r w:rsidR="009919F8" w:rsidRPr="009919F8">
        <w:t xml:space="preserve"> sus efectos</w:t>
      </w:r>
      <w:r w:rsidR="000C2261" w:rsidRPr="000C2261">
        <w:t xml:space="preserve"> </w:t>
      </w:r>
      <w:r w:rsidR="000C2261" w:rsidRPr="009919F8">
        <w:t>es complejo</w:t>
      </w:r>
      <w:r w:rsidR="009919F8" w:rsidRPr="009919F8">
        <w:t xml:space="preserve">, en especial </w:t>
      </w:r>
      <w:r w:rsidR="000C2261">
        <w:t xml:space="preserve">en el </w:t>
      </w:r>
      <w:r w:rsidR="000C2261" w:rsidRPr="009919F8">
        <w:t>aumento</w:t>
      </w:r>
      <w:r w:rsidR="009919F8" w:rsidRPr="009919F8">
        <w:t xml:space="preserve"> </w:t>
      </w:r>
      <w:r w:rsidR="000C2261">
        <w:t xml:space="preserve">de </w:t>
      </w:r>
      <w:r w:rsidR="009919F8" w:rsidRPr="009919F8">
        <w:t xml:space="preserve">la </w:t>
      </w:r>
      <w:r w:rsidR="000C2261" w:rsidRPr="009919F8">
        <w:t>dependencia</w:t>
      </w:r>
      <w:r w:rsidR="009919F8" w:rsidRPr="009919F8">
        <w:t xml:space="preserve"> entre los</w:t>
      </w:r>
      <w:r w:rsidR="002D0D7C">
        <w:t xml:space="preserve"> p</w:t>
      </w:r>
      <w:r w:rsidR="009919F8" w:rsidRPr="009919F8">
        <w:t>aíses y sus ciudadanos</w:t>
      </w:r>
      <w:r w:rsidR="000C2261">
        <w:t>.</w:t>
      </w:r>
      <w:r w:rsidR="009919F8" w:rsidRPr="009919F8">
        <w:t xml:space="preserve"> </w:t>
      </w:r>
    </w:p>
    <w:p w:rsidR="000236C2" w:rsidRDefault="000236C2" w:rsidP="000236C2"/>
    <w:p w:rsidR="000A4783" w:rsidRDefault="002D0D7C" w:rsidP="008573F8">
      <w:r w:rsidRPr="002D0D7C">
        <w:t xml:space="preserve">Entre las razones de mayor incidencia por las que las </w:t>
      </w:r>
      <w:r w:rsidR="001B253D">
        <w:t>PYMES</w:t>
      </w:r>
      <w:r w:rsidRPr="002D0D7C">
        <w:t xml:space="preserve"> tengan dificultades </w:t>
      </w:r>
      <w:r w:rsidR="00B32B78">
        <w:t>de implementar nuevas tecnología</w:t>
      </w:r>
      <w:r w:rsidRPr="002D0D7C">
        <w:t xml:space="preserve">, están: </w:t>
      </w:r>
      <w:r w:rsidR="00F07195">
        <w:t>“</w:t>
      </w:r>
      <w:r w:rsidRPr="002D0D7C">
        <w:t xml:space="preserve">capacidad insuficiente </w:t>
      </w:r>
      <w:r w:rsidRPr="003B0584">
        <w:t>para atender grandes volúmenes</w:t>
      </w:r>
      <w:r w:rsidR="008573F8">
        <w:t>,</w:t>
      </w:r>
      <w:r w:rsidRPr="002D0D7C">
        <w:t xml:space="preserve"> desconocimiento de los requisitos nacionales</w:t>
      </w:r>
      <w:r w:rsidR="008573F8">
        <w:t>,</w:t>
      </w:r>
      <w:r w:rsidRPr="002D0D7C">
        <w:t xml:space="preserve"> precios no competitivos</w:t>
      </w:r>
      <w:r w:rsidR="008573F8">
        <w:t>,</w:t>
      </w:r>
      <w:r w:rsidRPr="002D0D7C">
        <w:t xml:space="preserve"> limitaciones en la calidad</w:t>
      </w:r>
      <w:r w:rsidR="008573F8">
        <w:t>,</w:t>
      </w:r>
      <w:r w:rsidR="00F07195">
        <w:t xml:space="preserve"> </w:t>
      </w:r>
      <w:r w:rsidR="00F07195" w:rsidRPr="00F07195">
        <w:t>trabas</w:t>
      </w:r>
      <w:r w:rsidR="00F07195">
        <w:t xml:space="preserve"> </w:t>
      </w:r>
      <w:r w:rsidR="00F07195" w:rsidRPr="00F07195">
        <w:t>arancelarias y no arancelarias que imponen otros países</w:t>
      </w:r>
      <w:r w:rsidR="00F07195">
        <w:t>”,</w:t>
      </w:r>
      <w:r w:rsidR="008573F8">
        <w:t xml:space="preserve"> </w:t>
      </w:r>
      <w:r w:rsidRPr="002D0D7C">
        <w:t xml:space="preserve">insuficiente utilización de </w:t>
      </w:r>
      <w:r w:rsidR="00A07C7C">
        <w:t>TIC´S</w:t>
      </w:r>
      <w:r w:rsidR="000A4783">
        <w:t>…</w:t>
      </w:r>
    </w:p>
    <w:p w:rsidR="000A4783" w:rsidRDefault="000A4783" w:rsidP="008573F8"/>
    <w:p w:rsidR="003B0584" w:rsidRPr="000C2261" w:rsidRDefault="000A4783" w:rsidP="000A4783">
      <w:pPr>
        <w:ind w:left="567" w:firstLine="0"/>
      </w:pPr>
      <w:r>
        <w:t>…</w:t>
      </w:r>
      <w:r w:rsidRPr="003039FB">
        <w:t xml:space="preserve">Rezago </w:t>
      </w:r>
      <w:r w:rsidR="003B0584" w:rsidRPr="003039FB">
        <w:t>tecnológico, la inequitativa distribución de los ingresos, la baja eficiencia de los procesos productivos</w:t>
      </w:r>
      <w:r w:rsidR="001D0F44">
        <w:t xml:space="preserve">. Todo esto </w:t>
      </w:r>
      <w:r w:rsidR="003B0584" w:rsidRPr="003039FB">
        <w:t>ha generado que los bienes y servicios ofrecidos sean de baja competitividad; hecho que impide su inserción y posicionamiento en los mercados, así como la sostenibilidad de los procesos y el alto impacto social que se genera</w:t>
      </w:r>
      <w:r>
        <w:t>.</w:t>
      </w:r>
      <w:r w:rsidR="00142D1A">
        <w:t xml:space="preserve"> </w:t>
      </w:r>
      <w:r w:rsidR="00142D1A">
        <w:fldChar w:fldCharType="begin"/>
      </w:r>
      <w:r w:rsidR="00142D1A">
        <w:instrText xml:space="preserve"> ADDIN ZOTERO_ITEM CSL_CITATION {"citationID":"pftn4su4","properties":{"formattedCitation":"(Fonseca, 2012, p\\uc0\\u225{}rr. 123)","plainCitation":"(Fonseca, 2012, párr. 123)","noteIndex":0},"citationItems":[{"id":33,"uris":["http://zotero.org/users/local/x3xLJIHH/items/T7I836FU"],"uri":["http://zotero.org/users/local/x3xLJIHH/items/T7I836FU"],"itemData":{"id":33,"type":"article-journal","title":"La prospectiva y el conocimiento de las tics en las pymes del departamento de Boyacá (Colombia)","container-title":"Pensamiento &amp;amp; Gestión","page":"182-202","issue":"33","source":"SciELO","ISSN":"1657-6276","author":[{"family":"Fonseca","given":"Dora"}],"issued":{"date-parts":[["2012"]]}},"locator":"123","label":"paragraph"}],"schema":"https://github.com/citation-style-language/schema/raw/master/csl-citation.json"} </w:instrText>
      </w:r>
      <w:r w:rsidR="00142D1A">
        <w:fldChar w:fldCharType="separate"/>
      </w:r>
      <w:r w:rsidR="00142D1A" w:rsidRPr="00142D1A">
        <w:rPr>
          <w:rFonts w:cs="Arial"/>
        </w:rPr>
        <w:t>(Fonseca, 2012, párr. 123)</w:t>
      </w:r>
      <w:r w:rsidR="00142D1A">
        <w:fldChar w:fldCharType="end"/>
      </w:r>
    </w:p>
    <w:p w:rsidR="008573F8" w:rsidRDefault="008573F8" w:rsidP="002D0D7C"/>
    <w:p w:rsidR="000236C2" w:rsidRDefault="002D0D7C" w:rsidP="002D0D7C">
      <w:r>
        <w:lastRenderedPageBreak/>
        <w:t>La competitividad tiene incidencia en la forma de plantear y desarrollar cualquier iniciativa de negocios, lo que está provocando obviamente una evolución en el modelo de empresa y empresario.</w:t>
      </w:r>
    </w:p>
    <w:p w:rsidR="00CC6AC6" w:rsidRDefault="00CC6AC6" w:rsidP="002D0D7C"/>
    <w:p w:rsidR="00AC34EA" w:rsidRPr="00F85FEA" w:rsidRDefault="009E0534" w:rsidP="00AC34EA">
      <w:pPr>
        <w:pStyle w:val="Ttulo2"/>
        <w:numPr>
          <w:ilvl w:val="1"/>
          <w:numId w:val="8"/>
        </w:numPr>
        <w:ind w:left="567" w:hanging="567"/>
      </w:pPr>
      <w:bookmarkStart w:id="77" w:name="_Toc536379365"/>
      <w:r>
        <w:t xml:space="preserve">Analizar </w:t>
      </w:r>
      <w:r w:rsidR="00AC34EA" w:rsidRPr="00F85FEA">
        <w:t>cómo la resistencia al cambio por parte de los propietarios afecta al desarrollo e innovación en las empresas en Macas.</w:t>
      </w:r>
      <w:bookmarkEnd w:id="77"/>
    </w:p>
    <w:p w:rsidR="0057369B" w:rsidRDefault="0057369B" w:rsidP="00E46364"/>
    <w:p w:rsidR="00637744" w:rsidRDefault="00637744" w:rsidP="00637744">
      <w:pPr>
        <w:pStyle w:val="Ttulo3"/>
        <w:numPr>
          <w:ilvl w:val="2"/>
          <w:numId w:val="8"/>
        </w:numPr>
        <w:ind w:left="993" w:hanging="709"/>
      </w:pPr>
      <w:r>
        <w:t xml:space="preserve">Línea base </w:t>
      </w:r>
    </w:p>
    <w:p w:rsidR="00637744" w:rsidRDefault="00637744" w:rsidP="00E46364"/>
    <w:p w:rsidR="00914A0E" w:rsidRDefault="00914A0E" w:rsidP="00E46364">
      <w:r>
        <w:t xml:space="preserve">El levantamiento de la línea base de las PYMES </w:t>
      </w:r>
      <w:r w:rsidR="00F30830">
        <w:t xml:space="preserve">existentes en </w:t>
      </w:r>
      <w:r>
        <w:t xml:space="preserve">Macas permitió conocer </w:t>
      </w:r>
      <w:r w:rsidR="00F30830">
        <w:t>si las empresas disponen de herramientas tecnológicas que faciliten en trabajo colaborativo para superar la empresa</w:t>
      </w:r>
      <w:r>
        <w:t xml:space="preserve">.  </w:t>
      </w:r>
    </w:p>
    <w:p w:rsidR="00914A0E" w:rsidRDefault="00914A0E" w:rsidP="00FD2DE4"/>
    <w:p w:rsidR="008C4B2F" w:rsidRDefault="008C4B2F" w:rsidP="00E46364">
      <w:pPr>
        <w:rPr>
          <w:b/>
        </w:rPr>
      </w:pPr>
      <w:r w:rsidRPr="008C4B2F">
        <w:rPr>
          <w:b/>
        </w:rPr>
        <w:t xml:space="preserve">Datos que conforman la línea base </w:t>
      </w:r>
    </w:p>
    <w:p w:rsidR="00487F57" w:rsidRPr="008C4B2F" w:rsidRDefault="00487F57" w:rsidP="00E46364">
      <w:pPr>
        <w:rPr>
          <w:b/>
        </w:rPr>
      </w:pPr>
    </w:p>
    <w:p w:rsidR="00FD2DE4" w:rsidRDefault="00FD2DE4" w:rsidP="00FD2DE4">
      <w:pPr>
        <w:pStyle w:val="Prrafodelista"/>
        <w:numPr>
          <w:ilvl w:val="0"/>
          <w:numId w:val="46"/>
        </w:numPr>
        <w:ind w:left="851" w:hanging="425"/>
      </w:pPr>
      <w:r>
        <w:t xml:space="preserve">Característica del ámbito social de empresarios que no innovan su empresa. </w:t>
      </w:r>
    </w:p>
    <w:p w:rsidR="003C5B89" w:rsidRDefault="00FD2DE4" w:rsidP="00FD2DE4">
      <w:pPr>
        <w:pStyle w:val="Prrafodelista"/>
        <w:numPr>
          <w:ilvl w:val="0"/>
          <w:numId w:val="46"/>
        </w:numPr>
        <w:ind w:left="851" w:hanging="425"/>
      </w:pPr>
      <w:r>
        <w:t xml:space="preserve">Ámbito </w:t>
      </w:r>
      <w:r w:rsidR="003C5B89">
        <w:t>soci</w:t>
      </w:r>
      <w:r>
        <w:t>o -</w:t>
      </w:r>
      <w:r w:rsidR="003C5B89">
        <w:t xml:space="preserve"> económico a la cual pertenece la empresa</w:t>
      </w:r>
      <w:r>
        <w:t>.</w:t>
      </w:r>
      <w:r w:rsidR="003C5B89">
        <w:t xml:space="preserve"> </w:t>
      </w:r>
    </w:p>
    <w:p w:rsidR="003C5B89" w:rsidRPr="003C5B89" w:rsidRDefault="003C5B89" w:rsidP="00FD2DE4">
      <w:pPr>
        <w:pStyle w:val="Prrafodelista"/>
        <w:numPr>
          <w:ilvl w:val="0"/>
          <w:numId w:val="46"/>
        </w:numPr>
        <w:ind w:left="851" w:hanging="425"/>
      </w:pPr>
      <w:r w:rsidRPr="003C5B89">
        <w:t xml:space="preserve">Las actitudes de las partes interesadas claves sobre </w:t>
      </w:r>
      <w:r w:rsidR="00FD2DE4">
        <w:t>gestión administrativa e inversión de recursos tecnológicos.</w:t>
      </w:r>
      <w:r w:rsidRPr="003C5B89">
        <w:t xml:space="preserve"> </w:t>
      </w:r>
    </w:p>
    <w:p w:rsidR="003C5B89" w:rsidRDefault="003C5B89" w:rsidP="00FD2DE4">
      <w:pPr>
        <w:pStyle w:val="Prrafodelista"/>
        <w:numPr>
          <w:ilvl w:val="0"/>
          <w:numId w:val="46"/>
        </w:numPr>
        <w:ind w:left="851" w:hanging="425"/>
      </w:pPr>
      <w:r w:rsidRPr="003C5B89">
        <w:t>Las actitudes de las partes interesadas claves sobre las soluciones para</w:t>
      </w:r>
      <w:r w:rsidR="00FD2DE4">
        <w:t xml:space="preserve"> una</w:t>
      </w:r>
      <w:r w:rsidRPr="003C5B89">
        <w:t xml:space="preserve"> </w:t>
      </w:r>
      <w:r w:rsidR="00FD2DE4">
        <w:t>mejorar posición comercial</w:t>
      </w:r>
      <w:r w:rsidR="00654DBC">
        <w:t xml:space="preserve"> de la empresa</w:t>
      </w:r>
      <w:r w:rsidR="00FD2DE4">
        <w:t>.</w:t>
      </w:r>
    </w:p>
    <w:p w:rsidR="00654DBC" w:rsidRPr="00FD2DE4" w:rsidRDefault="00FD2DE4" w:rsidP="0061470A">
      <w:pPr>
        <w:pStyle w:val="Prrafodelista"/>
        <w:numPr>
          <w:ilvl w:val="0"/>
          <w:numId w:val="46"/>
        </w:numPr>
        <w:ind w:left="851" w:hanging="425"/>
      </w:pPr>
      <w:r w:rsidRPr="00FD2DE4">
        <w:t xml:space="preserve">Cantidad de casos de </w:t>
      </w:r>
      <w:r w:rsidR="00654DBC">
        <w:t>empresas que no progresan por falta de financiamiento necesario para superar las brechas de innovación.</w:t>
      </w:r>
    </w:p>
    <w:p w:rsidR="00FD2DE4" w:rsidRPr="00654DBC" w:rsidRDefault="00FD2DE4" w:rsidP="0061470A">
      <w:pPr>
        <w:pStyle w:val="Prrafodelista"/>
        <w:numPr>
          <w:ilvl w:val="0"/>
          <w:numId w:val="46"/>
        </w:numPr>
        <w:ind w:left="851" w:hanging="425"/>
      </w:pPr>
      <w:r w:rsidRPr="00FD2DE4">
        <w:t xml:space="preserve">El conocimiento de los </w:t>
      </w:r>
      <w:r w:rsidR="00654DBC">
        <w:t>administrativos</w:t>
      </w:r>
      <w:r w:rsidRPr="00FD2DE4">
        <w:t xml:space="preserve">, </w:t>
      </w:r>
      <w:r w:rsidR="00654DBC">
        <w:t xml:space="preserve">dueños </w:t>
      </w:r>
      <w:r w:rsidRPr="00FD2DE4">
        <w:t>y otros miembros del personal de</w:t>
      </w:r>
      <w:r w:rsidR="00654DBC">
        <w:t xml:space="preserve"> </w:t>
      </w:r>
      <w:r w:rsidRPr="00FD2DE4">
        <w:t>l</w:t>
      </w:r>
      <w:r w:rsidR="00654DBC">
        <w:t xml:space="preserve">a empresa </w:t>
      </w:r>
      <w:r w:rsidRPr="00FD2DE4">
        <w:t xml:space="preserve">sobre los </w:t>
      </w:r>
      <w:r w:rsidR="00654DBC">
        <w:t xml:space="preserve">beneficios de </w:t>
      </w:r>
      <w:r w:rsidR="00654DBC" w:rsidRPr="00654DBC">
        <w:t>emplear la tecnología informática para el desarrollo comercial</w:t>
      </w:r>
      <w:r w:rsidR="00654DBC">
        <w:t>.</w:t>
      </w:r>
    </w:p>
    <w:p w:rsidR="00654DBC" w:rsidRDefault="00654DBC" w:rsidP="00E46364"/>
    <w:p w:rsidR="00487F57" w:rsidRDefault="00487F57" w:rsidP="00E46364"/>
    <w:p w:rsidR="00487F57" w:rsidRDefault="00487F57" w:rsidP="00E46364"/>
    <w:p w:rsidR="00487F57" w:rsidRDefault="00487F57" w:rsidP="00E46364"/>
    <w:p w:rsidR="00487F57" w:rsidRPr="00E51D2D" w:rsidRDefault="00487F57" w:rsidP="00487F57">
      <w:pPr>
        <w:rPr>
          <w:b/>
        </w:rPr>
      </w:pPr>
      <w:r w:rsidRPr="00E51D2D">
        <w:rPr>
          <w:b/>
        </w:rPr>
        <w:lastRenderedPageBreak/>
        <w:t xml:space="preserve">Empresas de Macas </w:t>
      </w:r>
    </w:p>
    <w:p w:rsidR="00487F57" w:rsidRDefault="00487F57" w:rsidP="00487F57"/>
    <w:p w:rsidR="00487F57" w:rsidRDefault="00487F57" w:rsidP="00487F57">
      <w:r>
        <w:t>Se consideró 40 PYMES para conocer la percepción que los empresarios tienen respecto al uso de las Tic´s dentro de sus empresas. Las encuestas fueron realizadas a empresas registradas en la Superintendencia de Compañías, Valores y Seguros, empresas a considerar: C</w:t>
      </w:r>
      <w:r w:rsidRPr="00B26673">
        <w:t>onstructora Jara y Delgado</w:t>
      </w:r>
      <w:r>
        <w:t xml:space="preserve"> / Agencias de viajes amazónicos / Transyuquipa / Servicleancosas / Tarimiak, comercializadora de tubérculos y otras / Compañía de carga pesada / Marqueting y publicidad / Amazonia verde / Transaviflor / Compañía de transporte Macas / Compañía autocarga Kiruba / Tsuirin viajes / Real Nature Travel / Guardianía y seguridad CIA / Agencias de viajes Jhon Pérez / Compañía de transporte Rodas Pasato / Compañía Trujama / La Ticobin / Comercializadora Maxiflach / Compañía Trasncutucu / Constructora Macas Esmeraldas / Taxi terminal Macas / Constructora Julio Jaramillo Guzmán / Constructora Tsuirim asociados / Travel ecuador cuatro word / Macabeita / La radio FM digital Comarae/ Compañía de transporte Crigua / Vía amazónica / Compañía de carga liviana Suarez / Contacto sideral Jawum / Constructora Rozmor / Construcciones y comercio Villarte / Nicolás Rivadeneira / Agencias de viajes Catazho /</w:t>
      </w:r>
      <w:r w:rsidRPr="00E51D2D">
        <w:t xml:space="preserve"> </w:t>
      </w:r>
      <w:r>
        <w:t>Jungle contruction / Construcciones Estrella y Zúñiga / Constructora Poso y Montenegro / Constructora Suin y asociados / Transevitour.</w:t>
      </w:r>
    </w:p>
    <w:p w:rsidR="00487F57" w:rsidRPr="00637744" w:rsidRDefault="00487F57" w:rsidP="00E46364"/>
    <w:p w:rsidR="00121688" w:rsidRDefault="00121688" w:rsidP="00121688">
      <w:pPr>
        <w:pStyle w:val="Ttulo3"/>
        <w:numPr>
          <w:ilvl w:val="2"/>
          <w:numId w:val="8"/>
        </w:numPr>
        <w:ind w:left="993" w:hanging="709"/>
      </w:pPr>
      <w:bookmarkStart w:id="78" w:name="_Toc524872362"/>
      <w:bookmarkStart w:id="79" w:name="_Toc524874381"/>
      <w:r>
        <w:t xml:space="preserve">Diagnóstico de la situación </w:t>
      </w:r>
      <w:r w:rsidRPr="00121688">
        <w:t>actual</w:t>
      </w:r>
      <w:r>
        <w:t>.</w:t>
      </w:r>
      <w:bookmarkEnd w:id="78"/>
      <w:bookmarkEnd w:id="79"/>
      <w:r w:rsidRPr="00121688">
        <w:t xml:space="preserve"> </w:t>
      </w:r>
    </w:p>
    <w:p w:rsidR="00121688" w:rsidRDefault="00121688" w:rsidP="00E46364"/>
    <w:p w:rsidR="009919F8" w:rsidRDefault="00DA051D" w:rsidP="009919F8">
      <w:r w:rsidRPr="00DA051D">
        <w:t xml:space="preserve">En </w:t>
      </w:r>
      <w:r w:rsidR="008C2BE9">
        <w:t xml:space="preserve">la actualidad </w:t>
      </w:r>
      <w:r w:rsidR="008C2BE9" w:rsidRPr="00DA051D">
        <w:t>convivimos</w:t>
      </w:r>
      <w:r w:rsidRPr="00DA051D">
        <w:t xml:space="preserve"> en un mundo globalizado por la tecnología, donde </w:t>
      </w:r>
      <w:r w:rsidR="00062AFC">
        <w:t xml:space="preserve">hemos </w:t>
      </w:r>
      <w:r w:rsidRPr="00DA051D">
        <w:t>venido percatándo</w:t>
      </w:r>
      <w:r w:rsidR="00062AFC">
        <w:t xml:space="preserve">nos de que los recursos tecnológicos son </w:t>
      </w:r>
      <w:r w:rsidRPr="00DA051D">
        <w:t>herramienta</w:t>
      </w:r>
      <w:r w:rsidR="00062AFC">
        <w:t>s</w:t>
      </w:r>
      <w:r w:rsidRPr="00DA051D">
        <w:t xml:space="preserve"> útil</w:t>
      </w:r>
      <w:r w:rsidR="00062AFC">
        <w:t xml:space="preserve">es </w:t>
      </w:r>
      <w:r w:rsidRPr="00DA051D">
        <w:t>que ofrece</w:t>
      </w:r>
      <w:r w:rsidR="00062AFC">
        <w:t>n</w:t>
      </w:r>
      <w:r w:rsidRPr="00DA051D">
        <w:t xml:space="preserve"> </w:t>
      </w:r>
      <w:r w:rsidR="007B65EA">
        <w:t>i</w:t>
      </w:r>
      <w:r w:rsidR="00062AFC">
        <w:t xml:space="preserve">nnumerables </w:t>
      </w:r>
      <w:r w:rsidRPr="00DA051D">
        <w:t>opciones para crear, administrar y modificar cualquier actividad de forma rápida y sencilla</w:t>
      </w:r>
      <w:r w:rsidR="00062AFC">
        <w:t xml:space="preserve"> </w:t>
      </w:r>
      <w:r w:rsidR="00475129">
        <w:t xml:space="preserve">a medida que trascurre </w:t>
      </w:r>
      <w:r w:rsidR="00062AFC">
        <w:t>el tiempo</w:t>
      </w:r>
      <w:r w:rsidRPr="00DA051D">
        <w:t xml:space="preserve">, </w:t>
      </w:r>
      <w:r w:rsidR="00475129">
        <w:t xml:space="preserve">permitiendo </w:t>
      </w:r>
      <w:r w:rsidRPr="00DA051D">
        <w:t>a grandes empresas utilizar de manera eficaz y eficiente la tecnología informática como un</w:t>
      </w:r>
      <w:r w:rsidR="007B65EA">
        <w:t xml:space="preserve">a mejora </w:t>
      </w:r>
      <w:r w:rsidR="009919F8">
        <w:t xml:space="preserve">de </w:t>
      </w:r>
      <w:r w:rsidR="009919F8" w:rsidRPr="009919F8">
        <w:t>su</w:t>
      </w:r>
      <w:r w:rsidR="009919F8">
        <w:t xml:space="preserve"> </w:t>
      </w:r>
      <w:r w:rsidR="009919F8" w:rsidRPr="009919F8">
        <w:lastRenderedPageBreak/>
        <w:t>productividad y determinar los usos actuales de la tecnología disponible para establecer si</w:t>
      </w:r>
      <w:r w:rsidR="009919F8">
        <w:t xml:space="preserve"> </w:t>
      </w:r>
      <w:r w:rsidR="009919F8" w:rsidRPr="009919F8">
        <w:t>están mejorando la competitividad de las empresas</w:t>
      </w:r>
      <w:r w:rsidR="00914A0E">
        <w:t>.</w:t>
      </w:r>
    </w:p>
    <w:p w:rsidR="00487F57" w:rsidRDefault="00487F57" w:rsidP="00DA051D"/>
    <w:p w:rsidR="00AC34EA" w:rsidRDefault="00AC34EA" w:rsidP="00AC34EA">
      <w:pPr>
        <w:pStyle w:val="Ttulo3"/>
        <w:numPr>
          <w:ilvl w:val="2"/>
          <w:numId w:val="8"/>
        </w:numPr>
        <w:ind w:left="993" w:hanging="709"/>
      </w:pPr>
      <w:r>
        <w:t>Resistencia al cambio.</w:t>
      </w:r>
    </w:p>
    <w:p w:rsidR="00AC34EA" w:rsidRDefault="00AC34EA" w:rsidP="00DA051D">
      <w:r>
        <w:t xml:space="preserve"> </w:t>
      </w:r>
    </w:p>
    <w:p w:rsidR="00121688" w:rsidRDefault="00AC34EA" w:rsidP="00DA051D">
      <w:r w:rsidRPr="00DA051D">
        <w:t xml:space="preserve">Es </w:t>
      </w:r>
      <w:r w:rsidR="00DA051D" w:rsidRPr="00DA051D">
        <w:t xml:space="preserve">esencial </w:t>
      </w:r>
      <w:r w:rsidR="00402057">
        <w:t xml:space="preserve">en nuestros días </w:t>
      </w:r>
      <w:r w:rsidR="00DA051D" w:rsidRPr="00DA051D">
        <w:t xml:space="preserve">que las </w:t>
      </w:r>
      <w:r w:rsidR="001B253D">
        <w:t>PYMES</w:t>
      </w:r>
      <w:r w:rsidR="00DA051D" w:rsidRPr="00DA051D">
        <w:t xml:space="preserve"> </w:t>
      </w:r>
      <w:r w:rsidR="00402057">
        <w:t>de</w:t>
      </w:r>
      <w:r w:rsidR="00B061D3">
        <w:t xml:space="preserve"> la parroquia Macas </w:t>
      </w:r>
      <w:r w:rsidR="00402057">
        <w:t xml:space="preserve"> implementen herramientas </w:t>
      </w:r>
      <w:r w:rsidR="00402057" w:rsidRPr="00DA051D">
        <w:t>tecnológi</w:t>
      </w:r>
      <w:r w:rsidR="00402057">
        <w:t xml:space="preserve">cas </w:t>
      </w:r>
      <w:r w:rsidR="00DA051D" w:rsidRPr="00DA051D">
        <w:t xml:space="preserve">como </w:t>
      </w:r>
      <w:r w:rsidR="00402057">
        <w:t xml:space="preserve">recurso </w:t>
      </w:r>
      <w:r w:rsidR="00DA051D" w:rsidRPr="00DA051D">
        <w:t>adecuad</w:t>
      </w:r>
      <w:r w:rsidR="00B061D3">
        <w:t>o</w:t>
      </w:r>
      <w:r w:rsidR="00DA051D" w:rsidRPr="00DA051D">
        <w:t xml:space="preserve"> para desempeñar funciones</w:t>
      </w:r>
      <w:r w:rsidR="00402057">
        <w:t xml:space="preserve"> de manera rápida y </w:t>
      </w:r>
      <w:r w:rsidR="00B061D3">
        <w:t>ágil</w:t>
      </w:r>
      <w:r w:rsidR="00402057">
        <w:t xml:space="preserve">, </w:t>
      </w:r>
      <w:r w:rsidR="00DA051D" w:rsidRPr="00DA051D">
        <w:t>es por esta razón que se ha decidido aplicar encuestas enfocada</w:t>
      </w:r>
      <w:r w:rsidR="00402057">
        <w:t xml:space="preserve">s </w:t>
      </w:r>
      <w:r w:rsidR="00DA051D" w:rsidRPr="00DA051D">
        <w:t xml:space="preserve">a los dueños </w:t>
      </w:r>
      <w:r w:rsidR="00402057">
        <w:t>empresarios d</w:t>
      </w:r>
      <w:r w:rsidR="00DA051D" w:rsidRPr="00DA051D">
        <w:t xml:space="preserve">e </w:t>
      </w:r>
      <w:r w:rsidR="00402057">
        <w:t>M</w:t>
      </w:r>
      <w:r w:rsidR="00701F56">
        <w:t xml:space="preserve">acas </w:t>
      </w:r>
      <w:r w:rsidR="00DA051D" w:rsidRPr="00DA051D">
        <w:t xml:space="preserve">para </w:t>
      </w:r>
      <w:r w:rsidR="00402057">
        <w:t>conocer</w:t>
      </w:r>
      <w:r>
        <w:t>:</w:t>
      </w:r>
      <w:r w:rsidR="00402057">
        <w:t xml:space="preserve"> </w:t>
      </w:r>
      <w:r>
        <w:t xml:space="preserve">si se resisten al cambio, </w:t>
      </w:r>
      <w:r w:rsidR="00C43DDC">
        <w:t xml:space="preserve">sus </w:t>
      </w:r>
      <w:r w:rsidR="00DA051D" w:rsidRPr="00DA051D">
        <w:t>opiniones y</w:t>
      </w:r>
      <w:r w:rsidR="00DA051D">
        <w:t xml:space="preserve"> </w:t>
      </w:r>
      <w:r w:rsidR="00DA051D" w:rsidRPr="00DA051D">
        <w:t xml:space="preserve">reacciones acerca de </w:t>
      </w:r>
      <w:r w:rsidR="00C43DDC">
        <w:t xml:space="preserve">la importancia de </w:t>
      </w:r>
      <w:r w:rsidR="00DA051D" w:rsidRPr="00DA051D">
        <w:t xml:space="preserve">la tecnología como un medio de difusión para el crecimiento de las </w:t>
      </w:r>
      <w:r w:rsidR="001B253D">
        <w:t>PYMES</w:t>
      </w:r>
      <w:r w:rsidR="00DA051D" w:rsidRPr="00DA051D">
        <w:t xml:space="preserve"> y de este modo impulsar este tipo de negocios para que se fortalezcan a corto o mediano plazo.</w:t>
      </w:r>
    </w:p>
    <w:p w:rsidR="003B0584" w:rsidRDefault="003B0584" w:rsidP="00DA051D"/>
    <w:p w:rsidR="00121688" w:rsidRDefault="00121688" w:rsidP="009B7A75">
      <w:pPr>
        <w:pStyle w:val="Ttulo3"/>
        <w:numPr>
          <w:ilvl w:val="2"/>
          <w:numId w:val="8"/>
        </w:numPr>
        <w:ind w:left="993" w:hanging="709"/>
        <w:rPr>
          <w:b w:val="0"/>
        </w:rPr>
      </w:pPr>
      <w:bookmarkStart w:id="80" w:name="_Toc524872363"/>
      <w:bookmarkStart w:id="81" w:name="_Toc524874382"/>
      <w:r w:rsidRPr="009B7A75">
        <w:t>Diagnóstico</w:t>
      </w:r>
      <w:r>
        <w:rPr>
          <w:b w:val="0"/>
        </w:rPr>
        <w:t xml:space="preserve"> </w:t>
      </w:r>
      <w:r w:rsidRPr="008D414E">
        <w:t>de la perspectiva de los encuestados</w:t>
      </w:r>
      <w:bookmarkEnd w:id="80"/>
      <w:bookmarkEnd w:id="81"/>
      <w:r w:rsidRPr="008D414E">
        <w:t xml:space="preserve">  </w:t>
      </w:r>
    </w:p>
    <w:p w:rsidR="0057369B" w:rsidRPr="00121688" w:rsidRDefault="0057369B" w:rsidP="00DF0900">
      <w:pPr>
        <w:rPr>
          <w:b/>
        </w:rPr>
      </w:pPr>
    </w:p>
    <w:p w:rsidR="000236C2" w:rsidRDefault="000236C2" w:rsidP="009B7A75">
      <w:pPr>
        <w:rPr>
          <w:b/>
        </w:rPr>
      </w:pPr>
      <w:r w:rsidRPr="009B7A75">
        <w:rPr>
          <w:b/>
        </w:rPr>
        <w:t xml:space="preserve">Encuesta aplicada </w:t>
      </w:r>
    </w:p>
    <w:p w:rsidR="00487F57" w:rsidRDefault="00487F57" w:rsidP="0057369B"/>
    <w:p w:rsidR="0057369B" w:rsidRPr="009C445F" w:rsidRDefault="0057369B" w:rsidP="0057369B">
      <w:r w:rsidRPr="009C445F">
        <w:t xml:space="preserve">Para </w:t>
      </w:r>
      <w:r w:rsidR="00016455">
        <w:t>su</w:t>
      </w:r>
      <w:r w:rsidRPr="009C445F">
        <w:t xml:space="preserve"> cumplimiento se realizaron encuestas </w:t>
      </w:r>
      <w:r>
        <w:t>a 40 empresarios de la ciudad de Macas</w:t>
      </w:r>
      <w:r w:rsidRPr="009C445F">
        <w:t xml:space="preserve">, </w:t>
      </w:r>
      <w:r>
        <w:t xml:space="preserve">las encuestas permitieron obtener la percepción que los empresarios tienen respecto al uso de las </w:t>
      </w:r>
      <w:r w:rsidR="00A07C7C">
        <w:t>Tic´s</w:t>
      </w:r>
      <w:r>
        <w:t xml:space="preserve"> dentro de sus empresas, terminada las </w:t>
      </w:r>
      <w:r w:rsidRPr="009C445F">
        <w:t>encuestas se procedió a tabular y a graficar de forma ordenada cada pregunta</w:t>
      </w:r>
      <w:r>
        <w:t xml:space="preserve"> con </w:t>
      </w:r>
      <w:r w:rsidRPr="009C445F">
        <w:t xml:space="preserve">su total de respuestas </w:t>
      </w:r>
      <w:r>
        <w:t xml:space="preserve">y </w:t>
      </w:r>
      <w:r w:rsidRPr="009C445F">
        <w:t>su respectivo porcentaje</w:t>
      </w:r>
      <w:r>
        <w:t xml:space="preserve">, </w:t>
      </w:r>
      <w:r w:rsidRPr="009C445F">
        <w:t>los</w:t>
      </w:r>
      <w:r>
        <w:t xml:space="preserve"> </w:t>
      </w:r>
      <w:r w:rsidRPr="009C445F">
        <w:t>resultados son detallados a continuación</w:t>
      </w:r>
      <w:r>
        <w:t>.</w:t>
      </w:r>
      <w:r w:rsidRPr="009C445F">
        <w:t xml:space="preserve">  </w:t>
      </w:r>
    </w:p>
    <w:p w:rsidR="00C870B8" w:rsidRDefault="00C870B8" w:rsidP="00A65512">
      <w:pPr>
        <w:jc w:val="center"/>
        <w:rPr>
          <w:b/>
        </w:rPr>
      </w:pPr>
    </w:p>
    <w:p w:rsidR="00487F57" w:rsidRDefault="00487F57" w:rsidP="00A65512">
      <w:pPr>
        <w:jc w:val="center"/>
        <w:rPr>
          <w:b/>
        </w:rPr>
      </w:pPr>
    </w:p>
    <w:p w:rsidR="00487F57" w:rsidRDefault="00487F57" w:rsidP="00A65512">
      <w:pPr>
        <w:jc w:val="center"/>
        <w:rPr>
          <w:b/>
        </w:rPr>
      </w:pPr>
    </w:p>
    <w:p w:rsidR="00487F57" w:rsidRDefault="00487F57" w:rsidP="00A65512">
      <w:pPr>
        <w:jc w:val="center"/>
        <w:rPr>
          <w:b/>
        </w:rPr>
      </w:pPr>
    </w:p>
    <w:p w:rsidR="00487F57" w:rsidRDefault="00487F57" w:rsidP="00A65512">
      <w:pPr>
        <w:jc w:val="center"/>
        <w:rPr>
          <w:b/>
        </w:rPr>
      </w:pPr>
    </w:p>
    <w:p w:rsidR="00487F57" w:rsidRDefault="00487F57" w:rsidP="00A65512">
      <w:pPr>
        <w:jc w:val="center"/>
        <w:rPr>
          <w:b/>
        </w:rPr>
      </w:pPr>
    </w:p>
    <w:p w:rsidR="00487F57" w:rsidRDefault="00487F57" w:rsidP="00A65512">
      <w:pPr>
        <w:jc w:val="center"/>
        <w:rPr>
          <w:b/>
        </w:rPr>
      </w:pPr>
    </w:p>
    <w:p w:rsidR="00487F57" w:rsidRDefault="00487F57" w:rsidP="00A65512">
      <w:pPr>
        <w:jc w:val="center"/>
        <w:rPr>
          <w:b/>
        </w:rPr>
      </w:pPr>
    </w:p>
    <w:p w:rsidR="009B7A75" w:rsidRPr="00A65512" w:rsidRDefault="00A65512" w:rsidP="00A65512">
      <w:pPr>
        <w:jc w:val="center"/>
        <w:rPr>
          <w:b/>
        </w:rPr>
      </w:pPr>
      <w:r w:rsidRPr="00A65512">
        <w:rPr>
          <w:b/>
        </w:rPr>
        <w:lastRenderedPageBreak/>
        <w:t>Ámbito Social</w:t>
      </w:r>
    </w:p>
    <w:p w:rsidR="009B7A75" w:rsidRDefault="009B7A75" w:rsidP="009B7A75">
      <w:pPr>
        <w:pStyle w:val="Prrafodelista"/>
        <w:numPr>
          <w:ilvl w:val="0"/>
          <w:numId w:val="12"/>
        </w:numPr>
        <w:suppressAutoHyphens w:val="0"/>
        <w:spacing w:line="240" w:lineRule="auto"/>
        <w:ind w:left="567" w:hanging="567"/>
        <w:contextualSpacing/>
        <w:rPr>
          <w:b/>
          <w:lang w:eastAsia="es-EC"/>
        </w:rPr>
      </w:pPr>
      <w:r>
        <w:rPr>
          <w:rFonts w:cs="Times New Roman"/>
          <w:b/>
        </w:rPr>
        <w:t xml:space="preserve">Genero. </w:t>
      </w:r>
    </w:p>
    <w:p w:rsidR="009B7A75" w:rsidRDefault="009B7A75" w:rsidP="009B7A75">
      <w:pPr>
        <w:rPr>
          <w:lang w:eastAsia="es-EC"/>
        </w:rPr>
      </w:pPr>
    </w:p>
    <w:p w:rsidR="009B7A75" w:rsidRDefault="009B7A75" w:rsidP="009B7A75">
      <w:pPr>
        <w:pStyle w:val="Descripcin"/>
        <w:keepNext/>
        <w:ind w:firstLine="0"/>
      </w:pPr>
      <w:bookmarkStart w:id="82" w:name="_Ref419793847"/>
      <w:bookmarkStart w:id="83" w:name="_Toc422132568"/>
      <w:bookmarkStart w:id="84" w:name="_Toc518594310"/>
      <w:bookmarkStart w:id="85" w:name="_Toc536629086"/>
      <w:r>
        <w:t xml:space="preserve">Tabla </w:t>
      </w:r>
      <w:r>
        <w:rPr>
          <w:noProof/>
        </w:rPr>
        <w:fldChar w:fldCharType="begin"/>
      </w:r>
      <w:r>
        <w:rPr>
          <w:noProof/>
        </w:rPr>
        <w:instrText xml:space="preserve"> SEQ Tabla \* ARABIC </w:instrText>
      </w:r>
      <w:r>
        <w:rPr>
          <w:noProof/>
        </w:rPr>
        <w:fldChar w:fldCharType="separate"/>
      </w:r>
      <w:r w:rsidR="003F523B">
        <w:rPr>
          <w:noProof/>
        </w:rPr>
        <w:t>7</w:t>
      </w:r>
      <w:r>
        <w:rPr>
          <w:noProof/>
        </w:rPr>
        <w:fldChar w:fldCharType="end"/>
      </w:r>
      <w:bookmarkEnd w:id="82"/>
      <w:r>
        <w:t xml:space="preserve">: </w:t>
      </w:r>
      <w:bookmarkEnd w:id="83"/>
      <w:bookmarkEnd w:id="84"/>
      <w:r>
        <w:rPr>
          <w:b w:val="0"/>
        </w:rPr>
        <w:t>Genero.</w:t>
      </w:r>
      <w:bookmarkEnd w:id="85"/>
    </w:p>
    <w:tbl>
      <w:tblPr>
        <w:tblStyle w:val="Tablaconcuadrcula"/>
        <w:tblW w:w="7804" w:type="dxa"/>
        <w:tblInd w:w="108" w:type="dxa"/>
        <w:tblLook w:val="04A0" w:firstRow="1" w:lastRow="0" w:firstColumn="1" w:lastColumn="0" w:noHBand="0" w:noVBand="1"/>
      </w:tblPr>
      <w:tblGrid>
        <w:gridCol w:w="4876"/>
        <w:gridCol w:w="1484"/>
        <w:gridCol w:w="1444"/>
      </w:tblGrid>
      <w:tr w:rsidR="009B7A75" w:rsidTr="00BA01DA">
        <w:trPr>
          <w:trHeight w:val="454"/>
        </w:trPr>
        <w:tc>
          <w:tcPr>
            <w:tcW w:w="4876" w:type="dxa"/>
            <w:vAlign w:val="center"/>
          </w:tcPr>
          <w:p w:rsidR="009B7A75" w:rsidRDefault="009B7A75" w:rsidP="00BA01DA">
            <w:pPr>
              <w:spacing w:line="240" w:lineRule="auto"/>
              <w:ind w:firstLine="0"/>
              <w:jc w:val="center"/>
              <w:rPr>
                <w:b/>
              </w:rPr>
            </w:pPr>
            <w:r>
              <w:rPr>
                <w:b/>
              </w:rPr>
              <w:t xml:space="preserve">Valoración  </w:t>
            </w:r>
          </w:p>
        </w:tc>
        <w:tc>
          <w:tcPr>
            <w:tcW w:w="1484" w:type="dxa"/>
            <w:vAlign w:val="center"/>
          </w:tcPr>
          <w:p w:rsidR="009B7A75" w:rsidRPr="005E56C6" w:rsidRDefault="009B7A75" w:rsidP="00BA01DA">
            <w:pPr>
              <w:spacing w:line="240" w:lineRule="auto"/>
              <w:ind w:firstLine="0"/>
              <w:jc w:val="center"/>
              <w:rPr>
                <w:b/>
              </w:rPr>
            </w:pPr>
            <w:r w:rsidRPr="005E56C6">
              <w:rPr>
                <w:b/>
              </w:rPr>
              <w:t>Frecuencia</w:t>
            </w:r>
          </w:p>
        </w:tc>
        <w:tc>
          <w:tcPr>
            <w:tcW w:w="1444" w:type="dxa"/>
            <w:vAlign w:val="center"/>
          </w:tcPr>
          <w:p w:rsidR="009B7A75" w:rsidRDefault="009B7A75" w:rsidP="00BA01DA">
            <w:pPr>
              <w:spacing w:line="240" w:lineRule="auto"/>
              <w:ind w:firstLine="0"/>
              <w:jc w:val="center"/>
              <w:rPr>
                <w:b/>
              </w:rPr>
            </w:pPr>
            <w:r w:rsidRPr="005E56C6">
              <w:rPr>
                <w:b/>
              </w:rPr>
              <w:t>Porcentaje</w:t>
            </w:r>
          </w:p>
          <w:p w:rsidR="009B7A75" w:rsidRPr="005E56C6" w:rsidRDefault="009B7A75" w:rsidP="00BA01DA">
            <w:pPr>
              <w:spacing w:line="240" w:lineRule="auto"/>
              <w:ind w:firstLine="0"/>
              <w:jc w:val="center"/>
              <w:rPr>
                <w:b/>
              </w:rPr>
            </w:pPr>
            <w:r>
              <w:rPr>
                <w:b/>
              </w:rPr>
              <w:t>%</w:t>
            </w:r>
          </w:p>
        </w:tc>
      </w:tr>
      <w:tr w:rsidR="009B7A75" w:rsidTr="00BA01DA">
        <w:trPr>
          <w:trHeight w:val="283"/>
        </w:trPr>
        <w:tc>
          <w:tcPr>
            <w:tcW w:w="4876" w:type="dxa"/>
            <w:vAlign w:val="center"/>
          </w:tcPr>
          <w:p w:rsidR="009B7A75" w:rsidRPr="001E758D" w:rsidRDefault="009B7A75" w:rsidP="00BA01DA">
            <w:pPr>
              <w:spacing w:line="240" w:lineRule="auto"/>
              <w:ind w:firstLine="0"/>
              <w:jc w:val="left"/>
            </w:pPr>
            <w:r>
              <w:t xml:space="preserve">Masculino </w:t>
            </w:r>
          </w:p>
        </w:tc>
        <w:tc>
          <w:tcPr>
            <w:tcW w:w="1484" w:type="dxa"/>
            <w:vAlign w:val="center"/>
          </w:tcPr>
          <w:p w:rsidR="009B7A75" w:rsidRPr="001B3DF4" w:rsidRDefault="009B7A75" w:rsidP="009B7A75">
            <w:pPr>
              <w:spacing w:line="240" w:lineRule="auto"/>
              <w:ind w:firstLine="0"/>
              <w:jc w:val="right"/>
            </w:pPr>
            <w:r>
              <w:t>26</w:t>
            </w:r>
          </w:p>
        </w:tc>
        <w:tc>
          <w:tcPr>
            <w:tcW w:w="1444" w:type="dxa"/>
            <w:vAlign w:val="center"/>
          </w:tcPr>
          <w:p w:rsidR="009B7A75" w:rsidRPr="001B3DF4" w:rsidRDefault="009B7A75" w:rsidP="00BA01DA">
            <w:pPr>
              <w:spacing w:line="240" w:lineRule="auto"/>
              <w:ind w:firstLine="0"/>
              <w:jc w:val="right"/>
            </w:pPr>
            <w:r>
              <w:fldChar w:fldCharType="begin"/>
            </w:r>
            <w:r>
              <w:instrText xml:space="preserve"> =(b2/b4)*100 \# "0,00" </w:instrText>
            </w:r>
            <w:r>
              <w:fldChar w:fldCharType="separate"/>
            </w:r>
            <w:r>
              <w:rPr>
                <w:noProof/>
              </w:rPr>
              <w:t>65,00</w:t>
            </w:r>
            <w:r>
              <w:fldChar w:fldCharType="end"/>
            </w:r>
          </w:p>
        </w:tc>
      </w:tr>
      <w:tr w:rsidR="009B7A75" w:rsidTr="00BA01DA">
        <w:trPr>
          <w:trHeight w:val="283"/>
        </w:trPr>
        <w:tc>
          <w:tcPr>
            <w:tcW w:w="4876" w:type="dxa"/>
            <w:vAlign w:val="center"/>
          </w:tcPr>
          <w:p w:rsidR="009B7A75" w:rsidRPr="001E758D" w:rsidRDefault="009B7A75" w:rsidP="009B7A75">
            <w:pPr>
              <w:spacing w:line="240" w:lineRule="auto"/>
              <w:ind w:firstLine="0"/>
              <w:jc w:val="left"/>
            </w:pPr>
            <w:r>
              <w:t>Femenino</w:t>
            </w:r>
          </w:p>
        </w:tc>
        <w:tc>
          <w:tcPr>
            <w:tcW w:w="1484" w:type="dxa"/>
            <w:vAlign w:val="center"/>
          </w:tcPr>
          <w:p w:rsidR="009B7A75" w:rsidRPr="001B3DF4" w:rsidRDefault="009B7A75" w:rsidP="009B7A75">
            <w:pPr>
              <w:spacing w:line="240" w:lineRule="auto"/>
              <w:ind w:firstLine="0"/>
              <w:jc w:val="right"/>
            </w:pPr>
            <w:r>
              <w:t>14</w:t>
            </w:r>
          </w:p>
        </w:tc>
        <w:tc>
          <w:tcPr>
            <w:tcW w:w="1444" w:type="dxa"/>
            <w:vAlign w:val="center"/>
          </w:tcPr>
          <w:p w:rsidR="009B7A75" w:rsidRPr="001B3DF4" w:rsidRDefault="009B7A75" w:rsidP="00BA01DA">
            <w:pPr>
              <w:spacing w:line="240" w:lineRule="auto"/>
              <w:ind w:firstLine="0"/>
              <w:jc w:val="right"/>
            </w:pPr>
            <w:r>
              <w:fldChar w:fldCharType="begin"/>
            </w:r>
            <w:r>
              <w:instrText xml:space="preserve"> =(b3/b4)*100 \# "0,00" </w:instrText>
            </w:r>
            <w:r>
              <w:fldChar w:fldCharType="separate"/>
            </w:r>
            <w:r>
              <w:rPr>
                <w:noProof/>
              </w:rPr>
              <w:t>35,00</w:t>
            </w:r>
            <w:r>
              <w:fldChar w:fldCharType="end"/>
            </w:r>
          </w:p>
        </w:tc>
      </w:tr>
      <w:tr w:rsidR="009B7A75" w:rsidTr="00BA01DA">
        <w:trPr>
          <w:trHeight w:val="283"/>
        </w:trPr>
        <w:tc>
          <w:tcPr>
            <w:tcW w:w="4876" w:type="dxa"/>
            <w:vAlign w:val="center"/>
          </w:tcPr>
          <w:p w:rsidR="009B7A75" w:rsidRDefault="009B7A75" w:rsidP="00BA01DA">
            <w:pPr>
              <w:spacing w:line="240" w:lineRule="auto"/>
              <w:ind w:firstLine="0"/>
              <w:jc w:val="center"/>
              <w:rPr>
                <w:b/>
              </w:rPr>
            </w:pPr>
            <w:r>
              <w:rPr>
                <w:b/>
              </w:rPr>
              <w:t xml:space="preserve">Total </w:t>
            </w:r>
          </w:p>
        </w:tc>
        <w:tc>
          <w:tcPr>
            <w:tcW w:w="1484" w:type="dxa"/>
            <w:vAlign w:val="center"/>
          </w:tcPr>
          <w:p w:rsidR="009B7A75" w:rsidRPr="00F45836" w:rsidRDefault="009B7A75" w:rsidP="00BA01DA">
            <w:pPr>
              <w:spacing w:line="240" w:lineRule="auto"/>
              <w:ind w:firstLine="0"/>
              <w:jc w:val="right"/>
              <w:rPr>
                <w:b/>
              </w:rPr>
            </w:pPr>
            <w:r>
              <w:rPr>
                <w:b/>
              </w:rPr>
              <w:fldChar w:fldCharType="begin"/>
            </w:r>
            <w:r w:rsidRPr="00F45836">
              <w:rPr>
                <w:b/>
              </w:rPr>
              <w:instrText xml:space="preserve"> =SUM(ABOVE) </w:instrText>
            </w:r>
            <w:r>
              <w:rPr>
                <w:b/>
              </w:rPr>
              <w:fldChar w:fldCharType="separate"/>
            </w:r>
            <w:r>
              <w:rPr>
                <w:b/>
                <w:noProof/>
              </w:rPr>
              <w:t>40</w:t>
            </w:r>
            <w:r>
              <w:rPr>
                <w:b/>
              </w:rPr>
              <w:fldChar w:fldCharType="end"/>
            </w:r>
          </w:p>
        </w:tc>
        <w:tc>
          <w:tcPr>
            <w:tcW w:w="1444" w:type="dxa"/>
            <w:vAlign w:val="center"/>
          </w:tcPr>
          <w:p w:rsidR="009B7A75" w:rsidRPr="00F45836" w:rsidRDefault="009B7A75" w:rsidP="00BA01DA">
            <w:pPr>
              <w:spacing w:line="240" w:lineRule="auto"/>
              <w:ind w:firstLine="0"/>
              <w:jc w:val="right"/>
              <w:rPr>
                <w:b/>
              </w:rPr>
            </w:pPr>
            <w:r>
              <w:rPr>
                <w:b/>
              </w:rPr>
              <w:fldChar w:fldCharType="begin"/>
            </w:r>
            <w:r>
              <w:rPr>
                <w:b/>
              </w:rPr>
              <w:instrText xml:space="preserve"> =SUM(ABOVE) </w:instrText>
            </w:r>
            <w:r>
              <w:rPr>
                <w:b/>
              </w:rPr>
              <w:fldChar w:fldCharType="separate"/>
            </w:r>
            <w:r>
              <w:rPr>
                <w:b/>
                <w:noProof/>
              </w:rPr>
              <w:t>100</w:t>
            </w:r>
            <w:r>
              <w:rPr>
                <w:b/>
              </w:rPr>
              <w:fldChar w:fldCharType="end"/>
            </w:r>
          </w:p>
        </w:tc>
      </w:tr>
    </w:tbl>
    <w:p w:rsidR="009B7A75" w:rsidRPr="00D86833" w:rsidRDefault="009B7A75" w:rsidP="009B7A75">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9B7A75" w:rsidRDefault="009B7A75" w:rsidP="009B7A75">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D65992" w:rsidRDefault="00D65992" w:rsidP="00D65992"/>
    <w:p w:rsidR="009B7A75" w:rsidRPr="00507549" w:rsidRDefault="009B7A75" w:rsidP="009B7A75">
      <w:pPr>
        <w:pStyle w:val="Descripcin"/>
        <w:ind w:firstLine="0"/>
        <w:rPr>
          <w:b w:val="0"/>
        </w:rPr>
      </w:pPr>
      <w:bookmarkStart w:id="86" w:name="_Toc422132594"/>
      <w:bookmarkStart w:id="87" w:name="_Toc518594807"/>
      <w:bookmarkStart w:id="88" w:name="_Toc531627116"/>
      <w:r>
        <w:t xml:space="preserve">Gráfico </w:t>
      </w:r>
      <w:r>
        <w:rPr>
          <w:noProof/>
        </w:rPr>
        <w:fldChar w:fldCharType="begin"/>
      </w:r>
      <w:r>
        <w:rPr>
          <w:noProof/>
        </w:rPr>
        <w:instrText xml:space="preserve"> SEQ Gráfico \* ARABIC </w:instrText>
      </w:r>
      <w:r>
        <w:rPr>
          <w:noProof/>
        </w:rPr>
        <w:fldChar w:fldCharType="separate"/>
      </w:r>
      <w:r w:rsidR="003F523B">
        <w:rPr>
          <w:noProof/>
        </w:rPr>
        <w:t>3</w:t>
      </w:r>
      <w:r>
        <w:rPr>
          <w:noProof/>
        </w:rPr>
        <w:fldChar w:fldCharType="end"/>
      </w:r>
      <w:r>
        <w:t xml:space="preserve">: </w:t>
      </w:r>
      <w:bookmarkEnd w:id="86"/>
      <w:bookmarkEnd w:id="87"/>
      <w:r>
        <w:rPr>
          <w:b w:val="0"/>
        </w:rPr>
        <w:t>Genero.</w:t>
      </w:r>
      <w:bookmarkEnd w:id="88"/>
    </w:p>
    <w:p w:rsidR="009B7A75" w:rsidRDefault="009B7A75" w:rsidP="00EC2B68">
      <w:pPr>
        <w:keepNext/>
        <w:ind w:firstLine="0"/>
      </w:pPr>
      <w:r>
        <w:rPr>
          <w:noProof/>
        </w:rPr>
        <w:drawing>
          <wp:inline distT="0" distB="0" distL="0" distR="0" wp14:anchorId="3AF61115" wp14:editId="0CFA171E">
            <wp:extent cx="5000625" cy="2532185"/>
            <wp:effectExtent l="0" t="0" r="9525" b="190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B7A75" w:rsidRPr="00D86833" w:rsidRDefault="009B7A75" w:rsidP="009B7A75">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9B7A75" w:rsidRPr="00D86833" w:rsidRDefault="009B7A75" w:rsidP="009B7A75">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9B7A75" w:rsidRDefault="009B7A75" w:rsidP="009B7A75"/>
    <w:p w:rsidR="00CA62E6" w:rsidRDefault="009B7A75" w:rsidP="009B7A75">
      <w:r w:rsidRPr="00F2050A">
        <w:rPr>
          <w:b/>
        </w:rPr>
        <w:t>Análisis:</w:t>
      </w:r>
      <w:r>
        <w:t xml:space="preserve"> e</w:t>
      </w:r>
      <w:r w:rsidRPr="00587D0F">
        <w:t xml:space="preserve">n la </w:t>
      </w:r>
      <w:r>
        <w:fldChar w:fldCharType="begin"/>
      </w:r>
      <w:r>
        <w:instrText xml:space="preserve"> REF _Ref419793847 \h </w:instrText>
      </w:r>
      <w:r>
        <w:fldChar w:fldCharType="separate"/>
      </w:r>
      <w:r w:rsidR="003F523B">
        <w:t xml:space="preserve">Tabla </w:t>
      </w:r>
      <w:r w:rsidR="003F523B">
        <w:rPr>
          <w:noProof/>
        </w:rPr>
        <w:t>7</w:t>
      </w:r>
      <w:r>
        <w:fldChar w:fldCharType="end"/>
      </w:r>
      <w:r w:rsidRPr="00587D0F">
        <w:t xml:space="preserve">, </w:t>
      </w:r>
      <w:r>
        <w:t xml:space="preserve">se observa que la mayoría </w:t>
      </w:r>
      <w:r w:rsidR="00CA62E6">
        <w:t xml:space="preserve">los encuestados </w:t>
      </w:r>
      <w:r w:rsidR="00AD592E">
        <w:t xml:space="preserve">que administran las </w:t>
      </w:r>
      <w:r w:rsidR="001B253D">
        <w:t>PYMES</w:t>
      </w:r>
      <w:r w:rsidR="00AD592E">
        <w:t xml:space="preserve"> son los hombre</w:t>
      </w:r>
      <w:r w:rsidR="00CA62E6">
        <w:t>s</w:t>
      </w:r>
      <w:r w:rsidR="00AD592E">
        <w:t xml:space="preserve"> con un 65</w:t>
      </w:r>
      <w:r>
        <w:t>,</w:t>
      </w:r>
      <w:r w:rsidR="00AD592E">
        <w:t>00</w:t>
      </w:r>
      <w:r>
        <w:t xml:space="preserve">%, mientras que un </w:t>
      </w:r>
      <w:r w:rsidR="00AD592E">
        <w:t>3</w:t>
      </w:r>
      <w:r>
        <w:t>5,</w:t>
      </w:r>
      <w:r w:rsidR="00AD592E">
        <w:t>00</w:t>
      </w:r>
      <w:r>
        <w:t>%</w:t>
      </w:r>
      <w:r w:rsidR="00AD592E">
        <w:t xml:space="preserve"> lo administran las mujeres</w:t>
      </w:r>
      <w:r w:rsidR="00CA62E6">
        <w:t>.</w:t>
      </w:r>
    </w:p>
    <w:p w:rsidR="00FD2DE4" w:rsidRDefault="00FD2DE4" w:rsidP="009B7A75"/>
    <w:p w:rsidR="00C870B8" w:rsidRDefault="00C870B8" w:rsidP="009B7A75"/>
    <w:p w:rsidR="00C870B8" w:rsidRDefault="00C870B8" w:rsidP="009B7A75"/>
    <w:p w:rsidR="00C870B8" w:rsidRDefault="00C870B8" w:rsidP="009B7A75"/>
    <w:p w:rsidR="00487F57" w:rsidRDefault="00487F57" w:rsidP="009B7A75"/>
    <w:p w:rsidR="00487F57" w:rsidRDefault="00487F57" w:rsidP="009B7A75"/>
    <w:p w:rsidR="00487F57" w:rsidRDefault="00487F57" w:rsidP="009B7A75"/>
    <w:p w:rsidR="00487F57" w:rsidRDefault="00487F57" w:rsidP="009B7A75"/>
    <w:p w:rsidR="00AD592E" w:rsidRPr="008261DD" w:rsidRDefault="00AD592E" w:rsidP="00AD592E">
      <w:pPr>
        <w:pStyle w:val="Prrafodelista"/>
        <w:numPr>
          <w:ilvl w:val="0"/>
          <w:numId w:val="12"/>
        </w:numPr>
        <w:suppressAutoHyphens w:val="0"/>
        <w:spacing w:line="240" w:lineRule="auto"/>
        <w:ind w:left="567" w:hanging="567"/>
        <w:contextualSpacing/>
        <w:rPr>
          <w:rFonts w:cs="Times New Roman"/>
          <w:b/>
        </w:rPr>
      </w:pPr>
      <w:r>
        <w:rPr>
          <w:b/>
        </w:rPr>
        <w:lastRenderedPageBreak/>
        <w:t xml:space="preserve">Nivel de instrucción. </w:t>
      </w:r>
      <w:r w:rsidRPr="008261DD">
        <w:rPr>
          <w:rFonts w:cs="Times New Roman"/>
          <w:b/>
        </w:rPr>
        <w:t xml:space="preserve"> </w:t>
      </w:r>
    </w:p>
    <w:p w:rsidR="00AD592E" w:rsidRDefault="00AD592E" w:rsidP="00AD592E">
      <w:pPr>
        <w:rPr>
          <w:lang w:eastAsia="es-EC"/>
        </w:rPr>
      </w:pPr>
      <w:r>
        <w:rPr>
          <w:lang w:eastAsia="es-EC"/>
        </w:rPr>
        <w:tab/>
      </w:r>
      <w:r>
        <w:rPr>
          <w:lang w:eastAsia="es-EC"/>
        </w:rPr>
        <w:tab/>
      </w:r>
    </w:p>
    <w:p w:rsidR="00AD592E" w:rsidRPr="00507549" w:rsidRDefault="00AD592E" w:rsidP="00AD592E">
      <w:pPr>
        <w:pStyle w:val="Descripcin"/>
        <w:keepNext/>
        <w:ind w:firstLine="0"/>
        <w:rPr>
          <w:b w:val="0"/>
        </w:rPr>
      </w:pPr>
      <w:bookmarkStart w:id="89" w:name="_Ref419793857"/>
      <w:bookmarkStart w:id="90" w:name="_Toc422132569"/>
      <w:bookmarkStart w:id="91" w:name="_Toc518594311"/>
      <w:bookmarkStart w:id="92" w:name="_Toc536629087"/>
      <w:r>
        <w:t xml:space="preserve">Tabla </w:t>
      </w:r>
      <w:r>
        <w:rPr>
          <w:noProof/>
        </w:rPr>
        <w:fldChar w:fldCharType="begin"/>
      </w:r>
      <w:r>
        <w:rPr>
          <w:noProof/>
        </w:rPr>
        <w:instrText xml:space="preserve"> SEQ Tabla \* ARABIC </w:instrText>
      </w:r>
      <w:r>
        <w:rPr>
          <w:noProof/>
        </w:rPr>
        <w:fldChar w:fldCharType="separate"/>
      </w:r>
      <w:r w:rsidR="003F523B">
        <w:rPr>
          <w:noProof/>
        </w:rPr>
        <w:t>8</w:t>
      </w:r>
      <w:r>
        <w:rPr>
          <w:noProof/>
        </w:rPr>
        <w:fldChar w:fldCharType="end"/>
      </w:r>
      <w:bookmarkEnd w:id="89"/>
      <w:r>
        <w:t xml:space="preserve">: </w:t>
      </w:r>
      <w:bookmarkEnd w:id="90"/>
      <w:bookmarkEnd w:id="91"/>
      <w:r>
        <w:rPr>
          <w:b w:val="0"/>
        </w:rPr>
        <w:t>Nivel de instrucción.</w:t>
      </w:r>
      <w:bookmarkEnd w:id="92"/>
    </w:p>
    <w:tbl>
      <w:tblPr>
        <w:tblStyle w:val="Tablaconcuadrcula"/>
        <w:tblW w:w="7804" w:type="dxa"/>
        <w:tblInd w:w="108" w:type="dxa"/>
        <w:tblLook w:val="04A0" w:firstRow="1" w:lastRow="0" w:firstColumn="1" w:lastColumn="0" w:noHBand="0" w:noVBand="1"/>
      </w:tblPr>
      <w:tblGrid>
        <w:gridCol w:w="4876"/>
        <w:gridCol w:w="1484"/>
        <w:gridCol w:w="1444"/>
      </w:tblGrid>
      <w:tr w:rsidR="00AD592E" w:rsidTr="00BA01DA">
        <w:trPr>
          <w:trHeight w:val="454"/>
        </w:trPr>
        <w:tc>
          <w:tcPr>
            <w:tcW w:w="4876" w:type="dxa"/>
            <w:vAlign w:val="center"/>
          </w:tcPr>
          <w:p w:rsidR="00AD592E" w:rsidRDefault="00AD592E" w:rsidP="00BA01DA">
            <w:pPr>
              <w:spacing w:line="240" w:lineRule="auto"/>
              <w:ind w:firstLine="0"/>
              <w:jc w:val="center"/>
              <w:rPr>
                <w:b/>
              </w:rPr>
            </w:pPr>
            <w:r>
              <w:rPr>
                <w:b/>
              </w:rPr>
              <w:t xml:space="preserve">Valoración  </w:t>
            </w:r>
          </w:p>
        </w:tc>
        <w:tc>
          <w:tcPr>
            <w:tcW w:w="1484" w:type="dxa"/>
            <w:vAlign w:val="center"/>
          </w:tcPr>
          <w:p w:rsidR="00AD592E" w:rsidRPr="005E56C6" w:rsidRDefault="00AD592E" w:rsidP="00BA01DA">
            <w:pPr>
              <w:spacing w:line="240" w:lineRule="auto"/>
              <w:ind w:firstLine="0"/>
              <w:jc w:val="center"/>
              <w:rPr>
                <w:b/>
              </w:rPr>
            </w:pPr>
            <w:r w:rsidRPr="005E56C6">
              <w:rPr>
                <w:b/>
              </w:rPr>
              <w:t>Frecuencia</w:t>
            </w:r>
          </w:p>
        </w:tc>
        <w:tc>
          <w:tcPr>
            <w:tcW w:w="1444" w:type="dxa"/>
            <w:vAlign w:val="center"/>
          </w:tcPr>
          <w:p w:rsidR="00AD592E" w:rsidRDefault="00AD592E" w:rsidP="00BA01DA">
            <w:pPr>
              <w:spacing w:line="240" w:lineRule="auto"/>
              <w:ind w:firstLine="0"/>
              <w:jc w:val="center"/>
              <w:rPr>
                <w:b/>
              </w:rPr>
            </w:pPr>
            <w:r w:rsidRPr="005E56C6">
              <w:rPr>
                <w:b/>
              </w:rPr>
              <w:t>Porcentaje</w:t>
            </w:r>
          </w:p>
          <w:p w:rsidR="00AD592E" w:rsidRPr="005E56C6" w:rsidRDefault="00AD592E" w:rsidP="00BA01DA">
            <w:pPr>
              <w:spacing w:line="240" w:lineRule="auto"/>
              <w:ind w:firstLine="0"/>
              <w:jc w:val="center"/>
              <w:rPr>
                <w:b/>
              </w:rPr>
            </w:pPr>
            <w:r>
              <w:rPr>
                <w:b/>
              </w:rPr>
              <w:t>%</w:t>
            </w:r>
          </w:p>
        </w:tc>
      </w:tr>
      <w:tr w:rsidR="00AD592E" w:rsidTr="00BA01DA">
        <w:trPr>
          <w:trHeight w:val="283"/>
        </w:trPr>
        <w:tc>
          <w:tcPr>
            <w:tcW w:w="4876" w:type="dxa"/>
            <w:vAlign w:val="center"/>
          </w:tcPr>
          <w:p w:rsidR="00AD592E" w:rsidRPr="0096706B" w:rsidRDefault="00AD592E" w:rsidP="00BA01DA">
            <w:pPr>
              <w:spacing w:line="240" w:lineRule="auto"/>
              <w:ind w:firstLine="0"/>
              <w:jc w:val="left"/>
            </w:pPr>
            <w:r>
              <w:t xml:space="preserve">Primaria </w:t>
            </w:r>
          </w:p>
        </w:tc>
        <w:tc>
          <w:tcPr>
            <w:tcW w:w="1484" w:type="dxa"/>
            <w:vAlign w:val="center"/>
          </w:tcPr>
          <w:p w:rsidR="00AD592E" w:rsidRPr="001B3DF4" w:rsidRDefault="00AD592E" w:rsidP="00BA01DA">
            <w:pPr>
              <w:spacing w:line="240" w:lineRule="auto"/>
              <w:ind w:firstLine="0"/>
              <w:jc w:val="right"/>
            </w:pPr>
            <w:r>
              <w:t>7</w:t>
            </w:r>
          </w:p>
        </w:tc>
        <w:tc>
          <w:tcPr>
            <w:tcW w:w="1444" w:type="dxa"/>
            <w:vAlign w:val="center"/>
          </w:tcPr>
          <w:p w:rsidR="00AD592E" w:rsidRPr="001B3DF4" w:rsidRDefault="00AD592E" w:rsidP="00BA01DA">
            <w:pPr>
              <w:spacing w:line="240" w:lineRule="auto"/>
              <w:ind w:firstLine="0"/>
              <w:jc w:val="right"/>
            </w:pPr>
            <w:r>
              <w:fldChar w:fldCharType="begin"/>
            </w:r>
            <w:r>
              <w:instrText xml:space="preserve"> =(b2/b6)*100 \# "0,00" </w:instrText>
            </w:r>
            <w:r>
              <w:fldChar w:fldCharType="separate"/>
            </w:r>
            <w:r>
              <w:rPr>
                <w:noProof/>
              </w:rPr>
              <w:t>17,50</w:t>
            </w:r>
            <w:r>
              <w:fldChar w:fldCharType="end"/>
            </w:r>
          </w:p>
        </w:tc>
      </w:tr>
      <w:tr w:rsidR="00AD592E" w:rsidTr="00BA01DA">
        <w:trPr>
          <w:trHeight w:val="283"/>
        </w:trPr>
        <w:tc>
          <w:tcPr>
            <w:tcW w:w="4876" w:type="dxa"/>
            <w:vAlign w:val="center"/>
          </w:tcPr>
          <w:p w:rsidR="00AD592E" w:rsidRPr="0096706B" w:rsidRDefault="00AD592E" w:rsidP="00BA01DA">
            <w:pPr>
              <w:spacing w:line="240" w:lineRule="auto"/>
              <w:ind w:firstLine="0"/>
              <w:jc w:val="left"/>
            </w:pPr>
            <w:r>
              <w:t xml:space="preserve">Secundaria </w:t>
            </w:r>
          </w:p>
        </w:tc>
        <w:tc>
          <w:tcPr>
            <w:tcW w:w="1484" w:type="dxa"/>
            <w:vAlign w:val="center"/>
          </w:tcPr>
          <w:p w:rsidR="00AD592E" w:rsidRPr="001B3DF4" w:rsidRDefault="00AD592E" w:rsidP="00BA01DA">
            <w:pPr>
              <w:spacing w:line="240" w:lineRule="auto"/>
              <w:ind w:firstLine="0"/>
              <w:jc w:val="right"/>
            </w:pPr>
            <w:r>
              <w:t>12</w:t>
            </w:r>
          </w:p>
        </w:tc>
        <w:tc>
          <w:tcPr>
            <w:tcW w:w="1444" w:type="dxa"/>
            <w:vAlign w:val="center"/>
          </w:tcPr>
          <w:p w:rsidR="00AD592E" w:rsidRPr="001B3DF4" w:rsidRDefault="00AD592E" w:rsidP="00BA01DA">
            <w:pPr>
              <w:spacing w:line="240" w:lineRule="auto"/>
              <w:ind w:firstLine="0"/>
              <w:jc w:val="right"/>
            </w:pPr>
            <w:r>
              <w:fldChar w:fldCharType="begin"/>
            </w:r>
            <w:r>
              <w:instrText xml:space="preserve"> =(b3/b6)*100 \# "0,00" </w:instrText>
            </w:r>
            <w:r>
              <w:fldChar w:fldCharType="separate"/>
            </w:r>
            <w:r>
              <w:rPr>
                <w:noProof/>
              </w:rPr>
              <w:t>30,00</w:t>
            </w:r>
            <w:r>
              <w:fldChar w:fldCharType="end"/>
            </w:r>
          </w:p>
        </w:tc>
      </w:tr>
      <w:tr w:rsidR="00AD592E" w:rsidTr="00BA01DA">
        <w:trPr>
          <w:trHeight w:val="283"/>
        </w:trPr>
        <w:tc>
          <w:tcPr>
            <w:tcW w:w="4876" w:type="dxa"/>
            <w:vAlign w:val="center"/>
          </w:tcPr>
          <w:p w:rsidR="00AD592E" w:rsidRPr="0096706B" w:rsidRDefault="00AD592E" w:rsidP="00AD592E">
            <w:pPr>
              <w:spacing w:line="240" w:lineRule="auto"/>
              <w:ind w:firstLine="0"/>
              <w:jc w:val="left"/>
            </w:pPr>
            <w:r>
              <w:t xml:space="preserve">Superior </w:t>
            </w:r>
          </w:p>
        </w:tc>
        <w:tc>
          <w:tcPr>
            <w:tcW w:w="1484" w:type="dxa"/>
            <w:vAlign w:val="center"/>
          </w:tcPr>
          <w:p w:rsidR="00AD592E" w:rsidRPr="001B3DF4" w:rsidRDefault="00AD592E" w:rsidP="00BA01DA">
            <w:pPr>
              <w:spacing w:line="240" w:lineRule="auto"/>
              <w:ind w:firstLine="0"/>
              <w:jc w:val="right"/>
            </w:pPr>
            <w:r>
              <w:t>19</w:t>
            </w:r>
          </w:p>
        </w:tc>
        <w:tc>
          <w:tcPr>
            <w:tcW w:w="1444" w:type="dxa"/>
            <w:vAlign w:val="center"/>
          </w:tcPr>
          <w:p w:rsidR="00AD592E" w:rsidRPr="001B3DF4" w:rsidRDefault="00AD592E" w:rsidP="00BA01DA">
            <w:pPr>
              <w:spacing w:line="240" w:lineRule="auto"/>
              <w:ind w:firstLine="0"/>
              <w:jc w:val="right"/>
            </w:pPr>
            <w:r>
              <w:fldChar w:fldCharType="begin"/>
            </w:r>
            <w:r>
              <w:instrText xml:space="preserve"> =(b4/b6)*100 \# "0,00" </w:instrText>
            </w:r>
            <w:r>
              <w:fldChar w:fldCharType="separate"/>
            </w:r>
            <w:r>
              <w:rPr>
                <w:noProof/>
              </w:rPr>
              <w:t>47,50</w:t>
            </w:r>
            <w:r>
              <w:fldChar w:fldCharType="end"/>
            </w:r>
          </w:p>
        </w:tc>
      </w:tr>
      <w:tr w:rsidR="00AD592E" w:rsidTr="00BA01DA">
        <w:trPr>
          <w:trHeight w:val="283"/>
        </w:trPr>
        <w:tc>
          <w:tcPr>
            <w:tcW w:w="4876" w:type="dxa"/>
            <w:vAlign w:val="center"/>
          </w:tcPr>
          <w:p w:rsidR="00AD592E" w:rsidRDefault="00AD592E" w:rsidP="00BA01DA">
            <w:pPr>
              <w:spacing w:line="240" w:lineRule="auto"/>
              <w:ind w:firstLine="0"/>
              <w:jc w:val="left"/>
            </w:pPr>
            <w:r>
              <w:t xml:space="preserve">Postgrado </w:t>
            </w:r>
          </w:p>
        </w:tc>
        <w:tc>
          <w:tcPr>
            <w:tcW w:w="1484" w:type="dxa"/>
            <w:vAlign w:val="center"/>
          </w:tcPr>
          <w:p w:rsidR="00AD592E" w:rsidRPr="001B3DF4" w:rsidRDefault="00AD592E" w:rsidP="00BA01DA">
            <w:pPr>
              <w:spacing w:line="240" w:lineRule="auto"/>
              <w:ind w:firstLine="0"/>
              <w:jc w:val="right"/>
            </w:pPr>
            <w:r>
              <w:t>2</w:t>
            </w:r>
          </w:p>
        </w:tc>
        <w:tc>
          <w:tcPr>
            <w:tcW w:w="1444" w:type="dxa"/>
            <w:vAlign w:val="center"/>
          </w:tcPr>
          <w:p w:rsidR="00AD592E" w:rsidRPr="001B3DF4" w:rsidRDefault="00AD592E" w:rsidP="00BA01DA">
            <w:pPr>
              <w:spacing w:line="240" w:lineRule="auto"/>
              <w:ind w:firstLine="0"/>
              <w:jc w:val="right"/>
            </w:pPr>
            <w:r>
              <w:fldChar w:fldCharType="begin"/>
            </w:r>
            <w:r>
              <w:instrText xml:space="preserve"> =(b5/b6)*100 \# "0,00" </w:instrText>
            </w:r>
            <w:r>
              <w:fldChar w:fldCharType="separate"/>
            </w:r>
            <w:r>
              <w:rPr>
                <w:noProof/>
              </w:rPr>
              <w:t>5,00</w:t>
            </w:r>
            <w:r>
              <w:fldChar w:fldCharType="end"/>
            </w:r>
          </w:p>
        </w:tc>
      </w:tr>
      <w:tr w:rsidR="00AD592E" w:rsidTr="00BA01DA">
        <w:trPr>
          <w:trHeight w:val="283"/>
        </w:trPr>
        <w:tc>
          <w:tcPr>
            <w:tcW w:w="4876" w:type="dxa"/>
            <w:vAlign w:val="center"/>
          </w:tcPr>
          <w:p w:rsidR="00AD592E" w:rsidRDefault="00AD592E" w:rsidP="00BA01DA">
            <w:pPr>
              <w:spacing w:line="240" w:lineRule="auto"/>
              <w:ind w:firstLine="0"/>
              <w:jc w:val="center"/>
              <w:rPr>
                <w:b/>
              </w:rPr>
            </w:pPr>
            <w:r>
              <w:rPr>
                <w:b/>
              </w:rPr>
              <w:t xml:space="preserve">Total </w:t>
            </w:r>
          </w:p>
        </w:tc>
        <w:tc>
          <w:tcPr>
            <w:tcW w:w="1484" w:type="dxa"/>
            <w:vAlign w:val="center"/>
          </w:tcPr>
          <w:p w:rsidR="00AD592E" w:rsidRPr="00153815" w:rsidRDefault="00AD592E" w:rsidP="00BA01DA">
            <w:pPr>
              <w:spacing w:line="240" w:lineRule="auto"/>
              <w:ind w:firstLine="0"/>
              <w:jc w:val="right"/>
              <w:rPr>
                <w:b/>
              </w:rPr>
            </w:pPr>
            <w:r w:rsidRPr="00153815">
              <w:rPr>
                <w:b/>
              </w:rPr>
              <w:fldChar w:fldCharType="begin"/>
            </w:r>
            <w:r w:rsidRPr="00153815">
              <w:rPr>
                <w:b/>
              </w:rPr>
              <w:instrText xml:space="preserve"> =SUM(ABOVE) </w:instrText>
            </w:r>
            <w:r w:rsidRPr="00153815">
              <w:rPr>
                <w:b/>
              </w:rPr>
              <w:fldChar w:fldCharType="separate"/>
            </w:r>
            <w:r>
              <w:rPr>
                <w:b/>
                <w:noProof/>
              </w:rPr>
              <w:t>40</w:t>
            </w:r>
            <w:r w:rsidRPr="00153815">
              <w:rPr>
                <w:b/>
              </w:rPr>
              <w:fldChar w:fldCharType="end"/>
            </w:r>
          </w:p>
        </w:tc>
        <w:tc>
          <w:tcPr>
            <w:tcW w:w="1444" w:type="dxa"/>
            <w:vAlign w:val="center"/>
          </w:tcPr>
          <w:p w:rsidR="00AD592E" w:rsidRPr="00153815" w:rsidRDefault="00AD592E" w:rsidP="00BA01DA">
            <w:pPr>
              <w:spacing w:line="240" w:lineRule="auto"/>
              <w:ind w:firstLine="0"/>
              <w:jc w:val="right"/>
              <w:rPr>
                <w:b/>
              </w:rPr>
            </w:pPr>
            <w:r>
              <w:rPr>
                <w:b/>
              </w:rPr>
              <w:fldChar w:fldCharType="begin"/>
            </w:r>
            <w:r>
              <w:rPr>
                <w:b/>
              </w:rPr>
              <w:instrText xml:space="preserve"> =SUM(ABOVE) </w:instrText>
            </w:r>
            <w:r>
              <w:rPr>
                <w:b/>
              </w:rPr>
              <w:fldChar w:fldCharType="separate"/>
            </w:r>
            <w:r>
              <w:rPr>
                <w:b/>
                <w:noProof/>
              </w:rPr>
              <w:t>100</w:t>
            </w:r>
            <w:r>
              <w:rPr>
                <w:b/>
              </w:rPr>
              <w:fldChar w:fldCharType="end"/>
            </w:r>
          </w:p>
        </w:tc>
      </w:tr>
    </w:tbl>
    <w:p w:rsidR="00AD592E" w:rsidRPr="00D86833" w:rsidRDefault="00AD592E" w:rsidP="00AD592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AD592E" w:rsidRDefault="00AD592E" w:rsidP="00AD592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870B8" w:rsidRDefault="00C870B8" w:rsidP="00C870B8"/>
    <w:p w:rsidR="00AD592E" w:rsidRDefault="00AD592E" w:rsidP="00AD592E">
      <w:pPr>
        <w:pStyle w:val="Descripcin"/>
        <w:keepNext/>
        <w:ind w:firstLine="0"/>
      </w:pPr>
      <w:bookmarkStart w:id="93" w:name="_Toc422132595"/>
      <w:bookmarkStart w:id="94" w:name="_Toc518594808"/>
      <w:bookmarkStart w:id="95" w:name="_Toc531627117"/>
      <w:r>
        <w:t xml:space="preserve">Gráfico </w:t>
      </w:r>
      <w:r>
        <w:rPr>
          <w:noProof/>
        </w:rPr>
        <w:fldChar w:fldCharType="begin"/>
      </w:r>
      <w:r>
        <w:rPr>
          <w:noProof/>
        </w:rPr>
        <w:instrText xml:space="preserve"> SEQ Gráfico \* ARABIC </w:instrText>
      </w:r>
      <w:r>
        <w:rPr>
          <w:noProof/>
        </w:rPr>
        <w:fldChar w:fldCharType="separate"/>
      </w:r>
      <w:r w:rsidR="003F523B">
        <w:rPr>
          <w:noProof/>
        </w:rPr>
        <w:t>4</w:t>
      </w:r>
      <w:r>
        <w:rPr>
          <w:noProof/>
        </w:rPr>
        <w:fldChar w:fldCharType="end"/>
      </w:r>
      <w:r>
        <w:t xml:space="preserve">: </w:t>
      </w:r>
      <w:r>
        <w:rPr>
          <w:b w:val="0"/>
        </w:rPr>
        <w:t>Nivel de instrucción.</w:t>
      </w:r>
      <w:bookmarkEnd w:id="93"/>
      <w:bookmarkEnd w:id="94"/>
      <w:bookmarkEnd w:id="95"/>
    </w:p>
    <w:p w:rsidR="00AD592E" w:rsidRDefault="00AD592E" w:rsidP="00EC2B68">
      <w:pPr>
        <w:spacing w:line="276" w:lineRule="auto"/>
        <w:ind w:firstLine="0"/>
        <w:rPr>
          <w:rStyle w:val="ya-q-full-text"/>
          <w:b/>
        </w:rPr>
      </w:pPr>
      <w:r>
        <w:rPr>
          <w:noProof/>
        </w:rPr>
        <w:drawing>
          <wp:inline distT="0" distB="0" distL="0" distR="0" wp14:anchorId="71558E1F" wp14:editId="7A3A2C40">
            <wp:extent cx="5000625" cy="2549769"/>
            <wp:effectExtent l="0" t="0" r="9525" b="317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D592E" w:rsidRPr="00D86833" w:rsidRDefault="00AD592E" w:rsidP="00AD592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AD592E" w:rsidRPr="00D86833" w:rsidRDefault="00AD592E" w:rsidP="00AD592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AD592E" w:rsidRDefault="00AD592E" w:rsidP="00AD592E">
      <w:pPr>
        <w:rPr>
          <w:rStyle w:val="ya-q-full-text"/>
        </w:rPr>
      </w:pPr>
    </w:p>
    <w:p w:rsidR="009B7A75" w:rsidRDefault="00AD592E" w:rsidP="000722F2">
      <w:r w:rsidRPr="00F2050A">
        <w:rPr>
          <w:rStyle w:val="ya-q-full-text"/>
          <w:b/>
        </w:rPr>
        <w:t>Análisis</w:t>
      </w:r>
      <w:r>
        <w:rPr>
          <w:rStyle w:val="ya-q-full-text"/>
          <w:b/>
        </w:rPr>
        <w:t xml:space="preserve">: </w:t>
      </w:r>
      <w:r w:rsidRPr="00D76481">
        <w:rPr>
          <w:rStyle w:val="ya-q-full-text"/>
        </w:rPr>
        <w:t xml:space="preserve">En la </w:t>
      </w:r>
      <w:r>
        <w:rPr>
          <w:rStyle w:val="ya-q-full-text"/>
        </w:rPr>
        <w:fldChar w:fldCharType="begin"/>
      </w:r>
      <w:r>
        <w:rPr>
          <w:rStyle w:val="ya-q-full-text"/>
        </w:rPr>
        <w:instrText xml:space="preserve"> REF _Ref419793857 \h </w:instrText>
      </w:r>
      <w:r>
        <w:rPr>
          <w:rStyle w:val="ya-q-full-text"/>
        </w:rPr>
      </w:r>
      <w:r>
        <w:rPr>
          <w:rStyle w:val="ya-q-full-text"/>
        </w:rPr>
        <w:fldChar w:fldCharType="separate"/>
      </w:r>
      <w:r w:rsidR="003F523B">
        <w:t xml:space="preserve">Tabla </w:t>
      </w:r>
      <w:r w:rsidR="003F523B">
        <w:rPr>
          <w:noProof/>
        </w:rPr>
        <w:t>8</w:t>
      </w:r>
      <w:r>
        <w:rPr>
          <w:rStyle w:val="ya-q-full-text"/>
        </w:rPr>
        <w:fldChar w:fldCharType="end"/>
      </w:r>
      <w:r>
        <w:rPr>
          <w:rStyle w:val="ya-q-full-text"/>
        </w:rPr>
        <w:t xml:space="preserve">, </w:t>
      </w:r>
      <w:r w:rsidRPr="008E511D">
        <w:rPr>
          <w:rStyle w:val="ya-q-full-text"/>
        </w:rPr>
        <w:t xml:space="preserve">se puede observar que existe un </w:t>
      </w:r>
      <w:r w:rsidR="000722F2">
        <w:rPr>
          <w:rStyle w:val="ya-q-full-text"/>
        </w:rPr>
        <w:t>47</w:t>
      </w:r>
      <w:r w:rsidRPr="008E511D">
        <w:rPr>
          <w:rStyle w:val="ya-q-full-text"/>
        </w:rPr>
        <w:t>,</w:t>
      </w:r>
      <w:r w:rsidR="000722F2">
        <w:rPr>
          <w:rStyle w:val="ya-q-full-text"/>
        </w:rPr>
        <w:t>50</w:t>
      </w:r>
      <w:r w:rsidRPr="008E511D">
        <w:rPr>
          <w:rStyle w:val="ya-q-full-text"/>
        </w:rPr>
        <w:t xml:space="preserve">% </w:t>
      </w:r>
      <w:r w:rsidR="00DA4B79">
        <w:rPr>
          <w:rStyle w:val="ya-q-full-text"/>
        </w:rPr>
        <w:t xml:space="preserve">de los encuestados </w:t>
      </w:r>
      <w:r w:rsidRPr="008E511D">
        <w:rPr>
          <w:rStyle w:val="ya-q-full-text"/>
        </w:rPr>
        <w:t>que</w:t>
      </w:r>
      <w:r w:rsidR="000722F2">
        <w:rPr>
          <w:rStyle w:val="ya-q-full-text"/>
        </w:rPr>
        <w:t xml:space="preserve"> tienen </w:t>
      </w:r>
      <w:r w:rsidR="00DA4B79">
        <w:rPr>
          <w:rStyle w:val="ya-q-full-text"/>
        </w:rPr>
        <w:t xml:space="preserve">una </w:t>
      </w:r>
      <w:r w:rsidR="000722F2">
        <w:rPr>
          <w:rStyle w:val="ya-q-full-text"/>
        </w:rPr>
        <w:t xml:space="preserve">educación superior, </w:t>
      </w:r>
      <w:r w:rsidR="00DA4B79">
        <w:rPr>
          <w:rStyle w:val="ya-q-full-text"/>
        </w:rPr>
        <w:t xml:space="preserve">mientras en </w:t>
      </w:r>
      <w:r w:rsidR="000722F2">
        <w:rPr>
          <w:rStyle w:val="ya-q-full-text"/>
        </w:rPr>
        <w:t>un 30% tienen nivel</w:t>
      </w:r>
      <w:r w:rsidR="00DA4B79">
        <w:rPr>
          <w:rStyle w:val="ya-q-full-text"/>
        </w:rPr>
        <w:t xml:space="preserve"> de</w:t>
      </w:r>
      <w:r w:rsidR="000722F2">
        <w:rPr>
          <w:rStyle w:val="ya-q-full-text"/>
        </w:rPr>
        <w:t xml:space="preserve"> secundaria, un 17,50% tienen educación primaria y </w:t>
      </w:r>
      <w:r w:rsidR="00DA4B79">
        <w:rPr>
          <w:rStyle w:val="ya-q-full-text"/>
        </w:rPr>
        <w:t>solo un</w:t>
      </w:r>
      <w:r w:rsidR="000722F2">
        <w:rPr>
          <w:rStyle w:val="ya-q-full-text"/>
        </w:rPr>
        <w:t xml:space="preserve"> 5% tienen un postgrado</w:t>
      </w:r>
      <w:r w:rsidR="000722F2" w:rsidRPr="000722F2">
        <w:t xml:space="preserve">. </w:t>
      </w:r>
    </w:p>
    <w:p w:rsidR="00BA01DA" w:rsidRDefault="00BA01DA" w:rsidP="009B7A75"/>
    <w:p w:rsidR="00C870B8" w:rsidRDefault="00C870B8" w:rsidP="009B7A75"/>
    <w:p w:rsidR="00C870B8" w:rsidRDefault="00C870B8" w:rsidP="009B7A75"/>
    <w:p w:rsidR="00C870B8" w:rsidRDefault="00C870B8" w:rsidP="009B7A75"/>
    <w:p w:rsidR="00C870B8" w:rsidRDefault="00C870B8" w:rsidP="009B7A75"/>
    <w:p w:rsidR="00C870B8" w:rsidRDefault="00C870B8" w:rsidP="009B7A75"/>
    <w:p w:rsidR="00C870B8" w:rsidRDefault="00C870B8" w:rsidP="009B7A75"/>
    <w:p w:rsidR="00A65512" w:rsidRDefault="00A65512" w:rsidP="00A65512">
      <w:pPr>
        <w:jc w:val="center"/>
        <w:rPr>
          <w:b/>
        </w:rPr>
      </w:pPr>
      <w:r w:rsidRPr="00A65512">
        <w:rPr>
          <w:b/>
        </w:rPr>
        <w:lastRenderedPageBreak/>
        <w:t>Ámbito socio – económico</w:t>
      </w:r>
    </w:p>
    <w:p w:rsidR="00A65512" w:rsidRDefault="00A65512" w:rsidP="00A65512"/>
    <w:p w:rsidR="00A65512" w:rsidRPr="008261DD" w:rsidRDefault="00A65512" w:rsidP="00A65512">
      <w:pPr>
        <w:pStyle w:val="Prrafodelista"/>
        <w:numPr>
          <w:ilvl w:val="0"/>
          <w:numId w:val="12"/>
        </w:numPr>
        <w:suppressAutoHyphens w:val="0"/>
        <w:spacing w:line="240" w:lineRule="auto"/>
        <w:ind w:left="567" w:hanging="567"/>
        <w:contextualSpacing/>
        <w:rPr>
          <w:rFonts w:cs="Times New Roman"/>
          <w:b/>
        </w:rPr>
      </w:pPr>
      <w:r>
        <w:rPr>
          <w:b/>
        </w:rPr>
        <w:t xml:space="preserve">¿A qué sector económico pertenece el negocio? </w:t>
      </w:r>
      <w:r w:rsidRPr="008261DD">
        <w:rPr>
          <w:rFonts w:cs="Times New Roman"/>
          <w:b/>
        </w:rPr>
        <w:t xml:space="preserve"> </w:t>
      </w:r>
    </w:p>
    <w:p w:rsidR="00A65512" w:rsidRDefault="00A65512" w:rsidP="00A65512">
      <w:pPr>
        <w:rPr>
          <w:lang w:eastAsia="es-EC"/>
        </w:rPr>
      </w:pPr>
      <w:r>
        <w:rPr>
          <w:lang w:eastAsia="es-EC"/>
        </w:rPr>
        <w:tab/>
      </w:r>
      <w:r>
        <w:rPr>
          <w:lang w:eastAsia="es-EC"/>
        </w:rPr>
        <w:tab/>
      </w:r>
    </w:p>
    <w:p w:rsidR="00A65512" w:rsidRPr="00507549" w:rsidRDefault="00A65512" w:rsidP="00A65512">
      <w:pPr>
        <w:pStyle w:val="Descripcin"/>
        <w:keepNext/>
        <w:ind w:firstLine="0"/>
        <w:rPr>
          <w:b w:val="0"/>
        </w:rPr>
      </w:pPr>
      <w:bookmarkStart w:id="96" w:name="_Ref520223756"/>
      <w:bookmarkStart w:id="97" w:name="_Toc536629088"/>
      <w:r>
        <w:t xml:space="preserve">Tabla </w:t>
      </w:r>
      <w:r>
        <w:rPr>
          <w:noProof/>
        </w:rPr>
        <w:fldChar w:fldCharType="begin"/>
      </w:r>
      <w:r>
        <w:rPr>
          <w:noProof/>
        </w:rPr>
        <w:instrText xml:space="preserve"> SEQ Tabla \* ARABIC </w:instrText>
      </w:r>
      <w:r>
        <w:rPr>
          <w:noProof/>
        </w:rPr>
        <w:fldChar w:fldCharType="separate"/>
      </w:r>
      <w:r w:rsidR="003F523B">
        <w:rPr>
          <w:noProof/>
        </w:rPr>
        <w:t>9</w:t>
      </w:r>
      <w:r>
        <w:rPr>
          <w:noProof/>
        </w:rPr>
        <w:fldChar w:fldCharType="end"/>
      </w:r>
      <w:bookmarkEnd w:id="96"/>
      <w:r>
        <w:t xml:space="preserve">: </w:t>
      </w:r>
      <w:r>
        <w:rPr>
          <w:b w:val="0"/>
        </w:rPr>
        <w:t>Sector económico del negocio.</w:t>
      </w:r>
      <w:bookmarkEnd w:id="97"/>
    </w:p>
    <w:tbl>
      <w:tblPr>
        <w:tblStyle w:val="Tablaconcuadrcula"/>
        <w:tblW w:w="7804" w:type="dxa"/>
        <w:tblInd w:w="108" w:type="dxa"/>
        <w:tblLook w:val="04A0" w:firstRow="1" w:lastRow="0" w:firstColumn="1" w:lastColumn="0" w:noHBand="0" w:noVBand="1"/>
      </w:tblPr>
      <w:tblGrid>
        <w:gridCol w:w="4876"/>
        <w:gridCol w:w="1484"/>
        <w:gridCol w:w="1444"/>
      </w:tblGrid>
      <w:tr w:rsidR="00A65512" w:rsidTr="003D6674">
        <w:trPr>
          <w:trHeight w:val="454"/>
        </w:trPr>
        <w:tc>
          <w:tcPr>
            <w:tcW w:w="4876" w:type="dxa"/>
            <w:vAlign w:val="center"/>
          </w:tcPr>
          <w:p w:rsidR="00A65512" w:rsidRDefault="00A65512" w:rsidP="003D6674">
            <w:pPr>
              <w:spacing w:line="240" w:lineRule="auto"/>
              <w:ind w:firstLine="0"/>
              <w:jc w:val="center"/>
              <w:rPr>
                <w:b/>
              </w:rPr>
            </w:pPr>
            <w:r>
              <w:rPr>
                <w:b/>
              </w:rPr>
              <w:t xml:space="preserve">Valoración  </w:t>
            </w:r>
          </w:p>
        </w:tc>
        <w:tc>
          <w:tcPr>
            <w:tcW w:w="1484" w:type="dxa"/>
            <w:vAlign w:val="center"/>
          </w:tcPr>
          <w:p w:rsidR="00A65512" w:rsidRPr="005E56C6" w:rsidRDefault="00A65512" w:rsidP="003D6674">
            <w:pPr>
              <w:spacing w:line="240" w:lineRule="auto"/>
              <w:ind w:firstLine="0"/>
              <w:jc w:val="center"/>
              <w:rPr>
                <w:b/>
              </w:rPr>
            </w:pPr>
            <w:r w:rsidRPr="005E56C6">
              <w:rPr>
                <w:b/>
              </w:rPr>
              <w:t>Frecuencia</w:t>
            </w:r>
          </w:p>
        </w:tc>
        <w:tc>
          <w:tcPr>
            <w:tcW w:w="1444" w:type="dxa"/>
            <w:vAlign w:val="center"/>
          </w:tcPr>
          <w:p w:rsidR="00A65512" w:rsidRDefault="00A65512" w:rsidP="003D6674">
            <w:pPr>
              <w:spacing w:line="240" w:lineRule="auto"/>
              <w:ind w:firstLine="0"/>
              <w:jc w:val="center"/>
              <w:rPr>
                <w:b/>
              </w:rPr>
            </w:pPr>
            <w:r w:rsidRPr="005E56C6">
              <w:rPr>
                <w:b/>
              </w:rPr>
              <w:t>Porcentaje</w:t>
            </w:r>
          </w:p>
          <w:p w:rsidR="00A65512" w:rsidRPr="005E56C6" w:rsidRDefault="00A65512" w:rsidP="003D6674">
            <w:pPr>
              <w:spacing w:line="240" w:lineRule="auto"/>
              <w:ind w:firstLine="0"/>
              <w:jc w:val="center"/>
              <w:rPr>
                <w:b/>
              </w:rPr>
            </w:pPr>
            <w:r>
              <w:rPr>
                <w:b/>
              </w:rPr>
              <w:t>%</w:t>
            </w:r>
          </w:p>
        </w:tc>
      </w:tr>
      <w:tr w:rsidR="00A65512" w:rsidTr="003D6674">
        <w:trPr>
          <w:trHeight w:val="283"/>
        </w:trPr>
        <w:tc>
          <w:tcPr>
            <w:tcW w:w="4876" w:type="dxa"/>
            <w:vAlign w:val="center"/>
          </w:tcPr>
          <w:p w:rsidR="00A65512" w:rsidRPr="0096706B" w:rsidRDefault="00A65512" w:rsidP="003D6674">
            <w:pPr>
              <w:spacing w:line="240" w:lineRule="auto"/>
              <w:ind w:firstLine="0"/>
              <w:jc w:val="left"/>
            </w:pPr>
            <w:r w:rsidRPr="00EE6022">
              <w:rPr>
                <w:rFonts w:cs="Arial"/>
              </w:rPr>
              <w:t>Agricultura</w:t>
            </w:r>
          </w:p>
        </w:tc>
        <w:tc>
          <w:tcPr>
            <w:tcW w:w="1484" w:type="dxa"/>
            <w:vAlign w:val="center"/>
          </w:tcPr>
          <w:p w:rsidR="00A65512" w:rsidRPr="001B3DF4" w:rsidRDefault="0033724A" w:rsidP="003D6674">
            <w:pPr>
              <w:spacing w:line="240" w:lineRule="auto"/>
              <w:ind w:firstLine="0"/>
              <w:jc w:val="right"/>
            </w:pPr>
            <w:r>
              <w:t>4</w:t>
            </w:r>
          </w:p>
        </w:tc>
        <w:tc>
          <w:tcPr>
            <w:tcW w:w="1444" w:type="dxa"/>
            <w:vAlign w:val="center"/>
          </w:tcPr>
          <w:p w:rsidR="00A65512" w:rsidRPr="001B3DF4" w:rsidRDefault="00A65512" w:rsidP="003D6674">
            <w:pPr>
              <w:spacing w:line="240" w:lineRule="auto"/>
              <w:ind w:firstLine="0"/>
              <w:jc w:val="right"/>
            </w:pPr>
            <w:r>
              <w:fldChar w:fldCharType="begin"/>
            </w:r>
            <w:r>
              <w:instrText xml:space="preserve"> =(b2/b6)*100 \# "0,00" </w:instrText>
            </w:r>
            <w:r>
              <w:fldChar w:fldCharType="separate"/>
            </w:r>
            <w:r w:rsidR="0033724A">
              <w:rPr>
                <w:noProof/>
              </w:rPr>
              <w:t>10,00</w:t>
            </w:r>
            <w:r>
              <w:fldChar w:fldCharType="end"/>
            </w:r>
          </w:p>
        </w:tc>
      </w:tr>
      <w:tr w:rsidR="00A65512" w:rsidTr="003D6674">
        <w:trPr>
          <w:trHeight w:val="283"/>
        </w:trPr>
        <w:tc>
          <w:tcPr>
            <w:tcW w:w="4876" w:type="dxa"/>
            <w:vAlign w:val="center"/>
          </w:tcPr>
          <w:p w:rsidR="00A65512" w:rsidRPr="0096706B" w:rsidRDefault="00A65512" w:rsidP="003D6674">
            <w:pPr>
              <w:spacing w:line="240" w:lineRule="auto"/>
              <w:ind w:firstLine="0"/>
              <w:jc w:val="left"/>
            </w:pPr>
            <w:r w:rsidRPr="00EE6022">
              <w:rPr>
                <w:rFonts w:cs="Arial"/>
              </w:rPr>
              <w:t>Comercial</w:t>
            </w:r>
          </w:p>
        </w:tc>
        <w:tc>
          <w:tcPr>
            <w:tcW w:w="1484" w:type="dxa"/>
            <w:vAlign w:val="center"/>
          </w:tcPr>
          <w:p w:rsidR="00A65512" w:rsidRPr="001B3DF4" w:rsidRDefault="0033724A" w:rsidP="003D6674">
            <w:pPr>
              <w:spacing w:line="240" w:lineRule="auto"/>
              <w:ind w:firstLine="0"/>
              <w:jc w:val="right"/>
            </w:pPr>
            <w:r>
              <w:t>19</w:t>
            </w:r>
          </w:p>
        </w:tc>
        <w:tc>
          <w:tcPr>
            <w:tcW w:w="1444" w:type="dxa"/>
            <w:vAlign w:val="center"/>
          </w:tcPr>
          <w:p w:rsidR="00A65512" w:rsidRPr="001B3DF4" w:rsidRDefault="00A65512" w:rsidP="003D6674">
            <w:pPr>
              <w:spacing w:line="240" w:lineRule="auto"/>
              <w:ind w:firstLine="0"/>
              <w:jc w:val="right"/>
            </w:pPr>
            <w:r>
              <w:fldChar w:fldCharType="begin"/>
            </w:r>
            <w:r>
              <w:instrText xml:space="preserve"> =(b3/b6)*100 \# "0,00" </w:instrText>
            </w:r>
            <w:r>
              <w:fldChar w:fldCharType="separate"/>
            </w:r>
            <w:r w:rsidR="0033724A">
              <w:rPr>
                <w:noProof/>
              </w:rPr>
              <w:t>47,50</w:t>
            </w:r>
            <w:r>
              <w:fldChar w:fldCharType="end"/>
            </w:r>
          </w:p>
        </w:tc>
      </w:tr>
      <w:tr w:rsidR="00A65512" w:rsidTr="003D6674">
        <w:trPr>
          <w:trHeight w:val="283"/>
        </w:trPr>
        <w:tc>
          <w:tcPr>
            <w:tcW w:w="4876" w:type="dxa"/>
            <w:vAlign w:val="center"/>
          </w:tcPr>
          <w:p w:rsidR="00A65512" w:rsidRPr="0096706B" w:rsidRDefault="00A65512" w:rsidP="003D6674">
            <w:pPr>
              <w:spacing w:line="240" w:lineRule="auto"/>
              <w:ind w:firstLine="0"/>
              <w:jc w:val="left"/>
            </w:pPr>
            <w:r w:rsidRPr="00EE6022">
              <w:rPr>
                <w:rFonts w:cs="Arial"/>
              </w:rPr>
              <w:t>Industria</w:t>
            </w:r>
          </w:p>
        </w:tc>
        <w:tc>
          <w:tcPr>
            <w:tcW w:w="1484" w:type="dxa"/>
            <w:vAlign w:val="center"/>
          </w:tcPr>
          <w:p w:rsidR="00A65512" w:rsidRPr="001B3DF4" w:rsidRDefault="0033724A" w:rsidP="003D6674">
            <w:pPr>
              <w:spacing w:line="240" w:lineRule="auto"/>
              <w:ind w:firstLine="0"/>
              <w:jc w:val="right"/>
            </w:pPr>
            <w:r>
              <w:t>7</w:t>
            </w:r>
          </w:p>
        </w:tc>
        <w:tc>
          <w:tcPr>
            <w:tcW w:w="1444" w:type="dxa"/>
            <w:vAlign w:val="center"/>
          </w:tcPr>
          <w:p w:rsidR="00A65512" w:rsidRPr="001B3DF4" w:rsidRDefault="00A65512" w:rsidP="003D6674">
            <w:pPr>
              <w:spacing w:line="240" w:lineRule="auto"/>
              <w:ind w:firstLine="0"/>
              <w:jc w:val="right"/>
            </w:pPr>
            <w:r>
              <w:fldChar w:fldCharType="begin"/>
            </w:r>
            <w:r>
              <w:instrText xml:space="preserve"> =(b4/b6)*100 \# "0,00" </w:instrText>
            </w:r>
            <w:r>
              <w:fldChar w:fldCharType="separate"/>
            </w:r>
            <w:r w:rsidR="0033724A">
              <w:rPr>
                <w:noProof/>
              </w:rPr>
              <w:t>17,50</w:t>
            </w:r>
            <w:r>
              <w:fldChar w:fldCharType="end"/>
            </w:r>
          </w:p>
        </w:tc>
      </w:tr>
      <w:tr w:rsidR="00A65512" w:rsidTr="003D6674">
        <w:trPr>
          <w:trHeight w:val="283"/>
        </w:trPr>
        <w:tc>
          <w:tcPr>
            <w:tcW w:w="4876" w:type="dxa"/>
            <w:vAlign w:val="center"/>
          </w:tcPr>
          <w:p w:rsidR="00A65512" w:rsidRDefault="00A65512" w:rsidP="003D6674">
            <w:pPr>
              <w:spacing w:line="240" w:lineRule="auto"/>
              <w:ind w:firstLine="0"/>
              <w:jc w:val="left"/>
            </w:pPr>
            <w:r w:rsidRPr="00EE6022">
              <w:rPr>
                <w:rFonts w:cs="Arial"/>
              </w:rPr>
              <w:t>Servicios</w:t>
            </w:r>
          </w:p>
        </w:tc>
        <w:tc>
          <w:tcPr>
            <w:tcW w:w="1484" w:type="dxa"/>
            <w:vAlign w:val="center"/>
          </w:tcPr>
          <w:p w:rsidR="00A65512" w:rsidRPr="001B3DF4" w:rsidRDefault="00952BB3" w:rsidP="0033724A">
            <w:pPr>
              <w:spacing w:line="240" w:lineRule="auto"/>
              <w:ind w:firstLine="0"/>
              <w:jc w:val="right"/>
            </w:pPr>
            <w:r>
              <w:t>1</w:t>
            </w:r>
            <w:r w:rsidR="0033724A">
              <w:t>0</w:t>
            </w:r>
          </w:p>
        </w:tc>
        <w:tc>
          <w:tcPr>
            <w:tcW w:w="1444" w:type="dxa"/>
            <w:vAlign w:val="center"/>
          </w:tcPr>
          <w:p w:rsidR="00A65512" w:rsidRPr="001B3DF4" w:rsidRDefault="00A65512" w:rsidP="003D6674">
            <w:pPr>
              <w:spacing w:line="240" w:lineRule="auto"/>
              <w:ind w:firstLine="0"/>
              <w:jc w:val="right"/>
            </w:pPr>
            <w:r>
              <w:fldChar w:fldCharType="begin"/>
            </w:r>
            <w:r>
              <w:instrText xml:space="preserve"> =(b5/b6)*100 \# "0,00" </w:instrText>
            </w:r>
            <w:r>
              <w:fldChar w:fldCharType="separate"/>
            </w:r>
            <w:r w:rsidR="0033724A">
              <w:rPr>
                <w:noProof/>
              </w:rPr>
              <w:t>25,00</w:t>
            </w:r>
            <w:r>
              <w:fldChar w:fldCharType="end"/>
            </w:r>
          </w:p>
        </w:tc>
      </w:tr>
      <w:tr w:rsidR="00A65512" w:rsidTr="003D6674">
        <w:trPr>
          <w:trHeight w:val="283"/>
        </w:trPr>
        <w:tc>
          <w:tcPr>
            <w:tcW w:w="4876" w:type="dxa"/>
            <w:vAlign w:val="center"/>
          </w:tcPr>
          <w:p w:rsidR="00A65512" w:rsidRDefault="00A65512" w:rsidP="003D6674">
            <w:pPr>
              <w:spacing w:line="240" w:lineRule="auto"/>
              <w:ind w:firstLine="0"/>
              <w:jc w:val="center"/>
              <w:rPr>
                <w:b/>
              </w:rPr>
            </w:pPr>
            <w:r>
              <w:rPr>
                <w:b/>
              </w:rPr>
              <w:t xml:space="preserve">Total </w:t>
            </w:r>
          </w:p>
        </w:tc>
        <w:tc>
          <w:tcPr>
            <w:tcW w:w="1484" w:type="dxa"/>
            <w:vAlign w:val="center"/>
          </w:tcPr>
          <w:p w:rsidR="00A65512" w:rsidRPr="00153815" w:rsidRDefault="00A65512" w:rsidP="003D6674">
            <w:pPr>
              <w:spacing w:line="240" w:lineRule="auto"/>
              <w:ind w:firstLine="0"/>
              <w:jc w:val="right"/>
              <w:rPr>
                <w:b/>
              </w:rPr>
            </w:pPr>
            <w:r w:rsidRPr="00153815">
              <w:rPr>
                <w:b/>
              </w:rPr>
              <w:fldChar w:fldCharType="begin"/>
            </w:r>
            <w:r w:rsidRPr="00153815">
              <w:rPr>
                <w:b/>
              </w:rPr>
              <w:instrText xml:space="preserve"> =SUM(ABOVE) </w:instrText>
            </w:r>
            <w:r w:rsidRPr="00153815">
              <w:rPr>
                <w:b/>
              </w:rPr>
              <w:fldChar w:fldCharType="separate"/>
            </w:r>
            <w:r w:rsidR="0033724A">
              <w:rPr>
                <w:b/>
                <w:noProof/>
              </w:rPr>
              <w:t>40</w:t>
            </w:r>
            <w:r w:rsidRPr="00153815">
              <w:rPr>
                <w:b/>
              </w:rPr>
              <w:fldChar w:fldCharType="end"/>
            </w:r>
          </w:p>
        </w:tc>
        <w:tc>
          <w:tcPr>
            <w:tcW w:w="1444" w:type="dxa"/>
            <w:vAlign w:val="center"/>
          </w:tcPr>
          <w:p w:rsidR="00A65512" w:rsidRPr="00153815" w:rsidRDefault="00A65512" w:rsidP="003D6674">
            <w:pPr>
              <w:spacing w:line="240" w:lineRule="auto"/>
              <w:ind w:firstLine="0"/>
              <w:jc w:val="right"/>
              <w:rPr>
                <w:b/>
              </w:rPr>
            </w:pPr>
            <w:r>
              <w:rPr>
                <w:b/>
              </w:rPr>
              <w:fldChar w:fldCharType="begin"/>
            </w:r>
            <w:r>
              <w:rPr>
                <w:b/>
              </w:rPr>
              <w:instrText xml:space="preserve"> =SUM(ABOVE) </w:instrText>
            </w:r>
            <w:r>
              <w:rPr>
                <w:b/>
              </w:rPr>
              <w:fldChar w:fldCharType="separate"/>
            </w:r>
            <w:r w:rsidR="0033724A">
              <w:rPr>
                <w:b/>
                <w:noProof/>
              </w:rPr>
              <w:t>100</w:t>
            </w:r>
            <w:r>
              <w:rPr>
                <w:b/>
              </w:rPr>
              <w:fldChar w:fldCharType="end"/>
            </w:r>
          </w:p>
        </w:tc>
      </w:tr>
    </w:tbl>
    <w:p w:rsidR="00A65512" w:rsidRPr="00D86833" w:rsidRDefault="00A65512" w:rsidP="00A65512">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A65512" w:rsidRPr="00D86833" w:rsidRDefault="00A65512" w:rsidP="00A65512">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A65512" w:rsidRDefault="00A65512" w:rsidP="00A65512">
      <w:pPr>
        <w:rPr>
          <w:rStyle w:val="ya-q-full-text"/>
          <w:b/>
        </w:rPr>
      </w:pPr>
    </w:p>
    <w:p w:rsidR="00A65512" w:rsidRDefault="00A65512" w:rsidP="00A65512">
      <w:pPr>
        <w:pStyle w:val="Descripcin"/>
        <w:keepNext/>
        <w:ind w:firstLine="0"/>
      </w:pPr>
      <w:bookmarkStart w:id="98" w:name="_Toc531627118"/>
      <w:r>
        <w:t xml:space="preserve">Gráfico </w:t>
      </w:r>
      <w:r>
        <w:rPr>
          <w:noProof/>
        </w:rPr>
        <w:fldChar w:fldCharType="begin"/>
      </w:r>
      <w:r>
        <w:rPr>
          <w:noProof/>
        </w:rPr>
        <w:instrText xml:space="preserve"> SEQ Gráfico \* ARABIC </w:instrText>
      </w:r>
      <w:r>
        <w:rPr>
          <w:noProof/>
        </w:rPr>
        <w:fldChar w:fldCharType="separate"/>
      </w:r>
      <w:r w:rsidR="003F523B">
        <w:rPr>
          <w:noProof/>
        </w:rPr>
        <w:t>5</w:t>
      </w:r>
      <w:r>
        <w:rPr>
          <w:noProof/>
        </w:rPr>
        <w:fldChar w:fldCharType="end"/>
      </w:r>
      <w:r>
        <w:t xml:space="preserve">: </w:t>
      </w:r>
      <w:r>
        <w:rPr>
          <w:b w:val="0"/>
        </w:rPr>
        <w:t>Sector económico del negocio.</w:t>
      </w:r>
      <w:bookmarkEnd w:id="98"/>
    </w:p>
    <w:p w:rsidR="00A65512" w:rsidRDefault="00A65512" w:rsidP="00EC2B68">
      <w:pPr>
        <w:spacing w:line="276" w:lineRule="auto"/>
        <w:ind w:firstLine="0"/>
        <w:rPr>
          <w:rStyle w:val="ya-q-full-text"/>
          <w:b/>
        </w:rPr>
      </w:pPr>
      <w:r>
        <w:rPr>
          <w:noProof/>
        </w:rPr>
        <w:drawing>
          <wp:inline distT="0" distB="0" distL="0" distR="0" wp14:anchorId="24C09028" wp14:editId="0A672095">
            <wp:extent cx="5000625" cy="2795954"/>
            <wp:effectExtent l="0" t="0" r="9525" b="444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65512" w:rsidRPr="00D86833" w:rsidRDefault="00A65512" w:rsidP="00A65512">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A65512" w:rsidRPr="00D86833" w:rsidRDefault="00A65512" w:rsidP="00A65512">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A65512" w:rsidRDefault="00A65512" w:rsidP="00A65512">
      <w:pPr>
        <w:rPr>
          <w:rStyle w:val="ya-q-full-text"/>
        </w:rPr>
      </w:pPr>
    </w:p>
    <w:p w:rsidR="00121688" w:rsidRDefault="00A65512" w:rsidP="00A65512">
      <w:r w:rsidRPr="00F2050A">
        <w:rPr>
          <w:rStyle w:val="ya-q-full-text"/>
          <w:b/>
        </w:rPr>
        <w:t>Análisis</w:t>
      </w:r>
      <w:r>
        <w:rPr>
          <w:rStyle w:val="ya-q-full-text"/>
          <w:b/>
        </w:rPr>
        <w:t xml:space="preserve">: </w:t>
      </w:r>
      <w:r w:rsidRPr="00D76481">
        <w:rPr>
          <w:rStyle w:val="ya-q-full-text"/>
        </w:rPr>
        <w:t>En la</w:t>
      </w:r>
      <w:r w:rsidR="009315AE">
        <w:rPr>
          <w:rStyle w:val="ya-q-full-text"/>
        </w:rPr>
        <w:t xml:space="preserve"> </w:t>
      </w:r>
      <w:r w:rsidR="009315AE">
        <w:rPr>
          <w:rStyle w:val="ya-q-full-text"/>
        </w:rPr>
        <w:fldChar w:fldCharType="begin"/>
      </w:r>
      <w:r w:rsidR="009315AE">
        <w:rPr>
          <w:rStyle w:val="ya-q-full-text"/>
        </w:rPr>
        <w:instrText xml:space="preserve"> REF _Ref520223756 \h </w:instrText>
      </w:r>
      <w:r w:rsidR="009315AE">
        <w:rPr>
          <w:rStyle w:val="ya-q-full-text"/>
        </w:rPr>
      </w:r>
      <w:r w:rsidR="009315AE">
        <w:rPr>
          <w:rStyle w:val="ya-q-full-text"/>
        </w:rPr>
        <w:fldChar w:fldCharType="separate"/>
      </w:r>
      <w:r w:rsidR="003F523B">
        <w:t xml:space="preserve">Tabla </w:t>
      </w:r>
      <w:r w:rsidR="003F523B">
        <w:rPr>
          <w:noProof/>
        </w:rPr>
        <w:t>9</w:t>
      </w:r>
      <w:r w:rsidR="009315AE">
        <w:rPr>
          <w:rStyle w:val="ya-q-full-text"/>
        </w:rPr>
        <w:fldChar w:fldCharType="end"/>
      </w:r>
      <w:r>
        <w:rPr>
          <w:rStyle w:val="ya-q-full-text"/>
        </w:rPr>
        <w:t xml:space="preserve">, </w:t>
      </w:r>
      <w:r w:rsidRPr="008E511D">
        <w:rPr>
          <w:rStyle w:val="ya-q-full-text"/>
        </w:rPr>
        <w:t xml:space="preserve">se puede observar que existe un </w:t>
      </w:r>
      <w:r>
        <w:rPr>
          <w:rStyle w:val="ya-q-full-text"/>
        </w:rPr>
        <w:t>47</w:t>
      </w:r>
      <w:r w:rsidRPr="008E511D">
        <w:rPr>
          <w:rStyle w:val="ya-q-full-text"/>
        </w:rPr>
        <w:t>,</w:t>
      </w:r>
      <w:r>
        <w:rPr>
          <w:rStyle w:val="ya-q-full-text"/>
        </w:rPr>
        <w:t>50</w:t>
      </w:r>
      <w:r w:rsidRPr="008E511D">
        <w:rPr>
          <w:rStyle w:val="ya-q-full-text"/>
        </w:rPr>
        <w:t xml:space="preserve">% </w:t>
      </w:r>
      <w:r w:rsidR="009315AE">
        <w:rPr>
          <w:rStyle w:val="ya-q-full-text"/>
        </w:rPr>
        <w:t xml:space="preserve">se dedican al comercio, </w:t>
      </w:r>
      <w:r>
        <w:rPr>
          <w:rStyle w:val="ya-q-full-text"/>
        </w:rPr>
        <w:t xml:space="preserve">un </w:t>
      </w:r>
      <w:r w:rsidR="009315AE">
        <w:rPr>
          <w:rStyle w:val="ya-q-full-text"/>
        </w:rPr>
        <w:t>25</w:t>
      </w:r>
      <w:r>
        <w:rPr>
          <w:rStyle w:val="ya-q-full-text"/>
        </w:rPr>
        <w:t xml:space="preserve">% </w:t>
      </w:r>
      <w:r w:rsidR="009315AE">
        <w:rPr>
          <w:rStyle w:val="ya-q-full-text"/>
        </w:rPr>
        <w:t>al área de servicios</w:t>
      </w:r>
      <w:r>
        <w:rPr>
          <w:rStyle w:val="ya-q-full-text"/>
        </w:rPr>
        <w:t xml:space="preserve">, un 17,50% de los empresarios </w:t>
      </w:r>
      <w:r w:rsidR="009315AE">
        <w:rPr>
          <w:rStyle w:val="ya-q-full-text"/>
        </w:rPr>
        <w:t xml:space="preserve">están dedicados al área industrial </w:t>
      </w:r>
      <w:r>
        <w:rPr>
          <w:rStyle w:val="ya-q-full-text"/>
        </w:rPr>
        <w:t xml:space="preserve">y </w:t>
      </w:r>
      <w:r w:rsidR="009315AE">
        <w:rPr>
          <w:rStyle w:val="ya-q-full-text"/>
        </w:rPr>
        <w:t>en un 10</w:t>
      </w:r>
      <w:r>
        <w:rPr>
          <w:rStyle w:val="ya-q-full-text"/>
        </w:rPr>
        <w:t xml:space="preserve">% </w:t>
      </w:r>
      <w:r w:rsidR="00710215">
        <w:rPr>
          <w:rStyle w:val="ya-q-full-text"/>
        </w:rPr>
        <w:t xml:space="preserve">se dedican </w:t>
      </w:r>
      <w:r w:rsidR="009315AE">
        <w:rPr>
          <w:rStyle w:val="ya-q-full-text"/>
        </w:rPr>
        <w:t>a la agricultura</w:t>
      </w:r>
      <w:r w:rsidRPr="000722F2">
        <w:t xml:space="preserve">. </w:t>
      </w:r>
    </w:p>
    <w:p w:rsidR="00C870B8" w:rsidRDefault="00C870B8" w:rsidP="00A65512"/>
    <w:p w:rsidR="00710215" w:rsidRDefault="00710215" w:rsidP="00A65512">
      <w:r>
        <w:t xml:space="preserve">Es </w:t>
      </w:r>
      <w:r w:rsidR="00CC6AC6">
        <w:t>significativo</w:t>
      </w:r>
      <w:r>
        <w:t xml:space="preserve"> recalcar que la mayor </w:t>
      </w:r>
      <w:r w:rsidR="00CC6AC6">
        <w:t xml:space="preserve">parte </w:t>
      </w:r>
      <w:r>
        <w:t xml:space="preserve">de las empresas son del sector económico comercial, y estas son las que más invierten en las </w:t>
      </w:r>
      <w:r w:rsidR="00A07C7C">
        <w:t>Tic´s</w:t>
      </w:r>
      <w:r>
        <w:t xml:space="preserve"> </w:t>
      </w:r>
      <w:r>
        <w:fldChar w:fldCharType="begin"/>
      </w:r>
      <w:r>
        <w:instrText xml:space="preserve"> ADDIN ZOTERO_ITEM CSL_CITATION {"citationID":"4EolIRw6","properties":{"formattedCitation":"(INEC, 2015)","plainCitation":"(INEC, 2015)","noteIndex":0},"citationItems":[{"id":51,"uris":["http://zotero.org/users/local/hV56Yn4P/items/D6DK222V"],"uri":["http://zotero.org/users/local/hV56Yn4P/items/D6DK222V"],"itemData":{"id":51,"type":"article","title":"Empresas y Tic","URL":"http://www.ecuadorencifras.gob.ec/documentos/web-inec/Estadisticas_Economicas/Tecnologia_Inform_Comun_Empresas-tics/2015/2015_TICEMPRESAS_PRESENTACION.pdf","author":[{"family":"INEC","given":""}],"issued":{"date-parts":[["2015"]]}}}],"schema":"https://github.com/citation-style-language/schema/raw/master/csl-citation.json"} </w:instrText>
      </w:r>
      <w:r>
        <w:fldChar w:fldCharType="separate"/>
      </w:r>
      <w:r w:rsidRPr="00710215">
        <w:rPr>
          <w:rFonts w:cs="Arial"/>
        </w:rPr>
        <w:t>(INEC, 2015)</w:t>
      </w:r>
      <w:r>
        <w:fldChar w:fldCharType="end"/>
      </w:r>
      <w:r>
        <w:t xml:space="preserve">.   </w:t>
      </w:r>
    </w:p>
    <w:p w:rsidR="00B26364" w:rsidRPr="008261DD" w:rsidRDefault="00B26364" w:rsidP="00B26364">
      <w:pPr>
        <w:pStyle w:val="Prrafodelista"/>
        <w:numPr>
          <w:ilvl w:val="0"/>
          <w:numId w:val="12"/>
        </w:numPr>
        <w:suppressAutoHyphens w:val="0"/>
        <w:spacing w:line="240" w:lineRule="auto"/>
        <w:ind w:left="567" w:hanging="567"/>
        <w:contextualSpacing/>
        <w:rPr>
          <w:rFonts w:cs="Times New Roman"/>
          <w:b/>
        </w:rPr>
      </w:pPr>
      <w:r>
        <w:rPr>
          <w:b/>
        </w:rPr>
        <w:lastRenderedPageBreak/>
        <w:t xml:space="preserve">¿Cuál es el tiempo que tiene el negocio? </w:t>
      </w:r>
      <w:r w:rsidRPr="008261DD">
        <w:rPr>
          <w:rFonts w:cs="Times New Roman"/>
          <w:b/>
        </w:rPr>
        <w:t xml:space="preserve"> </w:t>
      </w:r>
    </w:p>
    <w:p w:rsidR="00B26364" w:rsidRDefault="00B26364" w:rsidP="00B26364">
      <w:pPr>
        <w:rPr>
          <w:lang w:eastAsia="es-EC"/>
        </w:rPr>
      </w:pPr>
      <w:r>
        <w:rPr>
          <w:lang w:eastAsia="es-EC"/>
        </w:rPr>
        <w:tab/>
      </w:r>
      <w:r>
        <w:rPr>
          <w:lang w:eastAsia="es-EC"/>
        </w:rPr>
        <w:tab/>
      </w:r>
    </w:p>
    <w:p w:rsidR="00B26364" w:rsidRPr="00507549" w:rsidRDefault="00B26364" w:rsidP="00B26364">
      <w:pPr>
        <w:pStyle w:val="Descripcin"/>
        <w:keepNext/>
        <w:ind w:firstLine="0"/>
        <w:rPr>
          <w:b w:val="0"/>
        </w:rPr>
      </w:pPr>
      <w:bookmarkStart w:id="99" w:name="_Toc536629089"/>
      <w:r>
        <w:t xml:space="preserve">Tabla </w:t>
      </w:r>
      <w:r>
        <w:rPr>
          <w:noProof/>
        </w:rPr>
        <w:fldChar w:fldCharType="begin"/>
      </w:r>
      <w:r>
        <w:rPr>
          <w:noProof/>
        </w:rPr>
        <w:instrText xml:space="preserve"> SEQ Tabla \* ARABIC </w:instrText>
      </w:r>
      <w:r>
        <w:rPr>
          <w:noProof/>
        </w:rPr>
        <w:fldChar w:fldCharType="separate"/>
      </w:r>
      <w:r w:rsidR="003F523B">
        <w:rPr>
          <w:noProof/>
        </w:rPr>
        <w:t>10</w:t>
      </w:r>
      <w:r>
        <w:rPr>
          <w:noProof/>
        </w:rPr>
        <w:fldChar w:fldCharType="end"/>
      </w:r>
      <w:r>
        <w:t xml:space="preserve">: </w:t>
      </w:r>
      <w:r>
        <w:rPr>
          <w:b w:val="0"/>
        </w:rPr>
        <w:t>Tiempo del negocio.</w:t>
      </w:r>
      <w:bookmarkEnd w:id="99"/>
    </w:p>
    <w:tbl>
      <w:tblPr>
        <w:tblStyle w:val="Tablaconcuadrcula"/>
        <w:tblW w:w="7804" w:type="dxa"/>
        <w:tblInd w:w="108" w:type="dxa"/>
        <w:tblLook w:val="04A0" w:firstRow="1" w:lastRow="0" w:firstColumn="1" w:lastColumn="0" w:noHBand="0" w:noVBand="1"/>
      </w:tblPr>
      <w:tblGrid>
        <w:gridCol w:w="4876"/>
        <w:gridCol w:w="1484"/>
        <w:gridCol w:w="1444"/>
      </w:tblGrid>
      <w:tr w:rsidR="00B26364" w:rsidTr="003D6674">
        <w:trPr>
          <w:trHeight w:val="454"/>
        </w:trPr>
        <w:tc>
          <w:tcPr>
            <w:tcW w:w="4876" w:type="dxa"/>
            <w:vAlign w:val="center"/>
          </w:tcPr>
          <w:p w:rsidR="00B26364" w:rsidRDefault="00B26364" w:rsidP="003D6674">
            <w:pPr>
              <w:spacing w:line="240" w:lineRule="auto"/>
              <w:ind w:firstLine="0"/>
              <w:jc w:val="center"/>
              <w:rPr>
                <w:b/>
              </w:rPr>
            </w:pPr>
            <w:r>
              <w:rPr>
                <w:b/>
              </w:rPr>
              <w:t xml:space="preserve">Valoración  </w:t>
            </w:r>
          </w:p>
        </w:tc>
        <w:tc>
          <w:tcPr>
            <w:tcW w:w="1484" w:type="dxa"/>
            <w:vAlign w:val="center"/>
          </w:tcPr>
          <w:p w:rsidR="00B26364" w:rsidRPr="005E56C6" w:rsidRDefault="00B26364" w:rsidP="003D6674">
            <w:pPr>
              <w:spacing w:line="240" w:lineRule="auto"/>
              <w:ind w:firstLine="0"/>
              <w:jc w:val="center"/>
              <w:rPr>
                <w:b/>
              </w:rPr>
            </w:pPr>
            <w:r w:rsidRPr="005E56C6">
              <w:rPr>
                <w:b/>
              </w:rPr>
              <w:t>Frecuencia</w:t>
            </w:r>
          </w:p>
        </w:tc>
        <w:tc>
          <w:tcPr>
            <w:tcW w:w="1444" w:type="dxa"/>
            <w:vAlign w:val="center"/>
          </w:tcPr>
          <w:p w:rsidR="00B26364" w:rsidRDefault="00B26364" w:rsidP="003D6674">
            <w:pPr>
              <w:spacing w:line="240" w:lineRule="auto"/>
              <w:ind w:firstLine="0"/>
              <w:jc w:val="center"/>
              <w:rPr>
                <w:b/>
              </w:rPr>
            </w:pPr>
            <w:r w:rsidRPr="005E56C6">
              <w:rPr>
                <w:b/>
              </w:rPr>
              <w:t>Porcentaje</w:t>
            </w:r>
          </w:p>
          <w:p w:rsidR="00B26364" w:rsidRPr="005E56C6" w:rsidRDefault="00B26364" w:rsidP="003D6674">
            <w:pPr>
              <w:spacing w:line="240" w:lineRule="auto"/>
              <w:ind w:firstLine="0"/>
              <w:jc w:val="center"/>
              <w:rPr>
                <w:b/>
              </w:rPr>
            </w:pPr>
            <w:r>
              <w:rPr>
                <w:b/>
              </w:rPr>
              <w:t>%</w:t>
            </w:r>
          </w:p>
        </w:tc>
      </w:tr>
      <w:tr w:rsidR="00B26364" w:rsidTr="003D6674">
        <w:trPr>
          <w:trHeight w:val="283"/>
        </w:trPr>
        <w:tc>
          <w:tcPr>
            <w:tcW w:w="4876" w:type="dxa"/>
            <w:vAlign w:val="center"/>
          </w:tcPr>
          <w:p w:rsidR="00B26364" w:rsidRPr="0096706B" w:rsidRDefault="00B26364" w:rsidP="003D6674">
            <w:pPr>
              <w:spacing w:line="240" w:lineRule="auto"/>
              <w:ind w:firstLine="0"/>
              <w:jc w:val="left"/>
            </w:pPr>
            <w:r w:rsidRPr="00470F61">
              <w:rPr>
                <w:rFonts w:cs="Arial"/>
              </w:rPr>
              <w:t>Menos de un año</w:t>
            </w:r>
          </w:p>
        </w:tc>
        <w:tc>
          <w:tcPr>
            <w:tcW w:w="1484" w:type="dxa"/>
            <w:vAlign w:val="center"/>
          </w:tcPr>
          <w:p w:rsidR="00B26364" w:rsidRPr="001B3DF4" w:rsidRDefault="00A956A7" w:rsidP="003D6674">
            <w:pPr>
              <w:spacing w:line="240" w:lineRule="auto"/>
              <w:ind w:firstLine="0"/>
              <w:jc w:val="right"/>
            </w:pPr>
            <w:r>
              <w:t>6</w:t>
            </w:r>
          </w:p>
        </w:tc>
        <w:tc>
          <w:tcPr>
            <w:tcW w:w="1444" w:type="dxa"/>
            <w:vAlign w:val="center"/>
          </w:tcPr>
          <w:p w:rsidR="00B26364" w:rsidRPr="001B3DF4" w:rsidRDefault="00B26364" w:rsidP="003D6674">
            <w:pPr>
              <w:spacing w:line="240" w:lineRule="auto"/>
              <w:ind w:firstLine="0"/>
              <w:jc w:val="right"/>
            </w:pPr>
            <w:r>
              <w:fldChar w:fldCharType="begin"/>
            </w:r>
            <w:r>
              <w:instrText xml:space="preserve"> =(b2/b6)*100 \# "0,00" </w:instrText>
            </w:r>
            <w:r>
              <w:fldChar w:fldCharType="separate"/>
            </w:r>
            <w:r w:rsidR="00A956A7">
              <w:rPr>
                <w:noProof/>
              </w:rPr>
              <w:t>15,00</w:t>
            </w:r>
            <w:r>
              <w:fldChar w:fldCharType="end"/>
            </w:r>
          </w:p>
        </w:tc>
      </w:tr>
      <w:tr w:rsidR="00B26364" w:rsidTr="003D6674">
        <w:trPr>
          <w:trHeight w:val="283"/>
        </w:trPr>
        <w:tc>
          <w:tcPr>
            <w:tcW w:w="4876" w:type="dxa"/>
            <w:vAlign w:val="center"/>
          </w:tcPr>
          <w:p w:rsidR="00B26364" w:rsidRPr="0096706B" w:rsidRDefault="00B26364" w:rsidP="003D6674">
            <w:pPr>
              <w:spacing w:line="240" w:lineRule="auto"/>
              <w:ind w:firstLine="0"/>
              <w:jc w:val="left"/>
            </w:pPr>
            <w:r w:rsidRPr="00470F61">
              <w:rPr>
                <w:rFonts w:cs="Arial"/>
              </w:rPr>
              <w:t>Entre 1 a 3 años</w:t>
            </w:r>
          </w:p>
        </w:tc>
        <w:tc>
          <w:tcPr>
            <w:tcW w:w="1484" w:type="dxa"/>
            <w:vAlign w:val="center"/>
          </w:tcPr>
          <w:p w:rsidR="00B26364" w:rsidRPr="001B3DF4" w:rsidRDefault="00A956A7" w:rsidP="003D6674">
            <w:pPr>
              <w:spacing w:line="240" w:lineRule="auto"/>
              <w:ind w:firstLine="0"/>
              <w:jc w:val="right"/>
            </w:pPr>
            <w:r>
              <w:t>4</w:t>
            </w:r>
          </w:p>
        </w:tc>
        <w:tc>
          <w:tcPr>
            <w:tcW w:w="1444" w:type="dxa"/>
            <w:vAlign w:val="center"/>
          </w:tcPr>
          <w:p w:rsidR="00B26364" w:rsidRPr="001B3DF4" w:rsidRDefault="00B26364" w:rsidP="003D6674">
            <w:pPr>
              <w:spacing w:line="240" w:lineRule="auto"/>
              <w:ind w:firstLine="0"/>
              <w:jc w:val="right"/>
            </w:pPr>
            <w:r>
              <w:fldChar w:fldCharType="begin"/>
            </w:r>
            <w:r>
              <w:instrText xml:space="preserve"> =(b3/b6)*100 \# "0,00" </w:instrText>
            </w:r>
            <w:r>
              <w:fldChar w:fldCharType="separate"/>
            </w:r>
            <w:r w:rsidR="00A956A7">
              <w:rPr>
                <w:noProof/>
              </w:rPr>
              <w:t>10,00</w:t>
            </w:r>
            <w:r>
              <w:fldChar w:fldCharType="end"/>
            </w:r>
          </w:p>
        </w:tc>
      </w:tr>
      <w:tr w:rsidR="00B26364" w:rsidTr="003D6674">
        <w:trPr>
          <w:trHeight w:val="283"/>
        </w:trPr>
        <w:tc>
          <w:tcPr>
            <w:tcW w:w="4876" w:type="dxa"/>
            <w:vAlign w:val="center"/>
          </w:tcPr>
          <w:p w:rsidR="00B26364" w:rsidRPr="0096706B" w:rsidRDefault="00B26364" w:rsidP="003D6674">
            <w:pPr>
              <w:spacing w:line="240" w:lineRule="auto"/>
              <w:ind w:firstLine="0"/>
              <w:jc w:val="left"/>
            </w:pPr>
            <w:r w:rsidRPr="00470F61">
              <w:rPr>
                <w:rFonts w:cs="Arial"/>
              </w:rPr>
              <w:t>Entre 3 a 5 años</w:t>
            </w:r>
          </w:p>
        </w:tc>
        <w:tc>
          <w:tcPr>
            <w:tcW w:w="1484" w:type="dxa"/>
            <w:vAlign w:val="center"/>
          </w:tcPr>
          <w:p w:rsidR="00B26364" w:rsidRPr="001B3DF4" w:rsidRDefault="00A956A7" w:rsidP="00A956A7">
            <w:pPr>
              <w:spacing w:line="240" w:lineRule="auto"/>
              <w:ind w:firstLine="0"/>
              <w:jc w:val="right"/>
            </w:pPr>
            <w:r>
              <w:t>12</w:t>
            </w:r>
          </w:p>
        </w:tc>
        <w:tc>
          <w:tcPr>
            <w:tcW w:w="1444" w:type="dxa"/>
            <w:vAlign w:val="center"/>
          </w:tcPr>
          <w:p w:rsidR="00B26364" w:rsidRPr="001B3DF4" w:rsidRDefault="00B26364" w:rsidP="003D6674">
            <w:pPr>
              <w:spacing w:line="240" w:lineRule="auto"/>
              <w:ind w:firstLine="0"/>
              <w:jc w:val="right"/>
            </w:pPr>
            <w:r>
              <w:fldChar w:fldCharType="begin"/>
            </w:r>
            <w:r>
              <w:instrText xml:space="preserve"> =(b4/b6)*100 \# "0,00" </w:instrText>
            </w:r>
            <w:r>
              <w:fldChar w:fldCharType="separate"/>
            </w:r>
            <w:r w:rsidR="00A956A7">
              <w:rPr>
                <w:noProof/>
              </w:rPr>
              <w:t>30,00</w:t>
            </w:r>
            <w:r>
              <w:fldChar w:fldCharType="end"/>
            </w:r>
          </w:p>
        </w:tc>
      </w:tr>
      <w:tr w:rsidR="00B26364" w:rsidTr="003D6674">
        <w:trPr>
          <w:trHeight w:val="283"/>
        </w:trPr>
        <w:tc>
          <w:tcPr>
            <w:tcW w:w="4876" w:type="dxa"/>
            <w:vAlign w:val="center"/>
          </w:tcPr>
          <w:p w:rsidR="00B26364" w:rsidRDefault="00B26364" w:rsidP="003D6674">
            <w:pPr>
              <w:spacing w:line="240" w:lineRule="auto"/>
              <w:ind w:firstLine="0"/>
              <w:jc w:val="left"/>
            </w:pPr>
            <w:r w:rsidRPr="00470F61">
              <w:rPr>
                <w:rFonts w:cs="Arial"/>
              </w:rPr>
              <w:t>Más de 5 años</w:t>
            </w:r>
            <w:r>
              <w:rPr>
                <w:rFonts w:cs="Arial"/>
              </w:rPr>
              <w:tab/>
            </w:r>
          </w:p>
        </w:tc>
        <w:tc>
          <w:tcPr>
            <w:tcW w:w="1484" w:type="dxa"/>
            <w:vAlign w:val="center"/>
          </w:tcPr>
          <w:p w:rsidR="00B26364" w:rsidRPr="001B3DF4" w:rsidRDefault="00A956A7" w:rsidP="00A956A7">
            <w:pPr>
              <w:spacing w:line="240" w:lineRule="auto"/>
              <w:ind w:firstLine="0"/>
              <w:jc w:val="right"/>
            </w:pPr>
            <w:r>
              <w:t>18</w:t>
            </w:r>
          </w:p>
        </w:tc>
        <w:tc>
          <w:tcPr>
            <w:tcW w:w="1444" w:type="dxa"/>
            <w:vAlign w:val="center"/>
          </w:tcPr>
          <w:p w:rsidR="00B26364" w:rsidRPr="001B3DF4" w:rsidRDefault="00B26364" w:rsidP="003D6674">
            <w:pPr>
              <w:spacing w:line="240" w:lineRule="auto"/>
              <w:ind w:firstLine="0"/>
              <w:jc w:val="right"/>
            </w:pPr>
            <w:r>
              <w:fldChar w:fldCharType="begin"/>
            </w:r>
            <w:r>
              <w:instrText xml:space="preserve"> =(b5/b6)*100 \# "0,00" </w:instrText>
            </w:r>
            <w:r>
              <w:fldChar w:fldCharType="separate"/>
            </w:r>
            <w:r w:rsidR="00A956A7">
              <w:rPr>
                <w:noProof/>
              </w:rPr>
              <w:t>45,00</w:t>
            </w:r>
            <w:r>
              <w:fldChar w:fldCharType="end"/>
            </w:r>
          </w:p>
        </w:tc>
      </w:tr>
      <w:tr w:rsidR="00B26364" w:rsidTr="003D6674">
        <w:trPr>
          <w:trHeight w:val="283"/>
        </w:trPr>
        <w:tc>
          <w:tcPr>
            <w:tcW w:w="4876" w:type="dxa"/>
            <w:vAlign w:val="center"/>
          </w:tcPr>
          <w:p w:rsidR="00B26364" w:rsidRDefault="00B26364" w:rsidP="003D6674">
            <w:pPr>
              <w:spacing w:line="240" w:lineRule="auto"/>
              <w:ind w:firstLine="0"/>
              <w:jc w:val="center"/>
              <w:rPr>
                <w:b/>
              </w:rPr>
            </w:pPr>
            <w:r>
              <w:rPr>
                <w:b/>
              </w:rPr>
              <w:t xml:space="preserve">Total </w:t>
            </w:r>
          </w:p>
        </w:tc>
        <w:tc>
          <w:tcPr>
            <w:tcW w:w="1484" w:type="dxa"/>
            <w:vAlign w:val="center"/>
          </w:tcPr>
          <w:p w:rsidR="00B26364" w:rsidRPr="00153815" w:rsidRDefault="00B26364" w:rsidP="003D6674">
            <w:pPr>
              <w:spacing w:line="240" w:lineRule="auto"/>
              <w:ind w:firstLine="0"/>
              <w:jc w:val="right"/>
              <w:rPr>
                <w:b/>
              </w:rPr>
            </w:pPr>
            <w:r w:rsidRPr="00153815">
              <w:rPr>
                <w:b/>
              </w:rPr>
              <w:fldChar w:fldCharType="begin"/>
            </w:r>
            <w:r w:rsidRPr="00153815">
              <w:rPr>
                <w:b/>
              </w:rPr>
              <w:instrText xml:space="preserve"> =SUM(ABOVE) </w:instrText>
            </w:r>
            <w:r w:rsidRPr="00153815">
              <w:rPr>
                <w:b/>
              </w:rPr>
              <w:fldChar w:fldCharType="separate"/>
            </w:r>
            <w:r w:rsidR="00A956A7">
              <w:rPr>
                <w:b/>
                <w:noProof/>
              </w:rPr>
              <w:t>40</w:t>
            </w:r>
            <w:r w:rsidRPr="00153815">
              <w:rPr>
                <w:b/>
              </w:rPr>
              <w:fldChar w:fldCharType="end"/>
            </w:r>
          </w:p>
        </w:tc>
        <w:tc>
          <w:tcPr>
            <w:tcW w:w="1444" w:type="dxa"/>
            <w:vAlign w:val="center"/>
          </w:tcPr>
          <w:p w:rsidR="00B26364" w:rsidRPr="00153815" w:rsidRDefault="00B26364" w:rsidP="003D6674">
            <w:pPr>
              <w:spacing w:line="240" w:lineRule="auto"/>
              <w:ind w:firstLine="0"/>
              <w:jc w:val="right"/>
              <w:rPr>
                <w:b/>
              </w:rPr>
            </w:pPr>
            <w:r>
              <w:rPr>
                <w:b/>
              </w:rPr>
              <w:fldChar w:fldCharType="begin"/>
            </w:r>
            <w:r>
              <w:rPr>
                <w:b/>
              </w:rPr>
              <w:instrText xml:space="preserve"> =SUM(ABOVE) </w:instrText>
            </w:r>
            <w:r>
              <w:rPr>
                <w:b/>
              </w:rPr>
              <w:fldChar w:fldCharType="separate"/>
            </w:r>
            <w:r w:rsidR="00A956A7">
              <w:rPr>
                <w:b/>
                <w:noProof/>
              </w:rPr>
              <w:t>100</w:t>
            </w:r>
            <w:r>
              <w:rPr>
                <w:b/>
              </w:rPr>
              <w:fldChar w:fldCharType="end"/>
            </w:r>
          </w:p>
        </w:tc>
      </w:tr>
    </w:tbl>
    <w:p w:rsidR="00B26364" w:rsidRPr="00D86833" w:rsidRDefault="00B26364" w:rsidP="00B26364">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B26364" w:rsidRPr="00D86833" w:rsidRDefault="00B26364" w:rsidP="00B26364">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B26364" w:rsidRDefault="00B26364" w:rsidP="00B26364">
      <w:pPr>
        <w:rPr>
          <w:rStyle w:val="ya-q-full-text"/>
          <w:b/>
        </w:rPr>
      </w:pPr>
    </w:p>
    <w:p w:rsidR="00B26364" w:rsidRDefault="00B26364" w:rsidP="00B26364">
      <w:pPr>
        <w:pStyle w:val="Descripcin"/>
        <w:keepNext/>
        <w:ind w:firstLine="0"/>
      </w:pPr>
      <w:bookmarkStart w:id="100" w:name="_Ref520224370"/>
      <w:bookmarkStart w:id="101" w:name="_Toc531627119"/>
      <w:r>
        <w:t xml:space="preserve">Gráfico </w:t>
      </w:r>
      <w:r>
        <w:rPr>
          <w:noProof/>
        </w:rPr>
        <w:fldChar w:fldCharType="begin"/>
      </w:r>
      <w:r>
        <w:rPr>
          <w:noProof/>
        </w:rPr>
        <w:instrText xml:space="preserve"> SEQ Gráfico \* ARABIC </w:instrText>
      </w:r>
      <w:r>
        <w:rPr>
          <w:noProof/>
        </w:rPr>
        <w:fldChar w:fldCharType="separate"/>
      </w:r>
      <w:r w:rsidR="003F523B">
        <w:rPr>
          <w:noProof/>
        </w:rPr>
        <w:t>6</w:t>
      </w:r>
      <w:r>
        <w:rPr>
          <w:noProof/>
        </w:rPr>
        <w:fldChar w:fldCharType="end"/>
      </w:r>
      <w:bookmarkEnd w:id="100"/>
      <w:r>
        <w:t xml:space="preserve">: </w:t>
      </w:r>
      <w:r w:rsidRPr="00B26364">
        <w:rPr>
          <w:b w:val="0"/>
        </w:rPr>
        <w:t>Tiempo del negocio.</w:t>
      </w:r>
      <w:bookmarkEnd w:id="101"/>
    </w:p>
    <w:p w:rsidR="00B26364" w:rsidRDefault="00B26364" w:rsidP="00EC2B68">
      <w:pPr>
        <w:spacing w:line="276" w:lineRule="auto"/>
        <w:ind w:firstLine="0"/>
        <w:rPr>
          <w:rStyle w:val="ya-q-full-text"/>
          <w:b/>
        </w:rPr>
      </w:pPr>
      <w:r>
        <w:rPr>
          <w:noProof/>
        </w:rPr>
        <w:drawing>
          <wp:inline distT="0" distB="0" distL="0" distR="0" wp14:anchorId="3159A3A2" wp14:editId="56E75DD5">
            <wp:extent cx="5000625" cy="2828925"/>
            <wp:effectExtent l="0" t="0" r="9525"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26364" w:rsidRPr="00D86833" w:rsidRDefault="00B26364" w:rsidP="00B26364">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B26364" w:rsidRPr="00D86833" w:rsidRDefault="00B26364" w:rsidP="00B26364">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B26364" w:rsidRDefault="00B26364" w:rsidP="00B26364">
      <w:pPr>
        <w:rPr>
          <w:rStyle w:val="ya-q-full-text"/>
        </w:rPr>
      </w:pPr>
    </w:p>
    <w:p w:rsidR="00B26364" w:rsidRDefault="00B26364" w:rsidP="00B26364">
      <w:pPr>
        <w:rPr>
          <w:rStyle w:val="ya-q-full-text"/>
        </w:rPr>
      </w:pPr>
      <w:r w:rsidRPr="00F2050A">
        <w:rPr>
          <w:rStyle w:val="ya-q-full-text"/>
          <w:b/>
        </w:rPr>
        <w:t>Análisis</w:t>
      </w:r>
      <w:r>
        <w:rPr>
          <w:rStyle w:val="ya-q-full-text"/>
          <w:b/>
        </w:rPr>
        <w:t xml:space="preserve">: </w:t>
      </w:r>
      <w:r w:rsidRPr="00D76481">
        <w:rPr>
          <w:rStyle w:val="ya-q-full-text"/>
        </w:rPr>
        <w:t xml:space="preserve">En </w:t>
      </w:r>
      <w:r w:rsidR="00A956A7">
        <w:rPr>
          <w:rStyle w:val="ya-q-full-text"/>
        </w:rPr>
        <w:t xml:space="preserve">el </w:t>
      </w:r>
      <w:r w:rsidR="00A956A7">
        <w:rPr>
          <w:rStyle w:val="ya-q-full-text"/>
        </w:rPr>
        <w:fldChar w:fldCharType="begin"/>
      </w:r>
      <w:r w:rsidR="00A956A7">
        <w:rPr>
          <w:rStyle w:val="ya-q-full-text"/>
        </w:rPr>
        <w:instrText xml:space="preserve"> REF _Ref520224370 \h </w:instrText>
      </w:r>
      <w:r w:rsidR="00A956A7">
        <w:rPr>
          <w:rStyle w:val="ya-q-full-text"/>
        </w:rPr>
      </w:r>
      <w:r w:rsidR="00A956A7">
        <w:rPr>
          <w:rStyle w:val="ya-q-full-text"/>
        </w:rPr>
        <w:fldChar w:fldCharType="separate"/>
      </w:r>
      <w:r w:rsidR="003F523B">
        <w:t xml:space="preserve">Gráfico </w:t>
      </w:r>
      <w:r w:rsidR="003F523B">
        <w:rPr>
          <w:noProof/>
        </w:rPr>
        <w:t>6</w:t>
      </w:r>
      <w:r w:rsidR="00A956A7">
        <w:rPr>
          <w:rStyle w:val="ya-q-full-text"/>
        </w:rPr>
        <w:fldChar w:fldCharType="end"/>
      </w:r>
      <w:r>
        <w:rPr>
          <w:rStyle w:val="ya-q-full-text"/>
        </w:rPr>
        <w:t xml:space="preserve">, </w:t>
      </w:r>
      <w:r w:rsidRPr="008E511D">
        <w:rPr>
          <w:rStyle w:val="ya-q-full-text"/>
        </w:rPr>
        <w:t xml:space="preserve">se puede observar que existe un </w:t>
      </w:r>
      <w:r>
        <w:rPr>
          <w:rStyle w:val="ya-q-full-text"/>
        </w:rPr>
        <w:t>45</w:t>
      </w:r>
      <w:r w:rsidRPr="008E511D">
        <w:rPr>
          <w:rStyle w:val="ya-q-full-text"/>
        </w:rPr>
        <w:t xml:space="preserve">% </w:t>
      </w:r>
      <w:r w:rsidR="00710215">
        <w:rPr>
          <w:rStyle w:val="ya-q-full-text"/>
        </w:rPr>
        <w:t xml:space="preserve">de empresas </w:t>
      </w:r>
      <w:r w:rsidR="00A956A7">
        <w:rPr>
          <w:rStyle w:val="ya-q-full-text"/>
        </w:rPr>
        <w:t xml:space="preserve">funcionando ya más de </w:t>
      </w:r>
      <w:r w:rsidR="00710215">
        <w:rPr>
          <w:rStyle w:val="ya-q-full-text"/>
        </w:rPr>
        <w:t>5</w:t>
      </w:r>
      <w:r w:rsidR="00A956A7">
        <w:rPr>
          <w:rStyle w:val="ya-q-full-text"/>
        </w:rPr>
        <w:t xml:space="preserve"> años, </w:t>
      </w:r>
      <w:r>
        <w:rPr>
          <w:rStyle w:val="ya-q-full-text"/>
        </w:rPr>
        <w:t xml:space="preserve">un </w:t>
      </w:r>
      <w:r w:rsidR="00A956A7">
        <w:rPr>
          <w:rStyle w:val="ya-q-full-text"/>
        </w:rPr>
        <w:t>30</w:t>
      </w:r>
      <w:r>
        <w:rPr>
          <w:rStyle w:val="ya-q-full-text"/>
        </w:rPr>
        <w:t xml:space="preserve">% </w:t>
      </w:r>
      <w:r w:rsidR="00A956A7">
        <w:rPr>
          <w:rStyle w:val="ya-q-full-text"/>
        </w:rPr>
        <w:t xml:space="preserve">llevan </w:t>
      </w:r>
      <w:r w:rsidR="00710215">
        <w:rPr>
          <w:rStyle w:val="ya-q-full-text"/>
        </w:rPr>
        <w:t>e</w:t>
      </w:r>
      <w:r w:rsidR="00A956A7">
        <w:rPr>
          <w:rStyle w:val="ya-q-full-text"/>
        </w:rPr>
        <w:t>ntre 3 y 5 años</w:t>
      </w:r>
      <w:r>
        <w:rPr>
          <w:rStyle w:val="ya-q-full-text"/>
        </w:rPr>
        <w:t xml:space="preserve">, un 15% </w:t>
      </w:r>
      <w:r w:rsidR="00A956A7">
        <w:rPr>
          <w:rStyle w:val="ya-q-full-text"/>
        </w:rPr>
        <w:t xml:space="preserve">lo hacen desde menos de 1 año, y en un 10% están desde 1 a 3 años. </w:t>
      </w:r>
    </w:p>
    <w:p w:rsidR="00C870B8" w:rsidRDefault="00C870B8" w:rsidP="00B26364">
      <w:pPr>
        <w:rPr>
          <w:rStyle w:val="ya-q-full-text"/>
        </w:rPr>
      </w:pPr>
    </w:p>
    <w:p w:rsidR="00710215" w:rsidRDefault="00710215" w:rsidP="00710215">
      <w:pPr>
        <w:rPr>
          <w:rStyle w:val="ya-q-full-text"/>
        </w:rPr>
      </w:pPr>
      <w:r>
        <w:rPr>
          <w:lang w:val="es-MX" w:eastAsia="es-EC"/>
        </w:rPr>
        <w:t xml:space="preserve">En cuanto al </w:t>
      </w:r>
      <w:r w:rsidR="00FB5F59">
        <w:rPr>
          <w:lang w:val="es-MX" w:eastAsia="es-EC"/>
        </w:rPr>
        <w:t xml:space="preserve">tiempo la mayoría de los dueños de las empresas </w:t>
      </w:r>
      <w:r>
        <w:rPr>
          <w:lang w:val="es-MX" w:eastAsia="es-EC"/>
        </w:rPr>
        <w:t>encuestad</w:t>
      </w:r>
      <w:r w:rsidR="00FB5F59">
        <w:rPr>
          <w:lang w:val="es-MX" w:eastAsia="es-EC"/>
        </w:rPr>
        <w:t>as</w:t>
      </w:r>
      <w:r>
        <w:rPr>
          <w:lang w:val="es-MX" w:eastAsia="es-EC"/>
        </w:rPr>
        <w:t xml:space="preserve"> </w:t>
      </w:r>
      <w:r w:rsidR="00FB5F59">
        <w:rPr>
          <w:lang w:val="es-MX" w:eastAsia="es-EC"/>
        </w:rPr>
        <w:t>e</w:t>
      </w:r>
      <w:r>
        <w:rPr>
          <w:lang w:val="es-MX" w:eastAsia="es-EC"/>
        </w:rPr>
        <w:t xml:space="preserve">stán por </w:t>
      </w:r>
      <w:r w:rsidR="00FB5F59">
        <w:rPr>
          <w:lang w:val="es-MX" w:eastAsia="es-EC"/>
        </w:rPr>
        <w:t>encima de los 3</w:t>
      </w:r>
      <w:r>
        <w:rPr>
          <w:lang w:val="es-MX" w:eastAsia="es-EC"/>
        </w:rPr>
        <w:t xml:space="preserve"> años</w:t>
      </w:r>
      <w:r w:rsidR="00FB5F59">
        <w:rPr>
          <w:lang w:val="es-MX" w:eastAsia="es-EC"/>
        </w:rPr>
        <w:t xml:space="preserve"> de funcionamiento</w:t>
      </w:r>
      <w:r>
        <w:rPr>
          <w:lang w:val="es-MX" w:eastAsia="es-EC"/>
        </w:rPr>
        <w:t xml:space="preserve">, esto </w:t>
      </w:r>
      <w:r w:rsidR="00FB5F59">
        <w:rPr>
          <w:lang w:val="es-MX" w:eastAsia="es-EC"/>
        </w:rPr>
        <w:t xml:space="preserve">debe </w:t>
      </w:r>
      <w:r>
        <w:rPr>
          <w:lang w:val="es-MX" w:eastAsia="es-EC"/>
        </w:rPr>
        <w:t>dem</w:t>
      </w:r>
      <w:r w:rsidR="00FB5F59">
        <w:rPr>
          <w:lang w:val="es-MX" w:eastAsia="es-EC"/>
        </w:rPr>
        <w:t>o</w:t>
      </w:r>
      <w:r>
        <w:rPr>
          <w:lang w:val="es-MX" w:eastAsia="es-EC"/>
        </w:rPr>
        <w:t>stra</w:t>
      </w:r>
      <w:r w:rsidR="00FB5F59">
        <w:rPr>
          <w:lang w:val="es-MX" w:eastAsia="es-EC"/>
        </w:rPr>
        <w:t xml:space="preserve">r </w:t>
      </w:r>
      <w:r>
        <w:rPr>
          <w:lang w:val="es-MX" w:eastAsia="es-EC"/>
        </w:rPr>
        <w:t xml:space="preserve">que el uso de las TIC’s </w:t>
      </w:r>
      <w:r w:rsidR="00FB5F59">
        <w:rPr>
          <w:lang w:val="es-MX" w:eastAsia="es-EC"/>
        </w:rPr>
        <w:t xml:space="preserve">deben </w:t>
      </w:r>
      <w:r>
        <w:rPr>
          <w:lang w:val="es-MX" w:eastAsia="es-EC"/>
        </w:rPr>
        <w:t>est</w:t>
      </w:r>
      <w:r w:rsidR="00FB5F59">
        <w:rPr>
          <w:lang w:val="es-MX" w:eastAsia="es-EC"/>
        </w:rPr>
        <w:t xml:space="preserve">ar </w:t>
      </w:r>
      <w:r>
        <w:rPr>
          <w:lang w:val="es-MX" w:eastAsia="es-EC"/>
        </w:rPr>
        <w:t>en auge</w:t>
      </w:r>
      <w:r w:rsidR="00FB5F59">
        <w:rPr>
          <w:lang w:val="es-MX" w:eastAsia="es-EC"/>
        </w:rPr>
        <w:t xml:space="preserve"> en estas empresas.</w:t>
      </w:r>
    </w:p>
    <w:p w:rsidR="00FB5F59" w:rsidRDefault="00FB5F59" w:rsidP="00B26364">
      <w:pPr>
        <w:rPr>
          <w:rFonts w:cs="Arial"/>
        </w:rPr>
      </w:pPr>
    </w:p>
    <w:p w:rsidR="005E7409" w:rsidRPr="008261DD" w:rsidRDefault="005E7409" w:rsidP="005E7409">
      <w:pPr>
        <w:pStyle w:val="Prrafodelista"/>
        <w:numPr>
          <w:ilvl w:val="0"/>
          <w:numId w:val="12"/>
        </w:numPr>
        <w:suppressAutoHyphens w:val="0"/>
        <w:spacing w:line="240" w:lineRule="auto"/>
        <w:ind w:left="567" w:hanging="567"/>
        <w:contextualSpacing/>
        <w:rPr>
          <w:rFonts w:cs="Times New Roman"/>
          <w:b/>
        </w:rPr>
      </w:pPr>
      <w:bookmarkStart w:id="102" w:name="_Ref419793873"/>
      <w:bookmarkStart w:id="103" w:name="_Toc422132571"/>
      <w:bookmarkStart w:id="104" w:name="_Toc518594313"/>
      <w:r>
        <w:rPr>
          <w:b/>
        </w:rPr>
        <w:lastRenderedPageBreak/>
        <w:t xml:space="preserve">¿La persona que administra el negocio es? </w:t>
      </w:r>
      <w:r w:rsidRPr="008261DD">
        <w:rPr>
          <w:rFonts w:cs="Times New Roman"/>
          <w:b/>
        </w:rPr>
        <w:t xml:space="preserve"> </w:t>
      </w:r>
    </w:p>
    <w:p w:rsidR="005E7409" w:rsidRDefault="005E7409" w:rsidP="005E7409">
      <w:pPr>
        <w:pStyle w:val="Descripcin"/>
        <w:keepNext/>
        <w:ind w:firstLine="0"/>
        <w:jc w:val="both"/>
      </w:pPr>
    </w:p>
    <w:p w:rsidR="005E7409" w:rsidRDefault="005E7409" w:rsidP="005E7409">
      <w:pPr>
        <w:pStyle w:val="Descripcin"/>
        <w:keepNext/>
        <w:ind w:firstLine="0"/>
        <w:jc w:val="both"/>
      </w:pPr>
      <w:bookmarkStart w:id="105" w:name="_Toc536629090"/>
      <w:r>
        <w:t xml:space="preserve">Tabla </w:t>
      </w:r>
      <w:r>
        <w:rPr>
          <w:noProof/>
        </w:rPr>
        <w:fldChar w:fldCharType="begin"/>
      </w:r>
      <w:r>
        <w:rPr>
          <w:noProof/>
        </w:rPr>
        <w:instrText xml:space="preserve"> SEQ Tabla \* ARABIC </w:instrText>
      </w:r>
      <w:r>
        <w:rPr>
          <w:noProof/>
        </w:rPr>
        <w:fldChar w:fldCharType="separate"/>
      </w:r>
      <w:r w:rsidR="003F523B">
        <w:rPr>
          <w:noProof/>
        </w:rPr>
        <w:t>11</w:t>
      </w:r>
      <w:r>
        <w:rPr>
          <w:noProof/>
        </w:rPr>
        <w:fldChar w:fldCharType="end"/>
      </w:r>
      <w:bookmarkEnd w:id="102"/>
      <w:r>
        <w:t xml:space="preserve">: </w:t>
      </w:r>
      <w:bookmarkEnd w:id="103"/>
      <w:bookmarkEnd w:id="104"/>
      <w:r w:rsidRPr="005E7409">
        <w:rPr>
          <w:b w:val="0"/>
        </w:rPr>
        <w:t>P</w:t>
      </w:r>
      <w:r>
        <w:rPr>
          <w:rStyle w:val="ya-q-full-text"/>
          <w:b w:val="0"/>
        </w:rPr>
        <w:t>ersona que administra el negocio.</w:t>
      </w:r>
      <w:bookmarkEnd w:id="105"/>
    </w:p>
    <w:tbl>
      <w:tblPr>
        <w:tblStyle w:val="Tablaconcuadrcula"/>
        <w:tblW w:w="7804" w:type="dxa"/>
        <w:tblInd w:w="108" w:type="dxa"/>
        <w:tblLook w:val="04A0" w:firstRow="1" w:lastRow="0" w:firstColumn="1" w:lastColumn="0" w:noHBand="0" w:noVBand="1"/>
      </w:tblPr>
      <w:tblGrid>
        <w:gridCol w:w="4876"/>
        <w:gridCol w:w="1484"/>
        <w:gridCol w:w="1444"/>
      </w:tblGrid>
      <w:tr w:rsidR="005E7409" w:rsidTr="003D6674">
        <w:trPr>
          <w:trHeight w:val="454"/>
        </w:trPr>
        <w:tc>
          <w:tcPr>
            <w:tcW w:w="4876" w:type="dxa"/>
            <w:vAlign w:val="center"/>
          </w:tcPr>
          <w:p w:rsidR="005E7409" w:rsidRDefault="005E7409" w:rsidP="003D6674">
            <w:pPr>
              <w:spacing w:line="240" w:lineRule="auto"/>
              <w:ind w:firstLine="0"/>
              <w:jc w:val="center"/>
              <w:rPr>
                <w:b/>
              </w:rPr>
            </w:pPr>
            <w:r>
              <w:rPr>
                <w:b/>
              </w:rPr>
              <w:t xml:space="preserve">Valoración  </w:t>
            </w:r>
          </w:p>
        </w:tc>
        <w:tc>
          <w:tcPr>
            <w:tcW w:w="1484" w:type="dxa"/>
            <w:vAlign w:val="center"/>
          </w:tcPr>
          <w:p w:rsidR="005E7409" w:rsidRPr="005E56C6" w:rsidRDefault="005E7409" w:rsidP="003D6674">
            <w:pPr>
              <w:spacing w:line="240" w:lineRule="auto"/>
              <w:ind w:firstLine="0"/>
              <w:jc w:val="center"/>
              <w:rPr>
                <w:b/>
              </w:rPr>
            </w:pPr>
            <w:r w:rsidRPr="005E56C6">
              <w:rPr>
                <w:b/>
              </w:rPr>
              <w:t>Frecuencia</w:t>
            </w:r>
          </w:p>
        </w:tc>
        <w:tc>
          <w:tcPr>
            <w:tcW w:w="1444" w:type="dxa"/>
            <w:vAlign w:val="center"/>
          </w:tcPr>
          <w:p w:rsidR="005E7409" w:rsidRDefault="005E7409" w:rsidP="003D6674">
            <w:pPr>
              <w:spacing w:line="240" w:lineRule="auto"/>
              <w:ind w:firstLine="0"/>
              <w:jc w:val="center"/>
              <w:rPr>
                <w:b/>
              </w:rPr>
            </w:pPr>
            <w:r w:rsidRPr="005E56C6">
              <w:rPr>
                <w:b/>
              </w:rPr>
              <w:t>Porcentaje</w:t>
            </w:r>
          </w:p>
          <w:p w:rsidR="005E7409" w:rsidRPr="005E56C6" w:rsidRDefault="005E7409" w:rsidP="003D6674">
            <w:pPr>
              <w:spacing w:line="240" w:lineRule="auto"/>
              <w:ind w:firstLine="0"/>
              <w:jc w:val="center"/>
              <w:rPr>
                <w:b/>
              </w:rPr>
            </w:pPr>
            <w:r>
              <w:rPr>
                <w:b/>
              </w:rPr>
              <w:t>%</w:t>
            </w:r>
          </w:p>
        </w:tc>
      </w:tr>
      <w:tr w:rsidR="005E7409" w:rsidTr="003D6674">
        <w:trPr>
          <w:trHeight w:val="283"/>
        </w:trPr>
        <w:tc>
          <w:tcPr>
            <w:tcW w:w="4876" w:type="dxa"/>
          </w:tcPr>
          <w:p w:rsidR="005E7409" w:rsidRPr="00B46669" w:rsidRDefault="005E7409" w:rsidP="003D6674">
            <w:pPr>
              <w:spacing w:line="240" w:lineRule="auto"/>
              <w:ind w:firstLine="0"/>
            </w:pPr>
            <w:r w:rsidRPr="00470F61">
              <w:rPr>
                <w:rFonts w:cs="Arial"/>
              </w:rPr>
              <w:t>Dueño</w:t>
            </w:r>
          </w:p>
        </w:tc>
        <w:tc>
          <w:tcPr>
            <w:tcW w:w="1484" w:type="dxa"/>
            <w:vAlign w:val="center"/>
          </w:tcPr>
          <w:p w:rsidR="005E7409" w:rsidRPr="001B3DF4" w:rsidRDefault="005E7409" w:rsidP="003D6674">
            <w:pPr>
              <w:spacing w:line="240" w:lineRule="auto"/>
              <w:ind w:firstLine="0"/>
              <w:jc w:val="right"/>
            </w:pPr>
            <w:r>
              <w:t>29</w:t>
            </w:r>
          </w:p>
        </w:tc>
        <w:tc>
          <w:tcPr>
            <w:tcW w:w="1444" w:type="dxa"/>
            <w:vAlign w:val="center"/>
          </w:tcPr>
          <w:p w:rsidR="005E7409" w:rsidRPr="001B3DF4" w:rsidRDefault="005E7409" w:rsidP="003D6674">
            <w:pPr>
              <w:spacing w:line="240" w:lineRule="auto"/>
              <w:ind w:firstLine="0"/>
              <w:jc w:val="right"/>
            </w:pPr>
            <w:r>
              <w:fldChar w:fldCharType="begin"/>
            </w:r>
            <w:r>
              <w:instrText xml:space="preserve"> =(b2/b5)*100 \# "0,00" </w:instrText>
            </w:r>
            <w:r>
              <w:fldChar w:fldCharType="separate"/>
            </w:r>
            <w:r>
              <w:rPr>
                <w:noProof/>
              </w:rPr>
              <w:t>72,50</w:t>
            </w:r>
            <w:r>
              <w:fldChar w:fldCharType="end"/>
            </w:r>
          </w:p>
        </w:tc>
      </w:tr>
      <w:tr w:rsidR="005E7409" w:rsidTr="003D6674">
        <w:trPr>
          <w:trHeight w:val="283"/>
        </w:trPr>
        <w:tc>
          <w:tcPr>
            <w:tcW w:w="4876" w:type="dxa"/>
          </w:tcPr>
          <w:p w:rsidR="005E7409" w:rsidRPr="00B46669" w:rsidRDefault="005E7409" w:rsidP="003D6674">
            <w:pPr>
              <w:spacing w:line="240" w:lineRule="auto"/>
              <w:ind w:firstLine="0"/>
            </w:pPr>
            <w:r w:rsidRPr="00470F61">
              <w:rPr>
                <w:rFonts w:cs="Arial"/>
              </w:rPr>
              <w:t>Familiar del dueño</w:t>
            </w:r>
          </w:p>
        </w:tc>
        <w:tc>
          <w:tcPr>
            <w:tcW w:w="1484" w:type="dxa"/>
            <w:vAlign w:val="center"/>
          </w:tcPr>
          <w:p w:rsidR="005E7409" w:rsidRPr="001B3DF4" w:rsidRDefault="005E7409" w:rsidP="003D6674">
            <w:pPr>
              <w:spacing w:line="240" w:lineRule="auto"/>
              <w:ind w:firstLine="0"/>
              <w:jc w:val="right"/>
            </w:pPr>
            <w:r>
              <w:t>8</w:t>
            </w:r>
          </w:p>
        </w:tc>
        <w:tc>
          <w:tcPr>
            <w:tcW w:w="1444" w:type="dxa"/>
            <w:vAlign w:val="center"/>
          </w:tcPr>
          <w:p w:rsidR="005E7409" w:rsidRPr="001B3DF4" w:rsidRDefault="005E7409" w:rsidP="003D6674">
            <w:pPr>
              <w:spacing w:line="240" w:lineRule="auto"/>
              <w:ind w:firstLine="0"/>
              <w:jc w:val="right"/>
            </w:pPr>
            <w:r>
              <w:fldChar w:fldCharType="begin"/>
            </w:r>
            <w:r>
              <w:instrText xml:space="preserve"> =(b3/b5)*100 \# "0,00" </w:instrText>
            </w:r>
            <w:r>
              <w:fldChar w:fldCharType="separate"/>
            </w:r>
            <w:r>
              <w:rPr>
                <w:noProof/>
              </w:rPr>
              <w:t>20,00</w:t>
            </w:r>
            <w:r>
              <w:fldChar w:fldCharType="end"/>
            </w:r>
          </w:p>
        </w:tc>
      </w:tr>
      <w:tr w:rsidR="005E7409" w:rsidTr="003D6674">
        <w:trPr>
          <w:trHeight w:val="283"/>
        </w:trPr>
        <w:tc>
          <w:tcPr>
            <w:tcW w:w="4876" w:type="dxa"/>
          </w:tcPr>
          <w:p w:rsidR="005E7409" w:rsidRPr="00B46669" w:rsidRDefault="005E7409" w:rsidP="005E7409">
            <w:pPr>
              <w:spacing w:line="240" w:lineRule="auto"/>
              <w:ind w:firstLine="0"/>
            </w:pPr>
            <w:r w:rsidRPr="00470F61">
              <w:rPr>
                <w:rFonts w:cs="Arial"/>
              </w:rPr>
              <w:t>Empleado</w:t>
            </w:r>
          </w:p>
        </w:tc>
        <w:tc>
          <w:tcPr>
            <w:tcW w:w="1484" w:type="dxa"/>
            <w:vAlign w:val="center"/>
          </w:tcPr>
          <w:p w:rsidR="005E7409" w:rsidRPr="001B3DF4" w:rsidRDefault="005E7409" w:rsidP="003D6674">
            <w:pPr>
              <w:spacing w:line="240" w:lineRule="auto"/>
              <w:ind w:firstLine="0"/>
              <w:jc w:val="right"/>
            </w:pPr>
            <w:r>
              <w:t>3</w:t>
            </w:r>
          </w:p>
        </w:tc>
        <w:tc>
          <w:tcPr>
            <w:tcW w:w="1444" w:type="dxa"/>
            <w:vAlign w:val="center"/>
          </w:tcPr>
          <w:p w:rsidR="005E7409" w:rsidRPr="001B3DF4" w:rsidRDefault="005E7409" w:rsidP="003D6674">
            <w:pPr>
              <w:spacing w:line="240" w:lineRule="auto"/>
              <w:ind w:firstLine="0"/>
              <w:jc w:val="right"/>
            </w:pPr>
            <w:r>
              <w:fldChar w:fldCharType="begin"/>
            </w:r>
            <w:r>
              <w:instrText xml:space="preserve"> =(b4/b5)*100 \# "0,00" </w:instrText>
            </w:r>
            <w:r>
              <w:fldChar w:fldCharType="separate"/>
            </w:r>
            <w:r>
              <w:rPr>
                <w:noProof/>
              </w:rPr>
              <w:t>7,50</w:t>
            </w:r>
            <w:r>
              <w:fldChar w:fldCharType="end"/>
            </w:r>
          </w:p>
        </w:tc>
      </w:tr>
      <w:tr w:rsidR="005E7409" w:rsidTr="003D6674">
        <w:trPr>
          <w:trHeight w:val="283"/>
        </w:trPr>
        <w:tc>
          <w:tcPr>
            <w:tcW w:w="4876" w:type="dxa"/>
            <w:vAlign w:val="center"/>
          </w:tcPr>
          <w:p w:rsidR="005E7409" w:rsidRDefault="005E7409" w:rsidP="003D6674">
            <w:pPr>
              <w:spacing w:line="240" w:lineRule="auto"/>
              <w:ind w:firstLine="0"/>
              <w:jc w:val="center"/>
              <w:rPr>
                <w:b/>
              </w:rPr>
            </w:pPr>
            <w:r>
              <w:rPr>
                <w:b/>
              </w:rPr>
              <w:t xml:space="preserve">Total </w:t>
            </w:r>
          </w:p>
        </w:tc>
        <w:tc>
          <w:tcPr>
            <w:tcW w:w="1484" w:type="dxa"/>
            <w:vAlign w:val="center"/>
          </w:tcPr>
          <w:p w:rsidR="005E7409" w:rsidRPr="00EE6444" w:rsidRDefault="005E7409"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Pr>
                <w:b/>
                <w:noProof/>
              </w:rPr>
              <w:t>40</w:t>
            </w:r>
            <w:r w:rsidRPr="00EE6444">
              <w:rPr>
                <w:b/>
              </w:rPr>
              <w:fldChar w:fldCharType="end"/>
            </w:r>
          </w:p>
        </w:tc>
        <w:tc>
          <w:tcPr>
            <w:tcW w:w="1444" w:type="dxa"/>
            <w:vAlign w:val="center"/>
          </w:tcPr>
          <w:p w:rsidR="005E7409" w:rsidRPr="00EE6444" w:rsidRDefault="005E7409"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Pr>
                <w:b/>
                <w:noProof/>
              </w:rPr>
              <w:t>100</w:t>
            </w:r>
            <w:r w:rsidRPr="00EE6444">
              <w:rPr>
                <w:b/>
              </w:rPr>
              <w:fldChar w:fldCharType="end"/>
            </w:r>
          </w:p>
        </w:tc>
      </w:tr>
    </w:tbl>
    <w:p w:rsidR="005E7409" w:rsidRPr="00D86833" w:rsidRDefault="005E7409" w:rsidP="005E7409">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5E7409" w:rsidRPr="00D86833" w:rsidRDefault="005E7409" w:rsidP="005E7409">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5E7409" w:rsidRPr="005E7409" w:rsidRDefault="005E7409" w:rsidP="005E7409">
      <w:pPr>
        <w:rPr>
          <w:rFonts w:eastAsia="Calibri"/>
          <w:b/>
          <w:iCs/>
          <w:szCs w:val="18"/>
          <w:lang w:val="es-EC" w:eastAsia="en-US"/>
        </w:rPr>
      </w:pPr>
      <w:r w:rsidRPr="005E7409">
        <w:tab/>
      </w:r>
      <w:r w:rsidRPr="005E7409">
        <w:rPr>
          <w:rFonts w:eastAsia="Calibri"/>
          <w:b/>
          <w:iCs/>
          <w:szCs w:val="18"/>
          <w:lang w:val="es-EC" w:eastAsia="en-US"/>
        </w:rPr>
        <w:tab/>
        <w:t xml:space="preserve"> </w:t>
      </w:r>
    </w:p>
    <w:p w:rsidR="005E7409" w:rsidRDefault="005E7409" w:rsidP="00EC2B68">
      <w:pPr>
        <w:pStyle w:val="Descripcin"/>
        <w:keepNext/>
        <w:spacing w:line="276" w:lineRule="auto"/>
        <w:ind w:firstLine="0"/>
        <w:rPr>
          <w:rStyle w:val="ya-q-full-text"/>
          <w:b w:val="0"/>
        </w:rPr>
      </w:pPr>
      <w:bookmarkStart w:id="106" w:name="_Ref520224874"/>
      <w:bookmarkStart w:id="107" w:name="_Toc422132597"/>
      <w:bookmarkStart w:id="108" w:name="_Toc518594810"/>
      <w:bookmarkStart w:id="109" w:name="_Toc531627120"/>
      <w:r>
        <w:t xml:space="preserve">Gráfico </w:t>
      </w:r>
      <w:r>
        <w:rPr>
          <w:noProof/>
        </w:rPr>
        <w:fldChar w:fldCharType="begin"/>
      </w:r>
      <w:r>
        <w:rPr>
          <w:noProof/>
        </w:rPr>
        <w:instrText xml:space="preserve"> SEQ Gráfico \* ARABIC </w:instrText>
      </w:r>
      <w:r>
        <w:rPr>
          <w:noProof/>
        </w:rPr>
        <w:fldChar w:fldCharType="separate"/>
      </w:r>
      <w:r w:rsidR="003F523B">
        <w:rPr>
          <w:noProof/>
        </w:rPr>
        <w:t>7</w:t>
      </w:r>
      <w:r>
        <w:rPr>
          <w:noProof/>
        </w:rPr>
        <w:fldChar w:fldCharType="end"/>
      </w:r>
      <w:bookmarkEnd w:id="106"/>
      <w:r>
        <w:t xml:space="preserve">: </w:t>
      </w:r>
      <w:bookmarkEnd w:id="107"/>
      <w:bookmarkEnd w:id="108"/>
      <w:r>
        <w:rPr>
          <w:rStyle w:val="ya-q-full-text"/>
          <w:b w:val="0"/>
        </w:rPr>
        <w:t>Persona que administra el negocio.</w:t>
      </w:r>
      <w:r>
        <w:rPr>
          <w:noProof/>
          <w:lang w:val="es-ES" w:eastAsia="es-ES"/>
        </w:rPr>
        <w:drawing>
          <wp:inline distT="0" distB="0" distL="0" distR="0" wp14:anchorId="0507A85F" wp14:editId="11D2FEE2">
            <wp:extent cx="5000625" cy="2823845"/>
            <wp:effectExtent l="0" t="0" r="9525" b="1460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bookmarkEnd w:id="109"/>
    </w:p>
    <w:p w:rsidR="005E7409" w:rsidRPr="00D86833" w:rsidRDefault="005E7409" w:rsidP="005E7409">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5E7409" w:rsidRPr="00D86833" w:rsidRDefault="005E7409" w:rsidP="005E7409">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5E7409" w:rsidRDefault="005E7409" w:rsidP="005E7409">
      <w:pPr>
        <w:rPr>
          <w:rStyle w:val="ya-q-full-text"/>
          <w:b/>
        </w:rPr>
      </w:pPr>
    </w:p>
    <w:p w:rsidR="000072A2" w:rsidRDefault="0011433C" w:rsidP="00A65512">
      <w:pPr>
        <w:rPr>
          <w:lang w:eastAsia="es-EC"/>
        </w:rPr>
      </w:pPr>
      <w:r w:rsidRPr="00F2050A">
        <w:rPr>
          <w:rStyle w:val="ya-q-full-text"/>
          <w:b/>
        </w:rPr>
        <w:t>Análisis</w:t>
      </w:r>
      <w:r>
        <w:rPr>
          <w:rStyle w:val="ya-q-full-text"/>
          <w:b/>
        </w:rPr>
        <w:t xml:space="preserve">: </w:t>
      </w:r>
      <w:r w:rsidR="005E7409" w:rsidRPr="00484F11">
        <w:rPr>
          <w:lang w:eastAsia="es-EC"/>
        </w:rPr>
        <w:t>Se puede observar</w:t>
      </w:r>
      <w:r w:rsidR="005E7409">
        <w:rPr>
          <w:lang w:eastAsia="es-EC"/>
        </w:rPr>
        <w:t xml:space="preserve"> en la </w:t>
      </w:r>
      <w:r w:rsidR="005E7409">
        <w:rPr>
          <w:lang w:eastAsia="es-EC"/>
        </w:rPr>
        <w:fldChar w:fldCharType="begin"/>
      </w:r>
      <w:r w:rsidR="005E7409">
        <w:rPr>
          <w:lang w:eastAsia="es-EC"/>
        </w:rPr>
        <w:instrText xml:space="preserve"> REF _Ref520224874 \h </w:instrText>
      </w:r>
      <w:r w:rsidR="005E7409">
        <w:rPr>
          <w:lang w:eastAsia="es-EC"/>
        </w:rPr>
      </w:r>
      <w:r w:rsidR="005E7409">
        <w:rPr>
          <w:lang w:eastAsia="es-EC"/>
        </w:rPr>
        <w:fldChar w:fldCharType="separate"/>
      </w:r>
      <w:r w:rsidR="003F523B">
        <w:t xml:space="preserve">Gráfico </w:t>
      </w:r>
      <w:r w:rsidR="003F523B">
        <w:rPr>
          <w:noProof/>
        </w:rPr>
        <w:t>7</w:t>
      </w:r>
      <w:r w:rsidR="005E7409">
        <w:rPr>
          <w:lang w:eastAsia="es-EC"/>
        </w:rPr>
        <w:fldChar w:fldCharType="end"/>
      </w:r>
      <w:r w:rsidR="005E7409">
        <w:rPr>
          <w:lang w:eastAsia="es-EC"/>
        </w:rPr>
        <w:t xml:space="preserve">, </w:t>
      </w:r>
      <w:r w:rsidR="005E7409" w:rsidRPr="00554D37">
        <w:rPr>
          <w:lang w:eastAsia="es-EC"/>
        </w:rPr>
        <w:t xml:space="preserve">que </w:t>
      </w:r>
      <w:r w:rsidR="005E7409">
        <w:rPr>
          <w:lang w:eastAsia="es-EC"/>
        </w:rPr>
        <w:t xml:space="preserve">el </w:t>
      </w:r>
      <w:r w:rsidR="00844B27">
        <w:rPr>
          <w:lang w:eastAsia="es-EC"/>
        </w:rPr>
        <w:t>72</w:t>
      </w:r>
      <w:r w:rsidR="005E7409">
        <w:rPr>
          <w:lang w:eastAsia="es-EC"/>
        </w:rPr>
        <w:t>,</w:t>
      </w:r>
      <w:r w:rsidR="00844B27">
        <w:rPr>
          <w:lang w:eastAsia="es-EC"/>
        </w:rPr>
        <w:t>50</w:t>
      </w:r>
      <w:r w:rsidR="005E7409">
        <w:rPr>
          <w:lang w:eastAsia="es-EC"/>
        </w:rPr>
        <w:t xml:space="preserve">% </w:t>
      </w:r>
      <w:r w:rsidR="00844B27">
        <w:rPr>
          <w:lang w:eastAsia="es-EC"/>
        </w:rPr>
        <w:t xml:space="preserve">de los negocios es administrado por los dueños, un 20% lo </w:t>
      </w:r>
      <w:r w:rsidR="005E7409">
        <w:rPr>
          <w:lang w:eastAsia="es-EC"/>
        </w:rPr>
        <w:t>estaría</w:t>
      </w:r>
      <w:r w:rsidR="00844B27">
        <w:rPr>
          <w:lang w:eastAsia="es-EC"/>
        </w:rPr>
        <w:t xml:space="preserve">n dirigiendo un familiar, mientras que el 7,50% están </w:t>
      </w:r>
      <w:r w:rsidR="000072A2">
        <w:rPr>
          <w:lang w:eastAsia="es-EC"/>
        </w:rPr>
        <w:t xml:space="preserve">administradas </w:t>
      </w:r>
      <w:r w:rsidR="00844B27">
        <w:rPr>
          <w:lang w:eastAsia="es-EC"/>
        </w:rPr>
        <w:t>por los empleados.</w:t>
      </w:r>
    </w:p>
    <w:p w:rsidR="00C870B8" w:rsidRDefault="00C870B8" w:rsidP="00A65512">
      <w:pPr>
        <w:rPr>
          <w:lang w:eastAsia="es-EC"/>
        </w:rPr>
      </w:pPr>
    </w:p>
    <w:p w:rsidR="005E7409" w:rsidRDefault="000072A2" w:rsidP="000072A2">
      <w:pPr>
        <w:rPr>
          <w:lang w:eastAsia="es-EC"/>
        </w:rPr>
      </w:pPr>
      <w:r>
        <w:rPr>
          <w:lang w:eastAsia="es-EC"/>
        </w:rPr>
        <w:t xml:space="preserve">Es importante conocer que el 7.50% sigue </w:t>
      </w:r>
      <w:r>
        <w:t xml:space="preserve">contando con poca o ninguna especialización en la administración, normalmente la dirección se encuentra a cargo de una sola persona, la cual cuenta con muy pocos auxiliares y en la mayor parte de los casos, no están capacitados para llevar a cabo esta función. </w:t>
      </w:r>
      <w:r w:rsidR="00844B27">
        <w:rPr>
          <w:lang w:eastAsia="es-EC"/>
        </w:rPr>
        <w:t xml:space="preserve"> </w:t>
      </w:r>
    </w:p>
    <w:p w:rsidR="005830B2" w:rsidRDefault="005830B2" w:rsidP="00A65512">
      <w:pPr>
        <w:rPr>
          <w:rFonts w:cs="Arial"/>
        </w:rPr>
      </w:pPr>
    </w:p>
    <w:p w:rsidR="00121688" w:rsidRPr="00C55D4E" w:rsidRDefault="00121688" w:rsidP="00C55D4E">
      <w:pPr>
        <w:pStyle w:val="Prrafodelista"/>
        <w:numPr>
          <w:ilvl w:val="0"/>
          <w:numId w:val="12"/>
        </w:numPr>
        <w:suppressAutoHyphens w:val="0"/>
        <w:spacing w:line="240" w:lineRule="auto"/>
        <w:ind w:left="567" w:hanging="567"/>
        <w:contextualSpacing/>
        <w:rPr>
          <w:b/>
        </w:rPr>
      </w:pPr>
      <w:r w:rsidRPr="00C55D4E">
        <w:rPr>
          <w:b/>
        </w:rPr>
        <w:lastRenderedPageBreak/>
        <w:t>Entorno al negocio ¿Cuál ha sido el comportamiento en cuanto al crecimiento del mismo?</w:t>
      </w:r>
    </w:p>
    <w:p w:rsidR="00C55D4E" w:rsidRDefault="00121688" w:rsidP="00C55D4E">
      <w:pPr>
        <w:rPr>
          <w:lang w:eastAsia="es-EC"/>
        </w:rPr>
      </w:pPr>
      <w:r>
        <w:rPr>
          <w:rFonts w:cs="Arial"/>
        </w:rPr>
        <w:tab/>
      </w:r>
      <w:r>
        <w:rPr>
          <w:rFonts w:cs="Arial"/>
        </w:rPr>
        <w:tab/>
      </w:r>
      <w:r w:rsidR="00C55D4E" w:rsidRPr="008261DD">
        <w:rPr>
          <w:b/>
        </w:rPr>
        <w:t xml:space="preserve"> </w:t>
      </w:r>
      <w:r w:rsidR="00C55D4E">
        <w:rPr>
          <w:lang w:eastAsia="es-EC"/>
        </w:rPr>
        <w:tab/>
      </w:r>
      <w:r w:rsidR="00C55D4E">
        <w:rPr>
          <w:lang w:eastAsia="es-EC"/>
        </w:rPr>
        <w:tab/>
      </w:r>
    </w:p>
    <w:p w:rsidR="00C55D4E" w:rsidRPr="00507549" w:rsidRDefault="00C55D4E" w:rsidP="00C55D4E">
      <w:pPr>
        <w:pStyle w:val="Descripcin"/>
        <w:keepNext/>
        <w:ind w:firstLine="0"/>
        <w:rPr>
          <w:b w:val="0"/>
        </w:rPr>
      </w:pPr>
      <w:bookmarkStart w:id="110" w:name="_Toc536629091"/>
      <w:r>
        <w:t xml:space="preserve">Tabla </w:t>
      </w:r>
      <w:r>
        <w:rPr>
          <w:noProof/>
        </w:rPr>
        <w:fldChar w:fldCharType="begin"/>
      </w:r>
      <w:r>
        <w:rPr>
          <w:noProof/>
        </w:rPr>
        <w:instrText xml:space="preserve"> SEQ Tabla \* ARABIC </w:instrText>
      </w:r>
      <w:r>
        <w:rPr>
          <w:noProof/>
        </w:rPr>
        <w:fldChar w:fldCharType="separate"/>
      </w:r>
      <w:r w:rsidR="003F523B">
        <w:rPr>
          <w:noProof/>
        </w:rPr>
        <w:t>12</w:t>
      </w:r>
      <w:r>
        <w:rPr>
          <w:noProof/>
        </w:rPr>
        <w:fldChar w:fldCharType="end"/>
      </w:r>
      <w:r>
        <w:t xml:space="preserve">: </w:t>
      </w:r>
      <w:r w:rsidR="00EA0BD4" w:rsidRPr="00C55D4E">
        <w:rPr>
          <w:b w:val="0"/>
        </w:rPr>
        <w:t xml:space="preserve">Comportamiento en cuanto al crecimiento del </w:t>
      </w:r>
      <w:r w:rsidR="00EA0BD4">
        <w:rPr>
          <w:b w:val="0"/>
        </w:rPr>
        <w:t>negocio</w:t>
      </w:r>
      <w:r>
        <w:rPr>
          <w:b w:val="0"/>
        </w:rPr>
        <w:t>.</w:t>
      </w:r>
      <w:bookmarkEnd w:id="110"/>
    </w:p>
    <w:tbl>
      <w:tblPr>
        <w:tblStyle w:val="Tablaconcuadrcula"/>
        <w:tblW w:w="7804" w:type="dxa"/>
        <w:tblInd w:w="108" w:type="dxa"/>
        <w:tblLook w:val="04A0" w:firstRow="1" w:lastRow="0" w:firstColumn="1" w:lastColumn="0" w:noHBand="0" w:noVBand="1"/>
      </w:tblPr>
      <w:tblGrid>
        <w:gridCol w:w="4876"/>
        <w:gridCol w:w="1484"/>
        <w:gridCol w:w="1444"/>
      </w:tblGrid>
      <w:tr w:rsidR="00C55D4E" w:rsidTr="003D6674">
        <w:trPr>
          <w:trHeight w:val="454"/>
        </w:trPr>
        <w:tc>
          <w:tcPr>
            <w:tcW w:w="4876" w:type="dxa"/>
            <w:vAlign w:val="center"/>
          </w:tcPr>
          <w:p w:rsidR="00C55D4E" w:rsidRDefault="00C55D4E" w:rsidP="003D6674">
            <w:pPr>
              <w:spacing w:line="240" w:lineRule="auto"/>
              <w:ind w:firstLine="0"/>
              <w:jc w:val="center"/>
              <w:rPr>
                <w:b/>
              </w:rPr>
            </w:pPr>
            <w:r>
              <w:rPr>
                <w:b/>
              </w:rPr>
              <w:t xml:space="preserve">Valoración  </w:t>
            </w:r>
          </w:p>
        </w:tc>
        <w:tc>
          <w:tcPr>
            <w:tcW w:w="1484" w:type="dxa"/>
            <w:vAlign w:val="center"/>
          </w:tcPr>
          <w:p w:rsidR="00C55D4E" w:rsidRPr="005E56C6" w:rsidRDefault="00C55D4E" w:rsidP="003D6674">
            <w:pPr>
              <w:spacing w:line="240" w:lineRule="auto"/>
              <w:ind w:firstLine="0"/>
              <w:jc w:val="center"/>
              <w:rPr>
                <w:b/>
              </w:rPr>
            </w:pPr>
            <w:r w:rsidRPr="005E56C6">
              <w:rPr>
                <w:b/>
              </w:rPr>
              <w:t>Frecuencia</w:t>
            </w:r>
          </w:p>
        </w:tc>
        <w:tc>
          <w:tcPr>
            <w:tcW w:w="1444" w:type="dxa"/>
            <w:vAlign w:val="center"/>
          </w:tcPr>
          <w:p w:rsidR="00C55D4E" w:rsidRDefault="00C55D4E" w:rsidP="003D6674">
            <w:pPr>
              <w:spacing w:line="240" w:lineRule="auto"/>
              <w:ind w:firstLine="0"/>
              <w:jc w:val="center"/>
              <w:rPr>
                <w:b/>
              </w:rPr>
            </w:pPr>
            <w:r w:rsidRPr="005E56C6">
              <w:rPr>
                <w:b/>
              </w:rPr>
              <w:t>Porcentaje</w:t>
            </w:r>
          </w:p>
          <w:p w:rsidR="00C55D4E" w:rsidRPr="005E56C6" w:rsidRDefault="00C55D4E" w:rsidP="003D6674">
            <w:pPr>
              <w:spacing w:line="240" w:lineRule="auto"/>
              <w:ind w:firstLine="0"/>
              <w:jc w:val="center"/>
              <w:rPr>
                <w:b/>
              </w:rPr>
            </w:pPr>
            <w:r>
              <w:rPr>
                <w:b/>
              </w:rPr>
              <w:t>%</w:t>
            </w:r>
          </w:p>
        </w:tc>
      </w:tr>
      <w:tr w:rsidR="00C55D4E" w:rsidTr="003D6674">
        <w:trPr>
          <w:trHeight w:val="283"/>
        </w:trPr>
        <w:tc>
          <w:tcPr>
            <w:tcW w:w="4876" w:type="dxa"/>
            <w:vAlign w:val="center"/>
          </w:tcPr>
          <w:p w:rsidR="00C55D4E" w:rsidRPr="0096706B" w:rsidRDefault="00C55D4E" w:rsidP="003D6674">
            <w:pPr>
              <w:spacing w:line="240" w:lineRule="auto"/>
              <w:ind w:firstLine="0"/>
              <w:jc w:val="left"/>
            </w:pPr>
            <w:r>
              <w:rPr>
                <w:rFonts w:cs="Arial"/>
              </w:rPr>
              <w:t>S</w:t>
            </w:r>
            <w:r w:rsidRPr="00470F61">
              <w:rPr>
                <w:rFonts w:cs="Arial"/>
              </w:rPr>
              <w:t>atisfactorio</w:t>
            </w:r>
          </w:p>
        </w:tc>
        <w:tc>
          <w:tcPr>
            <w:tcW w:w="1484" w:type="dxa"/>
            <w:vAlign w:val="center"/>
          </w:tcPr>
          <w:p w:rsidR="00C55D4E" w:rsidRPr="001B3DF4" w:rsidRDefault="00EF4D2E" w:rsidP="003D6674">
            <w:pPr>
              <w:spacing w:line="240" w:lineRule="auto"/>
              <w:ind w:firstLine="0"/>
              <w:jc w:val="right"/>
            </w:pPr>
            <w:r>
              <w:t>9</w:t>
            </w:r>
          </w:p>
        </w:tc>
        <w:tc>
          <w:tcPr>
            <w:tcW w:w="1444" w:type="dxa"/>
            <w:vAlign w:val="center"/>
          </w:tcPr>
          <w:p w:rsidR="00C55D4E" w:rsidRPr="001B3DF4" w:rsidRDefault="00C55D4E" w:rsidP="003D6674">
            <w:pPr>
              <w:spacing w:line="240" w:lineRule="auto"/>
              <w:ind w:firstLine="0"/>
              <w:jc w:val="right"/>
            </w:pPr>
            <w:r>
              <w:fldChar w:fldCharType="begin"/>
            </w:r>
            <w:r>
              <w:instrText xml:space="preserve"> =(b2/b6)*100 \# "0,00" </w:instrText>
            </w:r>
            <w:r>
              <w:fldChar w:fldCharType="separate"/>
            </w:r>
            <w:r w:rsidR="00EF4D2E">
              <w:rPr>
                <w:noProof/>
              </w:rPr>
              <w:t>22,50</w:t>
            </w:r>
            <w:r>
              <w:fldChar w:fldCharType="end"/>
            </w:r>
          </w:p>
        </w:tc>
      </w:tr>
      <w:tr w:rsidR="00C55D4E" w:rsidTr="003D6674">
        <w:trPr>
          <w:trHeight w:val="283"/>
        </w:trPr>
        <w:tc>
          <w:tcPr>
            <w:tcW w:w="4876" w:type="dxa"/>
            <w:vAlign w:val="center"/>
          </w:tcPr>
          <w:p w:rsidR="00C55D4E" w:rsidRPr="0096706B" w:rsidRDefault="00C55D4E" w:rsidP="003D6674">
            <w:pPr>
              <w:spacing w:line="240" w:lineRule="auto"/>
              <w:ind w:firstLine="0"/>
              <w:jc w:val="left"/>
            </w:pPr>
            <w:r w:rsidRPr="00470F61">
              <w:rPr>
                <w:rFonts w:cs="Arial"/>
              </w:rPr>
              <w:t>Medianamente satisfactorio</w:t>
            </w:r>
          </w:p>
        </w:tc>
        <w:tc>
          <w:tcPr>
            <w:tcW w:w="1484" w:type="dxa"/>
            <w:vAlign w:val="center"/>
          </w:tcPr>
          <w:p w:rsidR="00C55D4E" w:rsidRPr="001B3DF4" w:rsidRDefault="00EF4D2E" w:rsidP="003D6674">
            <w:pPr>
              <w:spacing w:line="240" w:lineRule="auto"/>
              <w:ind w:firstLine="0"/>
              <w:jc w:val="right"/>
            </w:pPr>
            <w:r>
              <w:t>23</w:t>
            </w:r>
          </w:p>
        </w:tc>
        <w:tc>
          <w:tcPr>
            <w:tcW w:w="1444" w:type="dxa"/>
            <w:vAlign w:val="center"/>
          </w:tcPr>
          <w:p w:rsidR="00C55D4E" w:rsidRPr="001B3DF4" w:rsidRDefault="00C55D4E" w:rsidP="003D6674">
            <w:pPr>
              <w:spacing w:line="240" w:lineRule="auto"/>
              <w:ind w:firstLine="0"/>
              <w:jc w:val="right"/>
            </w:pPr>
            <w:r>
              <w:fldChar w:fldCharType="begin"/>
            </w:r>
            <w:r>
              <w:instrText xml:space="preserve"> =(b3/b6)*100 \# "0,00" </w:instrText>
            </w:r>
            <w:r>
              <w:fldChar w:fldCharType="separate"/>
            </w:r>
            <w:r w:rsidR="00EF4D2E">
              <w:rPr>
                <w:noProof/>
              </w:rPr>
              <w:t>57,50</w:t>
            </w:r>
            <w:r>
              <w:fldChar w:fldCharType="end"/>
            </w:r>
          </w:p>
        </w:tc>
      </w:tr>
      <w:tr w:rsidR="00C55D4E" w:rsidTr="003D6674">
        <w:trPr>
          <w:trHeight w:val="283"/>
        </w:trPr>
        <w:tc>
          <w:tcPr>
            <w:tcW w:w="4876" w:type="dxa"/>
            <w:vAlign w:val="center"/>
          </w:tcPr>
          <w:p w:rsidR="00C55D4E" w:rsidRPr="0096706B" w:rsidRDefault="00C55D4E" w:rsidP="003D6674">
            <w:pPr>
              <w:spacing w:line="240" w:lineRule="auto"/>
              <w:ind w:firstLine="0"/>
              <w:jc w:val="left"/>
            </w:pPr>
            <w:r w:rsidRPr="00470F61">
              <w:rPr>
                <w:rFonts w:cs="Arial"/>
              </w:rPr>
              <w:t>Poco satisfactorio</w:t>
            </w:r>
          </w:p>
        </w:tc>
        <w:tc>
          <w:tcPr>
            <w:tcW w:w="1484" w:type="dxa"/>
            <w:vAlign w:val="center"/>
          </w:tcPr>
          <w:p w:rsidR="00C55D4E" w:rsidRPr="001B3DF4" w:rsidRDefault="00EF4D2E" w:rsidP="003D6674">
            <w:pPr>
              <w:spacing w:line="240" w:lineRule="auto"/>
              <w:ind w:firstLine="0"/>
              <w:jc w:val="right"/>
            </w:pPr>
            <w:r>
              <w:t>6</w:t>
            </w:r>
          </w:p>
        </w:tc>
        <w:tc>
          <w:tcPr>
            <w:tcW w:w="1444" w:type="dxa"/>
            <w:vAlign w:val="center"/>
          </w:tcPr>
          <w:p w:rsidR="00C55D4E" w:rsidRPr="001B3DF4" w:rsidRDefault="00C55D4E" w:rsidP="003D6674">
            <w:pPr>
              <w:spacing w:line="240" w:lineRule="auto"/>
              <w:ind w:firstLine="0"/>
              <w:jc w:val="right"/>
            </w:pPr>
            <w:r>
              <w:fldChar w:fldCharType="begin"/>
            </w:r>
            <w:r>
              <w:instrText xml:space="preserve"> =(b4/b6)*100 \# "0,00" </w:instrText>
            </w:r>
            <w:r>
              <w:fldChar w:fldCharType="separate"/>
            </w:r>
            <w:r w:rsidR="00EF4D2E">
              <w:rPr>
                <w:noProof/>
              </w:rPr>
              <w:t>15,00</w:t>
            </w:r>
            <w:r>
              <w:fldChar w:fldCharType="end"/>
            </w:r>
          </w:p>
        </w:tc>
      </w:tr>
      <w:tr w:rsidR="00C55D4E" w:rsidTr="003D6674">
        <w:trPr>
          <w:trHeight w:val="283"/>
        </w:trPr>
        <w:tc>
          <w:tcPr>
            <w:tcW w:w="4876" w:type="dxa"/>
            <w:vAlign w:val="center"/>
          </w:tcPr>
          <w:p w:rsidR="00C55D4E" w:rsidRDefault="00C55D4E" w:rsidP="003D6674">
            <w:pPr>
              <w:spacing w:line="240" w:lineRule="auto"/>
              <w:ind w:firstLine="0"/>
              <w:jc w:val="left"/>
            </w:pPr>
            <w:r w:rsidRPr="00470F61">
              <w:rPr>
                <w:rFonts w:cs="Arial"/>
              </w:rPr>
              <w:t>Insatisfactorio</w:t>
            </w:r>
          </w:p>
        </w:tc>
        <w:tc>
          <w:tcPr>
            <w:tcW w:w="1484" w:type="dxa"/>
            <w:vAlign w:val="center"/>
          </w:tcPr>
          <w:p w:rsidR="00C55D4E" w:rsidRPr="001B3DF4" w:rsidRDefault="00EF4D2E" w:rsidP="003D6674">
            <w:pPr>
              <w:spacing w:line="240" w:lineRule="auto"/>
              <w:ind w:firstLine="0"/>
              <w:jc w:val="right"/>
            </w:pPr>
            <w:r>
              <w:t>2</w:t>
            </w:r>
          </w:p>
        </w:tc>
        <w:tc>
          <w:tcPr>
            <w:tcW w:w="1444" w:type="dxa"/>
            <w:vAlign w:val="center"/>
          </w:tcPr>
          <w:p w:rsidR="00C55D4E" w:rsidRPr="001B3DF4" w:rsidRDefault="00C55D4E" w:rsidP="003D6674">
            <w:pPr>
              <w:spacing w:line="240" w:lineRule="auto"/>
              <w:ind w:firstLine="0"/>
              <w:jc w:val="right"/>
            </w:pPr>
            <w:r>
              <w:fldChar w:fldCharType="begin"/>
            </w:r>
            <w:r>
              <w:instrText xml:space="preserve"> =(b5/b6)*100 \# "0,00" </w:instrText>
            </w:r>
            <w:r>
              <w:fldChar w:fldCharType="separate"/>
            </w:r>
            <w:r w:rsidR="00EF4D2E">
              <w:rPr>
                <w:noProof/>
              </w:rPr>
              <w:t>5,00</w:t>
            </w:r>
            <w:r>
              <w:fldChar w:fldCharType="end"/>
            </w:r>
          </w:p>
        </w:tc>
      </w:tr>
      <w:tr w:rsidR="00C55D4E" w:rsidTr="003D6674">
        <w:trPr>
          <w:trHeight w:val="283"/>
        </w:trPr>
        <w:tc>
          <w:tcPr>
            <w:tcW w:w="4876" w:type="dxa"/>
            <w:vAlign w:val="center"/>
          </w:tcPr>
          <w:p w:rsidR="00C55D4E" w:rsidRDefault="00C55D4E" w:rsidP="003D6674">
            <w:pPr>
              <w:spacing w:line="240" w:lineRule="auto"/>
              <w:ind w:firstLine="0"/>
              <w:jc w:val="center"/>
              <w:rPr>
                <w:b/>
              </w:rPr>
            </w:pPr>
            <w:r>
              <w:rPr>
                <w:b/>
              </w:rPr>
              <w:t xml:space="preserve">Total </w:t>
            </w:r>
          </w:p>
        </w:tc>
        <w:tc>
          <w:tcPr>
            <w:tcW w:w="1484" w:type="dxa"/>
            <w:vAlign w:val="center"/>
          </w:tcPr>
          <w:p w:rsidR="00C55D4E" w:rsidRPr="00153815" w:rsidRDefault="00C55D4E" w:rsidP="003D6674">
            <w:pPr>
              <w:spacing w:line="240" w:lineRule="auto"/>
              <w:ind w:firstLine="0"/>
              <w:jc w:val="right"/>
              <w:rPr>
                <w:b/>
              </w:rPr>
            </w:pPr>
            <w:r w:rsidRPr="00153815">
              <w:rPr>
                <w:b/>
              </w:rPr>
              <w:fldChar w:fldCharType="begin"/>
            </w:r>
            <w:r w:rsidRPr="00153815">
              <w:rPr>
                <w:b/>
              </w:rPr>
              <w:instrText xml:space="preserve"> =SUM(ABOVE) </w:instrText>
            </w:r>
            <w:r w:rsidRPr="00153815">
              <w:rPr>
                <w:b/>
              </w:rPr>
              <w:fldChar w:fldCharType="separate"/>
            </w:r>
            <w:r w:rsidR="00EF4D2E">
              <w:rPr>
                <w:b/>
                <w:noProof/>
              </w:rPr>
              <w:t>40</w:t>
            </w:r>
            <w:r w:rsidRPr="00153815">
              <w:rPr>
                <w:b/>
              </w:rPr>
              <w:fldChar w:fldCharType="end"/>
            </w:r>
          </w:p>
        </w:tc>
        <w:tc>
          <w:tcPr>
            <w:tcW w:w="1444" w:type="dxa"/>
            <w:vAlign w:val="center"/>
          </w:tcPr>
          <w:p w:rsidR="00C55D4E" w:rsidRPr="00153815" w:rsidRDefault="00C55D4E" w:rsidP="003D6674">
            <w:pPr>
              <w:spacing w:line="240" w:lineRule="auto"/>
              <w:ind w:firstLine="0"/>
              <w:jc w:val="right"/>
              <w:rPr>
                <w:b/>
              </w:rPr>
            </w:pPr>
            <w:r>
              <w:rPr>
                <w:b/>
              </w:rPr>
              <w:fldChar w:fldCharType="begin"/>
            </w:r>
            <w:r>
              <w:rPr>
                <w:b/>
              </w:rPr>
              <w:instrText xml:space="preserve"> =SUM(ABOVE) </w:instrText>
            </w:r>
            <w:r>
              <w:rPr>
                <w:b/>
              </w:rPr>
              <w:fldChar w:fldCharType="separate"/>
            </w:r>
            <w:r>
              <w:rPr>
                <w:b/>
                <w:noProof/>
              </w:rPr>
              <w:t>100</w:t>
            </w:r>
            <w:r>
              <w:rPr>
                <w:b/>
              </w:rPr>
              <w:fldChar w:fldCharType="end"/>
            </w:r>
          </w:p>
        </w:tc>
      </w:tr>
    </w:tbl>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Default="00C55D4E" w:rsidP="00C55D4E">
      <w:pPr>
        <w:rPr>
          <w:rStyle w:val="ya-q-full-text"/>
          <w:b/>
        </w:rPr>
      </w:pPr>
    </w:p>
    <w:p w:rsidR="00C55D4E" w:rsidRDefault="00C55D4E" w:rsidP="00C55D4E">
      <w:pPr>
        <w:pStyle w:val="Descripcin"/>
        <w:keepNext/>
        <w:ind w:firstLine="0"/>
      </w:pPr>
      <w:bookmarkStart w:id="111" w:name="_Ref520226668"/>
      <w:bookmarkStart w:id="112" w:name="_Toc531627121"/>
      <w:r>
        <w:t xml:space="preserve">Gráfico </w:t>
      </w:r>
      <w:r>
        <w:rPr>
          <w:noProof/>
        </w:rPr>
        <w:fldChar w:fldCharType="begin"/>
      </w:r>
      <w:r>
        <w:rPr>
          <w:noProof/>
        </w:rPr>
        <w:instrText xml:space="preserve"> SEQ Gráfico \* ARABIC </w:instrText>
      </w:r>
      <w:r>
        <w:rPr>
          <w:noProof/>
        </w:rPr>
        <w:fldChar w:fldCharType="separate"/>
      </w:r>
      <w:r w:rsidR="003F523B">
        <w:rPr>
          <w:noProof/>
        </w:rPr>
        <w:t>8</w:t>
      </w:r>
      <w:r>
        <w:rPr>
          <w:noProof/>
        </w:rPr>
        <w:fldChar w:fldCharType="end"/>
      </w:r>
      <w:bookmarkEnd w:id="111"/>
      <w:r>
        <w:t xml:space="preserve">: </w:t>
      </w:r>
      <w:r w:rsidR="00EA0BD4" w:rsidRPr="00C55D4E">
        <w:rPr>
          <w:b w:val="0"/>
        </w:rPr>
        <w:t xml:space="preserve">Comportamiento en cuanto al crecimiento del </w:t>
      </w:r>
      <w:r w:rsidR="00EA0BD4">
        <w:rPr>
          <w:b w:val="0"/>
        </w:rPr>
        <w:t>negocio</w:t>
      </w:r>
      <w:r w:rsidRPr="00B26364">
        <w:rPr>
          <w:b w:val="0"/>
        </w:rPr>
        <w:t>.</w:t>
      </w:r>
      <w:bookmarkEnd w:id="112"/>
    </w:p>
    <w:p w:rsidR="00C55D4E" w:rsidRDefault="00C55D4E" w:rsidP="00EC2B68">
      <w:pPr>
        <w:spacing w:line="276" w:lineRule="auto"/>
        <w:ind w:firstLine="0"/>
        <w:rPr>
          <w:rStyle w:val="ya-q-full-text"/>
          <w:b/>
        </w:rPr>
      </w:pPr>
      <w:r>
        <w:rPr>
          <w:noProof/>
        </w:rPr>
        <w:drawing>
          <wp:inline distT="0" distB="0" distL="0" distR="0" wp14:anchorId="6688EAAF" wp14:editId="2DA01976">
            <wp:extent cx="5000625" cy="2101362"/>
            <wp:effectExtent l="0" t="0" r="9525" b="1333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Default="00C55D4E" w:rsidP="00C55D4E">
      <w:pPr>
        <w:rPr>
          <w:rStyle w:val="ya-q-full-text"/>
        </w:rPr>
      </w:pPr>
    </w:p>
    <w:p w:rsidR="008D643B" w:rsidRDefault="00C55D4E" w:rsidP="00C55D4E">
      <w:pPr>
        <w:rPr>
          <w:rStyle w:val="ya-q-full-text"/>
        </w:rPr>
      </w:pPr>
      <w:r w:rsidRPr="00F2050A">
        <w:rPr>
          <w:rStyle w:val="ya-q-full-text"/>
          <w:b/>
        </w:rPr>
        <w:t>Análisis</w:t>
      </w:r>
      <w:r>
        <w:rPr>
          <w:rStyle w:val="ya-q-full-text"/>
          <w:b/>
        </w:rPr>
        <w:t xml:space="preserve">: </w:t>
      </w:r>
      <w:r w:rsidRPr="00D76481">
        <w:rPr>
          <w:rStyle w:val="ya-q-full-text"/>
        </w:rPr>
        <w:t xml:space="preserve">En </w:t>
      </w:r>
      <w:r>
        <w:rPr>
          <w:rStyle w:val="ya-q-full-text"/>
        </w:rPr>
        <w:t>el</w:t>
      </w:r>
      <w:r w:rsidR="00D14AF6">
        <w:rPr>
          <w:rStyle w:val="ya-q-full-text"/>
        </w:rPr>
        <w:t xml:space="preserve"> </w:t>
      </w:r>
      <w:r w:rsidR="00D14AF6">
        <w:rPr>
          <w:rStyle w:val="ya-q-full-text"/>
        </w:rPr>
        <w:fldChar w:fldCharType="begin"/>
      </w:r>
      <w:r w:rsidR="00D14AF6">
        <w:rPr>
          <w:rStyle w:val="ya-q-full-text"/>
        </w:rPr>
        <w:instrText xml:space="preserve"> REF _Ref520226668 \h </w:instrText>
      </w:r>
      <w:r w:rsidR="00D14AF6">
        <w:rPr>
          <w:rStyle w:val="ya-q-full-text"/>
        </w:rPr>
      </w:r>
      <w:r w:rsidR="00D14AF6">
        <w:rPr>
          <w:rStyle w:val="ya-q-full-text"/>
        </w:rPr>
        <w:fldChar w:fldCharType="separate"/>
      </w:r>
      <w:r w:rsidR="003F523B">
        <w:t xml:space="preserve">Gráfico </w:t>
      </w:r>
      <w:r w:rsidR="003F523B">
        <w:rPr>
          <w:noProof/>
        </w:rPr>
        <w:t>8</w:t>
      </w:r>
      <w:r w:rsidR="00D14AF6">
        <w:rPr>
          <w:rStyle w:val="ya-q-full-text"/>
        </w:rPr>
        <w:fldChar w:fldCharType="end"/>
      </w:r>
      <w:r w:rsidR="004E3B68">
        <w:rPr>
          <w:rStyle w:val="ya-q-full-text"/>
        </w:rPr>
        <w:t>, se observa</w:t>
      </w:r>
      <w:r w:rsidR="0011433C">
        <w:rPr>
          <w:rStyle w:val="ya-q-full-text"/>
        </w:rPr>
        <w:t xml:space="preserve"> que el 57,50% </w:t>
      </w:r>
      <w:r w:rsidR="00C04147">
        <w:rPr>
          <w:rStyle w:val="ya-q-full-text"/>
        </w:rPr>
        <w:t xml:space="preserve">manifiesta que el crecimiento de la empresa ha sido </w:t>
      </w:r>
      <w:r w:rsidR="0011433C" w:rsidRPr="0011433C">
        <w:rPr>
          <w:rStyle w:val="ya-q-full-text"/>
        </w:rPr>
        <w:t>medianamente satisfactorio</w:t>
      </w:r>
      <w:r w:rsidR="0011433C">
        <w:rPr>
          <w:rStyle w:val="ya-q-full-text"/>
        </w:rPr>
        <w:t>, un 22,50%</w:t>
      </w:r>
      <w:r w:rsidR="0011433C" w:rsidRPr="0011433C">
        <w:rPr>
          <w:rStyle w:val="ya-q-full-text"/>
        </w:rPr>
        <w:t xml:space="preserve"> crecen de manera satisfactoria</w:t>
      </w:r>
      <w:r w:rsidR="0011433C">
        <w:rPr>
          <w:rStyle w:val="ya-q-full-text"/>
        </w:rPr>
        <w:t xml:space="preserve">, </w:t>
      </w:r>
      <w:r w:rsidR="0011433C" w:rsidRPr="0011433C">
        <w:rPr>
          <w:rStyle w:val="ya-q-full-text"/>
        </w:rPr>
        <w:t xml:space="preserve">un </w:t>
      </w:r>
      <w:r w:rsidR="0011433C">
        <w:rPr>
          <w:rStyle w:val="ya-q-full-text"/>
        </w:rPr>
        <w:t>15</w:t>
      </w:r>
      <w:r w:rsidR="0011433C" w:rsidRPr="0011433C">
        <w:rPr>
          <w:rStyle w:val="ya-q-full-text"/>
        </w:rPr>
        <w:t>% tiene</w:t>
      </w:r>
      <w:r w:rsidR="00C04147">
        <w:rPr>
          <w:rStyle w:val="ya-q-full-text"/>
        </w:rPr>
        <w:t>n</w:t>
      </w:r>
      <w:r w:rsidR="0011433C" w:rsidRPr="0011433C">
        <w:rPr>
          <w:rStyle w:val="ya-q-full-text"/>
        </w:rPr>
        <w:t xml:space="preserve"> un crecimiento </w:t>
      </w:r>
      <w:r w:rsidR="0011433C">
        <w:rPr>
          <w:rStyle w:val="ya-q-full-text"/>
        </w:rPr>
        <w:t xml:space="preserve">poco </w:t>
      </w:r>
      <w:r w:rsidR="0011433C" w:rsidRPr="0011433C">
        <w:rPr>
          <w:rStyle w:val="ya-q-full-text"/>
        </w:rPr>
        <w:t xml:space="preserve">satisfactorio y </w:t>
      </w:r>
      <w:r w:rsidR="00C04147">
        <w:rPr>
          <w:rStyle w:val="ya-q-full-text"/>
        </w:rPr>
        <w:t xml:space="preserve">un </w:t>
      </w:r>
      <w:r w:rsidR="0011433C">
        <w:rPr>
          <w:rStyle w:val="ya-q-full-text"/>
        </w:rPr>
        <w:t xml:space="preserve">5% de los </w:t>
      </w:r>
      <w:r w:rsidR="0011433C" w:rsidRPr="0011433C">
        <w:rPr>
          <w:rStyle w:val="ya-q-full-text"/>
        </w:rPr>
        <w:t>negocios</w:t>
      </w:r>
      <w:r w:rsidR="0011433C">
        <w:rPr>
          <w:rStyle w:val="ya-q-full-text"/>
        </w:rPr>
        <w:t xml:space="preserve"> </w:t>
      </w:r>
      <w:r w:rsidR="00C04147">
        <w:rPr>
          <w:rStyle w:val="ya-q-full-text"/>
        </w:rPr>
        <w:t xml:space="preserve">presentan </w:t>
      </w:r>
      <w:r w:rsidR="0011433C" w:rsidRPr="0011433C">
        <w:rPr>
          <w:rStyle w:val="ya-q-full-text"/>
        </w:rPr>
        <w:t>resultados negativos</w:t>
      </w:r>
      <w:r w:rsidR="0011433C">
        <w:rPr>
          <w:rStyle w:val="ya-q-full-text"/>
        </w:rPr>
        <w:t xml:space="preserve"> es decir es insatisfactorio</w:t>
      </w:r>
      <w:r w:rsidR="0011433C" w:rsidRPr="0011433C">
        <w:rPr>
          <w:rStyle w:val="ya-q-full-text"/>
        </w:rPr>
        <w:t>.</w:t>
      </w:r>
    </w:p>
    <w:p w:rsidR="00C870B8" w:rsidRDefault="00C870B8" w:rsidP="00C55D4E">
      <w:pPr>
        <w:rPr>
          <w:rStyle w:val="ya-q-full-text"/>
        </w:rPr>
      </w:pPr>
    </w:p>
    <w:p w:rsidR="00222A0B" w:rsidRDefault="00C04147" w:rsidP="00C04147">
      <w:r>
        <w:rPr>
          <w:rStyle w:val="ya-q-full-text"/>
        </w:rPr>
        <w:t xml:space="preserve">Es necesario enfatizar que el 20% de las empresas </w:t>
      </w:r>
      <w:r w:rsidR="00222A0B">
        <w:rPr>
          <w:rStyle w:val="ya-q-full-text"/>
        </w:rPr>
        <w:t xml:space="preserve">todavía </w:t>
      </w:r>
      <w:r>
        <w:t>se caracterizan por el uso intensivo de la mano de obra, poca aplicación de la tecnología, baja división del trabajo, reducido capital, baja productividad, mínima capacidad de ahorro y limitado uso de los servicios financieros y no financieros (INEC, 2007)</w:t>
      </w:r>
      <w:r w:rsidR="00222A0B">
        <w:t>, es por ello que presentan inestabilidad en</w:t>
      </w:r>
      <w:r w:rsidR="00341B8C">
        <w:t xml:space="preserve"> </w:t>
      </w:r>
      <w:r w:rsidR="00222A0B">
        <w:t>el crecimiento de la misma.</w:t>
      </w:r>
    </w:p>
    <w:p w:rsidR="00121688" w:rsidRPr="00C55D4E" w:rsidRDefault="00121688" w:rsidP="00C55D4E">
      <w:pPr>
        <w:pStyle w:val="Prrafodelista"/>
        <w:numPr>
          <w:ilvl w:val="0"/>
          <w:numId w:val="12"/>
        </w:numPr>
        <w:suppressAutoHyphens w:val="0"/>
        <w:spacing w:line="240" w:lineRule="auto"/>
        <w:ind w:left="567" w:hanging="567"/>
        <w:contextualSpacing/>
        <w:rPr>
          <w:b/>
        </w:rPr>
      </w:pPr>
      <w:r w:rsidRPr="00C55D4E">
        <w:rPr>
          <w:b/>
        </w:rPr>
        <w:lastRenderedPageBreak/>
        <w:t xml:space="preserve">En cuanto al desarrollo de las actividades ¿El negocio cuenta con tecnología informática? </w:t>
      </w:r>
    </w:p>
    <w:p w:rsidR="00C55D4E" w:rsidRPr="008261DD" w:rsidRDefault="00121688" w:rsidP="00C55D4E">
      <w:pPr>
        <w:rPr>
          <w:b/>
        </w:rPr>
      </w:pPr>
      <w:r>
        <w:tab/>
      </w:r>
      <w:r w:rsidRPr="00470F61">
        <w:t xml:space="preserve"> </w:t>
      </w:r>
    </w:p>
    <w:p w:rsidR="00C55D4E" w:rsidRDefault="00C55D4E" w:rsidP="00C55D4E">
      <w:pPr>
        <w:pStyle w:val="Descripcin"/>
        <w:keepNext/>
        <w:ind w:firstLine="0"/>
        <w:jc w:val="both"/>
      </w:pPr>
      <w:bookmarkStart w:id="113" w:name="_Toc536629092"/>
      <w:r>
        <w:t xml:space="preserve">Tabla </w:t>
      </w:r>
      <w:r>
        <w:rPr>
          <w:noProof/>
        </w:rPr>
        <w:fldChar w:fldCharType="begin"/>
      </w:r>
      <w:r>
        <w:rPr>
          <w:noProof/>
        </w:rPr>
        <w:instrText xml:space="preserve"> SEQ Tabla \* ARABIC </w:instrText>
      </w:r>
      <w:r>
        <w:rPr>
          <w:noProof/>
        </w:rPr>
        <w:fldChar w:fldCharType="separate"/>
      </w:r>
      <w:r w:rsidR="003F523B">
        <w:rPr>
          <w:noProof/>
        </w:rPr>
        <w:t>13</w:t>
      </w:r>
      <w:r>
        <w:rPr>
          <w:noProof/>
        </w:rPr>
        <w:fldChar w:fldCharType="end"/>
      </w:r>
      <w:r>
        <w:t xml:space="preserve">: </w:t>
      </w:r>
      <w:r w:rsidR="00EA0BD4" w:rsidRPr="00C55D4E">
        <w:rPr>
          <w:b w:val="0"/>
        </w:rPr>
        <w:t>Cuenta con tecnología informática</w:t>
      </w:r>
      <w:r w:rsidR="00EA0BD4">
        <w:rPr>
          <w:b w:val="0"/>
        </w:rPr>
        <w:t xml:space="preserve"> el negocio</w:t>
      </w:r>
      <w:r>
        <w:rPr>
          <w:rStyle w:val="ya-q-full-text"/>
          <w:b w:val="0"/>
        </w:rPr>
        <w:t>.</w:t>
      </w:r>
      <w:bookmarkEnd w:id="113"/>
    </w:p>
    <w:tbl>
      <w:tblPr>
        <w:tblStyle w:val="Tablaconcuadrcula"/>
        <w:tblW w:w="7804" w:type="dxa"/>
        <w:tblInd w:w="108" w:type="dxa"/>
        <w:tblLook w:val="04A0" w:firstRow="1" w:lastRow="0" w:firstColumn="1" w:lastColumn="0" w:noHBand="0" w:noVBand="1"/>
      </w:tblPr>
      <w:tblGrid>
        <w:gridCol w:w="4876"/>
        <w:gridCol w:w="1484"/>
        <w:gridCol w:w="1444"/>
      </w:tblGrid>
      <w:tr w:rsidR="00C55D4E" w:rsidTr="003D6674">
        <w:trPr>
          <w:trHeight w:val="454"/>
        </w:trPr>
        <w:tc>
          <w:tcPr>
            <w:tcW w:w="4876" w:type="dxa"/>
            <w:vAlign w:val="center"/>
          </w:tcPr>
          <w:p w:rsidR="00C55D4E" w:rsidRDefault="00C55D4E" w:rsidP="003D6674">
            <w:pPr>
              <w:spacing w:line="240" w:lineRule="auto"/>
              <w:ind w:firstLine="0"/>
              <w:jc w:val="center"/>
              <w:rPr>
                <w:b/>
              </w:rPr>
            </w:pPr>
            <w:r>
              <w:rPr>
                <w:b/>
              </w:rPr>
              <w:t xml:space="preserve">Valoración  </w:t>
            </w:r>
          </w:p>
        </w:tc>
        <w:tc>
          <w:tcPr>
            <w:tcW w:w="1484" w:type="dxa"/>
            <w:vAlign w:val="center"/>
          </w:tcPr>
          <w:p w:rsidR="00C55D4E" w:rsidRPr="005E56C6" w:rsidRDefault="00C55D4E" w:rsidP="003D6674">
            <w:pPr>
              <w:spacing w:line="240" w:lineRule="auto"/>
              <w:ind w:firstLine="0"/>
              <w:jc w:val="center"/>
              <w:rPr>
                <w:b/>
              </w:rPr>
            </w:pPr>
            <w:r w:rsidRPr="005E56C6">
              <w:rPr>
                <w:b/>
              </w:rPr>
              <w:t>Frecuencia</w:t>
            </w:r>
          </w:p>
        </w:tc>
        <w:tc>
          <w:tcPr>
            <w:tcW w:w="1444" w:type="dxa"/>
            <w:vAlign w:val="center"/>
          </w:tcPr>
          <w:p w:rsidR="00C55D4E" w:rsidRDefault="00C55D4E" w:rsidP="003D6674">
            <w:pPr>
              <w:spacing w:line="240" w:lineRule="auto"/>
              <w:ind w:firstLine="0"/>
              <w:jc w:val="center"/>
              <w:rPr>
                <w:b/>
              </w:rPr>
            </w:pPr>
            <w:r w:rsidRPr="005E56C6">
              <w:rPr>
                <w:b/>
              </w:rPr>
              <w:t>Porcentaje</w:t>
            </w:r>
          </w:p>
          <w:p w:rsidR="00C55D4E" w:rsidRPr="005E56C6" w:rsidRDefault="00C55D4E" w:rsidP="003D6674">
            <w:pPr>
              <w:spacing w:line="240" w:lineRule="auto"/>
              <w:ind w:firstLine="0"/>
              <w:jc w:val="center"/>
              <w:rPr>
                <w:b/>
              </w:rPr>
            </w:pPr>
            <w:r>
              <w:rPr>
                <w:b/>
              </w:rPr>
              <w:t>%</w:t>
            </w:r>
          </w:p>
        </w:tc>
      </w:tr>
      <w:tr w:rsidR="00C55D4E" w:rsidTr="003D6674">
        <w:trPr>
          <w:trHeight w:val="283"/>
        </w:trPr>
        <w:tc>
          <w:tcPr>
            <w:tcW w:w="4876" w:type="dxa"/>
          </w:tcPr>
          <w:p w:rsidR="00C55D4E" w:rsidRPr="00B46669" w:rsidRDefault="00C55D4E" w:rsidP="003D6674">
            <w:pPr>
              <w:spacing w:line="240" w:lineRule="auto"/>
              <w:ind w:firstLine="0"/>
            </w:pPr>
            <w:r w:rsidRPr="00470F61">
              <w:rPr>
                <w:rFonts w:cs="Arial"/>
              </w:rPr>
              <w:t>Totalmente</w:t>
            </w:r>
          </w:p>
        </w:tc>
        <w:tc>
          <w:tcPr>
            <w:tcW w:w="1484" w:type="dxa"/>
            <w:vAlign w:val="center"/>
          </w:tcPr>
          <w:p w:rsidR="00C55D4E" w:rsidRPr="001B3DF4" w:rsidRDefault="00EF4D2E" w:rsidP="003D6674">
            <w:pPr>
              <w:spacing w:line="240" w:lineRule="auto"/>
              <w:ind w:firstLine="0"/>
              <w:jc w:val="right"/>
            </w:pPr>
            <w:r>
              <w:t>13</w:t>
            </w:r>
          </w:p>
        </w:tc>
        <w:tc>
          <w:tcPr>
            <w:tcW w:w="1444" w:type="dxa"/>
            <w:vAlign w:val="center"/>
          </w:tcPr>
          <w:p w:rsidR="00C55D4E" w:rsidRPr="001B3DF4" w:rsidRDefault="00C55D4E" w:rsidP="003D6674">
            <w:pPr>
              <w:spacing w:line="240" w:lineRule="auto"/>
              <w:ind w:firstLine="0"/>
              <w:jc w:val="right"/>
            </w:pPr>
            <w:r>
              <w:fldChar w:fldCharType="begin"/>
            </w:r>
            <w:r>
              <w:instrText xml:space="preserve"> =(b2/b5)*100 \# "0,00" </w:instrText>
            </w:r>
            <w:r>
              <w:fldChar w:fldCharType="separate"/>
            </w:r>
            <w:r w:rsidR="00EF4D2E">
              <w:rPr>
                <w:noProof/>
              </w:rPr>
              <w:t>32,50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470F61">
              <w:rPr>
                <w:rFonts w:cs="Arial"/>
              </w:rPr>
              <w:t>Parcialmente</w:t>
            </w:r>
          </w:p>
        </w:tc>
        <w:tc>
          <w:tcPr>
            <w:tcW w:w="1484" w:type="dxa"/>
            <w:vAlign w:val="center"/>
          </w:tcPr>
          <w:p w:rsidR="00C55D4E" w:rsidRPr="001B3DF4" w:rsidRDefault="00EF4D2E" w:rsidP="003D6674">
            <w:pPr>
              <w:spacing w:line="240" w:lineRule="auto"/>
              <w:ind w:firstLine="0"/>
              <w:jc w:val="right"/>
            </w:pPr>
            <w:r>
              <w:t>17</w:t>
            </w:r>
          </w:p>
        </w:tc>
        <w:tc>
          <w:tcPr>
            <w:tcW w:w="1444" w:type="dxa"/>
            <w:vAlign w:val="center"/>
          </w:tcPr>
          <w:p w:rsidR="00C55D4E" w:rsidRPr="001B3DF4" w:rsidRDefault="00C55D4E" w:rsidP="003D6674">
            <w:pPr>
              <w:spacing w:line="240" w:lineRule="auto"/>
              <w:ind w:firstLine="0"/>
              <w:jc w:val="right"/>
            </w:pPr>
            <w:r>
              <w:fldChar w:fldCharType="begin"/>
            </w:r>
            <w:r>
              <w:instrText xml:space="preserve"> =(b3/b5)*100 \# "0,00" </w:instrText>
            </w:r>
            <w:r>
              <w:fldChar w:fldCharType="separate"/>
            </w:r>
            <w:r w:rsidR="00EF4D2E">
              <w:rPr>
                <w:noProof/>
              </w:rPr>
              <w:t>42,50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470F61">
              <w:rPr>
                <w:rFonts w:cs="Arial"/>
              </w:rPr>
              <w:t>Ninguna</w:t>
            </w:r>
          </w:p>
        </w:tc>
        <w:tc>
          <w:tcPr>
            <w:tcW w:w="1484" w:type="dxa"/>
            <w:vAlign w:val="center"/>
          </w:tcPr>
          <w:p w:rsidR="00C55D4E" w:rsidRPr="001B3DF4" w:rsidRDefault="00EF4D2E" w:rsidP="00EF4D2E">
            <w:pPr>
              <w:spacing w:line="240" w:lineRule="auto"/>
              <w:ind w:firstLine="0"/>
              <w:jc w:val="right"/>
            </w:pPr>
            <w:r>
              <w:t>10</w:t>
            </w:r>
          </w:p>
        </w:tc>
        <w:tc>
          <w:tcPr>
            <w:tcW w:w="1444" w:type="dxa"/>
            <w:vAlign w:val="center"/>
          </w:tcPr>
          <w:p w:rsidR="00C55D4E" w:rsidRPr="001B3DF4" w:rsidRDefault="00C55D4E" w:rsidP="003D6674">
            <w:pPr>
              <w:spacing w:line="240" w:lineRule="auto"/>
              <w:ind w:firstLine="0"/>
              <w:jc w:val="right"/>
            </w:pPr>
            <w:r>
              <w:fldChar w:fldCharType="begin"/>
            </w:r>
            <w:r>
              <w:instrText xml:space="preserve"> =(b4/b5)*100 \# "0,00" </w:instrText>
            </w:r>
            <w:r>
              <w:fldChar w:fldCharType="separate"/>
            </w:r>
            <w:r w:rsidR="00EF4D2E">
              <w:rPr>
                <w:noProof/>
              </w:rPr>
              <w:t>25,00</w:t>
            </w:r>
            <w:r>
              <w:fldChar w:fldCharType="end"/>
            </w:r>
          </w:p>
        </w:tc>
      </w:tr>
      <w:tr w:rsidR="00C55D4E" w:rsidTr="003D6674">
        <w:trPr>
          <w:trHeight w:val="283"/>
        </w:trPr>
        <w:tc>
          <w:tcPr>
            <w:tcW w:w="4876" w:type="dxa"/>
            <w:vAlign w:val="center"/>
          </w:tcPr>
          <w:p w:rsidR="00C55D4E" w:rsidRDefault="00C55D4E" w:rsidP="003D6674">
            <w:pPr>
              <w:spacing w:line="240" w:lineRule="auto"/>
              <w:ind w:firstLine="0"/>
              <w:jc w:val="center"/>
              <w:rPr>
                <w:b/>
              </w:rPr>
            </w:pPr>
            <w:r>
              <w:rPr>
                <w:b/>
              </w:rPr>
              <w:t xml:space="preserve">Total </w:t>
            </w:r>
          </w:p>
        </w:tc>
        <w:tc>
          <w:tcPr>
            <w:tcW w:w="148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EF4D2E">
              <w:rPr>
                <w:b/>
                <w:noProof/>
              </w:rPr>
              <w:t>40</w:t>
            </w:r>
            <w:r w:rsidRPr="00EE6444">
              <w:rPr>
                <w:b/>
              </w:rPr>
              <w:fldChar w:fldCharType="end"/>
            </w:r>
          </w:p>
        </w:tc>
        <w:tc>
          <w:tcPr>
            <w:tcW w:w="144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EF4D2E">
              <w:rPr>
                <w:b/>
                <w:noProof/>
              </w:rPr>
              <w:t>100</w:t>
            </w:r>
            <w:r w:rsidRPr="00EE6444">
              <w:rPr>
                <w:b/>
              </w:rPr>
              <w:fldChar w:fldCharType="end"/>
            </w:r>
          </w:p>
        </w:tc>
      </w:tr>
    </w:tbl>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870B8" w:rsidRPr="00D86833" w:rsidRDefault="00C870B8" w:rsidP="00C870B8"/>
    <w:p w:rsidR="00C55D4E" w:rsidRDefault="00C55D4E" w:rsidP="00EC2B68">
      <w:pPr>
        <w:pStyle w:val="Descripcin"/>
        <w:keepNext/>
        <w:spacing w:line="276" w:lineRule="auto"/>
        <w:ind w:firstLine="0"/>
        <w:rPr>
          <w:rStyle w:val="ya-q-full-text"/>
          <w:b w:val="0"/>
        </w:rPr>
      </w:pPr>
      <w:bookmarkStart w:id="114" w:name="_Ref520226679"/>
      <w:bookmarkStart w:id="115" w:name="_Toc531627122"/>
      <w:r>
        <w:t xml:space="preserve">Gráfico </w:t>
      </w:r>
      <w:r>
        <w:rPr>
          <w:noProof/>
        </w:rPr>
        <w:fldChar w:fldCharType="begin"/>
      </w:r>
      <w:r>
        <w:rPr>
          <w:noProof/>
        </w:rPr>
        <w:instrText xml:space="preserve"> SEQ Gráfico \* ARABIC </w:instrText>
      </w:r>
      <w:r>
        <w:rPr>
          <w:noProof/>
        </w:rPr>
        <w:fldChar w:fldCharType="separate"/>
      </w:r>
      <w:r w:rsidR="003F523B">
        <w:rPr>
          <w:noProof/>
        </w:rPr>
        <w:t>9</w:t>
      </w:r>
      <w:r>
        <w:rPr>
          <w:noProof/>
        </w:rPr>
        <w:fldChar w:fldCharType="end"/>
      </w:r>
      <w:bookmarkEnd w:id="114"/>
      <w:r>
        <w:t xml:space="preserve">: </w:t>
      </w:r>
      <w:r w:rsidR="00EA0BD4" w:rsidRPr="00C55D4E">
        <w:rPr>
          <w:b w:val="0"/>
        </w:rPr>
        <w:t>Cuenta con tecnología informática</w:t>
      </w:r>
      <w:r w:rsidR="00EA0BD4">
        <w:rPr>
          <w:b w:val="0"/>
        </w:rPr>
        <w:t xml:space="preserve"> el negocio</w:t>
      </w:r>
      <w:r>
        <w:rPr>
          <w:rStyle w:val="ya-q-full-text"/>
          <w:b w:val="0"/>
        </w:rPr>
        <w:t>.</w:t>
      </w:r>
      <w:r>
        <w:rPr>
          <w:noProof/>
          <w:lang w:val="es-ES" w:eastAsia="es-ES"/>
        </w:rPr>
        <w:drawing>
          <wp:inline distT="0" distB="0" distL="0" distR="0" wp14:anchorId="71FD8E31" wp14:editId="2744F533">
            <wp:extent cx="5000625" cy="2823845"/>
            <wp:effectExtent l="0" t="0" r="9525" b="1460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bookmarkEnd w:id="115"/>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Default="00C55D4E" w:rsidP="00C55D4E">
      <w:pPr>
        <w:rPr>
          <w:rStyle w:val="ya-q-full-text"/>
          <w:b/>
        </w:rPr>
      </w:pPr>
    </w:p>
    <w:p w:rsidR="00513F59" w:rsidRDefault="0011433C" w:rsidP="00A65512">
      <w:pPr>
        <w:rPr>
          <w:rFonts w:cs="Arial"/>
        </w:rPr>
      </w:pPr>
      <w:r w:rsidRPr="00F2050A">
        <w:rPr>
          <w:rStyle w:val="ya-q-full-text"/>
          <w:b/>
        </w:rPr>
        <w:t>Análisis</w:t>
      </w:r>
      <w:r>
        <w:rPr>
          <w:rStyle w:val="ya-q-full-text"/>
          <w:b/>
        </w:rPr>
        <w:t xml:space="preserve">: </w:t>
      </w:r>
      <w:r w:rsidR="00C55D4E" w:rsidRPr="00484F11">
        <w:rPr>
          <w:lang w:eastAsia="es-EC"/>
        </w:rPr>
        <w:t>Se puede observar</w:t>
      </w:r>
      <w:r w:rsidR="00C55D4E">
        <w:rPr>
          <w:lang w:eastAsia="es-EC"/>
        </w:rPr>
        <w:t xml:space="preserve"> en </w:t>
      </w:r>
      <w:r w:rsidR="00D14AF6">
        <w:rPr>
          <w:lang w:eastAsia="es-EC"/>
        </w:rPr>
        <w:t>el</w:t>
      </w:r>
      <w:r w:rsidR="00C55D4E">
        <w:rPr>
          <w:lang w:eastAsia="es-EC"/>
        </w:rPr>
        <w:t xml:space="preserve"> </w:t>
      </w:r>
      <w:r w:rsidR="00D14AF6">
        <w:rPr>
          <w:lang w:eastAsia="es-EC"/>
        </w:rPr>
        <w:fldChar w:fldCharType="begin"/>
      </w:r>
      <w:r w:rsidR="00D14AF6">
        <w:rPr>
          <w:lang w:eastAsia="es-EC"/>
        </w:rPr>
        <w:instrText xml:space="preserve"> REF _Ref520226679 \h </w:instrText>
      </w:r>
      <w:r w:rsidR="00D14AF6">
        <w:rPr>
          <w:lang w:eastAsia="es-EC"/>
        </w:rPr>
      </w:r>
      <w:r w:rsidR="00D14AF6">
        <w:rPr>
          <w:lang w:eastAsia="es-EC"/>
        </w:rPr>
        <w:fldChar w:fldCharType="separate"/>
      </w:r>
      <w:r w:rsidR="003F523B">
        <w:t xml:space="preserve">Gráfico </w:t>
      </w:r>
      <w:r w:rsidR="003F523B">
        <w:rPr>
          <w:noProof/>
        </w:rPr>
        <w:t>9</w:t>
      </w:r>
      <w:r w:rsidR="00D14AF6">
        <w:rPr>
          <w:lang w:eastAsia="es-EC"/>
        </w:rPr>
        <w:fldChar w:fldCharType="end"/>
      </w:r>
      <w:r w:rsidR="004E3B68">
        <w:rPr>
          <w:lang w:eastAsia="es-EC"/>
        </w:rPr>
        <w:t>, que</w:t>
      </w:r>
      <w:r w:rsidR="00525620">
        <w:rPr>
          <w:lang w:eastAsia="es-EC"/>
        </w:rPr>
        <w:t xml:space="preserve"> el 42,50% </w:t>
      </w:r>
      <w:r w:rsidR="00513F59">
        <w:rPr>
          <w:lang w:eastAsia="es-EC"/>
        </w:rPr>
        <w:t xml:space="preserve">de las </w:t>
      </w:r>
      <w:r w:rsidR="00525620">
        <w:rPr>
          <w:rFonts w:cs="Arial"/>
        </w:rPr>
        <w:t xml:space="preserve">empresas cuentan con herramientas tecnológicas, </w:t>
      </w:r>
      <w:r w:rsidR="00513F59">
        <w:rPr>
          <w:rFonts w:cs="Arial"/>
        </w:rPr>
        <w:t xml:space="preserve">mientras </w:t>
      </w:r>
      <w:r w:rsidR="00525620">
        <w:rPr>
          <w:rFonts w:cs="Arial"/>
        </w:rPr>
        <w:t xml:space="preserve">un 32,50% </w:t>
      </w:r>
      <w:r w:rsidR="00525620" w:rsidRPr="00525620">
        <w:rPr>
          <w:rFonts w:cs="Arial"/>
        </w:rPr>
        <w:t>negocios</w:t>
      </w:r>
      <w:r w:rsidR="00CD28CE">
        <w:rPr>
          <w:rFonts w:cs="Arial"/>
        </w:rPr>
        <w:t xml:space="preserve"> están totalmente equipadas con recursos informáticos, </w:t>
      </w:r>
      <w:r w:rsidR="00513F59">
        <w:rPr>
          <w:rFonts w:cs="Arial"/>
        </w:rPr>
        <w:t>un</w:t>
      </w:r>
      <w:r w:rsidR="00CD28CE">
        <w:rPr>
          <w:rFonts w:cs="Arial"/>
        </w:rPr>
        <w:t xml:space="preserve"> 25%</w:t>
      </w:r>
      <w:r w:rsidR="00525620" w:rsidRPr="00525620">
        <w:rPr>
          <w:rFonts w:cs="Arial"/>
        </w:rPr>
        <w:t xml:space="preserve"> no cuentan</w:t>
      </w:r>
      <w:r w:rsidR="00513F59">
        <w:rPr>
          <w:rFonts w:cs="Arial"/>
        </w:rPr>
        <w:t xml:space="preserve"> con</w:t>
      </w:r>
      <w:r w:rsidR="00525620" w:rsidRPr="00525620">
        <w:rPr>
          <w:rFonts w:cs="Arial"/>
        </w:rPr>
        <w:t xml:space="preserve"> </w:t>
      </w:r>
      <w:r w:rsidR="00513F59">
        <w:rPr>
          <w:rFonts w:cs="Arial"/>
        </w:rPr>
        <w:t>recursos tecnológicos</w:t>
      </w:r>
      <w:r w:rsidR="00CD28CE">
        <w:rPr>
          <w:rFonts w:cs="Arial"/>
        </w:rPr>
        <w:t>.</w:t>
      </w:r>
    </w:p>
    <w:p w:rsidR="00C870B8" w:rsidRDefault="00C870B8" w:rsidP="00A65512">
      <w:pPr>
        <w:rPr>
          <w:rFonts w:cs="Arial"/>
        </w:rPr>
      </w:pPr>
    </w:p>
    <w:p w:rsidR="006C40D0" w:rsidRDefault="00080CFA" w:rsidP="00080CFA">
      <w:r>
        <w:rPr>
          <w:lang w:val="es-MX" w:eastAsia="es-EC"/>
        </w:rPr>
        <w:t xml:space="preserve">En esta área es evidente que la cuarta parte de las empresas (25%) no </w:t>
      </w:r>
      <w:r w:rsidR="00CC6AC6">
        <w:rPr>
          <w:lang w:val="es-MX" w:eastAsia="es-EC"/>
        </w:rPr>
        <w:t>manejan</w:t>
      </w:r>
      <w:r>
        <w:rPr>
          <w:lang w:val="es-MX" w:eastAsia="es-EC"/>
        </w:rPr>
        <w:t xml:space="preserve"> l</w:t>
      </w:r>
      <w:r w:rsidR="00CC6AC6">
        <w:rPr>
          <w:lang w:val="es-MX" w:eastAsia="es-EC"/>
        </w:rPr>
        <w:t>o</w:t>
      </w:r>
      <w:r>
        <w:rPr>
          <w:lang w:val="es-MX" w:eastAsia="es-EC"/>
        </w:rPr>
        <w:t>s</w:t>
      </w:r>
      <w:r w:rsidR="00CC6AC6">
        <w:rPr>
          <w:lang w:val="es-MX" w:eastAsia="es-EC"/>
        </w:rPr>
        <w:t xml:space="preserve"> recursos tecnológicos </w:t>
      </w:r>
      <w:r>
        <w:rPr>
          <w:lang w:val="es-MX" w:eastAsia="es-EC"/>
        </w:rPr>
        <w:t xml:space="preserve">por lo </w:t>
      </w:r>
      <w:r w:rsidR="00CC6AC6">
        <w:rPr>
          <w:lang w:val="es-MX" w:eastAsia="es-EC"/>
        </w:rPr>
        <w:t xml:space="preserve">que </w:t>
      </w:r>
      <w:r>
        <w:rPr>
          <w:lang w:val="es-MX" w:eastAsia="es-EC"/>
        </w:rPr>
        <w:t xml:space="preserve">deben poner </w:t>
      </w:r>
      <w:r w:rsidR="00CC6AC6">
        <w:rPr>
          <w:lang w:val="es-MX" w:eastAsia="es-EC"/>
        </w:rPr>
        <w:t xml:space="preserve">más cuidado </w:t>
      </w:r>
      <w:r>
        <w:rPr>
          <w:lang w:val="es-MX" w:eastAsia="es-EC"/>
        </w:rPr>
        <w:t xml:space="preserve">si </w:t>
      </w:r>
      <w:r w:rsidR="00CC6AC6">
        <w:rPr>
          <w:lang w:val="es-MX" w:eastAsia="es-EC"/>
        </w:rPr>
        <w:t xml:space="preserve">desean </w:t>
      </w:r>
      <w:r>
        <w:rPr>
          <w:lang w:val="es-MX" w:eastAsia="es-EC"/>
        </w:rPr>
        <w:t xml:space="preserve">mejorar </w:t>
      </w:r>
      <w:r w:rsidR="00CC6AC6">
        <w:rPr>
          <w:lang w:val="es-MX" w:eastAsia="es-EC"/>
        </w:rPr>
        <w:t xml:space="preserve">sus </w:t>
      </w:r>
      <w:r>
        <w:rPr>
          <w:lang w:val="es-MX" w:eastAsia="es-EC"/>
        </w:rPr>
        <w:t xml:space="preserve">resultados a nivel </w:t>
      </w:r>
      <w:r w:rsidR="00031BEE">
        <w:rPr>
          <w:lang w:val="es-MX" w:eastAsia="es-EC"/>
        </w:rPr>
        <w:t xml:space="preserve">de </w:t>
      </w:r>
      <w:r>
        <w:rPr>
          <w:lang w:val="es-MX" w:eastAsia="es-EC"/>
        </w:rPr>
        <w:t>empresa.</w:t>
      </w:r>
      <w:r w:rsidR="00CD28CE">
        <w:t xml:space="preserve"> </w:t>
      </w:r>
    </w:p>
    <w:p w:rsidR="006C40D0" w:rsidRDefault="006C40D0" w:rsidP="00A65512">
      <w:pPr>
        <w:rPr>
          <w:rFonts w:cs="Arial"/>
        </w:rPr>
      </w:pPr>
    </w:p>
    <w:p w:rsidR="00121688" w:rsidRPr="00C55D4E" w:rsidRDefault="00121688" w:rsidP="00C55D4E">
      <w:pPr>
        <w:pStyle w:val="Prrafodelista"/>
        <w:numPr>
          <w:ilvl w:val="0"/>
          <w:numId w:val="12"/>
        </w:numPr>
        <w:suppressAutoHyphens w:val="0"/>
        <w:spacing w:line="240" w:lineRule="auto"/>
        <w:ind w:left="567" w:hanging="567"/>
        <w:contextualSpacing/>
        <w:rPr>
          <w:b/>
        </w:rPr>
      </w:pPr>
      <w:r w:rsidRPr="00C55D4E">
        <w:rPr>
          <w:b/>
        </w:rPr>
        <w:lastRenderedPageBreak/>
        <w:t xml:space="preserve">Respecto al negocio dispone usted de personal especializado en esta área tecnológica para tener una mejor gestión administrativa: </w:t>
      </w:r>
    </w:p>
    <w:p w:rsidR="00C55D4E" w:rsidRDefault="00121688" w:rsidP="00C55D4E">
      <w:r>
        <w:rPr>
          <w:rFonts w:cs="Arial"/>
        </w:rPr>
        <w:tab/>
      </w:r>
    </w:p>
    <w:p w:rsidR="00C55D4E" w:rsidRDefault="00C55D4E" w:rsidP="00C55D4E">
      <w:pPr>
        <w:pStyle w:val="Descripcin"/>
        <w:keepNext/>
        <w:ind w:firstLine="0"/>
        <w:jc w:val="both"/>
      </w:pPr>
      <w:bookmarkStart w:id="116" w:name="_Toc536629093"/>
      <w:r>
        <w:t xml:space="preserve">Tabla </w:t>
      </w:r>
      <w:r>
        <w:rPr>
          <w:noProof/>
        </w:rPr>
        <w:fldChar w:fldCharType="begin"/>
      </w:r>
      <w:r>
        <w:rPr>
          <w:noProof/>
        </w:rPr>
        <w:instrText xml:space="preserve"> SEQ Tabla \* ARABIC </w:instrText>
      </w:r>
      <w:r>
        <w:rPr>
          <w:noProof/>
        </w:rPr>
        <w:fldChar w:fldCharType="separate"/>
      </w:r>
      <w:r w:rsidR="003F523B">
        <w:rPr>
          <w:noProof/>
        </w:rPr>
        <w:t>14</w:t>
      </w:r>
      <w:r>
        <w:rPr>
          <w:noProof/>
        </w:rPr>
        <w:fldChar w:fldCharType="end"/>
      </w:r>
      <w:r>
        <w:t xml:space="preserve">: </w:t>
      </w:r>
      <w:r w:rsidR="00746764" w:rsidRPr="00C55D4E">
        <w:rPr>
          <w:b w:val="0"/>
        </w:rPr>
        <w:t xml:space="preserve">Dispone de personal especializado en </w:t>
      </w:r>
      <w:r w:rsidR="00746764">
        <w:rPr>
          <w:b w:val="0"/>
        </w:rPr>
        <w:t xml:space="preserve">el </w:t>
      </w:r>
      <w:r w:rsidR="00746764" w:rsidRPr="00C55D4E">
        <w:rPr>
          <w:b w:val="0"/>
        </w:rPr>
        <w:t>área</w:t>
      </w:r>
      <w:r>
        <w:rPr>
          <w:rStyle w:val="ya-q-full-text"/>
          <w:b w:val="0"/>
        </w:rPr>
        <w:t>.</w:t>
      </w:r>
      <w:bookmarkEnd w:id="116"/>
    </w:p>
    <w:tbl>
      <w:tblPr>
        <w:tblStyle w:val="Tablaconcuadrcula"/>
        <w:tblW w:w="7804" w:type="dxa"/>
        <w:tblInd w:w="108" w:type="dxa"/>
        <w:tblLook w:val="04A0" w:firstRow="1" w:lastRow="0" w:firstColumn="1" w:lastColumn="0" w:noHBand="0" w:noVBand="1"/>
      </w:tblPr>
      <w:tblGrid>
        <w:gridCol w:w="4876"/>
        <w:gridCol w:w="1484"/>
        <w:gridCol w:w="1444"/>
      </w:tblGrid>
      <w:tr w:rsidR="00C55D4E" w:rsidTr="003D6674">
        <w:trPr>
          <w:trHeight w:val="454"/>
        </w:trPr>
        <w:tc>
          <w:tcPr>
            <w:tcW w:w="4876" w:type="dxa"/>
            <w:vAlign w:val="center"/>
          </w:tcPr>
          <w:p w:rsidR="00C55D4E" w:rsidRDefault="00C55D4E" w:rsidP="003D6674">
            <w:pPr>
              <w:spacing w:line="240" w:lineRule="auto"/>
              <w:ind w:firstLine="0"/>
              <w:jc w:val="center"/>
              <w:rPr>
                <w:b/>
              </w:rPr>
            </w:pPr>
            <w:r>
              <w:rPr>
                <w:b/>
              </w:rPr>
              <w:t xml:space="preserve">Valoración  </w:t>
            </w:r>
          </w:p>
        </w:tc>
        <w:tc>
          <w:tcPr>
            <w:tcW w:w="1484" w:type="dxa"/>
            <w:vAlign w:val="center"/>
          </w:tcPr>
          <w:p w:rsidR="00C55D4E" w:rsidRPr="005E56C6" w:rsidRDefault="00C55D4E" w:rsidP="003D6674">
            <w:pPr>
              <w:spacing w:line="240" w:lineRule="auto"/>
              <w:ind w:firstLine="0"/>
              <w:jc w:val="center"/>
              <w:rPr>
                <w:b/>
              </w:rPr>
            </w:pPr>
            <w:r w:rsidRPr="005E56C6">
              <w:rPr>
                <w:b/>
              </w:rPr>
              <w:t>Frecuencia</w:t>
            </w:r>
          </w:p>
        </w:tc>
        <w:tc>
          <w:tcPr>
            <w:tcW w:w="1444" w:type="dxa"/>
            <w:vAlign w:val="center"/>
          </w:tcPr>
          <w:p w:rsidR="00C55D4E" w:rsidRDefault="00C55D4E" w:rsidP="003D6674">
            <w:pPr>
              <w:spacing w:line="240" w:lineRule="auto"/>
              <w:ind w:firstLine="0"/>
              <w:jc w:val="center"/>
              <w:rPr>
                <w:b/>
              </w:rPr>
            </w:pPr>
            <w:r w:rsidRPr="005E56C6">
              <w:rPr>
                <w:b/>
              </w:rPr>
              <w:t>Porcentaje</w:t>
            </w:r>
          </w:p>
          <w:p w:rsidR="00C55D4E" w:rsidRPr="005E56C6" w:rsidRDefault="00C55D4E" w:rsidP="003D6674">
            <w:pPr>
              <w:spacing w:line="240" w:lineRule="auto"/>
              <w:ind w:firstLine="0"/>
              <w:jc w:val="center"/>
              <w:rPr>
                <w:b/>
              </w:rPr>
            </w:pPr>
            <w:r>
              <w:rPr>
                <w:b/>
              </w:rPr>
              <w:t>%</w:t>
            </w:r>
          </w:p>
        </w:tc>
      </w:tr>
      <w:tr w:rsidR="00C55D4E" w:rsidTr="003D6674">
        <w:trPr>
          <w:trHeight w:val="283"/>
        </w:trPr>
        <w:tc>
          <w:tcPr>
            <w:tcW w:w="4876" w:type="dxa"/>
          </w:tcPr>
          <w:p w:rsidR="00C55D4E" w:rsidRPr="00B46669" w:rsidRDefault="00C55D4E" w:rsidP="003D6674">
            <w:pPr>
              <w:spacing w:line="240" w:lineRule="auto"/>
              <w:ind w:firstLine="0"/>
            </w:pPr>
            <w:r w:rsidRPr="00470F61">
              <w:rPr>
                <w:rFonts w:cs="Arial"/>
              </w:rPr>
              <w:t>Poco</w:t>
            </w:r>
          </w:p>
        </w:tc>
        <w:tc>
          <w:tcPr>
            <w:tcW w:w="1484" w:type="dxa"/>
            <w:vAlign w:val="center"/>
          </w:tcPr>
          <w:p w:rsidR="00C55D4E" w:rsidRPr="001B3DF4" w:rsidRDefault="00EF4D2E" w:rsidP="00EF4D2E">
            <w:pPr>
              <w:spacing w:line="240" w:lineRule="auto"/>
              <w:ind w:firstLine="0"/>
              <w:jc w:val="right"/>
            </w:pPr>
            <w:r>
              <w:t>21</w:t>
            </w:r>
          </w:p>
        </w:tc>
        <w:tc>
          <w:tcPr>
            <w:tcW w:w="1444" w:type="dxa"/>
            <w:vAlign w:val="center"/>
          </w:tcPr>
          <w:p w:rsidR="00C55D4E" w:rsidRPr="001B3DF4" w:rsidRDefault="00C55D4E" w:rsidP="003D6674">
            <w:pPr>
              <w:spacing w:line="240" w:lineRule="auto"/>
              <w:ind w:firstLine="0"/>
              <w:jc w:val="right"/>
            </w:pPr>
            <w:r>
              <w:fldChar w:fldCharType="begin"/>
            </w:r>
            <w:r>
              <w:instrText xml:space="preserve"> =(b2/b5)*100 \# "0,00" </w:instrText>
            </w:r>
            <w:r>
              <w:fldChar w:fldCharType="separate"/>
            </w:r>
            <w:r w:rsidR="00E30B86">
              <w:rPr>
                <w:noProof/>
              </w:rPr>
              <w:t>52,50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470F61">
              <w:rPr>
                <w:rFonts w:cs="Arial"/>
              </w:rPr>
              <w:t>Todos</w:t>
            </w:r>
          </w:p>
        </w:tc>
        <w:tc>
          <w:tcPr>
            <w:tcW w:w="1484" w:type="dxa"/>
            <w:vAlign w:val="center"/>
          </w:tcPr>
          <w:p w:rsidR="00C55D4E" w:rsidRPr="001B3DF4" w:rsidRDefault="00E30B86" w:rsidP="003D6674">
            <w:pPr>
              <w:spacing w:line="240" w:lineRule="auto"/>
              <w:ind w:firstLine="0"/>
              <w:jc w:val="right"/>
            </w:pPr>
            <w:r>
              <w:t>8</w:t>
            </w:r>
          </w:p>
        </w:tc>
        <w:tc>
          <w:tcPr>
            <w:tcW w:w="1444" w:type="dxa"/>
            <w:vAlign w:val="center"/>
          </w:tcPr>
          <w:p w:rsidR="00C55D4E" w:rsidRPr="001B3DF4" w:rsidRDefault="00C55D4E" w:rsidP="003D6674">
            <w:pPr>
              <w:spacing w:line="240" w:lineRule="auto"/>
              <w:ind w:firstLine="0"/>
              <w:jc w:val="right"/>
            </w:pPr>
            <w:r>
              <w:fldChar w:fldCharType="begin"/>
            </w:r>
            <w:r>
              <w:instrText xml:space="preserve"> =(b3/b5)*100 \# "0,00" </w:instrText>
            </w:r>
            <w:r>
              <w:fldChar w:fldCharType="separate"/>
            </w:r>
            <w:r w:rsidR="00E30B86">
              <w:rPr>
                <w:noProof/>
              </w:rPr>
              <w:t>20,00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470F61">
              <w:rPr>
                <w:rFonts w:cs="Arial"/>
              </w:rPr>
              <w:t>Ninguno</w:t>
            </w:r>
          </w:p>
        </w:tc>
        <w:tc>
          <w:tcPr>
            <w:tcW w:w="1484" w:type="dxa"/>
            <w:vAlign w:val="center"/>
          </w:tcPr>
          <w:p w:rsidR="00C55D4E" w:rsidRPr="001B3DF4" w:rsidRDefault="00EF4D2E" w:rsidP="003D6674">
            <w:pPr>
              <w:spacing w:line="240" w:lineRule="auto"/>
              <w:ind w:firstLine="0"/>
              <w:jc w:val="right"/>
            </w:pPr>
            <w:r>
              <w:t>11</w:t>
            </w:r>
          </w:p>
        </w:tc>
        <w:tc>
          <w:tcPr>
            <w:tcW w:w="1444" w:type="dxa"/>
            <w:vAlign w:val="center"/>
          </w:tcPr>
          <w:p w:rsidR="00C55D4E" w:rsidRPr="001B3DF4" w:rsidRDefault="00C55D4E" w:rsidP="003D6674">
            <w:pPr>
              <w:spacing w:line="240" w:lineRule="auto"/>
              <w:ind w:firstLine="0"/>
              <w:jc w:val="right"/>
            </w:pPr>
            <w:r>
              <w:fldChar w:fldCharType="begin"/>
            </w:r>
            <w:r>
              <w:instrText xml:space="preserve"> =(b4/b5)*100 \# "0,00" </w:instrText>
            </w:r>
            <w:r>
              <w:fldChar w:fldCharType="separate"/>
            </w:r>
            <w:r w:rsidR="00E30B86">
              <w:rPr>
                <w:noProof/>
              </w:rPr>
              <w:t>27,50</w:t>
            </w:r>
            <w:r>
              <w:fldChar w:fldCharType="end"/>
            </w:r>
          </w:p>
        </w:tc>
      </w:tr>
      <w:tr w:rsidR="00C55D4E" w:rsidTr="003D6674">
        <w:trPr>
          <w:trHeight w:val="283"/>
        </w:trPr>
        <w:tc>
          <w:tcPr>
            <w:tcW w:w="4876" w:type="dxa"/>
            <w:vAlign w:val="center"/>
          </w:tcPr>
          <w:p w:rsidR="00C55D4E" w:rsidRDefault="00C55D4E" w:rsidP="003D6674">
            <w:pPr>
              <w:spacing w:line="240" w:lineRule="auto"/>
              <w:ind w:firstLine="0"/>
              <w:jc w:val="center"/>
              <w:rPr>
                <w:b/>
              </w:rPr>
            </w:pPr>
            <w:r>
              <w:rPr>
                <w:b/>
              </w:rPr>
              <w:t xml:space="preserve">Total </w:t>
            </w:r>
          </w:p>
        </w:tc>
        <w:tc>
          <w:tcPr>
            <w:tcW w:w="148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E30B86">
              <w:rPr>
                <w:b/>
                <w:noProof/>
              </w:rPr>
              <w:t>40</w:t>
            </w:r>
            <w:r w:rsidRPr="00EE6444">
              <w:rPr>
                <w:b/>
              </w:rPr>
              <w:fldChar w:fldCharType="end"/>
            </w:r>
          </w:p>
        </w:tc>
        <w:tc>
          <w:tcPr>
            <w:tcW w:w="144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E30B86">
              <w:rPr>
                <w:b/>
                <w:noProof/>
              </w:rPr>
              <w:t>100</w:t>
            </w:r>
            <w:r w:rsidRPr="00EE6444">
              <w:rPr>
                <w:b/>
              </w:rPr>
              <w:fldChar w:fldCharType="end"/>
            </w:r>
          </w:p>
        </w:tc>
      </w:tr>
    </w:tbl>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Pr="005E7409" w:rsidRDefault="00C55D4E" w:rsidP="00C55D4E">
      <w:pPr>
        <w:rPr>
          <w:rFonts w:eastAsia="Calibri"/>
          <w:b/>
          <w:iCs/>
          <w:szCs w:val="18"/>
          <w:lang w:val="es-EC" w:eastAsia="en-US"/>
        </w:rPr>
      </w:pPr>
      <w:r w:rsidRPr="005E7409">
        <w:tab/>
      </w:r>
      <w:r w:rsidRPr="005E7409">
        <w:rPr>
          <w:rFonts w:eastAsia="Calibri"/>
          <w:b/>
          <w:iCs/>
          <w:szCs w:val="18"/>
          <w:lang w:val="es-EC" w:eastAsia="en-US"/>
        </w:rPr>
        <w:tab/>
        <w:t xml:space="preserve"> </w:t>
      </w:r>
    </w:p>
    <w:p w:rsidR="00C55D4E" w:rsidRDefault="00C55D4E" w:rsidP="00EC2B68">
      <w:pPr>
        <w:pStyle w:val="Descripcin"/>
        <w:keepNext/>
        <w:spacing w:line="276" w:lineRule="auto"/>
        <w:ind w:firstLine="0"/>
        <w:rPr>
          <w:rStyle w:val="ya-q-full-text"/>
          <w:b w:val="0"/>
        </w:rPr>
      </w:pPr>
      <w:bookmarkStart w:id="117" w:name="_Ref520226695"/>
      <w:bookmarkStart w:id="118" w:name="_Toc531627123"/>
      <w:r>
        <w:t xml:space="preserve">Gráfico </w:t>
      </w:r>
      <w:r>
        <w:rPr>
          <w:noProof/>
        </w:rPr>
        <w:fldChar w:fldCharType="begin"/>
      </w:r>
      <w:r>
        <w:rPr>
          <w:noProof/>
        </w:rPr>
        <w:instrText xml:space="preserve"> SEQ Gráfico \* ARABIC </w:instrText>
      </w:r>
      <w:r>
        <w:rPr>
          <w:noProof/>
        </w:rPr>
        <w:fldChar w:fldCharType="separate"/>
      </w:r>
      <w:r w:rsidR="003F523B">
        <w:rPr>
          <w:noProof/>
        </w:rPr>
        <w:t>10</w:t>
      </w:r>
      <w:r>
        <w:rPr>
          <w:noProof/>
        </w:rPr>
        <w:fldChar w:fldCharType="end"/>
      </w:r>
      <w:bookmarkEnd w:id="117"/>
      <w:r>
        <w:t xml:space="preserve">: </w:t>
      </w:r>
      <w:r w:rsidR="00746764" w:rsidRPr="00C55D4E">
        <w:rPr>
          <w:b w:val="0"/>
        </w:rPr>
        <w:t xml:space="preserve">Dispone de personal especializado en </w:t>
      </w:r>
      <w:r w:rsidR="00746764">
        <w:rPr>
          <w:b w:val="0"/>
        </w:rPr>
        <w:t xml:space="preserve">el </w:t>
      </w:r>
      <w:r w:rsidR="00746764" w:rsidRPr="00C55D4E">
        <w:rPr>
          <w:b w:val="0"/>
        </w:rPr>
        <w:t>área</w:t>
      </w:r>
      <w:r>
        <w:rPr>
          <w:rStyle w:val="ya-q-full-text"/>
          <w:b w:val="0"/>
        </w:rPr>
        <w:t>.</w:t>
      </w:r>
      <w:r>
        <w:rPr>
          <w:noProof/>
          <w:lang w:val="es-ES" w:eastAsia="es-ES"/>
        </w:rPr>
        <w:drawing>
          <wp:inline distT="0" distB="0" distL="0" distR="0" wp14:anchorId="1B7F61B3" wp14:editId="00D3BE0A">
            <wp:extent cx="5000625" cy="2321169"/>
            <wp:effectExtent l="0" t="0" r="9525" b="317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bookmarkEnd w:id="118"/>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Default="00C55D4E" w:rsidP="00C55D4E">
      <w:pPr>
        <w:rPr>
          <w:rStyle w:val="ya-q-full-text"/>
          <w:b/>
        </w:rPr>
      </w:pPr>
    </w:p>
    <w:p w:rsidR="006C40D0" w:rsidRDefault="0011433C" w:rsidP="00A65512">
      <w:pPr>
        <w:rPr>
          <w:rFonts w:cs="Arial"/>
        </w:rPr>
      </w:pPr>
      <w:r w:rsidRPr="00F2050A">
        <w:rPr>
          <w:rStyle w:val="ya-q-full-text"/>
          <w:b/>
        </w:rPr>
        <w:t>Análisis</w:t>
      </w:r>
      <w:r>
        <w:rPr>
          <w:rStyle w:val="ya-q-full-text"/>
          <w:b/>
        </w:rPr>
        <w:t xml:space="preserve">: </w:t>
      </w:r>
      <w:r w:rsidR="008F1079">
        <w:rPr>
          <w:lang w:eastAsia="es-EC"/>
        </w:rPr>
        <w:t xml:space="preserve">Según </w:t>
      </w:r>
      <w:r w:rsidR="008F1079" w:rsidRPr="008F1079">
        <w:rPr>
          <w:rFonts w:cs="Arial"/>
        </w:rPr>
        <w:t xml:space="preserve">los resultados </w:t>
      </w:r>
      <w:r w:rsidR="008F1079">
        <w:rPr>
          <w:rFonts w:cs="Arial"/>
        </w:rPr>
        <w:t xml:space="preserve">se </w:t>
      </w:r>
      <w:r w:rsidR="00C55D4E" w:rsidRPr="00484F11">
        <w:rPr>
          <w:lang w:eastAsia="es-EC"/>
        </w:rPr>
        <w:t>puede observar</w:t>
      </w:r>
      <w:r w:rsidR="00C55D4E">
        <w:rPr>
          <w:lang w:eastAsia="es-EC"/>
        </w:rPr>
        <w:t xml:space="preserve"> en la </w:t>
      </w:r>
      <w:r w:rsidR="00D14AF6">
        <w:rPr>
          <w:lang w:eastAsia="es-EC"/>
        </w:rPr>
        <w:fldChar w:fldCharType="begin"/>
      </w:r>
      <w:r w:rsidR="00D14AF6">
        <w:rPr>
          <w:lang w:eastAsia="es-EC"/>
        </w:rPr>
        <w:instrText xml:space="preserve"> REF _Ref520226695 \h </w:instrText>
      </w:r>
      <w:r w:rsidR="00D14AF6">
        <w:rPr>
          <w:lang w:eastAsia="es-EC"/>
        </w:rPr>
      </w:r>
      <w:r w:rsidR="00D14AF6">
        <w:rPr>
          <w:lang w:eastAsia="es-EC"/>
        </w:rPr>
        <w:fldChar w:fldCharType="separate"/>
      </w:r>
      <w:r w:rsidR="003F523B">
        <w:t xml:space="preserve">Gráfico </w:t>
      </w:r>
      <w:r w:rsidR="003F523B">
        <w:rPr>
          <w:noProof/>
        </w:rPr>
        <w:t>10</w:t>
      </w:r>
      <w:r w:rsidR="00D14AF6">
        <w:rPr>
          <w:lang w:eastAsia="es-EC"/>
        </w:rPr>
        <w:fldChar w:fldCharType="end"/>
      </w:r>
      <w:r w:rsidR="004E3B68">
        <w:rPr>
          <w:lang w:eastAsia="es-EC"/>
        </w:rPr>
        <w:t>, que</w:t>
      </w:r>
      <w:r w:rsidR="008F1079">
        <w:rPr>
          <w:lang w:eastAsia="es-EC"/>
        </w:rPr>
        <w:t xml:space="preserve"> el 52</w:t>
      </w:r>
      <w:r w:rsidR="001C6ED2">
        <w:rPr>
          <w:lang w:eastAsia="es-EC"/>
        </w:rPr>
        <w:t>,50</w:t>
      </w:r>
      <w:r w:rsidR="008F1079">
        <w:rPr>
          <w:lang w:eastAsia="es-EC"/>
        </w:rPr>
        <w:t xml:space="preserve">% de los negocios presentan poco personal </w:t>
      </w:r>
      <w:r w:rsidR="008F1079" w:rsidRPr="008F1079">
        <w:rPr>
          <w:rFonts w:cs="Arial"/>
        </w:rPr>
        <w:t>especializado</w:t>
      </w:r>
      <w:r w:rsidR="008F1079">
        <w:rPr>
          <w:rFonts w:cs="Arial"/>
        </w:rPr>
        <w:t>, un 27,50%</w:t>
      </w:r>
      <w:r w:rsidR="008F1079" w:rsidRPr="008F1079">
        <w:rPr>
          <w:rFonts w:cs="Arial"/>
        </w:rPr>
        <w:t xml:space="preserve"> no cuentan con personal </w:t>
      </w:r>
      <w:r w:rsidR="001C6ED2">
        <w:rPr>
          <w:rFonts w:cs="Arial"/>
        </w:rPr>
        <w:t>capacitado</w:t>
      </w:r>
      <w:r w:rsidR="008F1079" w:rsidRPr="008F1079">
        <w:rPr>
          <w:rFonts w:cs="Arial"/>
        </w:rPr>
        <w:t xml:space="preserve"> para el manejo de </w:t>
      </w:r>
      <w:r w:rsidR="001C6ED2">
        <w:rPr>
          <w:rFonts w:cs="Arial"/>
        </w:rPr>
        <w:t xml:space="preserve">recursos </w:t>
      </w:r>
      <w:r w:rsidR="003E4E7E" w:rsidRPr="008F1079">
        <w:rPr>
          <w:rFonts w:cs="Arial"/>
        </w:rPr>
        <w:t>tecnológi</w:t>
      </w:r>
      <w:r w:rsidR="003E4E7E">
        <w:rPr>
          <w:rFonts w:cs="Arial"/>
        </w:rPr>
        <w:t>cas</w:t>
      </w:r>
      <w:r w:rsidR="008F1079">
        <w:rPr>
          <w:rFonts w:cs="Arial"/>
        </w:rPr>
        <w:t>,</w:t>
      </w:r>
      <w:r w:rsidR="008F1079" w:rsidRPr="008F1079">
        <w:rPr>
          <w:rFonts w:cs="Arial"/>
        </w:rPr>
        <w:t xml:space="preserve"> </w:t>
      </w:r>
      <w:r w:rsidR="001C6ED2">
        <w:rPr>
          <w:rFonts w:cs="Arial"/>
        </w:rPr>
        <w:t xml:space="preserve">mientras que en </w:t>
      </w:r>
      <w:r w:rsidR="008F1079" w:rsidRPr="008F1079">
        <w:rPr>
          <w:rFonts w:cs="Arial"/>
        </w:rPr>
        <w:t xml:space="preserve">un </w:t>
      </w:r>
      <w:r w:rsidR="008F1079">
        <w:rPr>
          <w:rFonts w:cs="Arial"/>
        </w:rPr>
        <w:t>20</w:t>
      </w:r>
      <w:r w:rsidR="008F1079" w:rsidRPr="008F1079">
        <w:rPr>
          <w:rFonts w:cs="Arial"/>
        </w:rPr>
        <w:t xml:space="preserve">% </w:t>
      </w:r>
      <w:r w:rsidR="008F1079">
        <w:rPr>
          <w:rFonts w:cs="Arial"/>
        </w:rPr>
        <w:t>de l</w:t>
      </w:r>
      <w:r w:rsidR="001C6ED2">
        <w:rPr>
          <w:rFonts w:cs="Arial"/>
        </w:rPr>
        <w:t>a</w:t>
      </w:r>
      <w:r w:rsidR="008F1079">
        <w:rPr>
          <w:rFonts w:cs="Arial"/>
        </w:rPr>
        <w:t>s</w:t>
      </w:r>
      <w:r w:rsidR="001C6ED2">
        <w:rPr>
          <w:rFonts w:cs="Arial"/>
        </w:rPr>
        <w:t xml:space="preserve"> empresas </w:t>
      </w:r>
      <w:r w:rsidR="008F1079" w:rsidRPr="008F1079">
        <w:rPr>
          <w:rFonts w:cs="Arial"/>
        </w:rPr>
        <w:t>cuenta</w:t>
      </w:r>
      <w:r w:rsidR="008F1079">
        <w:rPr>
          <w:rFonts w:cs="Arial"/>
        </w:rPr>
        <w:t>n</w:t>
      </w:r>
      <w:r w:rsidR="008F1079" w:rsidRPr="008F1079">
        <w:rPr>
          <w:rFonts w:cs="Arial"/>
        </w:rPr>
        <w:t xml:space="preserve"> con personal </w:t>
      </w:r>
      <w:r w:rsidR="001C6ED2">
        <w:rPr>
          <w:rFonts w:cs="Arial"/>
        </w:rPr>
        <w:t xml:space="preserve">apto </w:t>
      </w:r>
      <w:r w:rsidR="008F1079" w:rsidRPr="008F1079">
        <w:rPr>
          <w:rFonts w:cs="Arial"/>
        </w:rPr>
        <w:t>para aprovechar los recursos tecnológicos</w:t>
      </w:r>
      <w:r w:rsidR="001C6ED2">
        <w:rPr>
          <w:rFonts w:cs="Arial"/>
        </w:rPr>
        <w:t xml:space="preserve"> de la empresa</w:t>
      </w:r>
      <w:r w:rsidR="008F1079" w:rsidRPr="008F1079">
        <w:rPr>
          <w:rFonts w:cs="Arial"/>
        </w:rPr>
        <w:t>.</w:t>
      </w:r>
      <w:r w:rsidR="008F1079">
        <w:rPr>
          <w:rFonts w:cs="Arial"/>
        </w:rPr>
        <w:t xml:space="preserve"> </w:t>
      </w:r>
    </w:p>
    <w:p w:rsidR="00C870B8" w:rsidRDefault="00C870B8" w:rsidP="00A65512">
      <w:pPr>
        <w:rPr>
          <w:rFonts w:cs="Arial"/>
        </w:rPr>
      </w:pPr>
    </w:p>
    <w:p w:rsidR="00045D09" w:rsidRDefault="001C6ED2" w:rsidP="001C6ED2">
      <w:pPr>
        <w:rPr>
          <w:lang w:val="es-MX" w:eastAsia="es-EC"/>
        </w:rPr>
      </w:pPr>
      <w:r>
        <w:rPr>
          <w:rFonts w:cs="Arial"/>
        </w:rPr>
        <w:t>El 27,50% de las empresas todavía no cuenta con personal capacitado,</w:t>
      </w:r>
      <w:r w:rsidR="00C870B8">
        <w:rPr>
          <w:rFonts w:cs="Arial"/>
        </w:rPr>
        <w:t xml:space="preserve"> </w:t>
      </w:r>
      <w:r>
        <w:rPr>
          <w:rFonts w:cs="Arial"/>
        </w:rPr>
        <w:t xml:space="preserve">exponiendo una vulnerabilidad para la competencia, mostrando </w:t>
      </w:r>
      <w:r>
        <w:rPr>
          <w:lang w:val="es-MX" w:eastAsia="es-EC"/>
        </w:rPr>
        <w:t xml:space="preserve">un desinterés en cuanto al manejo adecuado de las herramientas </w:t>
      </w:r>
      <w:r w:rsidRPr="001C6ED2">
        <w:t>tecnológicas, por lo que hay que mejorar para competir de manera eficiente y responsable con el entorno.</w:t>
      </w:r>
      <w:r>
        <w:rPr>
          <w:lang w:val="es-MX" w:eastAsia="es-EC"/>
        </w:rPr>
        <w:t xml:space="preserve">  </w:t>
      </w:r>
    </w:p>
    <w:p w:rsidR="00121688" w:rsidRPr="00C55D4E" w:rsidRDefault="00121688" w:rsidP="00C55D4E">
      <w:pPr>
        <w:pStyle w:val="Prrafodelista"/>
        <w:numPr>
          <w:ilvl w:val="0"/>
          <w:numId w:val="12"/>
        </w:numPr>
        <w:suppressAutoHyphens w:val="0"/>
        <w:spacing w:line="240" w:lineRule="auto"/>
        <w:ind w:left="567" w:hanging="567"/>
        <w:contextualSpacing/>
        <w:rPr>
          <w:b/>
        </w:rPr>
      </w:pPr>
      <w:r w:rsidRPr="00C55D4E">
        <w:rPr>
          <w:b/>
        </w:rPr>
        <w:lastRenderedPageBreak/>
        <w:t>¿Conoce usted de negocios de esta ciudad que invierta en su capital de trabajo para adaptarse más rápido a la Tecnología informática?</w:t>
      </w:r>
    </w:p>
    <w:p w:rsidR="009172CF" w:rsidRDefault="009172CF" w:rsidP="009172CF"/>
    <w:p w:rsidR="00C55D4E" w:rsidRDefault="00C55D4E" w:rsidP="00C55D4E">
      <w:pPr>
        <w:pStyle w:val="Descripcin"/>
        <w:keepNext/>
        <w:ind w:firstLine="0"/>
        <w:jc w:val="both"/>
      </w:pPr>
      <w:bookmarkStart w:id="119" w:name="_Toc536629094"/>
      <w:r>
        <w:t xml:space="preserve">Tabla </w:t>
      </w:r>
      <w:r>
        <w:rPr>
          <w:noProof/>
        </w:rPr>
        <w:fldChar w:fldCharType="begin"/>
      </w:r>
      <w:r>
        <w:rPr>
          <w:noProof/>
        </w:rPr>
        <w:instrText xml:space="preserve"> SEQ Tabla \* ARABIC </w:instrText>
      </w:r>
      <w:r>
        <w:rPr>
          <w:noProof/>
        </w:rPr>
        <w:fldChar w:fldCharType="separate"/>
      </w:r>
      <w:r w:rsidR="003F523B">
        <w:rPr>
          <w:noProof/>
        </w:rPr>
        <w:t>15</w:t>
      </w:r>
      <w:r>
        <w:rPr>
          <w:noProof/>
        </w:rPr>
        <w:fldChar w:fldCharType="end"/>
      </w:r>
      <w:r>
        <w:t xml:space="preserve">: </w:t>
      </w:r>
      <w:r w:rsidR="00746764" w:rsidRPr="00C55D4E">
        <w:rPr>
          <w:b w:val="0"/>
        </w:rPr>
        <w:t>Conoce negocios que invierta</w:t>
      </w:r>
      <w:r w:rsidR="00563E80">
        <w:rPr>
          <w:b w:val="0"/>
        </w:rPr>
        <w:t>n</w:t>
      </w:r>
      <w:r w:rsidR="00746764" w:rsidRPr="00C55D4E">
        <w:rPr>
          <w:b w:val="0"/>
        </w:rPr>
        <w:t xml:space="preserve"> para adaptarse a la</w:t>
      </w:r>
      <w:r w:rsidR="00563E80">
        <w:rPr>
          <w:b w:val="0"/>
        </w:rPr>
        <w:t>s</w:t>
      </w:r>
      <w:r w:rsidR="00746764" w:rsidRPr="00C55D4E">
        <w:rPr>
          <w:b w:val="0"/>
        </w:rPr>
        <w:t xml:space="preserve"> </w:t>
      </w:r>
      <w:r w:rsidR="00AF1D70">
        <w:rPr>
          <w:b w:val="0"/>
        </w:rPr>
        <w:t>Tic</w:t>
      </w:r>
      <w:r w:rsidR="00A07C7C">
        <w:rPr>
          <w:b w:val="0"/>
        </w:rPr>
        <w:t>´s</w:t>
      </w:r>
      <w:r>
        <w:rPr>
          <w:rStyle w:val="ya-q-full-text"/>
          <w:b w:val="0"/>
        </w:rPr>
        <w:t>.</w:t>
      </w:r>
      <w:bookmarkEnd w:id="119"/>
    </w:p>
    <w:tbl>
      <w:tblPr>
        <w:tblStyle w:val="Tablaconcuadrcula"/>
        <w:tblW w:w="7804" w:type="dxa"/>
        <w:tblInd w:w="108" w:type="dxa"/>
        <w:tblLook w:val="04A0" w:firstRow="1" w:lastRow="0" w:firstColumn="1" w:lastColumn="0" w:noHBand="0" w:noVBand="1"/>
      </w:tblPr>
      <w:tblGrid>
        <w:gridCol w:w="4876"/>
        <w:gridCol w:w="1484"/>
        <w:gridCol w:w="1444"/>
      </w:tblGrid>
      <w:tr w:rsidR="00C55D4E" w:rsidTr="003D6674">
        <w:trPr>
          <w:trHeight w:val="454"/>
        </w:trPr>
        <w:tc>
          <w:tcPr>
            <w:tcW w:w="4876" w:type="dxa"/>
            <w:vAlign w:val="center"/>
          </w:tcPr>
          <w:p w:rsidR="00C55D4E" w:rsidRDefault="00C55D4E" w:rsidP="003D6674">
            <w:pPr>
              <w:spacing w:line="240" w:lineRule="auto"/>
              <w:ind w:firstLine="0"/>
              <w:jc w:val="center"/>
              <w:rPr>
                <w:b/>
              </w:rPr>
            </w:pPr>
            <w:r>
              <w:rPr>
                <w:b/>
              </w:rPr>
              <w:t xml:space="preserve">Valoración  </w:t>
            </w:r>
          </w:p>
        </w:tc>
        <w:tc>
          <w:tcPr>
            <w:tcW w:w="1484" w:type="dxa"/>
            <w:vAlign w:val="center"/>
          </w:tcPr>
          <w:p w:rsidR="00C55D4E" w:rsidRPr="005E56C6" w:rsidRDefault="00C55D4E" w:rsidP="003D6674">
            <w:pPr>
              <w:spacing w:line="240" w:lineRule="auto"/>
              <w:ind w:firstLine="0"/>
              <w:jc w:val="center"/>
              <w:rPr>
                <w:b/>
              </w:rPr>
            </w:pPr>
            <w:r w:rsidRPr="005E56C6">
              <w:rPr>
                <w:b/>
              </w:rPr>
              <w:t>Frecuencia</w:t>
            </w:r>
          </w:p>
        </w:tc>
        <w:tc>
          <w:tcPr>
            <w:tcW w:w="1444" w:type="dxa"/>
            <w:vAlign w:val="center"/>
          </w:tcPr>
          <w:p w:rsidR="00C55D4E" w:rsidRDefault="00C55D4E" w:rsidP="003D6674">
            <w:pPr>
              <w:spacing w:line="240" w:lineRule="auto"/>
              <w:ind w:firstLine="0"/>
              <w:jc w:val="center"/>
              <w:rPr>
                <w:b/>
              </w:rPr>
            </w:pPr>
            <w:r w:rsidRPr="005E56C6">
              <w:rPr>
                <w:b/>
              </w:rPr>
              <w:t>Porcentaje</w:t>
            </w:r>
          </w:p>
          <w:p w:rsidR="00C55D4E" w:rsidRPr="005E56C6" w:rsidRDefault="00C55D4E" w:rsidP="003D6674">
            <w:pPr>
              <w:spacing w:line="240" w:lineRule="auto"/>
              <w:ind w:firstLine="0"/>
              <w:jc w:val="center"/>
              <w:rPr>
                <w:b/>
              </w:rPr>
            </w:pPr>
            <w:r>
              <w:rPr>
                <w:b/>
              </w:rPr>
              <w:t>%</w:t>
            </w:r>
          </w:p>
        </w:tc>
      </w:tr>
      <w:tr w:rsidR="00C55D4E" w:rsidTr="003D6674">
        <w:trPr>
          <w:trHeight w:val="283"/>
        </w:trPr>
        <w:tc>
          <w:tcPr>
            <w:tcW w:w="4876" w:type="dxa"/>
          </w:tcPr>
          <w:p w:rsidR="00C55D4E" w:rsidRPr="00B46669" w:rsidRDefault="00C55D4E" w:rsidP="003D6674">
            <w:pPr>
              <w:spacing w:line="240" w:lineRule="auto"/>
              <w:ind w:firstLine="0"/>
            </w:pPr>
            <w:r w:rsidRPr="00BC2BFC">
              <w:rPr>
                <w:rFonts w:cs="Arial"/>
              </w:rPr>
              <w:t>Mucho</w:t>
            </w:r>
          </w:p>
        </w:tc>
        <w:tc>
          <w:tcPr>
            <w:tcW w:w="1484" w:type="dxa"/>
            <w:vAlign w:val="center"/>
          </w:tcPr>
          <w:p w:rsidR="00C55D4E" w:rsidRPr="001B3DF4" w:rsidRDefault="00045D09" w:rsidP="00045D09">
            <w:pPr>
              <w:spacing w:line="240" w:lineRule="auto"/>
              <w:ind w:firstLine="0"/>
              <w:jc w:val="right"/>
            </w:pPr>
            <w:r>
              <w:t>11</w:t>
            </w:r>
          </w:p>
        </w:tc>
        <w:tc>
          <w:tcPr>
            <w:tcW w:w="1444" w:type="dxa"/>
            <w:vAlign w:val="center"/>
          </w:tcPr>
          <w:p w:rsidR="00C55D4E" w:rsidRPr="001B3DF4" w:rsidRDefault="00C55D4E" w:rsidP="003D6674">
            <w:pPr>
              <w:spacing w:line="240" w:lineRule="auto"/>
              <w:ind w:firstLine="0"/>
              <w:jc w:val="right"/>
            </w:pPr>
            <w:r>
              <w:fldChar w:fldCharType="begin"/>
            </w:r>
            <w:r>
              <w:instrText xml:space="preserve"> =(b2/b5)*100 \# "0,00" </w:instrText>
            </w:r>
            <w:r>
              <w:fldChar w:fldCharType="separate"/>
            </w:r>
            <w:r w:rsidR="00045D09">
              <w:rPr>
                <w:noProof/>
              </w:rPr>
              <w:t>27,50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BC2BFC">
              <w:rPr>
                <w:rFonts w:cs="Arial"/>
              </w:rPr>
              <w:t>Poco</w:t>
            </w:r>
          </w:p>
        </w:tc>
        <w:tc>
          <w:tcPr>
            <w:tcW w:w="1484" w:type="dxa"/>
            <w:vAlign w:val="center"/>
          </w:tcPr>
          <w:p w:rsidR="00C55D4E" w:rsidRPr="001B3DF4" w:rsidRDefault="00045D09" w:rsidP="00045D09">
            <w:pPr>
              <w:spacing w:line="240" w:lineRule="auto"/>
              <w:ind w:firstLine="0"/>
              <w:jc w:val="right"/>
            </w:pPr>
            <w:r>
              <w:t>23</w:t>
            </w:r>
          </w:p>
        </w:tc>
        <w:tc>
          <w:tcPr>
            <w:tcW w:w="1444" w:type="dxa"/>
            <w:vAlign w:val="center"/>
          </w:tcPr>
          <w:p w:rsidR="00C55D4E" w:rsidRPr="001B3DF4" w:rsidRDefault="00C55D4E" w:rsidP="003D6674">
            <w:pPr>
              <w:spacing w:line="240" w:lineRule="auto"/>
              <w:ind w:firstLine="0"/>
              <w:jc w:val="right"/>
            </w:pPr>
            <w:r>
              <w:fldChar w:fldCharType="begin"/>
            </w:r>
            <w:r>
              <w:instrText xml:space="preserve"> =(b3/b5)*100 \# "0,00" </w:instrText>
            </w:r>
            <w:r>
              <w:fldChar w:fldCharType="separate"/>
            </w:r>
            <w:r w:rsidR="00045D09">
              <w:rPr>
                <w:noProof/>
              </w:rPr>
              <w:t>57,50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BC2BFC">
              <w:rPr>
                <w:rFonts w:cs="Arial"/>
              </w:rPr>
              <w:t>Ninguno</w:t>
            </w:r>
          </w:p>
        </w:tc>
        <w:tc>
          <w:tcPr>
            <w:tcW w:w="1484" w:type="dxa"/>
            <w:vAlign w:val="center"/>
          </w:tcPr>
          <w:p w:rsidR="00C55D4E" w:rsidRPr="001B3DF4" w:rsidRDefault="00045D09" w:rsidP="003D6674">
            <w:pPr>
              <w:spacing w:line="240" w:lineRule="auto"/>
              <w:ind w:firstLine="0"/>
              <w:jc w:val="right"/>
            </w:pPr>
            <w:r>
              <w:t>6</w:t>
            </w:r>
          </w:p>
        </w:tc>
        <w:tc>
          <w:tcPr>
            <w:tcW w:w="1444" w:type="dxa"/>
            <w:vAlign w:val="center"/>
          </w:tcPr>
          <w:p w:rsidR="00C55D4E" w:rsidRPr="001B3DF4" w:rsidRDefault="00C55D4E" w:rsidP="003D6674">
            <w:pPr>
              <w:spacing w:line="240" w:lineRule="auto"/>
              <w:ind w:firstLine="0"/>
              <w:jc w:val="right"/>
            </w:pPr>
            <w:r>
              <w:fldChar w:fldCharType="begin"/>
            </w:r>
            <w:r>
              <w:instrText xml:space="preserve"> =(b4/b5)*100 \# "0,00" </w:instrText>
            </w:r>
            <w:r>
              <w:fldChar w:fldCharType="separate"/>
            </w:r>
            <w:r w:rsidR="00045D09">
              <w:rPr>
                <w:noProof/>
              </w:rPr>
              <w:t>15,00</w:t>
            </w:r>
            <w:r>
              <w:fldChar w:fldCharType="end"/>
            </w:r>
          </w:p>
        </w:tc>
      </w:tr>
      <w:tr w:rsidR="00C55D4E" w:rsidTr="003D6674">
        <w:trPr>
          <w:trHeight w:val="283"/>
        </w:trPr>
        <w:tc>
          <w:tcPr>
            <w:tcW w:w="4876" w:type="dxa"/>
            <w:vAlign w:val="center"/>
          </w:tcPr>
          <w:p w:rsidR="00C55D4E" w:rsidRDefault="00C55D4E" w:rsidP="003D6674">
            <w:pPr>
              <w:spacing w:line="240" w:lineRule="auto"/>
              <w:ind w:firstLine="0"/>
              <w:jc w:val="center"/>
              <w:rPr>
                <w:b/>
              </w:rPr>
            </w:pPr>
            <w:r>
              <w:rPr>
                <w:b/>
              </w:rPr>
              <w:t xml:space="preserve">Total </w:t>
            </w:r>
          </w:p>
        </w:tc>
        <w:tc>
          <w:tcPr>
            <w:tcW w:w="148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045D09">
              <w:rPr>
                <w:b/>
                <w:noProof/>
              </w:rPr>
              <w:t>40</w:t>
            </w:r>
            <w:r w:rsidRPr="00EE6444">
              <w:rPr>
                <w:b/>
              </w:rPr>
              <w:fldChar w:fldCharType="end"/>
            </w:r>
          </w:p>
        </w:tc>
        <w:tc>
          <w:tcPr>
            <w:tcW w:w="144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045D09">
              <w:rPr>
                <w:b/>
                <w:noProof/>
              </w:rPr>
              <w:t>100</w:t>
            </w:r>
            <w:r w:rsidRPr="00EE6444">
              <w:rPr>
                <w:b/>
              </w:rPr>
              <w:fldChar w:fldCharType="end"/>
            </w:r>
          </w:p>
        </w:tc>
      </w:tr>
    </w:tbl>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870B8" w:rsidRPr="00D86833" w:rsidRDefault="00C870B8" w:rsidP="00C870B8"/>
    <w:p w:rsidR="00C55D4E" w:rsidRDefault="00C55D4E" w:rsidP="00EC2B68">
      <w:pPr>
        <w:pStyle w:val="Descripcin"/>
        <w:keepNext/>
        <w:spacing w:line="276" w:lineRule="auto"/>
        <w:ind w:firstLine="0"/>
        <w:rPr>
          <w:rStyle w:val="ya-q-full-text"/>
          <w:b w:val="0"/>
        </w:rPr>
      </w:pPr>
      <w:bookmarkStart w:id="120" w:name="_Ref520226703"/>
      <w:bookmarkStart w:id="121" w:name="_Toc531627124"/>
      <w:r>
        <w:t xml:space="preserve">Gráfico </w:t>
      </w:r>
      <w:r>
        <w:rPr>
          <w:noProof/>
        </w:rPr>
        <w:fldChar w:fldCharType="begin"/>
      </w:r>
      <w:r>
        <w:rPr>
          <w:noProof/>
        </w:rPr>
        <w:instrText xml:space="preserve"> SEQ Gráfico \* ARABIC </w:instrText>
      </w:r>
      <w:r>
        <w:rPr>
          <w:noProof/>
        </w:rPr>
        <w:fldChar w:fldCharType="separate"/>
      </w:r>
      <w:r w:rsidR="003F523B">
        <w:rPr>
          <w:noProof/>
        </w:rPr>
        <w:t>11</w:t>
      </w:r>
      <w:r>
        <w:rPr>
          <w:noProof/>
        </w:rPr>
        <w:fldChar w:fldCharType="end"/>
      </w:r>
      <w:bookmarkEnd w:id="120"/>
      <w:r>
        <w:t xml:space="preserve">: </w:t>
      </w:r>
      <w:r w:rsidR="00746764" w:rsidRPr="00C55D4E">
        <w:rPr>
          <w:b w:val="0"/>
        </w:rPr>
        <w:t>Conoce negocios que inviert</w:t>
      </w:r>
      <w:r w:rsidR="00563E80">
        <w:rPr>
          <w:b w:val="0"/>
        </w:rPr>
        <w:t xml:space="preserve">an </w:t>
      </w:r>
      <w:r w:rsidR="00746764" w:rsidRPr="00C55D4E">
        <w:rPr>
          <w:b w:val="0"/>
        </w:rPr>
        <w:t>para adaptarse a la</w:t>
      </w:r>
      <w:r w:rsidR="00563E80">
        <w:rPr>
          <w:b w:val="0"/>
        </w:rPr>
        <w:t xml:space="preserve">s </w:t>
      </w:r>
      <w:r w:rsidR="00A07C7C">
        <w:rPr>
          <w:b w:val="0"/>
        </w:rPr>
        <w:t>Tic´s</w:t>
      </w:r>
      <w:r w:rsidR="00563E80">
        <w:rPr>
          <w:b w:val="0"/>
        </w:rPr>
        <w:t>.</w:t>
      </w:r>
      <w:r>
        <w:rPr>
          <w:noProof/>
          <w:lang w:val="es-ES" w:eastAsia="es-ES"/>
        </w:rPr>
        <w:drawing>
          <wp:inline distT="0" distB="0" distL="0" distR="0" wp14:anchorId="562E26FA" wp14:editId="439A1824">
            <wp:extent cx="5000625" cy="2338754"/>
            <wp:effectExtent l="0" t="0" r="9525" b="444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bookmarkEnd w:id="121"/>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Default="00C55D4E" w:rsidP="00C55D4E">
      <w:pPr>
        <w:rPr>
          <w:rStyle w:val="ya-q-full-text"/>
          <w:b/>
        </w:rPr>
      </w:pPr>
    </w:p>
    <w:p w:rsidR="00644037" w:rsidRDefault="0011433C" w:rsidP="00A65512">
      <w:pPr>
        <w:rPr>
          <w:rFonts w:cs="Arial"/>
        </w:rPr>
      </w:pPr>
      <w:r w:rsidRPr="00F2050A">
        <w:rPr>
          <w:rStyle w:val="ya-q-full-text"/>
          <w:b/>
        </w:rPr>
        <w:t>Análisis</w:t>
      </w:r>
      <w:r>
        <w:rPr>
          <w:rStyle w:val="ya-q-full-text"/>
          <w:b/>
        </w:rPr>
        <w:t xml:space="preserve">: </w:t>
      </w:r>
      <w:r w:rsidR="00C55D4E" w:rsidRPr="00484F11">
        <w:rPr>
          <w:lang w:eastAsia="es-EC"/>
        </w:rPr>
        <w:t>Se puede observar</w:t>
      </w:r>
      <w:r w:rsidR="00C55D4E">
        <w:rPr>
          <w:lang w:eastAsia="es-EC"/>
        </w:rPr>
        <w:t xml:space="preserve"> en </w:t>
      </w:r>
      <w:r w:rsidR="004E3B68">
        <w:rPr>
          <w:lang w:eastAsia="es-EC"/>
        </w:rPr>
        <w:t>el</w:t>
      </w:r>
      <w:r w:rsidR="00C55D4E">
        <w:rPr>
          <w:lang w:eastAsia="es-EC"/>
        </w:rPr>
        <w:t xml:space="preserve"> </w:t>
      </w:r>
      <w:r w:rsidR="00D14AF6">
        <w:rPr>
          <w:lang w:eastAsia="es-EC"/>
        </w:rPr>
        <w:fldChar w:fldCharType="begin"/>
      </w:r>
      <w:r w:rsidR="00D14AF6">
        <w:rPr>
          <w:lang w:eastAsia="es-EC"/>
        </w:rPr>
        <w:instrText xml:space="preserve"> REF _Ref520226703 \h </w:instrText>
      </w:r>
      <w:r w:rsidR="00D14AF6">
        <w:rPr>
          <w:lang w:eastAsia="es-EC"/>
        </w:rPr>
      </w:r>
      <w:r w:rsidR="00D14AF6">
        <w:rPr>
          <w:lang w:eastAsia="es-EC"/>
        </w:rPr>
        <w:fldChar w:fldCharType="separate"/>
      </w:r>
      <w:r w:rsidR="003F523B">
        <w:t xml:space="preserve">Gráfico </w:t>
      </w:r>
      <w:r w:rsidR="003F523B">
        <w:rPr>
          <w:noProof/>
        </w:rPr>
        <w:t>11</w:t>
      </w:r>
      <w:r w:rsidR="00D14AF6">
        <w:rPr>
          <w:lang w:eastAsia="es-EC"/>
        </w:rPr>
        <w:fldChar w:fldCharType="end"/>
      </w:r>
      <w:r w:rsidR="004E3B68">
        <w:rPr>
          <w:lang w:eastAsia="es-EC"/>
        </w:rPr>
        <w:t>, que</w:t>
      </w:r>
      <w:r w:rsidR="00B7523D">
        <w:rPr>
          <w:lang w:eastAsia="es-EC"/>
        </w:rPr>
        <w:t xml:space="preserve"> 23</w:t>
      </w:r>
      <w:r w:rsidR="003E4E7E" w:rsidRPr="003E4E7E">
        <w:rPr>
          <w:rFonts w:cs="Arial"/>
        </w:rPr>
        <w:t xml:space="preserve"> empresarios lo que representa un </w:t>
      </w:r>
      <w:r w:rsidR="00B7523D">
        <w:rPr>
          <w:rFonts w:cs="Arial"/>
        </w:rPr>
        <w:t>57,50</w:t>
      </w:r>
      <w:r w:rsidR="003E4E7E" w:rsidRPr="003E4E7E">
        <w:rPr>
          <w:rFonts w:cs="Arial"/>
        </w:rPr>
        <w:t xml:space="preserve">% admiten </w:t>
      </w:r>
      <w:r w:rsidR="000C0EE0">
        <w:rPr>
          <w:rFonts w:cs="Arial"/>
        </w:rPr>
        <w:t xml:space="preserve">conocer que existen </w:t>
      </w:r>
      <w:r w:rsidR="003E4E7E" w:rsidRPr="003E4E7E">
        <w:rPr>
          <w:rFonts w:cs="Arial"/>
        </w:rPr>
        <w:t xml:space="preserve">empresas </w:t>
      </w:r>
      <w:r w:rsidR="000C0EE0">
        <w:rPr>
          <w:rFonts w:cs="Arial"/>
        </w:rPr>
        <w:t xml:space="preserve">que </w:t>
      </w:r>
      <w:r w:rsidR="003E4E7E" w:rsidRPr="003E4E7E">
        <w:rPr>
          <w:rFonts w:cs="Arial"/>
        </w:rPr>
        <w:t>invierten poco en tecnología</w:t>
      </w:r>
      <w:r w:rsidR="000C0EE0">
        <w:rPr>
          <w:rFonts w:cs="Arial"/>
        </w:rPr>
        <w:t>, un</w:t>
      </w:r>
      <w:r w:rsidR="003E4E7E" w:rsidRPr="003E4E7E">
        <w:rPr>
          <w:rFonts w:cs="Arial"/>
        </w:rPr>
        <w:t xml:space="preserve"> </w:t>
      </w:r>
      <w:r w:rsidR="00B7523D">
        <w:rPr>
          <w:rFonts w:cs="Arial"/>
        </w:rPr>
        <w:t>27,50</w:t>
      </w:r>
      <w:r w:rsidR="003E4E7E" w:rsidRPr="003E4E7E">
        <w:rPr>
          <w:rFonts w:cs="Arial"/>
        </w:rPr>
        <w:t xml:space="preserve">% </w:t>
      </w:r>
      <w:r w:rsidR="000C0EE0">
        <w:rPr>
          <w:rFonts w:cs="Arial"/>
        </w:rPr>
        <w:t xml:space="preserve">dicen que las empresas que conocen </w:t>
      </w:r>
      <w:r w:rsidR="003E4E7E" w:rsidRPr="003E4E7E">
        <w:rPr>
          <w:rFonts w:cs="Arial"/>
        </w:rPr>
        <w:t>invierte</w:t>
      </w:r>
      <w:r w:rsidR="00B7523D">
        <w:rPr>
          <w:rFonts w:cs="Arial"/>
        </w:rPr>
        <w:t xml:space="preserve">n </w:t>
      </w:r>
      <w:r w:rsidR="003E4E7E" w:rsidRPr="003E4E7E">
        <w:rPr>
          <w:rFonts w:cs="Arial"/>
        </w:rPr>
        <w:t xml:space="preserve">mucho en </w:t>
      </w:r>
      <w:r w:rsidR="00A07C7C">
        <w:rPr>
          <w:rFonts w:cs="Arial"/>
        </w:rPr>
        <w:t>Tic´s</w:t>
      </w:r>
      <w:r w:rsidR="003E4E7E" w:rsidRPr="003E4E7E">
        <w:rPr>
          <w:rFonts w:cs="Arial"/>
        </w:rPr>
        <w:t xml:space="preserve">; </w:t>
      </w:r>
      <w:r w:rsidR="000C0EE0">
        <w:rPr>
          <w:rFonts w:cs="Arial"/>
        </w:rPr>
        <w:t xml:space="preserve">mientras </w:t>
      </w:r>
      <w:r w:rsidR="003E4E7E" w:rsidRPr="003E4E7E">
        <w:rPr>
          <w:rFonts w:cs="Arial"/>
        </w:rPr>
        <w:t xml:space="preserve">solo un </w:t>
      </w:r>
      <w:r w:rsidR="00B7523D">
        <w:rPr>
          <w:rFonts w:cs="Arial"/>
        </w:rPr>
        <w:t>1</w:t>
      </w:r>
      <w:r w:rsidR="003E4E7E" w:rsidRPr="003E4E7E">
        <w:rPr>
          <w:rFonts w:cs="Arial"/>
        </w:rPr>
        <w:t xml:space="preserve">5% que representa a </w:t>
      </w:r>
      <w:r w:rsidR="00B7523D">
        <w:rPr>
          <w:rFonts w:cs="Arial"/>
        </w:rPr>
        <w:t>6</w:t>
      </w:r>
      <w:r w:rsidR="003E4E7E" w:rsidRPr="003E4E7E">
        <w:rPr>
          <w:rFonts w:cs="Arial"/>
        </w:rPr>
        <w:t xml:space="preserve"> negocios </w:t>
      </w:r>
      <w:r w:rsidR="000C0EE0">
        <w:rPr>
          <w:rFonts w:cs="Arial"/>
        </w:rPr>
        <w:t xml:space="preserve">desconocen de </w:t>
      </w:r>
      <w:r w:rsidR="000C0EE0" w:rsidRPr="003E4E7E">
        <w:rPr>
          <w:rFonts w:cs="Arial"/>
        </w:rPr>
        <w:t>inversion</w:t>
      </w:r>
      <w:r w:rsidR="000C0EE0">
        <w:rPr>
          <w:rFonts w:cs="Arial"/>
        </w:rPr>
        <w:t>es realizadas por otras empresas</w:t>
      </w:r>
      <w:r w:rsidR="00C870B8">
        <w:rPr>
          <w:rFonts w:cs="Arial"/>
        </w:rPr>
        <w:t>.</w:t>
      </w:r>
    </w:p>
    <w:p w:rsidR="00C870B8" w:rsidRDefault="00C870B8" w:rsidP="00A65512">
      <w:pPr>
        <w:rPr>
          <w:rFonts w:cs="Arial"/>
        </w:rPr>
      </w:pPr>
    </w:p>
    <w:p w:rsidR="00D65992" w:rsidRDefault="000C0EE0" w:rsidP="00A65512">
      <w:r>
        <w:rPr>
          <w:rFonts w:cs="Arial"/>
        </w:rPr>
        <w:t xml:space="preserve">Es importante enfatizar que </w:t>
      </w:r>
      <w:r w:rsidR="009D30A4">
        <w:rPr>
          <w:rFonts w:cs="Arial"/>
        </w:rPr>
        <w:t>el</w:t>
      </w:r>
      <w:r>
        <w:rPr>
          <w:rFonts w:cs="Arial"/>
        </w:rPr>
        <w:t xml:space="preserve"> 15% de los empresarios desconocen </w:t>
      </w:r>
      <w:r w:rsidRPr="009D30A4">
        <w:t xml:space="preserve">cómo trabajan las empresas rivales </w:t>
      </w:r>
      <w:r w:rsidR="009D30A4">
        <w:t xml:space="preserve">por lo que es </w:t>
      </w:r>
      <w:r w:rsidR="009D30A4" w:rsidRPr="009D30A4">
        <w:t xml:space="preserve">importante </w:t>
      </w:r>
      <w:r w:rsidR="009D30A4">
        <w:t xml:space="preserve">que </w:t>
      </w:r>
      <w:r w:rsidR="009D30A4" w:rsidRPr="009D30A4">
        <w:t>desarrollen un ambiente de mejora continuo, que les permita un crecimiento sostenible en el tiempo, con el objetivo de posicionarse y mantenerse en el mercado</w:t>
      </w:r>
      <w:r w:rsidR="009D30A4">
        <w:t xml:space="preserve">. </w:t>
      </w:r>
    </w:p>
    <w:p w:rsidR="00F97FCC" w:rsidRPr="00F97FCC" w:rsidRDefault="00F97FCC" w:rsidP="00F97FCC">
      <w:pPr>
        <w:pStyle w:val="Prrafodelista"/>
        <w:numPr>
          <w:ilvl w:val="0"/>
          <w:numId w:val="12"/>
        </w:numPr>
        <w:suppressAutoHyphens w:val="0"/>
        <w:spacing w:line="240" w:lineRule="auto"/>
        <w:ind w:left="567" w:hanging="567"/>
        <w:contextualSpacing/>
        <w:rPr>
          <w:b/>
        </w:rPr>
      </w:pPr>
      <w:r w:rsidRPr="00F97FCC">
        <w:rPr>
          <w:b/>
        </w:rPr>
        <w:lastRenderedPageBreak/>
        <w:t>A las empresas de Macas le convendría realizar investigaciones de mercados para lograr una mejor posición comercial, usted está.</w:t>
      </w:r>
    </w:p>
    <w:p w:rsidR="00C55D4E" w:rsidRDefault="00C55D4E" w:rsidP="00C55D4E"/>
    <w:p w:rsidR="00C55D4E" w:rsidRDefault="00C55D4E" w:rsidP="00F97FCC">
      <w:pPr>
        <w:spacing w:line="240" w:lineRule="auto"/>
        <w:ind w:firstLine="0"/>
      </w:pPr>
      <w:bookmarkStart w:id="122" w:name="_Toc536629095"/>
      <w:r w:rsidRPr="00F97FCC">
        <w:rPr>
          <w:b/>
        </w:rPr>
        <w:t xml:space="preserve">Tabla </w:t>
      </w:r>
      <w:r w:rsidRPr="00F97FCC">
        <w:rPr>
          <w:b/>
          <w:noProof/>
        </w:rPr>
        <w:fldChar w:fldCharType="begin"/>
      </w:r>
      <w:r w:rsidRPr="00F97FCC">
        <w:rPr>
          <w:b/>
          <w:noProof/>
        </w:rPr>
        <w:instrText xml:space="preserve"> SEQ Tabla \* ARABIC </w:instrText>
      </w:r>
      <w:r w:rsidRPr="00F97FCC">
        <w:rPr>
          <w:b/>
          <w:noProof/>
        </w:rPr>
        <w:fldChar w:fldCharType="separate"/>
      </w:r>
      <w:r w:rsidR="003F523B">
        <w:rPr>
          <w:b/>
          <w:noProof/>
        </w:rPr>
        <w:t>16</w:t>
      </w:r>
      <w:r w:rsidRPr="00F97FCC">
        <w:rPr>
          <w:b/>
          <w:noProof/>
        </w:rPr>
        <w:fldChar w:fldCharType="end"/>
      </w:r>
      <w:r w:rsidRPr="00F97FCC">
        <w:rPr>
          <w:b/>
        </w:rPr>
        <w:t>:</w:t>
      </w:r>
      <w:r>
        <w:t xml:space="preserve"> </w:t>
      </w:r>
      <w:r w:rsidR="00F97FCC" w:rsidRPr="00F97FCC">
        <w:t>A las empresas de Macas le convendría realizar investigaciones de mercados para lograr una mejor posición comercial</w:t>
      </w:r>
      <w:r w:rsidR="00F97FCC">
        <w:t>.</w:t>
      </w:r>
      <w:r w:rsidR="00F97FCC" w:rsidRPr="00F97FCC">
        <w:t xml:space="preserve"> </w:t>
      </w:r>
      <w:r>
        <w:rPr>
          <w:rStyle w:val="ya-q-full-text"/>
          <w:b/>
        </w:rPr>
        <w:t>.</w:t>
      </w:r>
      <w:bookmarkEnd w:id="122"/>
    </w:p>
    <w:tbl>
      <w:tblPr>
        <w:tblStyle w:val="Tablaconcuadrcula"/>
        <w:tblW w:w="7804" w:type="dxa"/>
        <w:tblInd w:w="108" w:type="dxa"/>
        <w:tblLook w:val="04A0" w:firstRow="1" w:lastRow="0" w:firstColumn="1" w:lastColumn="0" w:noHBand="0" w:noVBand="1"/>
      </w:tblPr>
      <w:tblGrid>
        <w:gridCol w:w="4876"/>
        <w:gridCol w:w="1484"/>
        <w:gridCol w:w="1444"/>
      </w:tblGrid>
      <w:tr w:rsidR="00C55D4E" w:rsidTr="003D6674">
        <w:trPr>
          <w:trHeight w:val="454"/>
        </w:trPr>
        <w:tc>
          <w:tcPr>
            <w:tcW w:w="4876" w:type="dxa"/>
            <w:vAlign w:val="center"/>
          </w:tcPr>
          <w:p w:rsidR="00C55D4E" w:rsidRDefault="00C55D4E" w:rsidP="003D6674">
            <w:pPr>
              <w:spacing w:line="240" w:lineRule="auto"/>
              <w:ind w:firstLine="0"/>
              <w:jc w:val="center"/>
              <w:rPr>
                <w:b/>
              </w:rPr>
            </w:pPr>
            <w:r>
              <w:rPr>
                <w:b/>
              </w:rPr>
              <w:t xml:space="preserve">Valoración  </w:t>
            </w:r>
          </w:p>
        </w:tc>
        <w:tc>
          <w:tcPr>
            <w:tcW w:w="1484" w:type="dxa"/>
            <w:vAlign w:val="center"/>
          </w:tcPr>
          <w:p w:rsidR="00C55D4E" w:rsidRPr="005E56C6" w:rsidRDefault="00C55D4E" w:rsidP="003D6674">
            <w:pPr>
              <w:spacing w:line="240" w:lineRule="auto"/>
              <w:ind w:firstLine="0"/>
              <w:jc w:val="center"/>
              <w:rPr>
                <w:b/>
              </w:rPr>
            </w:pPr>
            <w:r w:rsidRPr="005E56C6">
              <w:rPr>
                <w:b/>
              </w:rPr>
              <w:t>Frecuencia</w:t>
            </w:r>
          </w:p>
        </w:tc>
        <w:tc>
          <w:tcPr>
            <w:tcW w:w="1444" w:type="dxa"/>
            <w:vAlign w:val="center"/>
          </w:tcPr>
          <w:p w:rsidR="00C55D4E" w:rsidRDefault="00C55D4E" w:rsidP="003D6674">
            <w:pPr>
              <w:spacing w:line="240" w:lineRule="auto"/>
              <w:ind w:firstLine="0"/>
              <w:jc w:val="center"/>
              <w:rPr>
                <w:b/>
              </w:rPr>
            </w:pPr>
            <w:r w:rsidRPr="005E56C6">
              <w:rPr>
                <w:b/>
              </w:rPr>
              <w:t>Porcentaje</w:t>
            </w:r>
          </w:p>
          <w:p w:rsidR="00C55D4E" w:rsidRPr="005E56C6" w:rsidRDefault="00C55D4E" w:rsidP="003D6674">
            <w:pPr>
              <w:spacing w:line="240" w:lineRule="auto"/>
              <w:ind w:firstLine="0"/>
              <w:jc w:val="center"/>
              <w:rPr>
                <w:b/>
              </w:rPr>
            </w:pPr>
            <w:r>
              <w:rPr>
                <w:b/>
              </w:rPr>
              <w:t>%</w:t>
            </w:r>
          </w:p>
        </w:tc>
      </w:tr>
      <w:tr w:rsidR="00C55D4E" w:rsidTr="003D6674">
        <w:trPr>
          <w:trHeight w:val="283"/>
        </w:trPr>
        <w:tc>
          <w:tcPr>
            <w:tcW w:w="4876" w:type="dxa"/>
          </w:tcPr>
          <w:p w:rsidR="00C55D4E" w:rsidRPr="00B46669" w:rsidRDefault="00C55D4E" w:rsidP="003D6674">
            <w:pPr>
              <w:spacing w:line="240" w:lineRule="auto"/>
              <w:ind w:firstLine="0"/>
            </w:pPr>
            <w:r w:rsidRPr="00BC2BFC">
              <w:rPr>
                <w:rFonts w:cs="Arial"/>
              </w:rPr>
              <w:t>Totalmente de acuerdo</w:t>
            </w:r>
          </w:p>
        </w:tc>
        <w:tc>
          <w:tcPr>
            <w:tcW w:w="1484" w:type="dxa"/>
            <w:vAlign w:val="center"/>
          </w:tcPr>
          <w:p w:rsidR="00C55D4E" w:rsidRPr="001B3DF4" w:rsidRDefault="00AA48F2" w:rsidP="00AA48F2">
            <w:pPr>
              <w:spacing w:line="240" w:lineRule="auto"/>
              <w:ind w:firstLine="0"/>
              <w:jc w:val="right"/>
            </w:pPr>
            <w:r>
              <w:t>20</w:t>
            </w:r>
          </w:p>
        </w:tc>
        <w:tc>
          <w:tcPr>
            <w:tcW w:w="1444" w:type="dxa"/>
            <w:vAlign w:val="center"/>
          </w:tcPr>
          <w:p w:rsidR="00C55D4E" w:rsidRPr="001B3DF4" w:rsidRDefault="00C55D4E" w:rsidP="003D6674">
            <w:pPr>
              <w:spacing w:line="240" w:lineRule="auto"/>
              <w:ind w:firstLine="0"/>
              <w:jc w:val="right"/>
            </w:pPr>
            <w:r>
              <w:fldChar w:fldCharType="begin"/>
            </w:r>
            <w:r>
              <w:instrText xml:space="preserve"> =(b2/b5)*100 \# "0,00" </w:instrText>
            </w:r>
            <w:r>
              <w:fldChar w:fldCharType="separate"/>
            </w:r>
            <w:r w:rsidR="00AA48F2">
              <w:rPr>
                <w:noProof/>
              </w:rPr>
              <w:t>50,00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BC2BFC">
              <w:rPr>
                <w:rFonts w:cs="Arial"/>
              </w:rPr>
              <w:t>Poco de acuerdo</w:t>
            </w:r>
            <w:r>
              <w:rPr>
                <w:rFonts w:cs="Arial"/>
              </w:rPr>
              <w:tab/>
            </w:r>
          </w:p>
        </w:tc>
        <w:tc>
          <w:tcPr>
            <w:tcW w:w="1484" w:type="dxa"/>
            <w:vAlign w:val="center"/>
          </w:tcPr>
          <w:p w:rsidR="00C55D4E" w:rsidRPr="001B3DF4" w:rsidRDefault="00AA48F2" w:rsidP="00AA48F2">
            <w:pPr>
              <w:spacing w:line="240" w:lineRule="auto"/>
              <w:ind w:firstLine="0"/>
              <w:jc w:val="right"/>
            </w:pPr>
            <w:r>
              <w:t>6</w:t>
            </w:r>
          </w:p>
        </w:tc>
        <w:tc>
          <w:tcPr>
            <w:tcW w:w="1444" w:type="dxa"/>
            <w:vAlign w:val="center"/>
          </w:tcPr>
          <w:p w:rsidR="00C55D4E" w:rsidRPr="001B3DF4" w:rsidRDefault="00C55D4E" w:rsidP="003D6674">
            <w:pPr>
              <w:spacing w:line="240" w:lineRule="auto"/>
              <w:ind w:firstLine="0"/>
              <w:jc w:val="right"/>
            </w:pPr>
            <w:r>
              <w:fldChar w:fldCharType="begin"/>
            </w:r>
            <w:r>
              <w:instrText xml:space="preserve"> =(b3/b5)*100 \# "0,00" </w:instrText>
            </w:r>
            <w:r>
              <w:fldChar w:fldCharType="separate"/>
            </w:r>
            <w:r w:rsidR="00AA48F2">
              <w:rPr>
                <w:noProof/>
              </w:rPr>
              <w:t>15,00</w:t>
            </w:r>
            <w:r>
              <w:fldChar w:fldCharType="end"/>
            </w:r>
          </w:p>
        </w:tc>
      </w:tr>
      <w:tr w:rsidR="00C55D4E" w:rsidTr="003D6674">
        <w:trPr>
          <w:trHeight w:val="283"/>
        </w:trPr>
        <w:tc>
          <w:tcPr>
            <w:tcW w:w="4876" w:type="dxa"/>
          </w:tcPr>
          <w:p w:rsidR="00C55D4E" w:rsidRPr="00B46669" w:rsidRDefault="00C55D4E" w:rsidP="003D6674">
            <w:pPr>
              <w:spacing w:line="240" w:lineRule="auto"/>
              <w:ind w:firstLine="0"/>
            </w:pPr>
            <w:r w:rsidRPr="00BC2BFC">
              <w:rPr>
                <w:rFonts w:cs="Arial"/>
              </w:rPr>
              <w:t>En desacuerdo</w:t>
            </w:r>
          </w:p>
        </w:tc>
        <w:tc>
          <w:tcPr>
            <w:tcW w:w="1484" w:type="dxa"/>
            <w:vAlign w:val="center"/>
          </w:tcPr>
          <w:p w:rsidR="00C55D4E" w:rsidRPr="001B3DF4" w:rsidRDefault="00AA48F2" w:rsidP="003D6674">
            <w:pPr>
              <w:spacing w:line="240" w:lineRule="auto"/>
              <w:ind w:firstLine="0"/>
              <w:jc w:val="right"/>
            </w:pPr>
            <w:r>
              <w:t>14</w:t>
            </w:r>
          </w:p>
        </w:tc>
        <w:tc>
          <w:tcPr>
            <w:tcW w:w="1444" w:type="dxa"/>
            <w:vAlign w:val="center"/>
          </w:tcPr>
          <w:p w:rsidR="00C55D4E" w:rsidRPr="001B3DF4" w:rsidRDefault="00C55D4E" w:rsidP="003D6674">
            <w:pPr>
              <w:spacing w:line="240" w:lineRule="auto"/>
              <w:ind w:firstLine="0"/>
              <w:jc w:val="right"/>
            </w:pPr>
            <w:r>
              <w:fldChar w:fldCharType="begin"/>
            </w:r>
            <w:r>
              <w:instrText xml:space="preserve"> =(b4/b5)*100 \# "0,00" </w:instrText>
            </w:r>
            <w:r>
              <w:fldChar w:fldCharType="separate"/>
            </w:r>
            <w:r w:rsidR="00AA48F2">
              <w:rPr>
                <w:noProof/>
              </w:rPr>
              <w:t>35,00</w:t>
            </w:r>
            <w:r>
              <w:fldChar w:fldCharType="end"/>
            </w:r>
          </w:p>
        </w:tc>
      </w:tr>
      <w:tr w:rsidR="00C55D4E" w:rsidTr="003D6674">
        <w:trPr>
          <w:trHeight w:val="283"/>
        </w:trPr>
        <w:tc>
          <w:tcPr>
            <w:tcW w:w="4876" w:type="dxa"/>
            <w:vAlign w:val="center"/>
          </w:tcPr>
          <w:p w:rsidR="00C55D4E" w:rsidRDefault="00C55D4E" w:rsidP="003D6674">
            <w:pPr>
              <w:spacing w:line="240" w:lineRule="auto"/>
              <w:ind w:firstLine="0"/>
              <w:jc w:val="center"/>
              <w:rPr>
                <w:b/>
              </w:rPr>
            </w:pPr>
            <w:r>
              <w:rPr>
                <w:b/>
              </w:rPr>
              <w:t xml:space="preserve">Total </w:t>
            </w:r>
          </w:p>
        </w:tc>
        <w:tc>
          <w:tcPr>
            <w:tcW w:w="148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sidR="00AA48F2">
              <w:rPr>
                <w:b/>
                <w:noProof/>
              </w:rPr>
              <w:t>40</w:t>
            </w:r>
            <w:r w:rsidRPr="00EE6444">
              <w:rPr>
                <w:b/>
              </w:rPr>
              <w:fldChar w:fldCharType="end"/>
            </w:r>
          </w:p>
        </w:tc>
        <w:tc>
          <w:tcPr>
            <w:tcW w:w="1444" w:type="dxa"/>
            <w:vAlign w:val="center"/>
          </w:tcPr>
          <w:p w:rsidR="00C55D4E" w:rsidRPr="00EE6444" w:rsidRDefault="00C55D4E" w:rsidP="003D6674">
            <w:pPr>
              <w:spacing w:line="240" w:lineRule="auto"/>
              <w:ind w:firstLine="0"/>
              <w:jc w:val="right"/>
              <w:rPr>
                <w:b/>
              </w:rPr>
            </w:pPr>
            <w:r w:rsidRPr="00EE6444">
              <w:rPr>
                <w:b/>
              </w:rPr>
              <w:fldChar w:fldCharType="begin"/>
            </w:r>
            <w:r w:rsidRPr="000018B1">
              <w:rPr>
                <w:b/>
              </w:rPr>
              <w:instrText xml:space="preserve"> =SUM(ABOVE) </w:instrText>
            </w:r>
            <w:r w:rsidRPr="00EE6444">
              <w:rPr>
                <w:b/>
              </w:rPr>
              <w:fldChar w:fldCharType="separate"/>
            </w:r>
            <w:r>
              <w:rPr>
                <w:b/>
                <w:noProof/>
              </w:rPr>
              <w:t>100</w:t>
            </w:r>
            <w:r w:rsidRPr="00EE6444">
              <w:rPr>
                <w:b/>
              </w:rPr>
              <w:fldChar w:fldCharType="end"/>
            </w:r>
          </w:p>
        </w:tc>
      </w:tr>
    </w:tbl>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870B8" w:rsidRPr="00D86833" w:rsidRDefault="00C870B8" w:rsidP="00C870B8"/>
    <w:p w:rsidR="00F97FCC" w:rsidRDefault="00C55D4E" w:rsidP="00F97FCC">
      <w:pPr>
        <w:spacing w:line="240" w:lineRule="auto"/>
        <w:ind w:firstLine="0"/>
      </w:pPr>
      <w:bookmarkStart w:id="123" w:name="_Ref520226711"/>
      <w:bookmarkStart w:id="124" w:name="_Toc531627125"/>
      <w:r w:rsidRPr="00F97FCC">
        <w:rPr>
          <w:b/>
        </w:rPr>
        <w:t xml:space="preserve">Gráfico </w:t>
      </w:r>
      <w:r w:rsidRPr="00F97FCC">
        <w:rPr>
          <w:b/>
          <w:noProof/>
        </w:rPr>
        <w:fldChar w:fldCharType="begin"/>
      </w:r>
      <w:r w:rsidRPr="00F97FCC">
        <w:rPr>
          <w:b/>
          <w:noProof/>
        </w:rPr>
        <w:instrText xml:space="preserve"> SEQ Gráfico \* ARABIC </w:instrText>
      </w:r>
      <w:r w:rsidRPr="00F97FCC">
        <w:rPr>
          <w:b/>
          <w:noProof/>
        </w:rPr>
        <w:fldChar w:fldCharType="separate"/>
      </w:r>
      <w:r w:rsidR="003F523B">
        <w:rPr>
          <w:b/>
          <w:noProof/>
        </w:rPr>
        <w:t>12</w:t>
      </w:r>
      <w:r w:rsidRPr="00F97FCC">
        <w:rPr>
          <w:b/>
          <w:noProof/>
        </w:rPr>
        <w:fldChar w:fldCharType="end"/>
      </w:r>
      <w:bookmarkEnd w:id="123"/>
      <w:r w:rsidRPr="00F97FCC">
        <w:rPr>
          <w:b/>
        </w:rPr>
        <w:t>:</w:t>
      </w:r>
      <w:r>
        <w:t xml:space="preserve"> </w:t>
      </w:r>
      <w:bookmarkEnd w:id="124"/>
      <w:r w:rsidR="00F97FCC" w:rsidRPr="00F97FCC">
        <w:t>A las empresas de Macas le convendría realizar investigaciones de mercados para lograr una mejor posición comercial</w:t>
      </w:r>
      <w:r w:rsidR="00F97FCC">
        <w:t>.</w:t>
      </w:r>
      <w:r w:rsidR="00F97FCC" w:rsidRPr="00F97FCC">
        <w:t xml:space="preserve"> </w:t>
      </w:r>
    </w:p>
    <w:p w:rsidR="00C55D4E" w:rsidRDefault="00C55D4E" w:rsidP="00EC2B68">
      <w:pPr>
        <w:pStyle w:val="Descripcin"/>
        <w:keepNext/>
        <w:spacing w:line="276" w:lineRule="auto"/>
        <w:ind w:firstLine="0"/>
        <w:jc w:val="both"/>
        <w:rPr>
          <w:rStyle w:val="ya-q-full-text"/>
          <w:b w:val="0"/>
        </w:rPr>
      </w:pPr>
      <w:r>
        <w:rPr>
          <w:noProof/>
          <w:lang w:val="es-ES" w:eastAsia="es-ES"/>
        </w:rPr>
        <w:drawing>
          <wp:inline distT="0" distB="0" distL="0" distR="0" wp14:anchorId="099D01C9" wp14:editId="675A344A">
            <wp:extent cx="5000625" cy="2823845"/>
            <wp:effectExtent l="0" t="0" r="9525" b="1460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C55D4E" w:rsidRPr="00D86833" w:rsidRDefault="00C55D4E" w:rsidP="00C55D4E">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55D4E" w:rsidRDefault="00C55D4E" w:rsidP="003D6674">
      <w:pPr>
        <w:rPr>
          <w:rStyle w:val="ya-q-full-text"/>
          <w:b/>
        </w:rPr>
      </w:pPr>
    </w:p>
    <w:p w:rsidR="00AA48F2" w:rsidRDefault="0011433C" w:rsidP="00C853B0">
      <w:r w:rsidRPr="00F2050A">
        <w:rPr>
          <w:rStyle w:val="ya-q-full-text"/>
          <w:b/>
        </w:rPr>
        <w:t>Análisis</w:t>
      </w:r>
      <w:r>
        <w:rPr>
          <w:rStyle w:val="ya-q-full-text"/>
          <w:b/>
        </w:rPr>
        <w:t xml:space="preserve">: </w:t>
      </w:r>
      <w:r w:rsidR="00C55D4E" w:rsidRPr="00484F11">
        <w:rPr>
          <w:lang w:eastAsia="es-EC"/>
        </w:rPr>
        <w:t>Se puede observar</w:t>
      </w:r>
      <w:r w:rsidR="00C55D4E">
        <w:rPr>
          <w:lang w:eastAsia="es-EC"/>
        </w:rPr>
        <w:t xml:space="preserve"> en </w:t>
      </w:r>
      <w:r w:rsidR="004E3B68">
        <w:rPr>
          <w:lang w:eastAsia="es-EC"/>
        </w:rPr>
        <w:t xml:space="preserve">el </w:t>
      </w:r>
      <w:r w:rsidR="00D14AF6">
        <w:rPr>
          <w:lang w:eastAsia="es-EC"/>
        </w:rPr>
        <w:fldChar w:fldCharType="begin"/>
      </w:r>
      <w:r w:rsidR="00D14AF6">
        <w:rPr>
          <w:lang w:eastAsia="es-EC"/>
        </w:rPr>
        <w:instrText xml:space="preserve"> REF _Ref520226711 \h </w:instrText>
      </w:r>
      <w:r w:rsidR="00D14AF6">
        <w:rPr>
          <w:lang w:eastAsia="es-EC"/>
        </w:rPr>
      </w:r>
      <w:r w:rsidR="00D14AF6">
        <w:rPr>
          <w:lang w:eastAsia="es-EC"/>
        </w:rPr>
        <w:fldChar w:fldCharType="separate"/>
      </w:r>
      <w:r w:rsidR="003F523B" w:rsidRPr="00F97FCC">
        <w:rPr>
          <w:b/>
        </w:rPr>
        <w:t xml:space="preserve">Gráfico </w:t>
      </w:r>
      <w:r w:rsidR="003F523B">
        <w:rPr>
          <w:b/>
          <w:noProof/>
        </w:rPr>
        <w:t>12</w:t>
      </w:r>
      <w:r w:rsidR="00D14AF6">
        <w:rPr>
          <w:lang w:eastAsia="es-EC"/>
        </w:rPr>
        <w:fldChar w:fldCharType="end"/>
      </w:r>
      <w:r w:rsidR="004E3B68">
        <w:rPr>
          <w:lang w:eastAsia="es-EC"/>
        </w:rPr>
        <w:t xml:space="preserve">, que </w:t>
      </w:r>
      <w:r w:rsidR="00013148">
        <w:rPr>
          <w:lang w:eastAsia="es-EC"/>
        </w:rPr>
        <w:t xml:space="preserve">20 </w:t>
      </w:r>
      <w:r w:rsidR="00013148" w:rsidRPr="00013148">
        <w:t>empresarios lo que representa un 5</w:t>
      </w:r>
      <w:r w:rsidR="00013148">
        <w:t>0</w:t>
      </w:r>
      <w:r w:rsidR="00013148" w:rsidRPr="00013148">
        <w:t>% consideran que es estratégico realizar investigaciones de mercado para mejorar la posición empresarial</w:t>
      </w:r>
      <w:r w:rsidR="00013148">
        <w:t xml:space="preserve">, 14 </w:t>
      </w:r>
      <w:r w:rsidR="00013148" w:rsidRPr="00013148">
        <w:t xml:space="preserve">que </w:t>
      </w:r>
      <w:r w:rsidR="00013148">
        <w:t xml:space="preserve">representan </w:t>
      </w:r>
      <w:r w:rsidR="00013148" w:rsidRPr="00013148">
        <w:t xml:space="preserve">un </w:t>
      </w:r>
      <w:r w:rsidR="00013148">
        <w:t>35</w:t>
      </w:r>
      <w:r w:rsidR="00013148" w:rsidRPr="00013148">
        <w:t xml:space="preserve">% </w:t>
      </w:r>
      <w:r w:rsidR="00D26477">
        <w:t xml:space="preserve">de los encuestados </w:t>
      </w:r>
      <w:r w:rsidR="00013148" w:rsidRPr="00013148">
        <w:t>consideran innecesario este procedimiento</w:t>
      </w:r>
      <w:r w:rsidR="00013148">
        <w:t xml:space="preserve">, </w:t>
      </w:r>
      <w:r w:rsidR="00013148" w:rsidRPr="00013148">
        <w:t>y un 1</w:t>
      </w:r>
      <w:r w:rsidR="00013148">
        <w:t>5</w:t>
      </w:r>
      <w:r w:rsidR="00013148" w:rsidRPr="00013148">
        <w:t>% están un poco de acuerdo.</w:t>
      </w:r>
    </w:p>
    <w:p w:rsidR="00F97FCC" w:rsidRDefault="00F97FCC" w:rsidP="00F97FCC"/>
    <w:p w:rsidR="00C870B8" w:rsidRDefault="00C870B8" w:rsidP="00F97FCC"/>
    <w:p w:rsidR="00C870B8" w:rsidRDefault="00C870B8" w:rsidP="00F97FCC"/>
    <w:p w:rsidR="00121688" w:rsidRPr="001A28BC" w:rsidRDefault="00121688" w:rsidP="001A28BC">
      <w:pPr>
        <w:pStyle w:val="Prrafodelista"/>
        <w:numPr>
          <w:ilvl w:val="0"/>
          <w:numId w:val="12"/>
        </w:numPr>
        <w:suppressAutoHyphens w:val="0"/>
        <w:spacing w:line="240" w:lineRule="auto"/>
        <w:ind w:left="567" w:hanging="567"/>
        <w:contextualSpacing/>
        <w:rPr>
          <w:b/>
        </w:rPr>
      </w:pPr>
      <w:r w:rsidRPr="001A28BC">
        <w:rPr>
          <w:b/>
        </w:rPr>
        <w:lastRenderedPageBreak/>
        <w:t xml:space="preserve">Con respecto a la expansión empresarial, el financiamiento que llevan las </w:t>
      </w:r>
      <w:r w:rsidR="001B253D">
        <w:rPr>
          <w:b/>
        </w:rPr>
        <w:t>PYMES</w:t>
      </w:r>
      <w:r w:rsidRPr="001A28BC">
        <w:rPr>
          <w:b/>
        </w:rPr>
        <w:t xml:space="preserve"> del Cantón Morona será: </w:t>
      </w:r>
    </w:p>
    <w:p w:rsidR="001A28BC" w:rsidRDefault="00121688" w:rsidP="001A28BC">
      <w:r>
        <w:tab/>
      </w:r>
    </w:p>
    <w:p w:rsidR="001A28BC" w:rsidRDefault="001A28BC" w:rsidP="001A28BC">
      <w:pPr>
        <w:pStyle w:val="Descripcin"/>
        <w:keepNext/>
        <w:ind w:firstLine="0"/>
      </w:pPr>
      <w:bookmarkStart w:id="125" w:name="_Ref419793900"/>
      <w:bookmarkStart w:id="126" w:name="_Toc422132574"/>
      <w:bookmarkStart w:id="127" w:name="_Toc518594316"/>
      <w:bookmarkStart w:id="128" w:name="_Toc536629096"/>
      <w:r>
        <w:t xml:space="preserve">Tabla </w:t>
      </w:r>
      <w:r>
        <w:rPr>
          <w:noProof/>
        </w:rPr>
        <w:fldChar w:fldCharType="begin"/>
      </w:r>
      <w:r>
        <w:rPr>
          <w:noProof/>
        </w:rPr>
        <w:instrText xml:space="preserve"> SEQ Tabla \* ARABIC </w:instrText>
      </w:r>
      <w:r>
        <w:rPr>
          <w:noProof/>
        </w:rPr>
        <w:fldChar w:fldCharType="separate"/>
      </w:r>
      <w:r w:rsidR="003F523B">
        <w:rPr>
          <w:noProof/>
        </w:rPr>
        <w:t>17</w:t>
      </w:r>
      <w:r>
        <w:rPr>
          <w:noProof/>
        </w:rPr>
        <w:fldChar w:fldCharType="end"/>
      </w:r>
      <w:bookmarkEnd w:id="125"/>
      <w:r>
        <w:t xml:space="preserve">: </w:t>
      </w:r>
      <w:bookmarkEnd w:id="126"/>
      <w:bookmarkEnd w:id="127"/>
      <w:r w:rsidR="00746764" w:rsidRPr="001A28BC">
        <w:rPr>
          <w:rFonts w:cs="Arial"/>
          <w:b w:val="0"/>
        </w:rPr>
        <w:t xml:space="preserve">El financiamiento que llevan las </w:t>
      </w:r>
      <w:r w:rsidR="001B253D">
        <w:rPr>
          <w:rFonts w:cs="Arial"/>
          <w:b w:val="0"/>
        </w:rPr>
        <w:t>PYMES</w:t>
      </w:r>
      <w:r w:rsidR="00746764" w:rsidRPr="001A28BC">
        <w:rPr>
          <w:rFonts w:cs="Arial"/>
          <w:b w:val="0"/>
        </w:rPr>
        <w:t xml:space="preserve"> del Cantón Morona</w:t>
      </w:r>
      <w:r w:rsidR="00746764">
        <w:rPr>
          <w:rFonts w:cs="Arial"/>
          <w:b w:val="0"/>
        </w:rPr>
        <w:t xml:space="preserve"> </w:t>
      </w:r>
      <w:r w:rsidR="00746764" w:rsidRPr="001A28BC">
        <w:rPr>
          <w:rFonts w:cs="Arial"/>
          <w:b w:val="0"/>
        </w:rPr>
        <w:t>será</w:t>
      </w:r>
      <w:bookmarkEnd w:id="128"/>
    </w:p>
    <w:tbl>
      <w:tblPr>
        <w:tblStyle w:val="Tablaconcuadrcula"/>
        <w:tblW w:w="7804" w:type="dxa"/>
        <w:tblInd w:w="108" w:type="dxa"/>
        <w:tblLook w:val="04A0" w:firstRow="1" w:lastRow="0" w:firstColumn="1" w:lastColumn="0" w:noHBand="0" w:noVBand="1"/>
      </w:tblPr>
      <w:tblGrid>
        <w:gridCol w:w="4876"/>
        <w:gridCol w:w="1484"/>
        <w:gridCol w:w="1444"/>
      </w:tblGrid>
      <w:tr w:rsidR="001A28BC" w:rsidTr="00525620">
        <w:trPr>
          <w:trHeight w:val="454"/>
        </w:trPr>
        <w:tc>
          <w:tcPr>
            <w:tcW w:w="4876" w:type="dxa"/>
            <w:vAlign w:val="center"/>
          </w:tcPr>
          <w:p w:rsidR="001A28BC" w:rsidRDefault="001A28BC" w:rsidP="00525620">
            <w:pPr>
              <w:spacing w:line="240" w:lineRule="auto"/>
              <w:ind w:firstLine="0"/>
              <w:jc w:val="center"/>
              <w:rPr>
                <w:b/>
              </w:rPr>
            </w:pPr>
            <w:r>
              <w:rPr>
                <w:b/>
              </w:rPr>
              <w:t xml:space="preserve">Valoración  </w:t>
            </w:r>
          </w:p>
        </w:tc>
        <w:tc>
          <w:tcPr>
            <w:tcW w:w="1484" w:type="dxa"/>
            <w:vAlign w:val="center"/>
          </w:tcPr>
          <w:p w:rsidR="001A28BC" w:rsidRPr="005E56C6" w:rsidRDefault="001A28BC" w:rsidP="00525620">
            <w:pPr>
              <w:spacing w:line="240" w:lineRule="auto"/>
              <w:ind w:firstLine="0"/>
              <w:jc w:val="center"/>
              <w:rPr>
                <w:b/>
              </w:rPr>
            </w:pPr>
            <w:r w:rsidRPr="005E56C6">
              <w:rPr>
                <w:b/>
              </w:rPr>
              <w:t>Frecuencia</w:t>
            </w:r>
          </w:p>
        </w:tc>
        <w:tc>
          <w:tcPr>
            <w:tcW w:w="1444" w:type="dxa"/>
            <w:vAlign w:val="center"/>
          </w:tcPr>
          <w:p w:rsidR="001A28BC" w:rsidRDefault="001A28BC" w:rsidP="00525620">
            <w:pPr>
              <w:spacing w:line="240" w:lineRule="auto"/>
              <w:ind w:firstLine="0"/>
              <w:jc w:val="center"/>
              <w:rPr>
                <w:b/>
              </w:rPr>
            </w:pPr>
            <w:r w:rsidRPr="005E56C6">
              <w:rPr>
                <w:b/>
              </w:rPr>
              <w:t>Porcentaje</w:t>
            </w:r>
          </w:p>
          <w:p w:rsidR="001A28BC" w:rsidRPr="005E56C6" w:rsidRDefault="001A28BC" w:rsidP="00525620">
            <w:pPr>
              <w:spacing w:line="240" w:lineRule="auto"/>
              <w:ind w:firstLine="0"/>
              <w:jc w:val="center"/>
              <w:rPr>
                <w:b/>
              </w:rPr>
            </w:pPr>
            <w:r>
              <w:rPr>
                <w:b/>
              </w:rPr>
              <w:t>%</w:t>
            </w:r>
          </w:p>
        </w:tc>
      </w:tr>
      <w:tr w:rsidR="001A28BC" w:rsidTr="00525620">
        <w:trPr>
          <w:trHeight w:val="283"/>
        </w:trPr>
        <w:tc>
          <w:tcPr>
            <w:tcW w:w="4876" w:type="dxa"/>
          </w:tcPr>
          <w:p w:rsidR="001A28BC" w:rsidRPr="00B06323" w:rsidRDefault="001A28BC" w:rsidP="00525620">
            <w:pPr>
              <w:spacing w:line="240" w:lineRule="auto"/>
              <w:ind w:firstLine="0"/>
            </w:pPr>
            <w:r w:rsidRPr="00BC2BFC">
              <w:rPr>
                <w:rFonts w:cs="Arial"/>
              </w:rPr>
              <w:t>Excelente</w:t>
            </w:r>
            <w:r>
              <w:rPr>
                <w:rFonts w:cs="Arial"/>
              </w:rPr>
              <w:tab/>
            </w:r>
          </w:p>
        </w:tc>
        <w:tc>
          <w:tcPr>
            <w:tcW w:w="1484" w:type="dxa"/>
            <w:vAlign w:val="center"/>
          </w:tcPr>
          <w:p w:rsidR="001A28BC" w:rsidRPr="001B3DF4" w:rsidRDefault="007615D1" w:rsidP="00525620">
            <w:pPr>
              <w:spacing w:line="240" w:lineRule="auto"/>
              <w:ind w:firstLine="0"/>
              <w:jc w:val="right"/>
            </w:pPr>
            <w:r>
              <w:t>2</w:t>
            </w:r>
          </w:p>
        </w:tc>
        <w:tc>
          <w:tcPr>
            <w:tcW w:w="1444" w:type="dxa"/>
            <w:vAlign w:val="center"/>
          </w:tcPr>
          <w:p w:rsidR="001A28BC" w:rsidRPr="001B3DF4" w:rsidRDefault="001A28BC" w:rsidP="00525620">
            <w:pPr>
              <w:spacing w:line="240" w:lineRule="auto"/>
              <w:ind w:firstLine="0"/>
              <w:jc w:val="right"/>
            </w:pPr>
            <w:r>
              <w:fldChar w:fldCharType="begin"/>
            </w:r>
            <w:r>
              <w:instrText xml:space="preserve"> =(b2/b7)*100 \# "0,00" </w:instrText>
            </w:r>
            <w:r>
              <w:fldChar w:fldCharType="separate"/>
            </w:r>
            <w:r w:rsidR="007615D1">
              <w:rPr>
                <w:noProof/>
              </w:rPr>
              <w:t>5,00</w:t>
            </w:r>
            <w:r>
              <w:fldChar w:fldCharType="end"/>
            </w:r>
          </w:p>
        </w:tc>
      </w:tr>
      <w:tr w:rsidR="001A28BC" w:rsidTr="00525620">
        <w:trPr>
          <w:trHeight w:val="283"/>
        </w:trPr>
        <w:tc>
          <w:tcPr>
            <w:tcW w:w="4876" w:type="dxa"/>
          </w:tcPr>
          <w:p w:rsidR="001A28BC" w:rsidRPr="00B06323" w:rsidRDefault="001A28BC" w:rsidP="00525620">
            <w:pPr>
              <w:spacing w:line="240" w:lineRule="auto"/>
              <w:ind w:firstLine="0"/>
            </w:pPr>
            <w:r w:rsidRPr="00BC2BFC">
              <w:rPr>
                <w:rFonts w:cs="Arial"/>
              </w:rPr>
              <w:t>Muy Bueno</w:t>
            </w:r>
          </w:p>
        </w:tc>
        <w:tc>
          <w:tcPr>
            <w:tcW w:w="1484" w:type="dxa"/>
            <w:vAlign w:val="center"/>
          </w:tcPr>
          <w:p w:rsidR="001A28BC" w:rsidRPr="001B3DF4" w:rsidRDefault="007615D1" w:rsidP="00525620">
            <w:pPr>
              <w:spacing w:line="240" w:lineRule="auto"/>
              <w:ind w:firstLine="0"/>
              <w:jc w:val="right"/>
            </w:pPr>
            <w:r>
              <w:t>2</w:t>
            </w:r>
          </w:p>
        </w:tc>
        <w:tc>
          <w:tcPr>
            <w:tcW w:w="1444" w:type="dxa"/>
            <w:vAlign w:val="center"/>
          </w:tcPr>
          <w:p w:rsidR="001A28BC" w:rsidRPr="001B3DF4" w:rsidRDefault="001A28BC" w:rsidP="00525620">
            <w:pPr>
              <w:spacing w:line="240" w:lineRule="auto"/>
              <w:ind w:firstLine="0"/>
              <w:jc w:val="right"/>
            </w:pPr>
            <w:r>
              <w:fldChar w:fldCharType="begin"/>
            </w:r>
            <w:r>
              <w:instrText xml:space="preserve"> =(b3/b7)*100 \# "0,00" </w:instrText>
            </w:r>
            <w:r>
              <w:fldChar w:fldCharType="separate"/>
            </w:r>
            <w:r w:rsidR="007615D1">
              <w:rPr>
                <w:noProof/>
              </w:rPr>
              <w:t>5,00</w:t>
            </w:r>
            <w:r>
              <w:fldChar w:fldCharType="end"/>
            </w:r>
          </w:p>
        </w:tc>
      </w:tr>
      <w:tr w:rsidR="001A28BC" w:rsidTr="00525620">
        <w:trPr>
          <w:trHeight w:val="283"/>
        </w:trPr>
        <w:tc>
          <w:tcPr>
            <w:tcW w:w="4876" w:type="dxa"/>
          </w:tcPr>
          <w:p w:rsidR="001A28BC" w:rsidRPr="00B06323" w:rsidRDefault="001A28BC" w:rsidP="00525620">
            <w:pPr>
              <w:spacing w:line="240" w:lineRule="auto"/>
              <w:ind w:firstLine="0"/>
            </w:pPr>
            <w:r w:rsidRPr="00BC2BFC">
              <w:rPr>
                <w:rFonts w:cs="Arial"/>
              </w:rPr>
              <w:t>Bueno</w:t>
            </w:r>
            <w:r>
              <w:rPr>
                <w:rFonts w:cs="Arial"/>
              </w:rPr>
              <w:tab/>
            </w:r>
          </w:p>
        </w:tc>
        <w:tc>
          <w:tcPr>
            <w:tcW w:w="1484" w:type="dxa"/>
            <w:vAlign w:val="center"/>
          </w:tcPr>
          <w:p w:rsidR="001A28BC" w:rsidRPr="001B3DF4" w:rsidRDefault="007615D1" w:rsidP="00525620">
            <w:pPr>
              <w:spacing w:line="240" w:lineRule="auto"/>
              <w:ind w:firstLine="0"/>
              <w:jc w:val="right"/>
            </w:pPr>
            <w:r>
              <w:t>11</w:t>
            </w:r>
          </w:p>
        </w:tc>
        <w:tc>
          <w:tcPr>
            <w:tcW w:w="1444" w:type="dxa"/>
            <w:vAlign w:val="center"/>
          </w:tcPr>
          <w:p w:rsidR="001A28BC" w:rsidRPr="001B3DF4" w:rsidRDefault="001A28BC" w:rsidP="00525620">
            <w:pPr>
              <w:spacing w:line="240" w:lineRule="auto"/>
              <w:ind w:firstLine="0"/>
              <w:jc w:val="right"/>
            </w:pPr>
            <w:r>
              <w:fldChar w:fldCharType="begin"/>
            </w:r>
            <w:r>
              <w:instrText xml:space="preserve"> =(b4/b7)*100 \# "0,00" </w:instrText>
            </w:r>
            <w:r>
              <w:fldChar w:fldCharType="separate"/>
            </w:r>
            <w:r w:rsidR="007615D1">
              <w:rPr>
                <w:noProof/>
              </w:rPr>
              <w:t>27,50</w:t>
            </w:r>
            <w:r>
              <w:fldChar w:fldCharType="end"/>
            </w:r>
          </w:p>
        </w:tc>
      </w:tr>
      <w:tr w:rsidR="001A28BC" w:rsidTr="00525620">
        <w:trPr>
          <w:trHeight w:val="283"/>
        </w:trPr>
        <w:tc>
          <w:tcPr>
            <w:tcW w:w="4876" w:type="dxa"/>
          </w:tcPr>
          <w:p w:rsidR="001A28BC" w:rsidRPr="00B06323" w:rsidRDefault="001A28BC" w:rsidP="00525620">
            <w:pPr>
              <w:spacing w:line="240" w:lineRule="auto"/>
              <w:ind w:firstLine="0"/>
            </w:pPr>
            <w:r w:rsidRPr="00BC2BFC">
              <w:rPr>
                <w:rFonts w:cs="Arial"/>
              </w:rPr>
              <w:t>Regular</w:t>
            </w:r>
          </w:p>
        </w:tc>
        <w:tc>
          <w:tcPr>
            <w:tcW w:w="1484" w:type="dxa"/>
            <w:vAlign w:val="center"/>
          </w:tcPr>
          <w:p w:rsidR="001A28BC" w:rsidRPr="001B3DF4" w:rsidRDefault="007615D1" w:rsidP="00525620">
            <w:pPr>
              <w:spacing w:line="240" w:lineRule="auto"/>
              <w:ind w:firstLine="0"/>
              <w:jc w:val="right"/>
            </w:pPr>
            <w:r>
              <w:t>16</w:t>
            </w:r>
          </w:p>
        </w:tc>
        <w:tc>
          <w:tcPr>
            <w:tcW w:w="1444" w:type="dxa"/>
            <w:vAlign w:val="center"/>
          </w:tcPr>
          <w:p w:rsidR="001A28BC" w:rsidRPr="001B3DF4" w:rsidRDefault="001A28BC" w:rsidP="00525620">
            <w:pPr>
              <w:spacing w:line="240" w:lineRule="auto"/>
              <w:ind w:firstLine="0"/>
              <w:jc w:val="right"/>
            </w:pPr>
            <w:r>
              <w:fldChar w:fldCharType="begin"/>
            </w:r>
            <w:r>
              <w:instrText xml:space="preserve"> =(b5/b7)*100 \# "0,00" </w:instrText>
            </w:r>
            <w:r>
              <w:fldChar w:fldCharType="separate"/>
            </w:r>
            <w:r w:rsidR="007615D1">
              <w:rPr>
                <w:noProof/>
              </w:rPr>
              <w:t>40,00</w:t>
            </w:r>
            <w:r>
              <w:fldChar w:fldCharType="end"/>
            </w:r>
          </w:p>
        </w:tc>
      </w:tr>
      <w:tr w:rsidR="001A28BC" w:rsidTr="00525620">
        <w:trPr>
          <w:trHeight w:val="283"/>
        </w:trPr>
        <w:tc>
          <w:tcPr>
            <w:tcW w:w="4876" w:type="dxa"/>
          </w:tcPr>
          <w:p w:rsidR="001A28BC" w:rsidRDefault="001A28BC" w:rsidP="00525620">
            <w:pPr>
              <w:spacing w:line="240" w:lineRule="auto"/>
              <w:ind w:firstLine="0"/>
            </w:pPr>
            <w:r w:rsidRPr="00BC2BFC">
              <w:rPr>
                <w:rFonts w:cs="Arial"/>
              </w:rPr>
              <w:t>Malo</w:t>
            </w:r>
          </w:p>
        </w:tc>
        <w:tc>
          <w:tcPr>
            <w:tcW w:w="1484" w:type="dxa"/>
            <w:vAlign w:val="center"/>
          </w:tcPr>
          <w:p w:rsidR="001A28BC" w:rsidRPr="001B3DF4" w:rsidRDefault="007615D1" w:rsidP="00525620">
            <w:pPr>
              <w:spacing w:line="240" w:lineRule="auto"/>
              <w:ind w:firstLine="0"/>
              <w:jc w:val="right"/>
            </w:pPr>
            <w:r>
              <w:t>9</w:t>
            </w:r>
          </w:p>
        </w:tc>
        <w:tc>
          <w:tcPr>
            <w:tcW w:w="1444" w:type="dxa"/>
            <w:vAlign w:val="center"/>
          </w:tcPr>
          <w:p w:rsidR="001A28BC" w:rsidRPr="001B3DF4" w:rsidRDefault="001A28BC" w:rsidP="00525620">
            <w:pPr>
              <w:spacing w:line="240" w:lineRule="auto"/>
              <w:ind w:firstLine="0"/>
              <w:jc w:val="right"/>
            </w:pPr>
            <w:r>
              <w:fldChar w:fldCharType="begin"/>
            </w:r>
            <w:r>
              <w:instrText xml:space="preserve"> =(b6/b7)*100 \# "0,00" </w:instrText>
            </w:r>
            <w:r>
              <w:fldChar w:fldCharType="separate"/>
            </w:r>
            <w:r w:rsidR="007615D1">
              <w:rPr>
                <w:noProof/>
              </w:rPr>
              <w:t>22,50</w:t>
            </w:r>
            <w:r>
              <w:fldChar w:fldCharType="end"/>
            </w:r>
          </w:p>
        </w:tc>
      </w:tr>
      <w:tr w:rsidR="001A28BC" w:rsidTr="00525620">
        <w:trPr>
          <w:trHeight w:val="454"/>
        </w:trPr>
        <w:tc>
          <w:tcPr>
            <w:tcW w:w="4876" w:type="dxa"/>
            <w:vAlign w:val="center"/>
          </w:tcPr>
          <w:p w:rsidR="001A28BC" w:rsidRDefault="001A28BC" w:rsidP="00525620">
            <w:pPr>
              <w:spacing w:line="240" w:lineRule="auto"/>
              <w:ind w:firstLine="0"/>
              <w:jc w:val="center"/>
              <w:rPr>
                <w:b/>
              </w:rPr>
            </w:pPr>
            <w:r>
              <w:rPr>
                <w:b/>
              </w:rPr>
              <w:t xml:space="preserve">Total </w:t>
            </w:r>
          </w:p>
        </w:tc>
        <w:tc>
          <w:tcPr>
            <w:tcW w:w="1484" w:type="dxa"/>
            <w:vAlign w:val="center"/>
          </w:tcPr>
          <w:p w:rsidR="001A28BC" w:rsidRPr="002550CE" w:rsidRDefault="001A28BC" w:rsidP="00525620">
            <w:pPr>
              <w:spacing w:line="240" w:lineRule="auto"/>
              <w:ind w:firstLine="0"/>
              <w:jc w:val="right"/>
              <w:rPr>
                <w:b/>
              </w:rPr>
            </w:pPr>
            <w:r w:rsidRPr="002550CE">
              <w:rPr>
                <w:b/>
              </w:rPr>
              <w:fldChar w:fldCharType="begin"/>
            </w:r>
            <w:r w:rsidRPr="002F69E7">
              <w:rPr>
                <w:b/>
              </w:rPr>
              <w:instrText xml:space="preserve"> =SUM(ABOVE) </w:instrText>
            </w:r>
            <w:r w:rsidRPr="002550CE">
              <w:rPr>
                <w:b/>
              </w:rPr>
              <w:fldChar w:fldCharType="separate"/>
            </w:r>
            <w:r w:rsidR="007615D1">
              <w:rPr>
                <w:b/>
                <w:noProof/>
              </w:rPr>
              <w:t>40</w:t>
            </w:r>
            <w:r w:rsidRPr="002550CE">
              <w:rPr>
                <w:b/>
              </w:rPr>
              <w:fldChar w:fldCharType="end"/>
            </w:r>
          </w:p>
        </w:tc>
        <w:tc>
          <w:tcPr>
            <w:tcW w:w="1444" w:type="dxa"/>
            <w:vAlign w:val="center"/>
          </w:tcPr>
          <w:p w:rsidR="001A28BC" w:rsidRPr="002550CE" w:rsidRDefault="001A28BC" w:rsidP="00525620">
            <w:pPr>
              <w:spacing w:line="240" w:lineRule="auto"/>
              <w:ind w:firstLine="0"/>
              <w:jc w:val="right"/>
              <w:rPr>
                <w:b/>
              </w:rPr>
            </w:pPr>
            <w:r>
              <w:rPr>
                <w:b/>
              </w:rPr>
              <w:fldChar w:fldCharType="begin"/>
            </w:r>
            <w:r w:rsidRPr="002F69E7">
              <w:rPr>
                <w:b/>
              </w:rPr>
              <w:instrText xml:space="preserve"> =SUM(ABOVE) </w:instrText>
            </w:r>
            <w:r>
              <w:rPr>
                <w:b/>
              </w:rPr>
              <w:fldChar w:fldCharType="separate"/>
            </w:r>
            <w:r w:rsidR="007615D1">
              <w:rPr>
                <w:b/>
                <w:noProof/>
              </w:rPr>
              <w:t>100</w:t>
            </w:r>
            <w:r>
              <w:rPr>
                <w:b/>
              </w:rPr>
              <w:fldChar w:fldCharType="end"/>
            </w:r>
          </w:p>
        </w:tc>
      </w:tr>
    </w:tbl>
    <w:p w:rsidR="001A28BC" w:rsidRPr="00D86833" w:rsidRDefault="001A28BC" w:rsidP="001A28BC">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1A28BC" w:rsidRPr="00D86833" w:rsidRDefault="001A28BC" w:rsidP="001A28BC">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1A28BC" w:rsidRDefault="001A28BC" w:rsidP="001A28BC">
      <w:pPr>
        <w:rPr>
          <w:b/>
          <w:lang w:eastAsia="es-EC"/>
        </w:rPr>
      </w:pPr>
    </w:p>
    <w:p w:rsidR="001A28BC" w:rsidRDefault="001A28BC" w:rsidP="001A28BC">
      <w:pPr>
        <w:pStyle w:val="Descripcin"/>
        <w:keepNext/>
        <w:ind w:firstLine="0"/>
        <w:jc w:val="both"/>
      </w:pPr>
      <w:bookmarkStart w:id="129" w:name="_Ref520226722"/>
      <w:bookmarkStart w:id="130" w:name="_Toc422132600"/>
      <w:bookmarkStart w:id="131" w:name="_Toc518594813"/>
      <w:bookmarkStart w:id="132" w:name="_Toc531627126"/>
      <w:r>
        <w:t xml:space="preserve">Gráfico </w:t>
      </w:r>
      <w:r>
        <w:rPr>
          <w:noProof/>
        </w:rPr>
        <w:fldChar w:fldCharType="begin"/>
      </w:r>
      <w:r>
        <w:rPr>
          <w:noProof/>
        </w:rPr>
        <w:instrText xml:space="preserve"> SEQ Gráfico \* ARABIC </w:instrText>
      </w:r>
      <w:r>
        <w:rPr>
          <w:noProof/>
        </w:rPr>
        <w:fldChar w:fldCharType="separate"/>
      </w:r>
      <w:r w:rsidR="003F523B">
        <w:rPr>
          <w:noProof/>
        </w:rPr>
        <w:t>13</w:t>
      </w:r>
      <w:r>
        <w:rPr>
          <w:noProof/>
        </w:rPr>
        <w:fldChar w:fldCharType="end"/>
      </w:r>
      <w:bookmarkEnd w:id="129"/>
      <w:r>
        <w:t xml:space="preserve">: </w:t>
      </w:r>
      <w:bookmarkEnd w:id="130"/>
      <w:bookmarkEnd w:id="131"/>
      <w:r w:rsidR="00746764" w:rsidRPr="001A28BC">
        <w:rPr>
          <w:rFonts w:cs="Arial"/>
          <w:b w:val="0"/>
        </w:rPr>
        <w:t xml:space="preserve">El financiamiento que llevan las </w:t>
      </w:r>
      <w:r w:rsidR="001B253D">
        <w:rPr>
          <w:rFonts w:cs="Arial"/>
          <w:b w:val="0"/>
        </w:rPr>
        <w:t>PYMES</w:t>
      </w:r>
      <w:r w:rsidR="00746764" w:rsidRPr="001A28BC">
        <w:rPr>
          <w:rFonts w:cs="Arial"/>
          <w:b w:val="0"/>
        </w:rPr>
        <w:t xml:space="preserve"> del Cantón Morona</w:t>
      </w:r>
      <w:r w:rsidR="00746764">
        <w:rPr>
          <w:rFonts w:cs="Arial"/>
          <w:b w:val="0"/>
        </w:rPr>
        <w:t xml:space="preserve"> </w:t>
      </w:r>
      <w:r w:rsidR="00746764" w:rsidRPr="001A28BC">
        <w:rPr>
          <w:rFonts w:cs="Arial"/>
          <w:b w:val="0"/>
        </w:rPr>
        <w:t>será</w:t>
      </w:r>
      <w:bookmarkEnd w:id="132"/>
    </w:p>
    <w:p w:rsidR="001A28BC" w:rsidRDefault="001A28BC" w:rsidP="001A28BC">
      <w:pPr>
        <w:spacing w:line="276" w:lineRule="auto"/>
        <w:ind w:firstLine="0"/>
        <w:rPr>
          <w:b/>
          <w:lang w:eastAsia="es-EC"/>
        </w:rPr>
      </w:pPr>
      <w:r>
        <w:rPr>
          <w:noProof/>
        </w:rPr>
        <w:drawing>
          <wp:inline distT="0" distB="0" distL="0" distR="0" wp14:anchorId="0A94E489" wp14:editId="0D101398">
            <wp:extent cx="5000625" cy="2771775"/>
            <wp:effectExtent l="0" t="0" r="9525"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A28BC" w:rsidRPr="00D86833" w:rsidRDefault="001A28BC" w:rsidP="001A28BC">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1A28BC" w:rsidRPr="00D86833" w:rsidRDefault="001A28BC" w:rsidP="001A28BC">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1A28BC" w:rsidRDefault="001A28BC" w:rsidP="001A28BC">
      <w:pPr>
        <w:rPr>
          <w:b/>
          <w:lang w:eastAsia="es-EC"/>
        </w:rPr>
      </w:pPr>
    </w:p>
    <w:p w:rsidR="006C40D0" w:rsidRDefault="0011433C" w:rsidP="00C321A5">
      <w:pPr>
        <w:rPr>
          <w:rFonts w:cs="Arial"/>
        </w:rPr>
      </w:pPr>
      <w:r w:rsidRPr="00F2050A">
        <w:rPr>
          <w:rStyle w:val="ya-q-full-text"/>
          <w:b/>
        </w:rPr>
        <w:t>Análisis</w:t>
      </w:r>
      <w:r>
        <w:rPr>
          <w:rStyle w:val="ya-q-full-text"/>
          <w:b/>
        </w:rPr>
        <w:t xml:space="preserve">: </w:t>
      </w:r>
      <w:r w:rsidR="001A28BC">
        <w:rPr>
          <w:lang w:eastAsia="es-EC"/>
        </w:rPr>
        <w:t xml:space="preserve">En </w:t>
      </w:r>
      <w:r w:rsidR="004E3B68">
        <w:rPr>
          <w:lang w:eastAsia="es-EC"/>
        </w:rPr>
        <w:t>el</w:t>
      </w:r>
      <w:r w:rsidR="00D14AF6">
        <w:rPr>
          <w:lang w:eastAsia="es-EC"/>
        </w:rPr>
        <w:t xml:space="preserve"> </w:t>
      </w:r>
      <w:r w:rsidR="00D14AF6">
        <w:rPr>
          <w:lang w:eastAsia="es-EC"/>
        </w:rPr>
        <w:fldChar w:fldCharType="begin"/>
      </w:r>
      <w:r w:rsidR="00D14AF6">
        <w:rPr>
          <w:lang w:eastAsia="es-EC"/>
        </w:rPr>
        <w:instrText xml:space="preserve"> REF _Ref520226722 \h </w:instrText>
      </w:r>
      <w:r w:rsidR="00D14AF6">
        <w:rPr>
          <w:lang w:eastAsia="es-EC"/>
        </w:rPr>
      </w:r>
      <w:r w:rsidR="00D14AF6">
        <w:rPr>
          <w:lang w:eastAsia="es-EC"/>
        </w:rPr>
        <w:fldChar w:fldCharType="separate"/>
      </w:r>
      <w:r w:rsidR="003F523B">
        <w:t xml:space="preserve">Gráfico </w:t>
      </w:r>
      <w:r w:rsidR="003F523B">
        <w:rPr>
          <w:noProof/>
        </w:rPr>
        <w:t>13</w:t>
      </w:r>
      <w:r w:rsidR="00D14AF6">
        <w:rPr>
          <w:lang w:eastAsia="es-EC"/>
        </w:rPr>
        <w:fldChar w:fldCharType="end"/>
      </w:r>
      <w:r w:rsidR="004E3B68">
        <w:rPr>
          <w:lang w:eastAsia="es-EC"/>
        </w:rPr>
        <w:t xml:space="preserve">, se observa que el </w:t>
      </w:r>
      <w:r w:rsidR="00C321A5">
        <w:rPr>
          <w:lang w:eastAsia="es-EC"/>
        </w:rPr>
        <w:t>40%</w:t>
      </w:r>
      <w:r w:rsidR="001A28BC">
        <w:rPr>
          <w:lang w:eastAsia="es-EC"/>
        </w:rPr>
        <w:t xml:space="preserve"> </w:t>
      </w:r>
      <w:r w:rsidR="00C321A5" w:rsidRPr="00C321A5">
        <w:rPr>
          <w:rFonts w:cs="Arial"/>
        </w:rPr>
        <w:t xml:space="preserve">opinan que el financiamiento que obtengan las </w:t>
      </w:r>
      <w:r w:rsidR="001B253D">
        <w:rPr>
          <w:rFonts w:cs="Arial"/>
        </w:rPr>
        <w:t>PYMES</w:t>
      </w:r>
      <w:r w:rsidR="00C321A5" w:rsidRPr="00C321A5">
        <w:rPr>
          <w:rFonts w:cs="Arial"/>
        </w:rPr>
        <w:t xml:space="preserve"> será regular</w:t>
      </w:r>
      <w:r w:rsidR="00C321A5">
        <w:rPr>
          <w:rFonts w:cs="Arial"/>
        </w:rPr>
        <w:t>, u</w:t>
      </w:r>
      <w:r w:rsidR="00C321A5" w:rsidRPr="00C321A5">
        <w:rPr>
          <w:rFonts w:cs="Arial"/>
        </w:rPr>
        <w:t>n 2</w:t>
      </w:r>
      <w:r w:rsidR="00C321A5">
        <w:rPr>
          <w:rFonts w:cs="Arial"/>
        </w:rPr>
        <w:t>7,50</w:t>
      </w:r>
      <w:r w:rsidR="00C321A5" w:rsidRPr="00C321A5">
        <w:rPr>
          <w:rFonts w:cs="Arial"/>
        </w:rPr>
        <w:t>% consideran que el financiamiento será bueno</w:t>
      </w:r>
      <w:r w:rsidR="00C321A5">
        <w:rPr>
          <w:rFonts w:cs="Arial"/>
        </w:rPr>
        <w:t xml:space="preserve">, </w:t>
      </w:r>
      <w:r w:rsidR="00C321A5" w:rsidRPr="00C321A5">
        <w:rPr>
          <w:rFonts w:cs="Arial"/>
        </w:rPr>
        <w:t xml:space="preserve">un </w:t>
      </w:r>
      <w:r w:rsidR="00C321A5">
        <w:rPr>
          <w:rFonts w:cs="Arial"/>
        </w:rPr>
        <w:t>22%</w:t>
      </w:r>
      <w:r w:rsidR="00C321A5" w:rsidRPr="00C321A5">
        <w:rPr>
          <w:rFonts w:cs="Arial"/>
        </w:rPr>
        <w:t xml:space="preserve"> consideran que la inversión será mala</w:t>
      </w:r>
      <w:r w:rsidR="00C321A5">
        <w:rPr>
          <w:rFonts w:cs="Arial"/>
        </w:rPr>
        <w:t>, 2</w:t>
      </w:r>
      <w:r w:rsidR="00C321A5" w:rsidRPr="00C321A5">
        <w:rPr>
          <w:rFonts w:cs="Arial"/>
        </w:rPr>
        <w:t xml:space="preserve"> encuestados que representa</w:t>
      </w:r>
      <w:r w:rsidR="00C321A5">
        <w:rPr>
          <w:rFonts w:cs="Arial"/>
        </w:rPr>
        <w:t xml:space="preserve">n </w:t>
      </w:r>
      <w:r w:rsidR="00C321A5" w:rsidRPr="00C321A5">
        <w:rPr>
          <w:rFonts w:cs="Arial"/>
        </w:rPr>
        <w:t xml:space="preserve">un </w:t>
      </w:r>
      <w:r w:rsidR="00C321A5">
        <w:rPr>
          <w:rFonts w:cs="Arial"/>
        </w:rPr>
        <w:t>5</w:t>
      </w:r>
      <w:r w:rsidR="00C321A5" w:rsidRPr="00C321A5">
        <w:rPr>
          <w:rFonts w:cs="Arial"/>
        </w:rPr>
        <w:t xml:space="preserve">% consideran que la inversión será muy buena y un </w:t>
      </w:r>
      <w:r w:rsidR="00C321A5">
        <w:rPr>
          <w:rFonts w:cs="Arial"/>
        </w:rPr>
        <w:t>6</w:t>
      </w:r>
      <w:r w:rsidR="00C321A5" w:rsidRPr="00C321A5">
        <w:rPr>
          <w:rFonts w:cs="Arial"/>
        </w:rPr>
        <w:t>%</w:t>
      </w:r>
      <w:r w:rsidR="00C321A5">
        <w:rPr>
          <w:rFonts w:cs="Arial"/>
        </w:rPr>
        <w:t xml:space="preserve"> de los</w:t>
      </w:r>
      <w:r w:rsidR="00C321A5" w:rsidRPr="00C321A5">
        <w:rPr>
          <w:rFonts w:cs="Arial"/>
        </w:rPr>
        <w:t xml:space="preserve"> empresarios consideran que el financiamiento será excelente. </w:t>
      </w:r>
    </w:p>
    <w:p w:rsidR="005830B2" w:rsidRDefault="005830B2" w:rsidP="00C321A5">
      <w:pPr>
        <w:rPr>
          <w:rFonts w:cs="Arial"/>
        </w:rPr>
      </w:pPr>
    </w:p>
    <w:p w:rsidR="00121688" w:rsidRPr="001A28BC" w:rsidRDefault="00121688" w:rsidP="001A28BC">
      <w:pPr>
        <w:pStyle w:val="Prrafodelista"/>
        <w:numPr>
          <w:ilvl w:val="0"/>
          <w:numId w:val="12"/>
        </w:numPr>
        <w:suppressAutoHyphens w:val="0"/>
        <w:spacing w:line="240" w:lineRule="auto"/>
        <w:ind w:left="567" w:hanging="567"/>
        <w:contextualSpacing/>
        <w:rPr>
          <w:b/>
        </w:rPr>
      </w:pPr>
      <w:r w:rsidRPr="001A28BC">
        <w:rPr>
          <w:b/>
        </w:rPr>
        <w:lastRenderedPageBreak/>
        <w:t xml:space="preserve">¿Considera necesario que las </w:t>
      </w:r>
      <w:r w:rsidR="001B253D">
        <w:rPr>
          <w:b/>
        </w:rPr>
        <w:t>PYMES</w:t>
      </w:r>
      <w:r w:rsidRPr="001A28BC">
        <w:rPr>
          <w:b/>
        </w:rPr>
        <w:t xml:space="preserve"> de Morona, deberían emplear la tecnología informática para el desarrollo comercial del Cantón? </w:t>
      </w:r>
    </w:p>
    <w:p w:rsidR="001A28BC" w:rsidRDefault="001A28BC" w:rsidP="001A28BC">
      <w:pPr>
        <w:rPr>
          <w:rFonts w:cs="Arial"/>
        </w:rPr>
      </w:pPr>
    </w:p>
    <w:p w:rsidR="00077139" w:rsidRDefault="00077139" w:rsidP="00746764">
      <w:pPr>
        <w:pStyle w:val="Descripcin"/>
        <w:keepNext/>
        <w:ind w:firstLine="0"/>
        <w:jc w:val="both"/>
      </w:pPr>
      <w:bookmarkStart w:id="133" w:name="_Toc536629097"/>
      <w:r>
        <w:t xml:space="preserve">Tabla </w:t>
      </w:r>
      <w:r>
        <w:rPr>
          <w:noProof/>
        </w:rPr>
        <w:fldChar w:fldCharType="begin"/>
      </w:r>
      <w:r>
        <w:rPr>
          <w:noProof/>
        </w:rPr>
        <w:instrText xml:space="preserve"> SEQ Tabla \* ARABIC </w:instrText>
      </w:r>
      <w:r>
        <w:rPr>
          <w:noProof/>
        </w:rPr>
        <w:fldChar w:fldCharType="separate"/>
      </w:r>
      <w:r w:rsidR="003F523B">
        <w:rPr>
          <w:noProof/>
        </w:rPr>
        <w:t>18</w:t>
      </w:r>
      <w:r>
        <w:rPr>
          <w:noProof/>
        </w:rPr>
        <w:fldChar w:fldCharType="end"/>
      </w:r>
      <w:r>
        <w:t xml:space="preserve">: </w:t>
      </w:r>
      <w:r w:rsidR="00746764" w:rsidRPr="001A28BC">
        <w:rPr>
          <w:rFonts w:cs="Arial"/>
          <w:b w:val="0"/>
        </w:rPr>
        <w:t xml:space="preserve">Considera necesario que las </w:t>
      </w:r>
      <w:r w:rsidR="001B253D">
        <w:rPr>
          <w:rFonts w:cs="Arial"/>
          <w:b w:val="0"/>
        </w:rPr>
        <w:t>PYMES</w:t>
      </w:r>
      <w:r w:rsidR="00746764" w:rsidRPr="001A28BC">
        <w:rPr>
          <w:rFonts w:cs="Arial"/>
          <w:b w:val="0"/>
        </w:rPr>
        <w:t xml:space="preserve"> de Morona, deberían</w:t>
      </w:r>
      <w:r w:rsidR="00746764">
        <w:rPr>
          <w:rFonts w:cs="Arial"/>
          <w:b w:val="0"/>
        </w:rPr>
        <w:t xml:space="preserve"> </w:t>
      </w:r>
      <w:r w:rsidR="00746764" w:rsidRPr="001A28BC">
        <w:rPr>
          <w:rFonts w:cs="Arial"/>
          <w:b w:val="0"/>
        </w:rPr>
        <w:t xml:space="preserve">emplear </w:t>
      </w:r>
      <w:r w:rsidR="00746764">
        <w:rPr>
          <w:rFonts w:cs="Arial"/>
          <w:b w:val="0"/>
        </w:rPr>
        <w:t xml:space="preserve">las </w:t>
      </w:r>
      <w:r w:rsidR="00A07C7C">
        <w:rPr>
          <w:rFonts w:cs="Arial"/>
          <w:b w:val="0"/>
        </w:rPr>
        <w:t>Tic´s</w:t>
      </w:r>
      <w:r w:rsidR="00746764">
        <w:rPr>
          <w:rFonts w:cs="Arial"/>
          <w:b w:val="0"/>
        </w:rPr>
        <w:t xml:space="preserve"> </w:t>
      </w:r>
      <w:r w:rsidR="00746764" w:rsidRPr="001A28BC">
        <w:rPr>
          <w:rFonts w:cs="Arial"/>
          <w:b w:val="0"/>
        </w:rPr>
        <w:t>para el desarrollo comercial del Cantón</w:t>
      </w:r>
      <w:r w:rsidR="00746764">
        <w:rPr>
          <w:rFonts w:cs="Arial"/>
          <w:b w:val="0"/>
        </w:rPr>
        <w:t>.</w:t>
      </w:r>
      <w:bookmarkEnd w:id="133"/>
    </w:p>
    <w:tbl>
      <w:tblPr>
        <w:tblStyle w:val="Tablaconcuadrcula"/>
        <w:tblW w:w="7804" w:type="dxa"/>
        <w:tblInd w:w="108" w:type="dxa"/>
        <w:tblLook w:val="04A0" w:firstRow="1" w:lastRow="0" w:firstColumn="1" w:lastColumn="0" w:noHBand="0" w:noVBand="1"/>
      </w:tblPr>
      <w:tblGrid>
        <w:gridCol w:w="4876"/>
        <w:gridCol w:w="1484"/>
        <w:gridCol w:w="1444"/>
      </w:tblGrid>
      <w:tr w:rsidR="00077139" w:rsidTr="00525620">
        <w:trPr>
          <w:trHeight w:val="454"/>
        </w:trPr>
        <w:tc>
          <w:tcPr>
            <w:tcW w:w="4876" w:type="dxa"/>
            <w:vAlign w:val="center"/>
          </w:tcPr>
          <w:p w:rsidR="00077139" w:rsidRDefault="00077139" w:rsidP="00525620">
            <w:pPr>
              <w:spacing w:line="240" w:lineRule="auto"/>
              <w:ind w:firstLine="0"/>
              <w:jc w:val="center"/>
              <w:rPr>
                <w:b/>
              </w:rPr>
            </w:pPr>
            <w:r>
              <w:rPr>
                <w:b/>
              </w:rPr>
              <w:t xml:space="preserve">Valoración  </w:t>
            </w:r>
          </w:p>
        </w:tc>
        <w:tc>
          <w:tcPr>
            <w:tcW w:w="1484" w:type="dxa"/>
            <w:vAlign w:val="center"/>
          </w:tcPr>
          <w:p w:rsidR="00077139" w:rsidRPr="005E56C6" w:rsidRDefault="00077139" w:rsidP="00525620">
            <w:pPr>
              <w:spacing w:line="240" w:lineRule="auto"/>
              <w:ind w:firstLine="0"/>
              <w:jc w:val="center"/>
              <w:rPr>
                <w:b/>
              </w:rPr>
            </w:pPr>
            <w:r w:rsidRPr="005E56C6">
              <w:rPr>
                <w:b/>
              </w:rPr>
              <w:t>Frecuencia</w:t>
            </w:r>
          </w:p>
        </w:tc>
        <w:tc>
          <w:tcPr>
            <w:tcW w:w="1444" w:type="dxa"/>
            <w:vAlign w:val="center"/>
          </w:tcPr>
          <w:p w:rsidR="00077139" w:rsidRDefault="00077139" w:rsidP="00525620">
            <w:pPr>
              <w:spacing w:line="240" w:lineRule="auto"/>
              <w:ind w:firstLine="0"/>
              <w:jc w:val="center"/>
              <w:rPr>
                <w:b/>
              </w:rPr>
            </w:pPr>
            <w:r w:rsidRPr="005E56C6">
              <w:rPr>
                <w:b/>
              </w:rPr>
              <w:t>Porcentaje</w:t>
            </w:r>
          </w:p>
          <w:p w:rsidR="00077139" w:rsidRPr="005E56C6" w:rsidRDefault="00077139" w:rsidP="00525620">
            <w:pPr>
              <w:spacing w:line="240" w:lineRule="auto"/>
              <w:ind w:firstLine="0"/>
              <w:jc w:val="center"/>
              <w:rPr>
                <w:b/>
              </w:rPr>
            </w:pPr>
            <w:r>
              <w:rPr>
                <w:b/>
              </w:rPr>
              <w:t>%</w:t>
            </w:r>
          </w:p>
        </w:tc>
      </w:tr>
      <w:tr w:rsidR="00077139" w:rsidTr="00525620">
        <w:trPr>
          <w:trHeight w:val="283"/>
        </w:trPr>
        <w:tc>
          <w:tcPr>
            <w:tcW w:w="4876" w:type="dxa"/>
          </w:tcPr>
          <w:p w:rsidR="00077139" w:rsidRPr="00B06323" w:rsidRDefault="00077139" w:rsidP="00525620">
            <w:pPr>
              <w:spacing w:line="240" w:lineRule="auto"/>
              <w:ind w:firstLine="0"/>
            </w:pPr>
            <w:r w:rsidRPr="00BC2BFC">
              <w:rPr>
                <w:rFonts w:cs="Arial"/>
              </w:rPr>
              <w:t>Excelente</w:t>
            </w:r>
            <w:r>
              <w:rPr>
                <w:rFonts w:cs="Arial"/>
              </w:rPr>
              <w:tab/>
            </w:r>
          </w:p>
        </w:tc>
        <w:tc>
          <w:tcPr>
            <w:tcW w:w="1484" w:type="dxa"/>
            <w:vAlign w:val="center"/>
          </w:tcPr>
          <w:p w:rsidR="00077139" w:rsidRPr="001B3DF4" w:rsidRDefault="00077139" w:rsidP="00525620">
            <w:pPr>
              <w:spacing w:line="240" w:lineRule="auto"/>
              <w:ind w:firstLine="0"/>
              <w:jc w:val="right"/>
            </w:pPr>
            <w:r>
              <w:t>2</w:t>
            </w:r>
          </w:p>
        </w:tc>
        <w:tc>
          <w:tcPr>
            <w:tcW w:w="1444" w:type="dxa"/>
            <w:vAlign w:val="center"/>
          </w:tcPr>
          <w:p w:rsidR="00077139" w:rsidRPr="001B3DF4" w:rsidRDefault="00077139" w:rsidP="00525620">
            <w:pPr>
              <w:spacing w:line="240" w:lineRule="auto"/>
              <w:ind w:firstLine="0"/>
              <w:jc w:val="right"/>
            </w:pPr>
            <w:r>
              <w:fldChar w:fldCharType="begin"/>
            </w:r>
            <w:r>
              <w:instrText xml:space="preserve"> =(b2/b7)*100 \# "0,00" </w:instrText>
            </w:r>
            <w:r>
              <w:fldChar w:fldCharType="separate"/>
            </w:r>
            <w:r>
              <w:rPr>
                <w:noProof/>
              </w:rPr>
              <w:t>5,00</w:t>
            </w:r>
            <w:r>
              <w:fldChar w:fldCharType="end"/>
            </w:r>
          </w:p>
        </w:tc>
      </w:tr>
      <w:tr w:rsidR="00077139" w:rsidTr="00525620">
        <w:trPr>
          <w:trHeight w:val="283"/>
        </w:trPr>
        <w:tc>
          <w:tcPr>
            <w:tcW w:w="4876" w:type="dxa"/>
          </w:tcPr>
          <w:p w:rsidR="00077139" w:rsidRPr="00B06323" w:rsidRDefault="00077139" w:rsidP="00525620">
            <w:pPr>
              <w:spacing w:line="240" w:lineRule="auto"/>
              <w:ind w:firstLine="0"/>
            </w:pPr>
            <w:r w:rsidRPr="00BC2BFC">
              <w:rPr>
                <w:rFonts w:cs="Arial"/>
              </w:rPr>
              <w:t>Muy Bueno</w:t>
            </w:r>
          </w:p>
        </w:tc>
        <w:tc>
          <w:tcPr>
            <w:tcW w:w="1484" w:type="dxa"/>
            <w:vAlign w:val="center"/>
          </w:tcPr>
          <w:p w:rsidR="00077139" w:rsidRPr="001B3DF4" w:rsidRDefault="00077139" w:rsidP="00525620">
            <w:pPr>
              <w:spacing w:line="240" w:lineRule="auto"/>
              <w:ind w:firstLine="0"/>
              <w:jc w:val="right"/>
            </w:pPr>
            <w:r>
              <w:t>2</w:t>
            </w:r>
          </w:p>
        </w:tc>
        <w:tc>
          <w:tcPr>
            <w:tcW w:w="1444" w:type="dxa"/>
            <w:vAlign w:val="center"/>
          </w:tcPr>
          <w:p w:rsidR="00077139" w:rsidRPr="001B3DF4" w:rsidRDefault="00077139" w:rsidP="00525620">
            <w:pPr>
              <w:spacing w:line="240" w:lineRule="auto"/>
              <w:ind w:firstLine="0"/>
              <w:jc w:val="right"/>
            </w:pPr>
            <w:r>
              <w:fldChar w:fldCharType="begin"/>
            </w:r>
            <w:r>
              <w:instrText xml:space="preserve"> =(b3/b7)*100 \# "0,00" </w:instrText>
            </w:r>
            <w:r>
              <w:fldChar w:fldCharType="separate"/>
            </w:r>
            <w:r>
              <w:rPr>
                <w:noProof/>
              </w:rPr>
              <w:t>5,00</w:t>
            </w:r>
            <w:r>
              <w:fldChar w:fldCharType="end"/>
            </w:r>
          </w:p>
        </w:tc>
      </w:tr>
      <w:tr w:rsidR="00077139" w:rsidTr="00525620">
        <w:trPr>
          <w:trHeight w:val="283"/>
        </w:trPr>
        <w:tc>
          <w:tcPr>
            <w:tcW w:w="4876" w:type="dxa"/>
          </w:tcPr>
          <w:p w:rsidR="00077139" w:rsidRPr="00B06323" w:rsidRDefault="00077139" w:rsidP="00525620">
            <w:pPr>
              <w:spacing w:line="240" w:lineRule="auto"/>
              <w:ind w:firstLine="0"/>
            </w:pPr>
            <w:r w:rsidRPr="00BC2BFC">
              <w:rPr>
                <w:rFonts w:cs="Arial"/>
              </w:rPr>
              <w:t>Bueno</w:t>
            </w:r>
            <w:r>
              <w:rPr>
                <w:rFonts w:cs="Arial"/>
              </w:rPr>
              <w:tab/>
            </w:r>
          </w:p>
        </w:tc>
        <w:tc>
          <w:tcPr>
            <w:tcW w:w="1484" w:type="dxa"/>
            <w:vAlign w:val="center"/>
          </w:tcPr>
          <w:p w:rsidR="00077139" w:rsidRPr="001B3DF4" w:rsidRDefault="00077139" w:rsidP="00525620">
            <w:pPr>
              <w:spacing w:line="240" w:lineRule="auto"/>
              <w:ind w:firstLine="0"/>
              <w:jc w:val="right"/>
            </w:pPr>
            <w:r>
              <w:t>11</w:t>
            </w:r>
          </w:p>
        </w:tc>
        <w:tc>
          <w:tcPr>
            <w:tcW w:w="1444" w:type="dxa"/>
            <w:vAlign w:val="center"/>
          </w:tcPr>
          <w:p w:rsidR="00077139" w:rsidRPr="001B3DF4" w:rsidRDefault="00077139" w:rsidP="00525620">
            <w:pPr>
              <w:spacing w:line="240" w:lineRule="auto"/>
              <w:ind w:firstLine="0"/>
              <w:jc w:val="right"/>
            </w:pPr>
            <w:r>
              <w:fldChar w:fldCharType="begin"/>
            </w:r>
            <w:r>
              <w:instrText xml:space="preserve"> =(b4/b7)*100 \# "0,00" </w:instrText>
            </w:r>
            <w:r>
              <w:fldChar w:fldCharType="separate"/>
            </w:r>
            <w:r>
              <w:rPr>
                <w:noProof/>
              </w:rPr>
              <w:t>27,50</w:t>
            </w:r>
            <w:r>
              <w:fldChar w:fldCharType="end"/>
            </w:r>
          </w:p>
        </w:tc>
      </w:tr>
      <w:tr w:rsidR="00077139" w:rsidTr="00525620">
        <w:trPr>
          <w:trHeight w:val="283"/>
        </w:trPr>
        <w:tc>
          <w:tcPr>
            <w:tcW w:w="4876" w:type="dxa"/>
          </w:tcPr>
          <w:p w:rsidR="00077139" w:rsidRPr="00B06323" w:rsidRDefault="00077139" w:rsidP="00525620">
            <w:pPr>
              <w:spacing w:line="240" w:lineRule="auto"/>
              <w:ind w:firstLine="0"/>
            </w:pPr>
            <w:r w:rsidRPr="00BC2BFC">
              <w:rPr>
                <w:rFonts w:cs="Arial"/>
              </w:rPr>
              <w:t>Regular</w:t>
            </w:r>
          </w:p>
        </w:tc>
        <w:tc>
          <w:tcPr>
            <w:tcW w:w="1484" w:type="dxa"/>
            <w:vAlign w:val="center"/>
          </w:tcPr>
          <w:p w:rsidR="00077139" w:rsidRPr="001B3DF4" w:rsidRDefault="00077139" w:rsidP="00525620">
            <w:pPr>
              <w:spacing w:line="240" w:lineRule="auto"/>
              <w:ind w:firstLine="0"/>
              <w:jc w:val="right"/>
            </w:pPr>
            <w:r>
              <w:t>16</w:t>
            </w:r>
          </w:p>
        </w:tc>
        <w:tc>
          <w:tcPr>
            <w:tcW w:w="1444" w:type="dxa"/>
            <w:vAlign w:val="center"/>
          </w:tcPr>
          <w:p w:rsidR="00077139" w:rsidRPr="001B3DF4" w:rsidRDefault="00077139" w:rsidP="00525620">
            <w:pPr>
              <w:spacing w:line="240" w:lineRule="auto"/>
              <w:ind w:firstLine="0"/>
              <w:jc w:val="right"/>
            </w:pPr>
            <w:r>
              <w:fldChar w:fldCharType="begin"/>
            </w:r>
            <w:r>
              <w:instrText xml:space="preserve"> =(b5/b7)*100 \# "0,00" </w:instrText>
            </w:r>
            <w:r>
              <w:fldChar w:fldCharType="separate"/>
            </w:r>
            <w:r>
              <w:rPr>
                <w:noProof/>
              </w:rPr>
              <w:t>40,00</w:t>
            </w:r>
            <w:r>
              <w:fldChar w:fldCharType="end"/>
            </w:r>
          </w:p>
        </w:tc>
      </w:tr>
      <w:tr w:rsidR="00077139" w:rsidTr="00525620">
        <w:trPr>
          <w:trHeight w:val="283"/>
        </w:trPr>
        <w:tc>
          <w:tcPr>
            <w:tcW w:w="4876" w:type="dxa"/>
          </w:tcPr>
          <w:p w:rsidR="00077139" w:rsidRDefault="00077139" w:rsidP="00525620">
            <w:pPr>
              <w:spacing w:line="240" w:lineRule="auto"/>
              <w:ind w:firstLine="0"/>
            </w:pPr>
            <w:r w:rsidRPr="00BC2BFC">
              <w:rPr>
                <w:rFonts w:cs="Arial"/>
              </w:rPr>
              <w:t>Malo</w:t>
            </w:r>
          </w:p>
        </w:tc>
        <w:tc>
          <w:tcPr>
            <w:tcW w:w="1484" w:type="dxa"/>
            <w:vAlign w:val="center"/>
          </w:tcPr>
          <w:p w:rsidR="00077139" w:rsidRPr="001B3DF4" w:rsidRDefault="00077139" w:rsidP="00525620">
            <w:pPr>
              <w:spacing w:line="240" w:lineRule="auto"/>
              <w:ind w:firstLine="0"/>
              <w:jc w:val="right"/>
            </w:pPr>
            <w:r>
              <w:t>9</w:t>
            </w:r>
          </w:p>
        </w:tc>
        <w:tc>
          <w:tcPr>
            <w:tcW w:w="1444" w:type="dxa"/>
            <w:vAlign w:val="center"/>
          </w:tcPr>
          <w:p w:rsidR="00077139" w:rsidRPr="001B3DF4" w:rsidRDefault="00077139" w:rsidP="00525620">
            <w:pPr>
              <w:spacing w:line="240" w:lineRule="auto"/>
              <w:ind w:firstLine="0"/>
              <w:jc w:val="right"/>
            </w:pPr>
            <w:r>
              <w:fldChar w:fldCharType="begin"/>
            </w:r>
            <w:r>
              <w:instrText xml:space="preserve"> =(b6/b7)*100 \# "0,00" </w:instrText>
            </w:r>
            <w:r>
              <w:fldChar w:fldCharType="separate"/>
            </w:r>
            <w:r>
              <w:rPr>
                <w:noProof/>
              </w:rPr>
              <w:t>22,50</w:t>
            </w:r>
            <w:r>
              <w:fldChar w:fldCharType="end"/>
            </w:r>
          </w:p>
        </w:tc>
      </w:tr>
      <w:tr w:rsidR="00077139" w:rsidTr="00525620">
        <w:trPr>
          <w:trHeight w:val="454"/>
        </w:trPr>
        <w:tc>
          <w:tcPr>
            <w:tcW w:w="4876" w:type="dxa"/>
            <w:vAlign w:val="center"/>
          </w:tcPr>
          <w:p w:rsidR="00077139" w:rsidRDefault="00077139" w:rsidP="00525620">
            <w:pPr>
              <w:spacing w:line="240" w:lineRule="auto"/>
              <w:ind w:firstLine="0"/>
              <w:jc w:val="center"/>
              <w:rPr>
                <w:b/>
              </w:rPr>
            </w:pPr>
            <w:r>
              <w:rPr>
                <w:b/>
              </w:rPr>
              <w:t xml:space="preserve">Total </w:t>
            </w:r>
          </w:p>
        </w:tc>
        <w:tc>
          <w:tcPr>
            <w:tcW w:w="1484" w:type="dxa"/>
            <w:vAlign w:val="center"/>
          </w:tcPr>
          <w:p w:rsidR="00077139" w:rsidRPr="002550CE" w:rsidRDefault="00077139" w:rsidP="00525620">
            <w:pPr>
              <w:spacing w:line="240" w:lineRule="auto"/>
              <w:ind w:firstLine="0"/>
              <w:jc w:val="right"/>
              <w:rPr>
                <w:b/>
              </w:rPr>
            </w:pPr>
            <w:r w:rsidRPr="002550CE">
              <w:rPr>
                <w:b/>
              </w:rPr>
              <w:fldChar w:fldCharType="begin"/>
            </w:r>
            <w:r w:rsidRPr="002F69E7">
              <w:rPr>
                <w:b/>
              </w:rPr>
              <w:instrText xml:space="preserve"> =SUM(ABOVE) </w:instrText>
            </w:r>
            <w:r w:rsidRPr="002550CE">
              <w:rPr>
                <w:b/>
              </w:rPr>
              <w:fldChar w:fldCharType="separate"/>
            </w:r>
            <w:r>
              <w:rPr>
                <w:b/>
                <w:noProof/>
              </w:rPr>
              <w:t>40</w:t>
            </w:r>
            <w:r w:rsidRPr="002550CE">
              <w:rPr>
                <w:b/>
              </w:rPr>
              <w:fldChar w:fldCharType="end"/>
            </w:r>
          </w:p>
        </w:tc>
        <w:tc>
          <w:tcPr>
            <w:tcW w:w="1444" w:type="dxa"/>
            <w:vAlign w:val="center"/>
          </w:tcPr>
          <w:p w:rsidR="00077139" w:rsidRPr="002550CE" w:rsidRDefault="00077139" w:rsidP="00525620">
            <w:pPr>
              <w:spacing w:line="240" w:lineRule="auto"/>
              <w:ind w:firstLine="0"/>
              <w:jc w:val="right"/>
              <w:rPr>
                <w:b/>
              </w:rPr>
            </w:pPr>
            <w:r>
              <w:rPr>
                <w:b/>
              </w:rPr>
              <w:fldChar w:fldCharType="begin"/>
            </w:r>
            <w:r w:rsidRPr="002F69E7">
              <w:rPr>
                <w:b/>
              </w:rPr>
              <w:instrText xml:space="preserve"> =SUM(ABOVE) </w:instrText>
            </w:r>
            <w:r>
              <w:rPr>
                <w:b/>
              </w:rPr>
              <w:fldChar w:fldCharType="separate"/>
            </w:r>
            <w:r>
              <w:rPr>
                <w:b/>
                <w:noProof/>
              </w:rPr>
              <w:t>100</w:t>
            </w:r>
            <w:r>
              <w:rPr>
                <w:b/>
              </w:rPr>
              <w:fldChar w:fldCharType="end"/>
            </w:r>
          </w:p>
        </w:tc>
      </w:tr>
    </w:tbl>
    <w:p w:rsidR="00077139" w:rsidRPr="00D86833" w:rsidRDefault="00077139" w:rsidP="00077139">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077139" w:rsidRDefault="00077139" w:rsidP="00077139">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C870B8" w:rsidRPr="00D86833" w:rsidRDefault="00C870B8" w:rsidP="00C870B8"/>
    <w:p w:rsidR="00077139" w:rsidRDefault="00077139" w:rsidP="00077139">
      <w:pPr>
        <w:pStyle w:val="Descripcin"/>
        <w:keepNext/>
        <w:ind w:firstLine="0"/>
        <w:jc w:val="both"/>
      </w:pPr>
      <w:bookmarkStart w:id="134" w:name="_Ref520226727"/>
      <w:bookmarkStart w:id="135" w:name="_Toc531627127"/>
      <w:r>
        <w:t xml:space="preserve">Gráfico </w:t>
      </w:r>
      <w:r>
        <w:rPr>
          <w:noProof/>
        </w:rPr>
        <w:fldChar w:fldCharType="begin"/>
      </w:r>
      <w:r>
        <w:rPr>
          <w:noProof/>
        </w:rPr>
        <w:instrText xml:space="preserve"> SEQ Gráfico \* ARABIC </w:instrText>
      </w:r>
      <w:r>
        <w:rPr>
          <w:noProof/>
        </w:rPr>
        <w:fldChar w:fldCharType="separate"/>
      </w:r>
      <w:r w:rsidR="003F523B">
        <w:rPr>
          <w:noProof/>
        </w:rPr>
        <w:t>14</w:t>
      </w:r>
      <w:r>
        <w:rPr>
          <w:noProof/>
        </w:rPr>
        <w:fldChar w:fldCharType="end"/>
      </w:r>
      <w:bookmarkEnd w:id="134"/>
      <w:r>
        <w:t xml:space="preserve">: </w:t>
      </w:r>
      <w:r w:rsidR="00746764" w:rsidRPr="001A28BC">
        <w:rPr>
          <w:rFonts w:cs="Arial"/>
          <w:b w:val="0"/>
        </w:rPr>
        <w:t xml:space="preserve">Considera necesario que las </w:t>
      </w:r>
      <w:r w:rsidR="001B253D">
        <w:rPr>
          <w:rFonts w:cs="Arial"/>
          <w:b w:val="0"/>
        </w:rPr>
        <w:t>PYMES</w:t>
      </w:r>
      <w:r w:rsidR="00746764" w:rsidRPr="001A28BC">
        <w:rPr>
          <w:rFonts w:cs="Arial"/>
          <w:b w:val="0"/>
        </w:rPr>
        <w:t xml:space="preserve"> de Morona, deberían</w:t>
      </w:r>
      <w:r w:rsidR="00746764">
        <w:rPr>
          <w:rFonts w:cs="Arial"/>
          <w:b w:val="0"/>
        </w:rPr>
        <w:t xml:space="preserve"> </w:t>
      </w:r>
      <w:r w:rsidR="00746764" w:rsidRPr="001A28BC">
        <w:rPr>
          <w:rFonts w:cs="Arial"/>
          <w:b w:val="0"/>
        </w:rPr>
        <w:t xml:space="preserve">emplear </w:t>
      </w:r>
      <w:r w:rsidR="00746764">
        <w:rPr>
          <w:rFonts w:cs="Arial"/>
          <w:b w:val="0"/>
        </w:rPr>
        <w:t xml:space="preserve">las </w:t>
      </w:r>
      <w:r w:rsidR="00A07C7C">
        <w:rPr>
          <w:rFonts w:cs="Arial"/>
          <w:b w:val="0"/>
        </w:rPr>
        <w:t>Tic´s</w:t>
      </w:r>
      <w:r w:rsidR="00746764">
        <w:rPr>
          <w:rFonts w:cs="Arial"/>
          <w:b w:val="0"/>
        </w:rPr>
        <w:t xml:space="preserve"> </w:t>
      </w:r>
      <w:r w:rsidR="00746764" w:rsidRPr="001A28BC">
        <w:rPr>
          <w:rFonts w:cs="Arial"/>
          <w:b w:val="0"/>
        </w:rPr>
        <w:t>para el desarrollo comercial del Cantón</w:t>
      </w:r>
      <w:r w:rsidR="00746764">
        <w:rPr>
          <w:rFonts w:cs="Arial"/>
          <w:b w:val="0"/>
        </w:rPr>
        <w:t>.</w:t>
      </w:r>
      <w:bookmarkEnd w:id="135"/>
    </w:p>
    <w:p w:rsidR="00077139" w:rsidRDefault="00077139" w:rsidP="00EC2B68">
      <w:pPr>
        <w:spacing w:line="276" w:lineRule="auto"/>
        <w:ind w:firstLine="0"/>
        <w:rPr>
          <w:b/>
          <w:lang w:eastAsia="es-EC"/>
        </w:rPr>
      </w:pPr>
      <w:r>
        <w:rPr>
          <w:noProof/>
        </w:rPr>
        <w:drawing>
          <wp:inline distT="0" distB="0" distL="0" distR="0" wp14:anchorId="3CCC6E0F" wp14:editId="09A70600">
            <wp:extent cx="5000625" cy="2590800"/>
            <wp:effectExtent l="0" t="0" r="9525"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77139" w:rsidRPr="00D86833" w:rsidRDefault="00077139" w:rsidP="00077139">
      <w:pPr>
        <w:spacing w:line="240" w:lineRule="auto"/>
        <w:ind w:firstLine="0"/>
        <w:rPr>
          <w:color w:val="000000" w:themeColor="text1"/>
          <w:sz w:val="18"/>
          <w:szCs w:val="18"/>
        </w:rPr>
      </w:pPr>
      <w:r w:rsidRPr="00D86833">
        <w:rPr>
          <w:b/>
          <w:color w:val="000000" w:themeColor="text1"/>
          <w:sz w:val="18"/>
          <w:szCs w:val="18"/>
        </w:rPr>
        <w:t xml:space="preserve">Elaborado por: </w:t>
      </w:r>
      <w:r w:rsidRPr="00D86833">
        <w:rPr>
          <w:color w:val="000000" w:themeColor="text1"/>
          <w:sz w:val="18"/>
          <w:szCs w:val="18"/>
        </w:rPr>
        <w:t>El Autor</w:t>
      </w:r>
    </w:p>
    <w:p w:rsidR="00077139" w:rsidRPr="00D86833" w:rsidRDefault="00077139" w:rsidP="00077139">
      <w:pPr>
        <w:spacing w:line="240" w:lineRule="auto"/>
        <w:ind w:firstLine="0"/>
        <w:rPr>
          <w:color w:val="000000" w:themeColor="text1"/>
          <w:sz w:val="18"/>
          <w:szCs w:val="18"/>
        </w:rPr>
      </w:pPr>
      <w:r w:rsidRPr="00D86833">
        <w:rPr>
          <w:b/>
          <w:color w:val="000000" w:themeColor="text1"/>
          <w:sz w:val="18"/>
          <w:szCs w:val="18"/>
        </w:rPr>
        <w:t>Fuente:</w:t>
      </w:r>
      <w:r w:rsidRPr="00D86833">
        <w:rPr>
          <w:color w:val="000000" w:themeColor="text1"/>
          <w:sz w:val="18"/>
          <w:szCs w:val="18"/>
        </w:rPr>
        <w:t xml:space="preserve"> La encuesta  </w:t>
      </w:r>
    </w:p>
    <w:p w:rsidR="00077139" w:rsidRDefault="00077139" w:rsidP="00077139">
      <w:pPr>
        <w:rPr>
          <w:b/>
          <w:lang w:eastAsia="es-EC"/>
        </w:rPr>
      </w:pPr>
    </w:p>
    <w:p w:rsidR="00077139" w:rsidRDefault="0011433C" w:rsidP="00077139">
      <w:pPr>
        <w:rPr>
          <w:rFonts w:cs="Arial"/>
        </w:rPr>
      </w:pPr>
      <w:r w:rsidRPr="00F2050A">
        <w:rPr>
          <w:rStyle w:val="ya-q-full-text"/>
          <w:b/>
        </w:rPr>
        <w:t>Análisis</w:t>
      </w:r>
      <w:r>
        <w:rPr>
          <w:rStyle w:val="ya-q-full-text"/>
          <w:b/>
        </w:rPr>
        <w:t xml:space="preserve">: </w:t>
      </w:r>
      <w:r w:rsidR="00077139">
        <w:rPr>
          <w:lang w:eastAsia="es-EC"/>
        </w:rPr>
        <w:t xml:space="preserve">En </w:t>
      </w:r>
      <w:r w:rsidR="00823DF2">
        <w:rPr>
          <w:lang w:eastAsia="es-EC"/>
        </w:rPr>
        <w:t>el</w:t>
      </w:r>
      <w:r w:rsidR="00077139">
        <w:rPr>
          <w:lang w:eastAsia="es-EC"/>
        </w:rPr>
        <w:t xml:space="preserve"> </w:t>
      </w:r>
      <w:r w:rsidR="00D14AF6">
        <w:rPr>
          <w:lang w:eastAsia="es-EC"/>
        </w:rPr>
        <w:fldChar w:fldCharType="begin"/>
      </w:r>
      <w:r w:rsidR="00D14AF6">
        <w:rPr>
          <w:lang w:eastAsia="es-EC"/>
        </w:rPr>
        <w:instrText xml:space="preserve"> REF _Ref520226727 \h </w:instrText>
      </w:r>
      <w:r w:rsidR="00D14AF6">
        <w:rPr>
          <w:lang w:eastAsia="es-EC"/>
        </w:rPr>
      </w:r>
      <w:r w:rsidR="00D14AF6">
        <w:rPr>
          <w:lang w:eastAsia="es-EC"/>
        </w:rPr>
        <w:fldChar w:fldCharType="separate"/>
      </w:r>
      <w:r w:rsidR="003F523B">
        <w:t xml:space="preserve">Gráfico </w:t>
      </w:r>
      <w:r w:rsidR="003F523B">
        <w:rPr>
          <w:noProof/>
        </w:rPr>
        <w:t>14</w:t>
      </w:r>
      <w:r w:rsidR="00D14AF6">
        <w:rPr>
          <w:lang w:eastAsia="es-EC"/>
        </w:rPr>
        <w:fldChar w:fldCharType="end"/>
      </w:r>
      <w:r w:rsidR="00823DF2">
        <w:rPr>
          <w:lang w:eastAsia="es-EC"/>
        </w:rPr>
        <w:t xml:space="preserve">, se observa que </w:t>
      </w:r>
      <w:r w:rsidR="00F32D3B">
        <w:rPr>
          <w:lang w:eastAsia="es-EC"/>
        </w:rPr>
        <w:t xml:space="preserve">16 </w:t>
      </w:r>
      <w:r w:rsidR="00B476D9" w:rsidRPr="00B476D9">
        <w:rPr>
          <w:rFonts w:cs="Arial"/>
        </w:rPr>
        <w:t xml:space="preserve">negocios lo que representa un </w:t>
      </w:r>
      <w:r w:rsidR="00F32D3B">
        <w:rPr>
          <w:rFonts w:cs="Arial"/>
        </w:rPr>
        <w:t>40</w:t>
      </w:r>
      <w:r w:rsidR="00B476D9" w:rsidRPr="00B476D9">
        <w:rPr>
          <w:rFonts w:cs="Arial"/>
        </w:rPr>
        <w:t xml:space="preserve">% consideran </w:t>
      </w:r>
      <w:r w:rsidR="00F32D3B">
        <w:rPr>
          <w:rFonts w:cs="Arial"/>
        </w:rPr>
        <w:t xml:space="preserve">regular </w:t>
      </w:r>
      <w:r w:rsidR="00B476D9" w:rsidRPr="00B476D9">
        <w:rPr>
          <w:rFonts w:cs="Arial"/>
        </w:rPr>
        <w:t xml:space="preserve">la implementación de la tecnología informática para la expansión de las </w:t>
      </w:r>
      <w:r w:rsidR="001B253D">
        <w:rPr>
          <w:rFonts w:cs="Arial"/>
        </w:rPr>
        <w:t>PYMES</w:t>
      </w:r>
      <w:r w:rsidR="00F32D3B">
        <w:rPr>
          <w:rFonts w:cs="Arial"/>
        </w:rPr>
        <w:t xml:space="preserve">, 27,50% de los </w:t>
      </w:r>
      <w:r w:rsidR="00B476D9" w:rsidRPr="00B476D9">
        <w:rPr>
          <w:rFonts w:cs="Arial"/>
        </w:rPr>
        <w:t xml:space="preserve">microempresarios admiten que es </w:t>
      </w:r>
      <w:r w:rsidR="00F32D3B">
        <w:rPr>
          <w:rFonts w:cs="Arial"/>
        </w:rPr>
        <w:t xml:space="preserve">bueno, </w:t>
      </w:r>
      <w:r w:rsidR="00B476D9" w:rsidRPr="00B476D9">
        <w:rPr>
          <w:rFonts w:cs="Arial"/>
        </w:rPr>
        <w:t xml:space="preserve">un </w:t>
      </w:r>
      <w:r w:rsidR="00F32D3B">
        <w:rPr>
          <w:rFonts w:cs="Arial"/>
        </w:rPr>
        <w:t>22,50</w:t>
      </w:r>
      <w:r w:rsidR="00B476D9" w:rsidRPr="00B476D9">
        <w:rPr>
          <w:rFonts w:cs="Arial"/>
        </w:rPr>
        <w:t xml:space="preserve">% piensan que es </w:t>
      </w:r>
      <w:r w:rsidR="00F32D3B">
        <w:rPr>
          <w:rFonts w:cs="Arial"/>
        </w:rPr>
        <w:t>malo, el 5</w:t>
      </w:r>
      <w:r w:rsidR="00B476D9" w:rsidRPr="00B476D9">
        <w:rPr>
          <w:rFonts w:cs="Arial"/>
        </w:rPr>
        <w:t xml:space="preserve">% opinan que es </w:t>
      </w:r>
      <w:r w:rsidR="00F32D3B">
        <w:rPr>
          <w:rFonts w:cs="Arial"/>
        </w:rPr>
        <w:t xml:space="preserve">excelente </w:t>
      </w:r>
      <w:r w:rsidR="00B476D9" w:rsidRPr="00B476D9">
        <w:rPr>
          <w:rFonts w:cs="Arial"/>
        </w:rPr>
        <w:t xml:space="preserve">y </w:t>
      </w:r>
      <w:r w:rsidR="00F32D3B">
        <w:rPr>
          <w:rFonts w:cs="Arial"/>
        </w:rPr>
        <w:t xml:space="preserve">el 5% </w:t>
      </w:r>
      <w:r w:rsidR="00B476D9" w:rsidRPr="00B476D9">
        <w:rPr>
          <w:rFonts w:cs="Arial"/>
        </w:rPr>
        <w:t xml:space="preserve">piensan que es </w:t>
      </w:r>
      <w:r w:rsidR="00F32D3B">
        <w:rPr>
          <w:rFonts w:cs="Arial"/>
        </w:rPr>
        <w:t>muy bueno</w:t>
      </w:r>
      <w:r w:rsidR="00B476D9" w:rsidRPr="00B476D9">
        <w:rPr>
          <w:rFonts w:cs="Arial"/>
        </w:rPr>
        <w:t xml:space="preserve">. </w:t>
      </w:r>
    </w:p>
    <w:p w:rsidR="005C46C2" w:rsidRDefault="005C46C2" w:rsidP="000236C2">
      <w:pPr>
        <w:rPr>
          <w:b/>
        </w:rPr>
      </w:pPr>
    </w:p>
    <w:p w:rsidR="005C46C2" w:rsidRPr="00F85FEA" w:rsidRDefault="005C46C2" w:rsidP="005C46C2">
      <w:pPr>
        <w:pStyle w:val="Ttulo2"/>
        <w:numPr>
          <w:ilvl w:val="1"/>
          <w:numId w:val="8"/>
        </w:numPr>
        <w:ind w:left="567" w:hanging="567"/>
      </w:pPr>
      <w:bookmarkStart w:id="136" w:name="_Toc536379366"/>
      <w:r w:rsidRPr="00F85FEA">
        <w:lastRenderedPageBreak/>
        <w:t xml:space="preserve">Determinar cómo los problemas financieros afectan al equipamiento tecnológico de las </w:t>
      </w:r>
      <w:r w:rsidR="001B253D">
        <w:t>PYMES</w:t>
      </w:r>
      <w:r w:rsidRPr="00F85FEA">
        <w:t xml:space="preserve"> en Macas.</w:t>
      </w:r>
      <w:bookmarkEnd w:id="136"/>
    </w:p>
    <w:p w:rsidR="005C46C2" w:rsidRDefault="005C46C2" w:rsidP="000236C2">
      <w:pPr>
        <w:rPr>
          <w:b/>
        </w:rPr>
      </w:pPr>
    </w:p>
    <w:p w:rsidR="00BE649D" w:rsidRDefault="00A55146" w:rsidP="00A55146">
      <w:r>
        <w:t xml:space="preserve">Macas </w:t>
      </w:r>
      <w:r w:rsidRPr="00A55146">
        <w:t xml:space="preserve">es una población </w:t>
      </w:r>
      <w:r>
        <w:t xml:space="preserve">que está creciendo económicamente </w:t>
      </w:r>
      <w:r w:rsidRPr="00A55146">
        <w:t>con un alto nivel de emprendimiento, sin embargo existe un</w:t>
      </w:r>
      <w:r>
        <w:t>a</w:t>
      </w:r>
      <w:r w:rsidRPr="00A55146">
        <w:t xml:space="preserve"> gran incertidumbre en cuanto al posicionamiento de un alto porcentaje de ellas. Si se reflexiona sobre lo propuesto en l</w:t>
      </w:r>
      <w:r w:rsidR="00BE649D">
        <w:t>a</w:t>
      </w:r>
      <w:r w:rsidRPr="00A55146">
        <w:t xml:space="preserve"> </w:t>
      </w:r>
      <w:r w:rsidR="00BE649D">
        <w:t>hipótesis</w:t>
      </w:r>
      <w:r w:rsidRPr="00A55146">
        <w:t xml:space="preserve">, observamos que la </w:t>
      </w:r>
      <w:r w:rsidR="00BE649D" w:rsidRPr="00EF1747">
        <w:t xml:space="preserve">implementación de </w:t>
      </w:r>
      <w:r w:rsidR="00BE649D">
        <w:t xml:space="preserve">herramientas tecnológicas </w:t>
      </w:r>
      <w:r w:rsidR="00BE649D" w:rsidRPr="00C21BB3">
        <w:t>incide</w:t>
      </w:r>
      <w:r w:rsidR="00BE649D">
        <w:t xml:space="preserve"> en la operatividad financiero y administrativo de la microempresa, </w:t>
      </w:r>
      <w:r w:rsidRPr="00A55146">
        <w:t>sin embargo alg</w:t>
      </w:r>
      <w:r w:rsidR="00BE649D">
        <w:t xml:space="preserve">unos </w:t>
      </w:r>
      <w:r w:rsidRPr="00A55146">
        <w:t xml:space="preserve">micro empresarios tiene una actitud de conformidad </w:t>
      </w:r>
      <w:r w:rsidR="001E1634">
        <w:t xml:space="preserve">con las escasas herramientas tecnológicas </w:t>
      </w:r>
      <w:r w:rsidRPr="00A55146">
        <w:t xml:space="preserve">que </w:t>
      </w:r>
      <w:r w:rsidR="001E1634">
        <w:t xml:space="preserve">dispone y </w:t>
      </w:r>
      <w:r w:rsidRPr="00A55146">
        <w:t>es</w:t>
      </w:r>
      <w:r w:rsidR="001E1634">
        <w:t xml:space="preserve">to es </w:t>
      </w:r>
      <w:r w:rsidRPr="00A55146">
        <w:t xml:space="preserve">uno de los factores que se debe trasformar </w:t>
      </w:r>
      <w:r w:rsidR="001E1634">
        <w:t>para mejorar la empresa</w:t>
      </w:r>
      <w:r w:rsidRPr="00A55146">
        <w:t xml:space="preserve">. </w:t>
      </w:r>
    </w:p>
    <w:p w:rsidR="00BE649D" w:rsidRDefault="00BE649D" w:rsidP="00A55146"/>
    <w:p w:rsidR="00BE649D" w:rsidRDefault="00A55146" w:rsidP="00A55146">
      <w:r w:rsidRPr="00A55146">
        <w:t xml:space="preserve">Los </w:t>
      </w:r>
      <w:r w:rsidR="00BE649D">
        <w:t xml:space="preserve">resultados </w:t>
      </w:r>
      <w:r w:rsidRPr="00A55146">
        <w:t>de la</w:t>
      </w:r>
      <w:r w:rsidR="00BE649D">
        <w:t>s</w:t>
      </w:r>
      <w:r w:rsidRPr="00A55146">
        <w:t xml:space="preserve"> encuesta</w:t>
      </w:r>
      <w:r w:rsidR="00BE649D">
        <w:t>s</w:t>
      </w:r>
      <w:r w:rsidRPr="00A55146">
        <w:t xml:space="preserve"> revelan que el conocimiento tecnológico es muy superficial</w:t>
      </w:r>
      <w:r w:rsidR="00BE649D">
        <w:t xml:space="preserve"> en</w:t>
      </w:r>
      <w:r w:rsidRPr="00A55146">
        <w:t xml:space="preserve"> algunos microempresarios</w:t>
      </w:r>
      <w:r w:rsidR="00BE649D">
        <w:t xml:space="preserve"> pese a que </w:t>
      </w:r>
      <w:r w:rsidRPr="00A55146">
        <w:t>poseen</w:t>
      </w:r>
      <w:r w:rsidR="00BE649D">
        <w:t xml:space="preserve"> dispositivos (</w:t>
      </w:r>
      <w:r w:rsidRPr="00A55146">
        <w:t>portátiles, tabletas, y teléfono</w:t>
      </w:r>
      <w:r w:rsidR="00BE649D">
        <w:t>)</w:t>
      </w:r>
      <w:r w:rsidRPr="00A55146">
        <w:t xml:space="preserve"> con señal wifi, su uso es muy rudimentario, mientras tanto algunos </w:t>
      </w:r>
      <w:r w:rsidR="00BE649D">
        <w:t xml:space="preserve">empresarios/as </w:t>
      </w:r>
      <w:r w:rsidRPr="00A55146">
        <w:t xml:space="preserve">continúan haciendo cuentas </w:t>
      </w:r>
      <w:r w:rsidR="00BE649D">
        <w:t>con la</w:t>
      </w:r>
      <w:r w:rsidRPr="00A55146">
        <w:t xml:space="preserve"> calculadora </w:t>
      </w:r>
      <w:r w:rsidR="00BE649D">
        <w:t>o/y</w:t>
      </w:r>
      <w:r w:rsidRPr="00A55146">
        <w:t xml:space="preserve"> </w:t>
      </w:r>
      <w:r w:rsidR="00BE649D">
        <w:t xml:space="preserve">a </w:t>
      </w:r>
      <w:r w:rsidRPr="00A55146">
        <w:t xml:space="preserve">mano. </w:t>
      </w:r>
    </w:p>
    <w:p w:rsidR="00BE649D" w:rsidRDefault="00BE649D" w:rsidP="00A55146"/>
    <w:p w:rsidR="00BE649D" w:rsidRDefault="00BE649D" w:rsidP="00A55146">
      <w:r>
        <w:t>C</w:t>
      </w:r>
      <w:r w:rsidR="00A55146" w:rsidRPr="00A55146">
        <w:t xml:space="preserve">ada </w:t>
      </w:r>
      <w:r w:rsidRPr="00A55146">
        <w:t>juicio</w:t>
      </w:r>
      <w:r w:rsidR="00A55146" w:rsidRPr="00A55146">
        <w:t xml:space="preserve"> tecnológico que se aplica </w:t>
      </w:r>
      <w:r>
        <w:t xml:space="preserve">en beneficio de la empresa </w:t>
      </w:r>
      <w:r w:rsidR="00A55146" w:rsidRPr="00A55146">
        <w:t xml:space="preserve">marca </w:t>
      </w:r>
      <w:r w:rsidRPr="00A55146">
        <w:t>indudablemente</w:t>
      </w:r>
      <w:r w:rsidR="00A55146" w:rsidRPr="00A55146">
        <w:t xml:space="preserve"> un mejor posicionamiento empresarial.</w:t>
      </w:r>
      <w:r>
        <w:t xml:space="preserve"> </w:t>
      </w:r>
      <w:r w:rsidR="00A55146" w:rsidRPr="00A55146">
        <w:t xml:space="preserve">La inversión de capital está orientada a la adquisición de mercadería o productos para la comercialización. </w:t>
      </w:r>
    </w:p>
    <w:p w:rsidR="00BE649D" w:rsidRDefault="00BE649D" w:rsidP="00A55146"/>
    <w:p w:rsidR="00AA36BE" w:rsidRDefault="00A55146" w:rsidP="00A55146">
      <w:r w:rsidRPr="00A55146">
        <w:t>No se observ</w:t>
      </w:r>
      <w:r w:rsidR="00BC38BB">
        <w:t>ó</w:t>
      </w:r>
      <w:r w:rsidRPr="00A55146">
        <w:t xml:space="preserve"> inversión </w:t>
      </w:r>
      <w:r w:rsidR="00AA36BE">
        <w:t>para</w:t>
      </w:r>
      <w:r w:rsidRPr="00A55146">
        <w:t xml:space="preserve"> </w:t>
      </w:r>
      <w:r w:rsidR="00BC38BB">
        <w:t xml:space="preserve">herramientas </w:t>
      </w:r>
      <w:r w:rsidR="00AA36BE" w:rsidRPr="00A55146">
        <w:t>tecnológi</w:t>
      </w:r>
      <w:r w:rsidR="00AA36BE">
        <w:t xml:space="preserve">cas en las empresas </w:t>
      </w:r>
      <w:r w:rsidRPr="00A55146">
        <w:t xml:space="preserve">ya que las computadoras que poseen son equipos que deben se repotenciados o sustituidos. No todos los negocios enfrenta estas dificultades, también hay </w:t>
      </w:r>
      <w:r w:rsidR="00AA36BE">
        <w:t>empresas (</w:t>
      </w:r>
      <w:r w:rsidR="001B253D">
        <w:t>PYMES</w:t>
      </w:r>
      <w:r w:rsidR="00AA36BE">
        <w:t>)</w:t>
      </w:r>
      <w:r w:rsidRPr="00A55146">
        <w:t xml:space="preserve"> con una planta de empleados que superan </w:t>
      </w:r>
      <w:r w:rsidR="00AA36BE">
        <w:t>las 5</w:t>
      </w:r>
      <w:r w:rsidRPr="00A55146">
        <w:t xml:space="preserve"> personas</w:t>
      </w:r>
      <w:r w:rsidR="00AA36BE">
        <w:t>,</w:t>
      </w:r>
      <w:r w:rsidRPr="00A55146">
        <w:t xml:space="preserve"> y es evidente la inversión que han hecho en adecuaciones, mobiliario y también en tecnología pero son muy pocos y aun así tampoco han logrado aprovechar al máximo la</w:t>
      </w:r>
      <w:r w:rsidR="00AA36BE">
        <w:t xml:space="preserve"> empresa con</w:t>
      </w:r>
      <w:r w:rsidRPr="00A55146">
        <w:t xml:space="preserve"> </w:t>
      </w:r>
      <w:r w:rsidR="00AA36BE">
        <w:t xml:space="preserve">la </w:t>
      </w:r>
      <w:r w:rsidRPr="00A55146">
        <w:t xml:space="preserve">tecnología adquirida. </w:t>
      </w:r>
    </w:p>
    <w:p w:rsidR="00A55146" w:rsidRDefault="00A55146" w:rsidP="00A55146">
      <w:r w:rsidRPr="00A55146">
        <w:lastRenderedPageBreak/>
        <w:t xml:space="preserve">Lo expuesto demuestra que la inversión en tecnología hace la diferencia entre las pequeñas y medianas empresas. Para la mayoría de los empresarios la investigación de mercado no es necesaria, </w:t>
      </w:r>
      <w:r w:rsidR="00055BF6">
        <w:t xml:space="preserve">ya que </w:t>
      </w:r>
      <w:r w:rsidRPr="00A55146">
        <w:t xml:space="preserve">mantienen sus clientes y conocen </w:t>
      </w:r>
      <w:r w:rsidR="00055BF6">
        <w:t xml:space="preserve">sus </w:t>
      </w:r>
      <w:r w:rsidRPr="00A55146">
        <w:t xml:space="preserve">gustos y preferencias por lo que no creen necesario invertir en este tipo de investigaciones. También se da el caso de que las investigaciones son empíricas </w:t>
      </w:r>
      <w:r w:rsidR="00055BF6">
        <w:t>y no son desarrolladas c</w:t>
      </w:r>
      <w:r w:rsidRPr="00A55146">
        <w:t xml:space="preserve">on instrumentos científicos. </w:t>
      </w:r>
      <w:r w:rsidR="00AA36BE">
        <w:t xml:space="preserve">Por lo consiguiente </w:t>
      </w:r>
      <w:r w:rsidRPr="00A55146">
        <w:t>las empresas que se preocupan de las variables del mercado cuentan con una mayor aceptación del público lo que a su vez les permite mantener una planta de trabajadores estable.</w:t>
      </w:r>
    </w:p>
    <w:p w:rsidR="00055BF6" w:rsidRDefault="00055BF6" w:rsidP="00A55146"/>
    <w:p w:rsidR="00A55146" w:rsidRDefault="00A55146" w:rsidP="00A55146">
      <w:r w:rsidRPr="00A55146">
        <w:t xml:space="preserve">Las empresas que han invertido en tecnología están mejor posicionadas pero es preciso aclarar que para lograrlo intervienen otros factores como ubicación, calidad del producto, precios, Marketing y promociones. Son muy pocos los empresarios que tienen conocimiento de tecnología informática pese </w:t>
      </w:r>
      <w:r w:rsidR="004B3E30">
        <w:t>de</w:t>
      </w:r>
      <w:r w:rsidRPr="00A55146">
        <w:t xml:space="preserve"> contar con computadoras</w:t>
      </w:r>
      <w:r w:rsidR="004B3E30">
        <w:t xml:space="preserve">, </w:t>
      </w:r>
      <w:r w:rsidRPr="00A55146">
        <w:t>por lo que se ven obligados a depender de personas en forma esporádica para que les ayuden a resolver problemas sencillo</w:t>
      </w:r>
      <w:r w:rsidR="004B3E30">
        <w:t>s</w:t>
      </w:r>
      <w:r w:rsidRPr="00A55146">
        <w:t xml:space="preserve">, </w:t>
      </w:r>
      <w:r w:rsidR="004B3E30">
        <w:t xml:space="preserve">están </w:t>
      </w:r>
      <w:r w:rsidRPr="00A55146">
        <w:t>limita</w:t>
      </w:r>
      <w:r w:rsidR="004B3E30">
        <w:t xml:space="preserve">dos y </w:t>
      </w:r>
      <w:r w:rsidRPr="00A55146">
        <w:t xml:space="preserve">les obstaculiza la intervención en otras áreas de la gestión administrativa. Por lo que se considera dominar la tecnología informática en las </w:t>
      </w:r>
      <w:r w:rsidR="001B253D">
        <w:t>PYMES</w:t>
      </w:r>
      <w:r w:rsidRPr="00A55146">
        <w:t>, si va a influir en la gestión de los negocios.</w:t>
      </w:r>
    </w:p>
    <w:p w:rsidR="00A55146" w:rsidRDefault="00A55146" w:rsidP="000236C2">
      <w:pPr>
        <w:rPr>
          <w:b/>
        </w:rPr>
      </w:pPr>
    </w:p>
    <w:bookmarkEnd w:id="45"/>
    <w:bookmarkEnd w:id="46"/>
    <w:bookmarkEnd w:id="47"/>
    <w:p w:rsidR="004678B8" w:rsidRDefault="004678B8" w:rsidP="004678B8"/>
    <w:p w:rsidR="00967F65" w:rsidRPr="00767D45" w:rsidRDefault="00967F65" w:rsidP="00967F65"/>
    <w:p w:rsidR="004678B8" w:rsidRDefault="004678B8" w:rsidP="004678B8"/>
    <w:p w:rsidR="006E6320" w:rsidRDefault="006E6320" w:rsidP="00917453">
      <w:pPr>
        <w:ind w:left="709" w:hanging="709"/>
        <w:sectPr w:rsidR="006E6320" w:rsidSect="00222A0B">
          <w:pgSz w:w="11906" w:h="16838" w:code="9"/>
          <w:pgMar w:top="1701" w:right="1701" w:bottom="1701" w:left="2268" w:header="567" w:footer="567" w:gutter="0"/>
          <w:cols w:space="720"/>
          <w:titlePg/>
          <w:docGrid w:linePitch="326"/>
        </w:sectPr>
      </w:pPr>
    </w:p>
    <w:p w:rsidR="007A694A" w:rsidRDefault="007A694A" w:rsidP="007A694A">
      <w:pPr>
        <w:pStyle w:val="Ttulo1"/>
      </w:pPr>
      <w:bookmarkStart w:id="137" w:name="_Toc536379367"/>
      <w:bookmarkStart w:id="138" w:name="_Toc536625681"/>
      <w:bookmarkStart w:id="139" w:name="_Toc500687390"/>
      <w:bookmarkStart w:id="140" w:name="_Toc504320216"/>
      <w:bookmarkStart w:id="141" w:name="_Toc504320269"/>
      <w:r>
        <w:lastRenderedPageBreak/>
        <w:t>CONCLUSIONES</w:t>
      </w:r>
      <w:bookmarkEnd w:id="137"/>
      <w:bookmarkEnd w:id="138"/>
      <w:r>
        <w:t xml:space="preserve"> </w:t>
      </w:r>
    </w:p>
    <w:p w:rsidR="007A694A" w:rsidRDefault="007A694A" w:rsidP="007A694A">
      <w:pPr>
        <w:rPr>
          <w:lang w:val="es-EC"/>
        </w:rPr>
      </w:pPr>
    </w:p>
    <w:p w:rsidR="006462B0" w:rsidRDefault="006462B0" w:rsidP="007A694A">
      <w:pPr>
        <w:rPr>
          <w:lang w:val="es-EC"/>
        </w:rPr>
      </w:pPr>
    </w:p>
    <w:p w:rsidR="006A3330" w:rsidRDefault="00D26477" w:rsidP="00542B93">
      <w:pPr>
        <w:pStyle w:val="Prrafodelista"/>
        <w:numPr>
          <w:ilvl w:val="0"/>
          <w:numId w:val="5"/>
        </w:numPr>
      </w:pPr>
      <w:r>
        <w:t xml:space="preserve">Las </w:t>
      </w:r>
      <w:r w:rsidRPr="00F85FEA">
        <w:t>nuevas tecnologías informáticas mejora</w:t>
      </w:r>
      <w:r>
        <w:t xml:space="preserve">n la empresa ayudando a </w:t>
      </w:r>
      <w:r w:rsidRPr="00F85FEA">
        <w:t xml:space="preserve">los propietarios y empleados de las </w:t>
      </w:r>
      <w:r w:rsidR="001B253D">
        <w:t>PYMES</w:t>
      </w:r>
      <w:r>
        <w:t xml:space="preserve"> a sobresalir de las demás.</w:t>
      </w:r>
      <w:r w:rsidR="00542B93">
        <w:t xml:space="preserve"> </w:t>
      </w:r>
      <w:r w:rsidR="006A3330">
        <w:t>Se pud</w:t>
      </w:r>
      <w:r w:rsidR="00F63FCA">
        <w:t>o</w:t>
      </w:r>
      <w:r w:rsidR="006A3330">
        <w:t xml:space="preserve"> </w:t>
      </w:r>
      <w:r w:rsidR="00F63FCA">
        <w:t xml:space="preserve">observar </w:t>
      </w:r>
      <w:r w:rsidR="006A3330">
        <w:t xml:space="preserve">que las </w:t>
      </w:r>
      <w:r w:rsidR="00542B93">
        <w:t xml:space="preserve">herramientas </w:t>
      </w:r>
      <w:r w:rsidR="006A3330">
        <w:t xml:space="preserve">tecnologías más usadas </w:t>
      </w:r>
      <w:r w:rsidR="00542B93">
        <w:t xml:space="preserve">en el sector económico es en el comercio, en este sector </w:t>
      </w:r>
      <w:r w:rsidR="006A3330">
        <w:t>son l</w:t>
      </w:r>
      <w:r w:rsidR="000D655E">
        <w:t>o</w:t>
      </w:r>
      <w:r w:rsidR="006A3330">
        <w:t xml:space="preserve">s </w:t>
      </w:r>
      <w:r w:rsidR="000D655E">
        <w:t>ordenadores</w:t>
      </w:r>
      <w:r w:rsidR="006A3330">
        <w:t>, internet, y l</w:t>
      </w:r>
      <w:r w:rsidR="000D655E">
        <w:t xml:space="preserve">os </w:t>
      </w:r>
      <w:r w:rsidR="006A3330">
        <w:t>móvil</w:t>
      </w:r>
      <w:r w:rsidR="000D655E">
        <w:t>es</w:t>
      </w:r>
      <w:r w:rsidR="006A3330">
        <w:t xml:space="preserve">; mientras que la intranet, extranet y otras tecnologías se usan en </w:t>
      </w:r>
      <w:r w:rsidR="000D655E">
        <w:t xml:space="preserve">menor </w:t>
      </w:r>
      <w:r w:rsidR="006A3330">
        <w:t xml:space="preserve">proporción. </w:t>
      </w:r>
      <w:r w:rsidR="000D655E">
        <w:t xml:space="preserve">Se </w:t>
      </w:r>
      <w:r w:rsidR="00F63FCA">
        <w:t xml:space="preserve">observó </w:t>
      </w:r>
      <w:r w:rsidR="000D655E">
        <w:t xml:space="preserve">además </w:t>
      </w:r>
      <w:r w:rsidR="006A3330">
        <w:t xml:space="preserve">que las PYMES de </w:t>
      </w:r>
      <w:r w:rsidR="00542B93">
        <w:t>Macas</w:t>
      </w:r>
      <w:r w:rsidR="006A3330">
        <w:t xml:space="preserve"> dan más uso a l</w:t>
      </w:r>
      <w:r w:rsidR="000D655E">
        <w:t>o</w:t>
      </w:r>
      <w:r w:rsidR="006A3330">
        <w:t>s</w:t>
      </w:r>
      <w:r w:rsidR="000D655E">
        <w:t xml:space="preserve"> ordenadores </w:t>
      </w:r>
      <w:r w:rsidR="006A3330">
        <w:t>para factura</w:t>
      </w:r>
      <w:r w:rsidR="000549DB">
        <w:t>r</w:t>
      </w:r>
      <w:r w:rsidR="006A3330">
        <w:t>, y el internet lo usan para enviar o recibir correo electrónico y obtener información sobre productos y servicios.</w:t>
      </w:r>
    </w:p>
    <w:p w:rsidR="006A3330" w:rsidRPr="00F85FEA" w:rsidRDefault="006A3330" w:rsidP="006A3330">
      <w:pPr>
        <w:ind w:left="360" w:firstLine="0"/>
      </w:pPr>
    </w:p>
    <w:p w:rsidR="00F63FCA" w:rsidRDefault="00D26477" w:rsidP="00565CA1">
      <w:pPr>
        <w:pStyle w:val="Prrafodelista"/>
        <w:numPr>
          <w:ilvl w:val="0"/>
          <w:numId w:val="5"/>
        </w:numPr>
      </w:pPr>
      <w:r>
        <w:t>L</w:t>
      </w:r>
      <w:r w:rsidRPr="00F85FEA">
        <w:t>a resistencia al cambio afecta al desarrollo e innovación en las empresas</w:t>
      </w:r>
      <w:r w:rsidR="00691833">
        <w:t xml:space="preserve">, </w:t>
      </w:r>
      <w:r w:rsidR="00132893">
        <w:t xml:space="preserve">este </w:t>
      </w:r>
      <w:r w:rsidR="00691833">
        <w:t xml:space="preserve">viene motivada principalmente por el miedo a lo desconocido y la incertidumbre que origina. </w:t>
      </w:r>
      <w:r w:rsidR="00F63FCA">
        <w:t xml:space="preserve">En cuanto al impacto que ha tenido </w:t>
      </w:r>
      <w:r w:rsidR="008124BA">
        <w:t>a</w:t>
      </w:r>
      <w:r w:rsidR="00F63FCA">
        <w:t>dop</w:t>
      </w:r>
      <w:r w:rsidR="008124BA">
        <w:t xml:space="preserve">tar </w:t>
      </w:r>
      <w:r w:rsidR="00F63FCA">
        <w:t xml:space="preserve">las TIC´s en el </w:t>
      </w:r>
      <w:r w:rsidR="00C3459A">
        <w:t xml:space="preserve">crecimiento </w:t>
      </w:r>
      <w:r w:rsidR="00F63FCA">
        <w:t>de</w:t>
      </w:r>
      <w:r w:rsidR="00132893">
        <w:t xml:space="preserve"> algunas </w:t>
      </w:r>
      <w:r w:rsidR="008124BA">
        <w:t xml:space="preserve">empresas </w:t>
      </w:r>
      <w:r w:rsidR="00132893">
        <w:t>de Macas, se observa q</w:t>
      </w:r>
      <w:r w:rsidR="00F63FCA">
        <w:t xml:space="preserve">ue el </w:t>
      </w:r>
      <w:r w:rsidR="00C3459A">
        <w:t>57,50</w:t>
      </w:r>
      <w:r w:rsidR="00F63FCA">
        <w:t>% de l</w:t>
      </w:r>
      <w:r w:rsidR="008124BA">
        <w:t>o</w:t>
      </w:r>
      <w:r w:rsidR="00F63FCA">
        <w:t>s empresa</w:t>
      </w:r>
      <w:r w:rsidR="008124BA">
        <w:t xml:space="preserve">rios </w:t>
      </w:r>
      <w:r w:rsidR="00F63FCA">
        <w:t xml:space="preserve"> encuestadas </w:t>
      </w:r>
      <w:r w:rsidR="00C3459A">
        <w:t xml:space="preserve">manifestaron </w:t>
      </w:r>
      <w:r w:rsidR="00F63FCA">
        <w:t>que l</w:t>
      </w:r>
      <w:r w:rsidR="008124BA">
        <w:t>o</w:t>
      </w:r>
      <w:r w:rsidR="00F63FCA">
        <w:t>s</w:t>
      </w:r>
      <w:r w:rsidR="008124BA">
        <w:t xml:space="preserve"> recursos tecnológicos </w:t>
      </w:r>
      <w:r w:rsidR="00F63FCA">
        <w:t xml:space="preserve">les han ayudado </w:t>
      </w:r>
      <w:r w:rsidR="00C3459A">
        <w:t xml:space="preserve">medianamente </w:t>
      </w:r>
      <w:r w:rsidR="00F63FCA">
        <w:t>a mejorar su empresa, y gracias a el</w:t>
      </w:r>
      <w:r w:rsidR="00C3459A">
        <w:t xml:space="preserve">lo se debe a que </w:t>
      </w:r>
      <w:r w:rsidR="00132893">
        <w:t xml:space="preserve">el 52,50% de </w:t>
      </w:r>
      <w:r w:rsidR="00C3459A">
        <w:t>empresas de Macas disponen de personal especializado</w:t>
      </w:r>
      <w:r w:rsidR="00132893">
        <w:t xml:space="preserve">, </w:t>
      </w:r>
      <w:r w:rsidR="00F63FCA">
        <w:t>logra</w:t>
      </w:r>
      <w:r w:rsidR="008124BA">
        <w:t>n</w:t>
      </w:r>
      <w:r w:rsidR="00F63FCA">
        <w:t xml:space="preserve">do </w:t>
      </w:r>
      <w:r w:rsidR="00132893">
        <w:t xml:space="preserve">así </w:t>
      </w:r>
      <w:r w:rsidR="00F63FCA">
        <w:t xml:space="preserve">rapidez en la información, </w:t>
      </w:r>
      <w:r w:rsidR="008124BA">
        <w:t xml:space="preserve">aligerar </w:t>
      </w:r>
      <w:r w:rsidR="00F63FCA">
        <w:t>el trabajo, mejora</w:t>
      </w:r>
      <w:r w:rsidR="00132893">
        <w:t xml:space="preserve">miento </w:t>
      </w:r>
      <w:r w:rsidR="008124BA">
        <w:t xml:space="preserve">la </w:t>
      </w:r>
      <w:r w:rsidR="00F63FCA">
        <w:t>comunicación, comodidad, agilidad en procesos, y sobre todo ahorr</w:t>
      </w:r>
      <w:r w:rsidR="008124BA">
        <w:t xml:space="preserve">ando </w:t>
      </w:r>
      <w:r w:rsidR="00F63FCA">
        <w:t>tiempo y energía</w:t>
      </w:r>
      <w:r w:rsidR="00132893">
        <w:t xml:space="preserve">, dejando en claro </w:t>
      </w:r>
      <w:r w:rsidR="00F63FCA">
        <w:t xml:space="preserve">la </w:t>
      </w:r>
      <w:r w:rsidR="008124BA">
        <w:t xml:space="preserve">necesidad </w:t>
      </w:r>
      <w:r w:rsidR="00F63FCA">
        <w:t xml:space="preserve">del uso </w:t>
      </w:r>
      <w:r w:rsidR="00001CA6">
        <w:t>apropiado</w:t>
      </w:r>
      <w:r w:rsidR="00F63FCA">
        <w:t xml:space="preserve"> de l</w:t>
      </w:r>
      <w:r w:rsidR="008124BA">
        <w:t>o</w:t>
      </w:r>
      <w:r w:rsidR="00F63FCA">
        <w:t xml:space="preserve">s </w:t>
      </w:r>
      <w:r w:rsidR="008124BA">
        <w:t>recursos tecnológicos e</w:t>
      </w:r>
      <w:r w:rsidR="00F63FCA">
        <w:t>n la empresa.</w:t>
      </w:r>
    </w:p>
    <w:p w:rsidR="00F63FCA" w:rsidRDefault="00F63FCA" w:rsidP="00F63FCA">
      <w:pPr>
        <w:ind w:left="360" w:firstLine="0"/>
      </w:pPr>
    </w:p>
    <w:p w:rsidR="00646EAC" w:rsidRPr="00691833" w:rsidRDefault="002D12C0" w:rsidP="00646EAC">
      <w:pPr>
        <w:pStyle w:val="Prrafodelista"/>
        <w:numPr>
          <w:ilvl w:val="0"/>
          <w:numId w:val="5"/>
        </w:numPr>
        <w:rPr>
          <w:lang w:val="es-EC"/>
        </w:rPr>
      </w:pPr>
      <w:r w:rsidRPr="00892E36">
        <w:t xml:space="preserve">Se </w:t>
      </w:r>
      <w:r w:rsidR="00892E36" w:rsidRPr="00892E36">
        <w:t xml:space="preserve">ha </w:t>
      </w:r>
      <w:r>
        <w:t>observado</w:t>
      </w:r>
      <w:r w:rsidR="00892E36" w:rsidRPr="00892E36">
        <w:t xml:space="preserve">, </w:t>
      </w:r>
      <w:r w:rsidR="006E3C33">
        <w:t xml:space="preserve">en </w:t>
      </w:r>
      <w:r w:rsidR="00892E36" w:rsidRPr="00892E36">
        <w:t>est</w:t>
      </w:r>
      <w:r w:rsidR="006E3C33">
        <w:t>e trabajo de</w:t>
      </w:r>
      <w:r w:rsidR="00892E36" w:rsidRPr="00892E36">
        <w:t xml:space="preserve"> investigación, los principales problemas </w:t>
      </w:r>
      <w:r>
        <w:t xml:space="preserve">financieros </w:t>
      </w:r>
      <w:r w:rsidR="00892E36" w:rsidRPr="00892E36">
        <w:t xml:space="preserve">que tienen las </w:t>
      </w:r>
      <w:r w:rsidR="006E3C33">
        <w:t>PYMES</w:t>
      </w:r>
      <w:r w:rsidR="00892E36" w:rsidRPr="00892E36">
        <w:t xml:space="preserve"> a la hora de </w:t>
      </w:r>
      <w:r w:rsidR="006E3C33" w:rsidRPr="00892E36">
        <w:t>disponer</w:t>
      </w:r>
      <w:r w:rsidR="00892E36" w:rsidRPr="00892E36">
        <w:t xml:space="preserve"> </w:t>
      </w:r>
      <w:r w:rsidR="006E3C33">
        <w:t>d</w:t>
      </w:r>
      <w:r w:rsidR="00892E36" w:rsidRPr="00892E36">
        <w:t>el uso de l</w:t>
      </w:r>
      <w:r w:rsidR="006E3C33">
        <w:t>a</w:t>
      </w:r>
      <w:r w:rsidR="00892E36" w:rsidRPr="00892E36">
        <w:t xml:space="preserve">s diversas </w:t>
      </w:r>
      <w:r>
        <w:t xml:space="preserve">herramientas </w:t>
      </w:r>
      <w:r w:rsidRPr="00892E36">
        <w:t>tecnológi</w:t>
      </w:r>
      <w:r>
        <w:t>c</w:t>
      </w:r>
      <w:r w:rsidRPr="00892E36">
        <w:t>as</w:t>
      </w:r>
      <w:r w:rsidR="00892E36" w:rsidRPr="00892E36">
        <w:t xml:space="preserve"> que </w:t>
      </w:r>
      <w:r w:rsidR="006E3C33">
        <w:t>hay en la actualidad</w:t>
      </w:r>
      <w:r w:rsidR="00892E36" w:rsidRPr="00892E36">
        <w:t xml:space="preserve">, por ejemplo en cuanto </w:t>
      </w:r>
      <w:r w:rsidR="000E73CA">
        <w:t>a</w:t>
      </w:r>
      <w:r w:rsidR="00892E36" w:rsidRPr="00892E36">
        <w:t>l</w:t>
      </w:r>
      <w:r w:rsidR="000E73CA">
        <w:t xml:space="preserve"> desarrollo de actividades</w:t>
      </w:r>
      <w:r w:rsidR="006E3C33">
        <w:t>,</w:t>
      </w:r>
      <w:r w:rsidR="000E73CA">
        <w:t xml:space="preserve"> las empresas de Macas cuentan parcialmente con el 42,50% de </w:t>
      </w:r>
      <w:r w:rsidR="000E73CA">
        <w:lastRenderedPageBreak/>
        <w:t>herramientas tecnológicas</w:t>
      </w:r>
      <w:r w:rsidR="00892E36" w:rsidRPr="00892E36">
        <w:t xml:space="preserve">, y en </w:t>
      </w:r>
      <w:r w:rsidR="000E73CA">
        <w:t xml:space="preserve">un grado regular (40%) manifiestan </w:t>
      </w:r>
      <w:r w:rsidR="00892E36" w:rsidRPr="00892E36">
        <w:t xml:space="preserve">que aún no </w:t>
      </w:r>
      <w:r w:rsidR="00892E36" w:rsidRPr="000E73CA">
        <w:t>necesitan</w:t>
      </w:r>
      <w:r w:rsidR="000E73CA" w:rsidRPr="000E73CA">
        <w:t xml:space="preserve"> emplear la tecnología informática para el desarrollo comercial del Cantón</w:t>
      </w:r>
      <w:r w:rsidR="00892E36" w:rsidRPr="000E73CA">
        <w:t xml:space="preserve">. También se </w:t>
      </w:r>
      <w:r w:rsidR="000E73CA">
        <w:t xml:space="preserve">observa </w:t>
      </w:r>
      <w:r w:rsidR="00892E36" w:rsidRPr="000E73CA">
        <w:t xml:space="preserve">que el uso de tecnologías </w:t>
      </w:r>
      <w:r w:rsidR="006E3C33" w:rsidRPr="000E73CA">
        <w:t>vanguardi</w:t>
      </w:r>
      <w:r w:rsidR="006E3C33">
        <w:t>stas</w:t>
      </w:r>
      <w:r w:rsidR="00892E36" w:rsidRPr="000E73CA">
        <w:t xml:space="preserve">, las PYMES de </w:t>
      </w:r>
      <w:r w:rsidR="000E73CA">
        <w:t xml:space="preserve">Macas </w:t>
      </w:r>
      <w:r w:rsidR="00892E36" w:rsidRPr="00892E36">
        <w:t xml:space="preserve">se encuentran muy </w:t>
      </w:r>
      <w:r w:rsidR="006E3C33" w:rsidRPr="00892E36">
        <w:t>anticuadas</w:t>
      </w:r>
      <w:r w:rsidR="00892E36" w:rsidRPr="00892E36">
        <w:t xml:space="preserve"> ya que según las encuestas </w:t>
      </w:r>
      <w:r w:rsidR="006E3C33">
        <w:t xml:space="preserve">solo </w:t>
      </w:r>
      <w:r w:rsidR="00892E36" w:rsidRPr="00892E36">
        <w:t>el 2</w:t>
      </w:r>
      <w:r w:rsidR="00646EAC">
        <w:t>2,50</w:t>
      </w:r>
      <w:r w:rsidR="00892E36" w:rsidRPr="00892E36">
        <w:t xml:space="preserve">% de las empresas </w:t>
      </w:r>
      <w:r w:rsidR="00646EAC">
        <w:t xml:space="preserve">entorno al negocio son satisfactorias, </w:t>
      </w:r>
      <w:r w:rsidR="00646EAC" w:rsidRPr="00691833">
        <w:t xml:space="preserve">para que una pequeña y mediana empresa resuelva sus problemas financieros primero debe </w:t>
      </w:r>
      <w:r w:rsidR="00AC4966" w:rsidRPr="00AC4966">
        <w:t>eficientizar</w:t>
      </w:r>
      <w:r w:rsidR="00AC4966">
        <w:rPr>
          <w:rStyle w:val="ilfuvd"/>
        </w:rPr>
        <w:t xml:space="preserve"> </w:t>
      </w:r>
      <w:r w:rsidR="00646EAC" w:rsidRPr="00691833">
        <w:t>su administración</w:t>
      </w:r>
      <w:r w:rsidR="00646EAC">
        <w:t xml:space="preserve"> con personal </w:t>
      </w:r>
      <w:r w:rsidR="00646EAC" w:rsidRPr="00691833">
        <w:rPr>
          <w:lang w:val="es-EC"/>
        </w:rPr>
        <w:t>especializado en el manejo de herramientas tecnológicas</w:t>
      </w:r>
      <w:r w:rsidR="00646EAC">
        <w:rPr>
          <w:lang w:val="es-EC"/>
        </w:rPr>
        <w:t>.</w:t>
      </w:r>
      <w:r w:rsidR="00646EAC" w:rsidRPr="00691833">
        <w:rPr>
          <w:lang w:val="es-EC"/>
        </w:rPr>
        <w:t xml:space="preserve"> </w:t>
      </w:r>
    </w:p>
    <w:p w:rsidR="00646EAC" w:rsidRPr="00646EAC" w:rsidRDefault="00646EAC" w:rsidP="00646EAC">
      <w:pPr>
        <w:ind w:left="360" w:firstLine="0"/>
        <w:rPr>
          <w:lang w:val="es-EC"/>
        </w:rPr>
      </w:pPr>
    </w:p>
    <w:p w:rsidR="007A694A" w:rsidRDefault="007A694A" w:rsidP="007A694A">
      <w:pPr>
        <w:rPr>
          <w:lang w:val="es-EC"/>
        </w:rPr>
      </w:pPr>
    </w:p>
    <w:p w:rsidR="00691833" w:rsidRDefault="00691833"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46EAC" w:rsidRDefault="00646EAC" w:rsidP="007A694A">
      <w:pPr>
        <w:rPr>
          <w:lang w:val="es-EC"/>
        </w:rPr>
      </w:pPr>
    </w:p>
    <w:p w:rsidR="006E3C33" w:rsidRDefault="006E3C33" w:rsidP="007A694A">
      <w:pPr>
        <w:rPr>
          <w:lang w:val="es-EC"/>
        </w:rPr>
      </w:pPr>
    </w:p>
    <w:p w:rsidR="00646EAC" w:rsidRDefault="00646EAC" w:rsidP="007A694A">
      <w:pPr>
        <w:rPr>
          <w:lang w:val="es-EC"/>
        </w:rPr>
      </w:pPr>
    </w:p>
    <w:p w:rsidR="007A694A" w:rsidRDefault="007A694A" w:rsidP="007A694A">
      <w:pPr>
        <w:rPr>
          <w:lang w:val="es-EC"/>
        </w:rPr>
      </w:pPr>
    </w:p>
    <w:p w:rsidR="007A694A" w:rsidRDefault="007A694A" w:rsidP="007A694A">
      <w:pPr>
        <w:pStyle w:val="Ttulo1"/>
      </w:pPr>
      <w:bookmarkStart w:id="142" w:name="_Toc536379368"/>
      <w:bookmarkStart w:id="143" w:name="_Toc536625682"/>
      <w:r>
        <w:lastRenderedPageBreak/>
        <w:t>RECOMENDACIONES</w:t>
      </w:r>
      <w:bookmarkEnd w:id="142"/>
      <w:bookmarkEnd w:id="143"/>
      <w:r>
        <w:t xml:space="preserve"> </w:t>
      </w:r>
    </w:p>
    <w:p w:rsidR="007A694A" w:rsidRDefault="007A694A" w:rsidP="007A694A">
      <w:pPr>
        <w:rPr>
          <w:lang w:val="es-EC"/>
        </w:rPr>
      </w:pPr>
    </w:p>
    <w:p w:rsidR="006462B0" w:rsidRDefault="006462B0" w:rsidP="007A694A">
      <w:pPr>
        <w:rPr>
          <w:lang w:val="es-EC"/>
        </w:rPr>
      </w:pPr>
    </w:p>
    <w:p w:rsidR="003B5489" w:rsidRDefault="003B5489" w:rsidP="007A694A">
      <w:pPr>
        <w:rPr>
          <w:lang w:val="es-EC"/>
        </w:rPr>
      </w:pPr>
      <w:r>
        <w:rPr>
          <w:lang w:val="es-EC"/>
        </w:rPr>
        <w:t>A los empresarios de Macas:</w:t>
      </w:r>
    </w:p>
    <w:p w:rsidR="00691833" w:rsidRDefault="003B5489" w:rsidP="007A694A">
      <w:pPr>
        <w:rPr>
          <w:lang w:val="es-EC"/>
        </w:rPr>
      </w:pPr>
      <w:r>
        <w:rPr>
          <w:lang w:val="es-EC"/>
        </w:rPr>
        <w:t xml:space="preserve"> </w:t>
      </w:r>
    </w:p>
    <w:p w:rsidR="00673DF1" w:rsidRPr="005D641D" w:rsidRDefault="005D641D" w:rsidP="00565CA1">
      <w:pPr>
        <w:pStyle w:val="Prrafodelista"/>
        <w:numPr>
          <w:ilvl w:val="0"/>
          <w:numId w:val="5"/>
        </w:numPr>
        <w:rPr>
          <w:lang w:val="es-EC"/>
        </w:rPr>
      </w:pPr>
      <w:r w:rsidRPr="005D641D">
        <w:rPr>
          <w:lang w:val="es-EC"/>
        </w:rPr>
        <w:t xml:space="preserve">Se </w:t>
      </w:r>
      <w:r w:rsidR="00673DF1" w:rsidRPr="005D641D">
        <w:rPr>
          <w:lang w:val="es-EC"/>
        </w:rPr>
        <w:t xml:space="preserve">sugiere a los dueños de las empresas motivar a los empleados por medio de capacitaciones con respecto al uso </w:t>
      </w:r>
      <w:r w:rsidR="001D2B24" w:rsidRPr="005D641D">
        <w:rPr>
          <w:lang w:val="es-EC"/>
        </w:rPr>
        <w:t xml:space="preserve">de </w:t>
      </w:r>
      <w:r w:rsidR="00673DF1" w:rsidRPr="005D641D">
        <w:rPr>
          <w:lang w:val="es-EC"/>
        </w:rPr>
        <w:t>las TIC’s en los negocios en la actualidad</w:t>
      </w:r>
      <w:r w:rsidRPr="005D641D">
        <w:rPr>
          <w:lang w:val="es-EC"/>
        </w:rPr>
        <w:t>.</w:t>
      </w:r>
      <w:r w:rsidR="001D2B24" w:rsidRPr="005D641D">
        <w:rPr>
          <w:lang w:val="es-EC"/>
        </w:rPr>
        <w:t xml:space="preserve"> </w:t>
      </w:r>
      <w:r w:rsidRPr="005D641D">
        <w:rPr>
          <w:lang w:val="es-EC"/>
        </w:rPr>
        <w:t>A</w:t>
      </w:r>
      <w:r w:rsidR="001D2B24" w:rsidRPr="005D641D">
        <w:rPr>
          <w:lang w:val="es-EC"/>
        </w:rPr>
        <w:t xml:space="preserve"> </w:t>
      </w:r>
      <w:r w:rsidR="00673DF1" w:rsidRPr="005D641D">
        <w:rPr>
          <w:lang w:val="es-EC"/>
        </w:rPr>
        <w:t>l</w:t>
      </w:r>
      <w:r w:rsidR="0066149F">
        <w:rPr>
          <w:lang w:val="es-EC"/>
        </w:rPr>
        <w:t>a</w:t>
      </w:r>
      <w:r w:rsidR="00673DF1" w:rsidRPr="005D641D">
        <w:rPr>
          <w:lang w:val="es-EC"/>
        </w:rPr>
        <w:t xml:space="preserve">s </w:t>
      </w:r>
      <w:r w:rsidR="0066149F" w:rsidRPr="005D641D">
        <w:rPr>
          <w:lang w:val="es-EC"/>
        </w:rPr>
        <w:t>entidades</w:t>
      </w:r>
      <w:r w:rsidR="00673DF1" w:rsidRPr="005D641D">
        <w:rPr>
          <w:lang w:val="es-EC"/>
        </w:rPr>
        <w:t xml:space="preserve"> encargados de </w:t>
      </w:r>
      <w:r w:rsidR="0066149F" w:rsidRPr="005D641D">
        <w:rPr>
          <w:lang w:val="es-EC"/>
        </w:rPr>
        <w:t>impuls</w:t>
      </w:r>
      <w:r w:rsidR="0066149F">
        <w:rPr>
          <w:lang w:val="es-EC"/>
        </w:rPr>
        <w:t xml:space="preserve">ar </w:t>
      </w:r>
      <w:r w:rsidR="00673DF1" w:rsidRPr="005D641D">
        <w:rPr>
          <w:lang w:val="es-EC"/>
        </w:rPr>
        <w:t xml:space="preserve">las PYMES del Ecuador y específicamente de la ciudad de Macas se </w:t>
      </w:r>
      <w:r w:rsidR="0066149F" w:rsidRPr="005D641D">
        <w:rPr>
          <w:lang w:val="es-EC"/>
        </w:rPr>
        <w:t>comisionen</w:t>
      </w:r>
      <w:r w:rsidR="00673DF1" w:rsidRPr="005D641D">
        <w:rPr>
          <w:lang w:val="es-EC"/>
        </w:rPr>
        <w:t xml:space="preserve"> realizar gestion</w:t>
      </w:r>
      <w:r w:rsidR="0066149F">
        <w:rPr>
          <w:lang w:val="es-EC"/>
        </w:rPr>
        <w:t xml:space="preserve">es </w:t>
      </w:r>
      <w:r w:rsidR="00673DF1" w:rsidRPr="005D641D">
        <w:rPr>
          <w:lang w:val="es-EC"/>
        </w:rPr>
        <w:t xml:space="preserve">respectivas para que </w:t>
      </w:r>
      <w:r w:rsidR="0066149F">
        <w:rPr>
          <w:lang w:val="es-EC"/>
        </w:rPr>
        <w:t xml:space="preserve">Macas </w:t>
      </w:r>
      <w:r w:rsidRPr="005D641D">
        <w:rPr>
          <w:lang w:val="es-EC"/>
        </w:rPr>
        <w:t xml:space="preserve">tenga </w:t>
      </w:r>
      <w:r w:rsidR="00673DF1" w:rsidRPr="005D641D">
        <w:rPr>
          <w:lang w:val="es-EC"/>
        </w:rPr>
        <w:t xml:space="preserve">acceso a </w:t>
      </w:r>
      <w:r w:rsidR="0066149F">
        <w:t xml:space="preserve">modernos recursos </w:t>
      </w:r>
      <w:r w:rsidR="0066149F">
        <w:rPr>
          <w:lang w:val="es-EC"/>
        </w:rPr>
        <w:t xml:space="preserve">tecnológicos </w:t>
      </w:r>
      <w:r w:rsidR="00673DF1" w:rsidRPr="005D641D">
        <w:rPr>
          <w:lang w:val="es-EC"/>
        </w:rPr>
        <w:t>y no se</w:t>
      </w:r>
      <w:r w:rsidRPr="005D641D">
        <w:rPr>
          <w:lang w:val="es-EC"/>
        </w:rPr>
        <w:t xml:space="preserve">r </w:t>
      </w:r>
      <w:r w:rsidR="00673DF1" w:rsidRPr="005D641D">
        <w:rPr>
          <w:lang w:val="es-EC"/>
        </w:rPr>
        <w:t>los últimos en usarlas</w:t>
      </w:r>
      <w:r w:rsidRPr="005D641D">
        <w:rPr>
          <w:lang w:val="es-EC"/>
        </w:rPr>
        <w:t xml:space="preserve">. </w:t>
      </w:r>
    </w:p>
    <w:p w:rsidR="00673DF1" w:rsidRPr="0066149F" w:rsidRDefault="00673DF1" w:rsidP="006462B0">
      <w:pPr>
        <w:ind w:left="360" w:firstLine="0"/>
        <w:rPr>
          <w:lang w:val="es-EC"/>
        </w:rPr>
      </w:pPr>
    </w:p>
    <w:p w:rsidR="006462B0" w:rsidRPr="00F85FEA" w:rsidRDefault="00651E63" w:rsidP="007F5132">
      <w:pPr>
        <w:pStyle w:val="Prrafodelista"/>
        <w:numPr>
          <w:ilvl w:val="0"/>
          <w:numId w:val="5"/>
        </w:numPr>
      </w:pPr>
      <w:r w:rsidRPr="005D641D">
        <w:rPr>
          <w:lang w:val="es-EC"/>
        </w:rPr>
        <w:t>A los directivos de la PYMES</w:t>
      </w:r>
      <w:r>
        <w:rPr>
          <w:lang w:val="es-EC"/>
        </w:rPr>
        <w:t xml:space="preserve"> </w:t>
      </w:r>
      <w:r w:rsidRPr="005D641D">
        <w:rPr>
          <w:lang w:val="es-EC"/>
        </w:rPr>
        <w:t>incentivar</w:t>
      </w:r>
      <w:r>
        <w:rPr>
          <w:lang w:val="es-EC"/>
        </w:rPr>
        <w:t xml:space="preserve">les con </w:t>
      </w:r>
      <w:r w:rsidRPr="005D641D">
        <w:rPr>
          <w:lang w:val="es-EC"/>
        </w:rPr>
        <w:t xml:space="preserve">programas </w:t>
      </w:r>
      <w:r>
        <w:rPr>
          <w:lang w:val="es-EC"/>
        </w:rPr>
        <w:t xml:space="preserve">que </w:t>
      </w:r>
      <w:r w:rsidRPr="005D641D">
        <w:rPr>
          <w:lang w:val="es-EC"/>
        </w:rPr>
        <w:t>concientic</w:t>
      </w:r>
      <w:r>
        <w:rPr>
          <w:lang w:val="es-EC"/>
        </w:rPr>
        <w:t xml:space="preserve">en </w:t>
      </w:r>
      <w:r w:rsidRPr="005D641D">
        <w:rPr>
          <w:lang w:val="es-EC"/>
        </w:rPr>
        <w:t>l</w:t>
      </w:r>
      <w:r w:rsidR="00BA018C">
        <w:rPr>
          <w:lang w:val="es-EC"/>
        </w:rPr>
        <w:t>o</w:t>
      </w:r>
      <w:r w:rsidRPr="005D641D">
        <w:rPr>
          <w:lang w:val="es-EC"/>
        </w:rPr>
        <w:t xml:space="preserve"> importan</w:t>
      </w:r>
      <w:r w:rsidR="00BA018C">
        <w:rPr>
          <w:lang w:val="es-EC"/>
        </w:rPr>
        <w:t xml:space="preserve">te </w:t>
      </w:r>
      <w:r w:rsidRPr="005D641D">
        <w:rPr>
          <w:lang w:val="es-EC"/>
        </w:rPr>
        <w:t xml:space="preserve">de estar </w:t>
      </w:r>
      <w:r w:rsidR="00BA018C" w:rsidRPr="005D641D">
        <w:rPr>
          <w:lang w:val="es-EC"/>
        </w:rPr>
        <w:t>preparados</w:t>
      </w:r>
      <w:r w:rsidRPr="005D641D">
        <w:rPr>
          <w:lang w:val="es-EC"/>
        </w:rPr>
        <w:t xml:space="preserve"> </w:t>
      </w:r>
      <w:r w:rsidR="00BA018C">
        <w:rPr>
          <w:lang w:val="es-EC"/>
        </w:rPr>
        <w:t xml:space="preserve">para </w:t>
      </w:r>
      <w:r w:rsidRPr="005D641D">
        <w:rPr>
          <w:lang w:val="es-EC"/>
        </w:rPr>
        <w:t xml:space="preserve">innovar y hacer </w:t>
      </w:r>
      <w:r w:rsidR="00BA018C">
        <w:rPr>
          <w:lang w:val="es-EC"/>
        </w:rPr>
        <w:t xml:space="preserve">trasformaciones </w:t>
      </w:r>
      <w:r w:rsidRPr="005D641D">
        <w:rPr>
          <w:lang w:val="es-EC"/>
        </w:rPr>
        <w:t xml:space="preserve">a fin de </w:t>
      </w:r>
      <w:r w:rsidR="00BA018C">
        <w:rPr>
          <w:lang w:val="es-EC"/>
        </w:rPr>
        <w:t xml:space="preserve">integrar </w:t>
      </w:r>
      <w:r w:rsidRPr="005D641D">
        <w:rPr>
          <w:lang w:val="es-EC"/>
        </w:rPr>
        <w:t>las TIC´s</w:t>
      </w:r>
      <w:r>
        <w:rPr>
          <w:lang w:val="es-EC"/>
        </w:rPr>
        <w:t xml:space="preserve">, permitiéndoles </w:t>
      </w:r>
      <w:r w:rsidRPr="005D641D">
        <w:rPr>
          <w:lang w:val="es-EC"/>
        </w:rPr>
        <w:t>ser más competitivos y productivos</w:t>
      </w:r>
      <w:r>
        <w:rPr>
          <w:lang w:val="es-EC"/>
        </w:rPr>
        <w:t xml:space="preserve">, </w:t>
      </w:r>
      <w:r>
        <w:t xml:space="preserve">erradicando así </w:t>
      </w:r>
      <w:r w:rsidR="006462B0">
        <w:t xml:space="preserve">la </w:t>
      </w:r>
      <w:r w:rsidR="00F10B55" w:rsidRPr="00F85FEA">
        <w:t xml:space="preserve">resistencia al cambio </w:t>
      </w:r>
      <w:r w:rsidR="006462B0">
        <w:t xml:space="preserve">ya que </w:t>
      </w:r>
      <w:r w:rsidR="00F10B55" w:rsidRPr="00F85FEA">
        <w:t>afecta al desarrollo e innovación en las empresas</w:t>
      </w:r>
      <w:r>
        <w:t>.</w:t>
      </w:r>
      <w:r w:rsidR="006462B0">
        <w:t xml:space="preserve"> </w:t>
      </w:r>
    </w:p>
    <w:p w:rsidR="006462B0" w:rsidRDefault="006462B0" w:rsidP="00F10B55">
      <w:pPr>
        <w:ind w:left="360" w:firstLine="0"/>
      </w:pPr>
    </w:p>
    <w:p w:rsidR="00651E63" w:rsidRPr="00651E63" w:rsidRDefault="00651E63" w:rsidP="00565CA1">
      <w:pPr>
        <w:pStyle w:val="Prrafodelista"/>
        <w:numPr>
          <w:ilvl w:val="0"/>
          <w:numId w:val="5"/>
        </w:numPr>
        <w:rPr>
          <w:lang w:val="es-EC"/>
        </w:rPr>
      </w:pPr>
      <w:r>
        <w:t>A los empleados d</w:t>
      </w:r>
      <w:r w:rsidR="00F10B55" w:rsidRPr="00F85FEA">
        <w:t xml:space="preserve">eterminar cómo los problemas financieros afectan al equipamiento tecnológico de </w:t>
      </w:r>
      <w:r w:rsidR="006462B0">
        <w:t>la empresa</w:t>
      </w:r>
      <w:r>
        <w:t>, y</w:t>
      </w:r>
      <w:r w:rsidR="006462B0">
        <w:t xml:space="preserve"> </w:t>
      </w:r>
      <w:r w:rsidR="002A2E02" w:rsidRPr="00651E63">
        <w:rPr>
          <w:lang w:val="es-EC"/>
        </w:rPr>
        <w:t>e</w:t>
      </w:r>
      <w:r w:rsidR="00B65B9C" w:rsidRPr="00651E63">
        <w:rPr>
          <w:lang w:val="es-EC"/>
        </w:rPr>
        <w:t>labor</w:t>
      </w:r>
      <w:r w:rsidRPr="00651E63">
        <w:rPr>
          <w:lang w:val="es-EC"/>
        </w:rPr>
        <w:t xml:space="preserve">en en conjunto con los directivos de la empresa </w:t>
      </w:r>
      <w:r w:rsidR="00B65B9C" w:rsidRPr="00651E63">
        <w:rPr>
          <w:lang w:val="es-EC"/>
        </w:rPr>
        <w:t xml:space="preserve">un proyecto de financiamiento, teniendo así la capacidad de obtener préstamos, y poder tener los recursos económicos necesarios para el desarrollo de </w:t>
      </w:r>
      <w:r w:rsidR="006462B0" w:rsidRPr="00651E63">
        <w:rPr>
          <w:lang w:val="es-EC"/>
        </w:rPr>
        <w:t>su empresa</w:t>
      </w:r>
      <w:r w:rsidRPr="00651E63">
        <w:rPr>
          <w:lang w:val="es-EC"/>
        </w:rPr>
        <w:t>,</w:t>
      </w:r>
      <w:r w:rsidR="008B043C">
        <w:rPr>
          <w:lang w:val="es-EC"/>
        </w:rPr>
        <w:t xml:space="preserve"> además </w:t>
      </w:r>
      <w:r w:rsidRPr="00651E63">
        <w:rPr>
          <w:lang w:val="es-EC"/>
        </w:rPr>
        <w:t xml:space="preserve">que estos mismos </w:t>
      </w:r>
      <w:r>
        <w:rPr>
          <w:lang w:val="es-EC"/>
        </w:rPr>
        <w:t xml:space="preserve">directivos </w:t>
      </w:r>
      <w:r w:rsidR="008B043C" w:rsidRPr="00651E63">
        <w:rPr>
          <w:lang w:val="es-EC"/>
        </w:rPr>
        <w:t>faculten</w:t>
      </w:r>
      <w:r w:rsidRPr="00651E63">
        <w:rPr>
          <w:lang w:val="es-EC"/>
        </w:rPr>
        <w:t xml:space="preserve"> formular </w:t>
      </w:r>
      <w:r>
        <w:t xml:space="preserve">normativas </w:t>
      </w:r>
      <w:r w:rsidR="008B043C" w:rsidRPr="004A1B8A">
        <w:t>recomendables</w:t>
      </w:r>
      <w:r w:rsidRPr="004A1B8A">
        <w:t xml:space="preserve"> para solucionar </w:t>
      </w:r>
      <w:r w:rsidR="008B043C" w:rsidRPr="004A1B8A">
        <w:t>dificultades</w:t>
      </w:r>
      <w:r w:rsidRPr="004A1B8A">
        <w:t xml:space="preserve"> </w:t>
      </w:r>
      <w:r w:rsidR="008B043C">
        <w:t>al</w:t>
      </w:r>
      <w:r w:rsidRPr="004A1B8A">
        <w:t xml:space="preserve"> implementa</w:t>
      </w:r>
      <w:r w:rsidR="008B043C">
        <w:t>r</w:t>
      </w:r>
      <w:r w:rsidRPr="004A1B8A">
        <w:t xml:space="preserve"> </w:t>
      </w:r>
      <w:r w:rsidR="008B043C">
        <w:t>recursos tecnológicos</w:t>
      </w:r>
      <w:r w:rsidRPr="004A1B8A">
        <w:t>, por ejemplo</w:t>
      </w:r>
      <w:r>
        <w:t xml:space="preserve"> buscar nuevas propuestas para que </w:t>
      </w:r>
      <w:r w:rsidRPr="004A1B8A">
        <w:t xml:space="preserve">el acceso a internet sea </w:t>
      </w:r>
      <w:r>
        <w:t>de</w:t>
      </w:r>
      <w:r w:rsidRPr="004A1B8A">
        <w:t xml:space="preserve"> un costo </w:t>
      </w:r>
      <w:r w:rsidR="008B043C" w:rsidRPr="004A1B8A">
        <w:t>asequible</w:t>
      </w:r>
      <w:r w:rsidRPr="004A1B8A">
        <w:t xml:space="preserve"> y </w:t>
      </w:r>
      <w:r>
        <w:t xml:space="preserve">buscar </w:t>
      </w:r>
      <w:r w:rsidR="008B043C">
        <w:t xml:space="preserve">ayuda </w:t>
      </w:r>
      <w:r w:rsidRPr="004A1B8A">
        <w:t xml:space="preserve">de instituciones financieras </w:t>
      </w:r>
      <w:r w:rsidRPr="00651E63">
        <w:rPr>
          <w:lang w:val="es-EC"/>
        </w:rPr>
        <w:t xml:space="preserve">para la adquisición de </w:t>
      </w:r>
      <w:r w:rsidR="008B043C">
        <w:rPr>
          <w:lang w:val="es-EC"/>
        </w:rPr>
        <w:t xml:space="preserve">recursos tecnológicos modernos. </w:t>
      </w:r>
    </w:p>
    <w:p w:rsidR="00651E63" w:rsidRDefault="00651E63" w:rsidP="00651E63">
      <w:pPr>
        <w:rPr>
          <w:lang w:val="es-EC"/>
        </w:rPr>
      </w:pPr>
    </w:p>
    <w:p w:rsidR="007A694A" w:rsidRDefault="007A694A" w:rsidP="007A694A">
      <w:pPr>
        <w:rPr>
          <w:lang w:val="es-EC"/>
        </w:rPr>
      </w:pPr>
    </w:p>
    <w:p w:rsidR="00917453" w:rsidRPr="00993942" w:rsidRDefault="00993942" w:rsidP="00993942">
      <w:pPr>
        <w:pStyle w:val="Ttulo1"/>
      </w:pPr>
      <w:bookmarkStart w:id="144" w:name="_Toc536379369"/>
      <w:bookmarkStart w:id="145" w:name="_Toc536625683"/>
      <w:r w:rsidRPr="00993942">
        <w:lastRenderedPageBreak/>
        <w:t>BIBLIOGRAFÍA</w:t>
      </w:r>
      <w:bookmarkEnd w:id="139"/>
      <w:bookmarkEnd w:id="140"/>
      <w:bookmarkEnd w:id="141"/>
      <w:bookmarkEnd w:id="144"/>
      <w:bookmarkEnd w:id="145"/>
    </w:p>
    <w:p w:rsidR="007A694A" w:rsidRPr="007A694A" w:rsidRDefault="007A694A" w:rsidP="007A694A">
      <w:pPr>
        <w:rPr>
          <w:lang w:val="es-EC"/>
        </w:rPr>
      </w:pPr>
    </w:p>
    <w:bookmarkStart w:id="146" w:name="_Toc500687391"/>
    <w:bookmarkStart w:id="147" w:name="_Toc504320217"/>
    <w:bookmarkStart w:id="148" w:name="_Toc504320270"/>
    <w:p w:rsidR="00142D1A" w:rsidRPr="00142D1A" w:rsidRDefault="00743FEB" w:rsidP="00142D1A">
      <w:pPr>
        <w:pStyle w:val="Bibliografa"/>
        <w:rPr>
          <w:rFonts w:cs="Arial"/>
        </w:rPr>
      </w:pPr>
      <w:r>
        <w:rPr>
          <w:caps/>
        </w:rPr>
        <w:fldChar w:fldCharType="begin"/>
      </w:r>
      <w:r w:rsidR="00C55C5F">
        <w:instrText xml:space="preserve"> ADDIN ZOTERO_BIBL {"uncited":[],"omitted":[["http://zotero.org/users/1814363/items/P9VXEL7R"]],"custom":[]} CSL_BIBLIOGRAPHY </w:instrText>
      </w:r>
      <w:r>
        <w:rPr>
          <w:caps/>
        </w:rPr>
        <w:fldChar w:fldCharType="separate"/>
      </w:r>
      <w:r w:rsidR="00142D1A" w:rsidRPr="00142D1A">
        <w:rPr>
          <w:rFonts w:cs="Arial"/>
        </w:rPr>
        <w:t xml:space="preserve">Aguiar, V., Arghoty, A., Burgos, S., Gualavisí, M., Onofa, M., Ruiz, P., … Sión, V. (2013). </w:t>
      </w:r>
      <w:r w:rsidR="00142D1A" w:rsidRPr="00142D1A">
        <w:rPr>
          <w:rFonts w:cs="Arial"/>
          <w:i/>
          <w:iCs/>
        </w:rPr>
        <w:t>Estudios industriales de la micro, pequeña y mediana empresa</w:t>
      </w:r>
      <w:r w:rsidR="00142D1A" w:rsidRPr="00142D1A">
        <w:rPr>
          <w:rFonts w:cs="Arial"/>
        </w:rPr>
        <w:t xml:space="preserve"> (1</w:t>
      </w:r>
      <w:r w:rsidR="00142D1A" w:rsidRPr="00142D1A">
        <w:rPr>
          <w:rFonts w:cs="Arial"/>
          <w:vertAlign w:val="superscript"/>
        </w:rPr>
        <w:t>a</w:t>
      </w:r>
      <w:r w:rsidR="00142D1A" w:rsidRPr="00142D1A">
        <w:rPr>
          <w:rFonts w:cs="Arial"/>
        </w:rPr>
        <w:t>. edición). Quito - Ecuador: FLACSO.</w:t>
      </w:r>
    </w:p>
    <w:p w:rsidR="00142D1A" w:rsidRPr="00142D1A" w:rsidRDefault="00142D1A" w:rsidP="00142D1A">
      <w:pPr>
        <w:pStyle w:val="Bibliografa"/>
        <w:rPr>
          <w:rFonts w:cs="Arial"/>
        </w:rPr>
      </w:pPr>
      <w:r w:rsidRPr="00142D1A">
        <w:rPr>
          <w:rFonts w:cs="Arial"/>
        </w:rPr>
        <w:t xml:space="preserve">Andrade, A. (2013). </w:t>
      </w:r>
      <w:r w:rsidRPr="00142D1A">
        <w:rPr>
          <w:rFonts w:cs="Arial"/>
          <w:i/>
          <w:iCs/>
        </w:rPr>
        <w:t>Estudio de las ventajas competitivas en las empresas PYMES del sector metalmecánico afiliadas a la Capeipi de Quito. Período 2013</w:t>
      </w:r>
      <w:r w:rsidRPr="00142D1A">
        <w:rPr>
          <w:rFonts w:cs="Arial"/>
        </w:rPr>
        <w:t xml:space="preserve"> (Thesis). Universidad Tecnológica Equinoccial. Recuperado de https://docplayer.es/90633477-Universidad-tecnologica-equinoccial.html</w:t>
      </w:r>
    </w:p>
    <w:p w:rsidR="00142D1A" w:rsidRPr="00142D1A" w:rsidRDefault="00142D1A" w:rsidP="00142D1A">
      <w:pPr>
        <w:pStyle w:val="Bibliografa"/>
        <w:rPr>
          <w:rFonts w:cs="Arial"/>
        </w:rPr>
      </w:pPr>
      <w:r w:rsidRPr="00142D1A">
        <w:rPr>
          <w:rFonts w:cs="Arial"/>
        </w:rPr>
        <w:t>Anónimo. (2015). Escuela De Derecho: Avances Tecnólogicos y del Derecho en Ecuador. Recuperado 29 de enero de 2019, de http://informatica2014-2015uc-fcjp.blogspot.com/2015/04/avances-tecnologicos-y-del-derecho-en.html</w:t>
      </w:r>
    </w:p>
    <w:p w:rsidR="00142D1A" w:rsidRPr="00142D1A" w:rsidRDefault="00142D1A" w:rsidP="00142D1A">
      <w:pPr>
        <w:pStyle w:val="Bibliografa"/>
        <w:rPr>
          <w:rFonts w:cs="Arial"/>
        </w:rPr>
      </w:pPr>
      <w:r w:rsidRPr="00142D1A">
        <w:rPr>
          <w:rFonts w:cs="Arial"/>
        </w:rPr>
        <w:t xml:space="preserve">Borello, A. (1994). </w:t>
      </w:r>
      <w:r w:rsidRPr="00142D1A">
        <w:rPr>
          <w:rFonts w:cs="Arial"/>
          <w:i/>
          <w:iCs/>
        </w:rPr>
        <w:t>El plan de negocios: Guías de gestión de la pequeña empresa</w:t>
      </w:r>
      <w:r w:rsidRPr="00142D1A">
        <w:rPr>
          <w:rFonts w:cs="Arial"/>
        </w:rPr>
        <w:t>. Madrid - España: Ediciones Díaz de Santos.</w:t>
      </w:r>
    </w:p>
    <w:p w:rsidR="00142D1A" w:rsidRPr="00142D1A" w:rsidRDefault="00142D1A" w:rsidP="00142D1A">
      <w:pPr>
        <w:pStyle w:val="Bibliografa"/>
        <w:rPr>
          <w:rFonts w:cs="Arial"/>
        </w:rPr>
      </w:pPr>
      <w:r w:rsidRPr="00142D1A">
        <w:rPr>
          <w:rFonts w:cs="Arial"/>
        </w:rPr>
        <w:t xml:space="preserve">Carbo, A., Reich, M., &amp; Aguirre, J. (2010). </w:t>
      </w:r>
      <w:r w:rsidRPr="00142D1A">
        <w:rPr>
          <w:rFonts w:cs="Arial"/>
          <w:i/>
          <w:iCs/>
        </w:rPr>
        <w:t>El impacto de las tic´s en el desempeño de las Pymes en el cantón La Libertad provincia de Santa Elena.</w:t>
      </w:r>
      <w:r w:rsidRPr="00142D1A">
        <w:rPr>
          <w:rFonts w:cs="Arial"/>
        </w:rPr>
        <w:t xml:space="preserve"> (Thesis). Universidad Técnica Particular de Loja, Santa Elena.</w:t>
      </w:r>
    </w:p>
    <w:p w:rsidR="00142D1A" w:rsidRPr="00142D1A" w:rsidRDefault="00142D1A" w:rsidP="00142D1A">
      <w:pPr>
        <w:pStyle w:val="Bibliografa"/>
        <w:rPr>
          <w:rFonts w:cs="Arial"/>
        </w:rPr>
      </w:pPr>
      <w:r w:rsidRPr="00142D1A">
        <w:rPr>
          <w:rFonts w:cs="Arial"/>
        </w:rPr>
        <w:t>Cazorla, A., &amp; Duque, E. (2010). Impacto de las TICs en el desempeño de las PYMES en el Ecuador, cantón Quito, provincia de Pichincha, sector 22, año 2010. Recuperado de http://dspace.utpl.edu.ec/handle/123456789/2567</w:t>
      </w:r>
    </w:p>
    <w:p w:rsidR="00142D1A" w:rsidRPr="00142D1A" w:rsidRDefault="00142D1A" w:rsidP="00142D1A">
      <w:pPr>
        <w:pStyle w:val="Bibliografa"/>
        <w:rPr>
          <w:rFonts w:cs="Arial"/>
        </w:rPr>
      </w:pPr>
      <w:r w:rsidRPr="00142D1A">
        <w:rPr>
          <w:rFonts w:cs="Arial"/>
        </w:rPr>
        <w:t>CCH. (2014). ¿Qué son las TIC? Recuperado 18 de febrero de 2018, de http://tutorial.cch.unam.mx/bloque4/lasTIC</w:t>
      </w:r>
    </w:p>
    <w:p w:rsidR="00142D1A" w:rsidRPr="00142D1A" w:rsidRDefault="00142D1A" w:rsidP="00142D1A">
      <w:pPr>
        <w:pStyle w:val="Bibliografa"/>
        <w:rPr>
          <w:rFonts w:cs="Arial"/>
        </w:rPr>
      </w:pPr>
      <w:r w:rsidRPr="00142D1A">
        <w:rPr>
          <w:rFonts w:cs="Arial"/>
        </w:rPr>
        <w:t xml:space="preserve">Celi, D., &amp; Sánchez, D. (2010). </w:t>
      </w:r>
      <w:r w:rsidRPr="00142D1A">
        <w:rPr>
          <w:rFonts w:cs="Arial"/>
          <w:i/>
          <w:iCs/>
        </w:rPr>
        <w:t>El impacto de las tic´s en el desempeño de las Pymes en el Ecuador, sector 2 del cantón Loja, año 2010.</w:t>
      </w:r>
      <w:r w:rsidRPr="00142D1A">
        <w:rPr>
          <w:rFonts w:cs="Arial"/>
        </w:rPr>
        <w:t xml:space="preserve"> (Thesis). Universidad Técnica Particular de Loja, Loja.</w:t>
      </w:r>
    </w:p>
    <w:p w:rsidR="00142D1A" w:rsidRPr="00142D1A" w:rsidRDefault="00142D1A" w:rsidP="00142D1A">
      <w:pPr>
        <w:pStyle w:val="Bibliografa"/>
        <w:rPr>
          <w:rFonts w:cs="Arial"/>
        </w:rPr>
      </w:pPr>
      <w:r w:rsidRPr="00142D1A">
        <w:rPr>
          <w:rFonts w:cs="Arial"/>
        </w:rPr>
        <w:t xml:space="preserve">Centro de Desarrollo de las Telecomunicaciones. (2004). </w:t>
      </w:r>
      <w:r w:rsidRPr="00142D1A">
        <w:rPr>
          <w:rFonts w:cs="Arial"/>
          <w:i/>
          <w:iCs/>
        </w:rPr>
        <w:t xml:space="preserve">Implantación de servicios avanzados de información y comunicación a co- lectivos de </w:t>
      </w:r>
      <w:r w:rsidRPr="00142D1A">
        <w:rPr>
          <w:rFonts w:cs="Arial"/>
          <w:i/>
          <w:iCs/>
        </w:rPr>
        <w:lastRenderedPageBreak/>
        <w:t>PYME de áreas periféricas del Sudeste Europeo (TIC-PYME)</w:t>
      </w:r>
      <w:r w:rsidRPr="00142D1A">
        <w:rPr>
          <w:rFonts w:cs="Arial"/>
        </w:rPr>
        <w:t>. Castilla y León.</w:t>
      </w:r>
    </w:p>
    <w:p w:rsidR="00142D1A" w:rsidRPr="00142D1A" w:rsidRDefault="00142D1A" w:rsidP="00142D1A">
      <w:pPr>
        <w:pStyle w:val="Bibliografa"/>
        <w:rPr>
          <w:rFonts w:cs="Arial"/>
        </w:rPr>
      </w:pPr>
      <w:r w:rsidRPr="00142D1A">
        <w:rPr>
          <w:rFonts w:cs="Arial"/>
        </w:rPr>
        <w:t xml:space="preserve">Chagollán, F., López, I., Ávila, A., Del Campo, J., Reyes, S., &amp; Cervantes, C. (2006). </w:t>
      </w:r>
      <w:r w:rsidRPr="00142D1A">
        <w:rPr>
          <w:rFonts w:cs="Arial"/>
          <w:i/>
          <w:iCs/>
        </w:rPr>
        <w:t>Educación Ambiental</w:t>
      </w:r>
      <w:r w:rsidRPr="00142D1A">
        <w:rPr>
          <w:rFonts w:cs="Arial"/>
        </w:rPr>
        <w:t>. Ediciones Umbral.</w:t>
      </w:r>
    </w:p>
    <w:p w:rsidR="00142D1A" w:rsidRPr="00142D1A" w:rsidRDefault="00142D1A" w:rsidP="00142D1A">
      <w:pPr>
        <w:pStyle w:val="Bibliografa"/>
        <w:rPr>
          <w:rFonts w:cs="Arial"/>
        </w:rPr>
      </w:pPr>
      <w:r w:rsidRPr="00142D1A">
        <w:rPr>
          <w:rFonts w:cs="Arial"/>
        </w:rPr>
        <w:t xml:space="preserve">Constitución de la República del Ecuador. (2008). </w:t>
      </w:r>
      <w:r w:rsidRPr="00142D1A">
        <w:rPr>
          <w:rFonts w:cs="Arial"/>
          <w:i/>
          <w:iCs/>
        </w:rPr>
        <w:t>Registro Oficial 449 de 20-oct-2008</w:t>
      </w:r>
      <w:r w:rsidRPr="00142D1A">
        <w:rPr>
          <w:rFonts w:cs="Arial"/>
        </w:rPr>
        <w:t>. Lexis.</w:t>
      </w:r>
    </w:p>
    <w:p w:rsidR="00142D1A" w:rsidRPr="00142D1A" w:rsidRDefault="00142D1A" w:rsidP="00142D1A">
      <w:pPr>
        <w:pStyle w:val="Bibliografa"/>
        <w:rPr>
          <w:rFonts w:cs="Arial"/>
        </w:rPr>
      </w:pPr>
      <w:r w:rsidRPr="00142D1A">
        <w:rPr>
          <w:rFonts w:cs="Arial"/>
        </w:rPr>
        <w:t>DABC. (2010). Definición de PyME. Recuperado 18 de febrero de 2018, de http://www.definicionabc.com/economia/pyme.php</w:t>
      </w:r>
    </w:p>
    <w:p w:rsidR="00142D1A" w:rsidRPr="00142D1A" w:rsidRDefault="00142D1A" w:rsidP="00142D1A">
      <w:pPr>
        <w:pStyle w:val="Bibliografa"/>
        <w:rPr>
          <w:rFonts w:cs="Arial"/>
        </w:rPr>
      </w:pPr>
      <w:r w:rsidRPr="00142D1A">
        <w:rPr>
          <w:rFonts w:cs="Arial"/>
        </w:rPr>
        <w:t xml:space="preserve">Escobar, A. (2014). </w:t>
      </w:r>
      <w:r w:rsidRPr="00142D1A">
        <w:rPr>
          <w:rFonts w:cs="Arial"/>
          <w:i/>
          <w:iCs/>
        </w:rPr>
        <w:t>El uso de las tics en las PYMES Ecuatorianas</w:t>
      </w:r>
      <w:r w:rsidRPr="00142D1A">
        <w:rPr>
          <w:rFonts w:cs="Arial"/>
        </w:rPr>
        <w:t xml:space="preserve"> (Thesis). Pontificia Universidad Católica del Ecuador, Quito - Ecuador.</w:t>
      </w:r>
    </w:p>
    <w:p w:rsidR="00142D1A" w:rsidRPr="00142D1A" w:rsidRDefault="00142D1A" w:rsidP="00142D1A">
      <w:pPr>
        <w:pStyle w:val="Bibliografa"/>
        <w:rPr>
          <w:rFonts w:cs="Arial"/>
        </w:rPr>
      </w:pPr>
      <w:r w:rsidRPr="00142D1A">
        <w:rPr>
          <w:rFonts w:cs="Arial"/>
        </w:rPr>
        <w:t xml:space="preserve">Espinosa, A., &amp; Fierro, X. (2010). </w:t>
      </w:r>
      <w:r w:rsidRPr="00142D1A">
        <w:rPr>
          <w:rFonts w:cs="Arial"/>
          <w:i/>
          <w:iCs/>
        </w:rPr>
        <w:t>El impacto de las Tics en el desempeño de las PYMES en la Maná - provincia de Cotopaxi - Ecuador año 2010</w:t>
      </w:r>
      <w:r w:rsidRPr="00142D1A">
        <w:rPr>
          <w:rFonts w:cs="Arial"/>
        </w:rPr>
        <w:t xml:space="preserve"> (Thesis). Universidad Técnica Particular de Loja, La Maná.</w:t>
      </w:r>
    </w:p>
    <w:p w:rsidR="00142D1A" w:rsidRPr="00142D1A" w:rsidRDefault="00142D1A" w:rsidP="00142D1A">
      <w:pPr>
        <w:pStyle w:val="Bibliografa"/>
        <w:rPr>
          <w:rFonts w:cs="Arial"/>
        </w:rPr>
      </w:pPr>
      <w:r w:rsidRPr="00142D1A">
        <w:rPr>
          <w:rFonts w:cs="Arial"/>
        </w:rPr>
        <w:t>Fernández, M. (2009). Historia y evolución de la comunicación. Recuperado 18 de febrero de 2018, de https://mariafernandezuc3m.wordpress.com/2009/03/11/historia-y-evolucion-de-la-comunicacion/</w:t>
      </w:r>
    </w:p>
    <w:p w:rsidR="00142D1A" w:rsidRPr="00142D1A" w:rsidRDefault="00142D1A" w:rsidP="00142D1A">
      <w:pPr>
        <w:pStyle w:val="Bibliografa"/>
        <w:rPr>
          <w:rFonts w:cs="Arial"/>
        </w:rPr>
      </w:pPr>
      <w:r w:rsidRPr="00142D1A">
        <w:rPr>
          <w:rFonts w:cs="Arial"/>
        </w:rPr>
        <w:t xml:space="preserve">Fonseca, D. (2012). La prospectiva y el conocimiento de las tics en las pymes del departamento de Boyacá (Colombia). </w:t>
      </w:r>
      <w:r w:rsidRPr="00142D1A">
        <w:rPr>
          <w:rFonts w:cs="Arial"/>
          <w:i/>
          <w:iCs/>
        </w:rPr>
        <w:t>Pensamiento &amp;amp; Gestión</w:t>
      </w:r>
      <w:r w:rsidRPr="00142D1A">
        <w:rPr>
          <w:rFonts w:cs="Arial"/>
        </w:rPr>
        <w:t>, (33), 182-202.</w:t>
      </w:r>
    </w:p>
    <w:p w:rsidR="00142D1A" w:rsidRPr="00142D1A" w:rsidRDefault="00142D1A" w:rsidP="00142D1A">
      <w:pPr>
        <w:pStyle w:val="Bibliografa"/>
        <w:rPr>
          <w:rFonts w:cs="Arial"/>
        </w:rPr>
      </w:pPr>
      <w:r w:rsidRPr="00142D1A">
        <w:rPr>
          <w:rFonts w:cs="Arial"/>
        </w:rPr>
        <w:t xml:space="preserve">Grupo Editorial Océano. (1987). </w:t>
      </w:r>
      <w:r w:rsidRPr="00142D1A">
        <w:rPr>
          <w:rFonts w:cs="Arial"/>
          <w:i/>
          <w:iCs/>
        </w:rPr>
        <w:t>Diccionario enciclopedico océano</w:t>
      </w:r>
      <w:r w:rsidRPr="00142D1A">
        <w:rPr>
          <w:rFonts w:cs="Arial"/>
        </w:rPr>
        <w:t>. Barcelona.</w:t>
      </w:r>
    </w:p>
    <w:p w:rsidR="00142D1A" w:rsidRPr="00142D1A" w:rsidRDefault="00142D1A" w:rsidP="00142D1A">
      <w:pPr>
        <w:pStyle w:val="Bibliografa"/>
        <w:rPr>
          <w:rFonts w:cs="Arial"/>
        </w:rPr>
      </w:pPr>
      <w:r w:rsidRPr="00142D1A">
        <w:rPr>
          <w:rFonts w:cs="Arial"/>
        </w:rPr>
        <w:t>H., A., &amp; González, E. (2015). Equipo y medios tecnológicos. Recuperado 18 de febrero de 2018, de https://prezi.com/nknnijq5lfy5/equipos-y-medios-tecnologicos/</w:t>
      </w:r>
    </w:p>
    <w:p w:rsidR="00142D1A" w:rsidRPr="00142D1A" w:rsidRDefault="00142D1A" w:rsidP="00142D1A">
      <w:pPr>
        <w:pStyle w:val="Bibliografa"/>
        <w:rPr>
          <w:rFonts w:cs="Arial"/>
          <w:lang w:val="en-US"/>
        </w:rPr>
      </w:pPr>
      <w:r w:rsidRPr="00142D1A">
        <w:rPr>
          <w:rFonts w:cs="Arial"/>
          <w:lang w:val="en-US"/>
        </w:rPr>
        <w:t xml:space="preserve">Haag, S., Maeve, C., &amp; Donald, M. (2004). </w:t>
      </w:r>
      <w:r w:rsidRPr="00142D1A">
        <w:rPr>
          <w:rFonts w:cs="Arial"/>
          <w:i/>
          <w:iCs/>
          <w:lang w:val="en-US"/>
        </w:rPr>
        <w:t>Management Information System for the Information Age</w:t>
      </w:r>
      <w:r w:rsidRPr="00142D1A">
        <w:rPr>
          <w:rFonts w:cs="Arial"/>
          <w:lang w:val="en-US"/>
        </w:rPr>
        <w:t xml:space="preserve"> (4ta edición). New York: McGraw-Hill.</w:t>
      </w:r>
    </w:p>
    <w:p w:rsidR="00142D1A" w:rsidRPr="00142D1A" w:rsidRDefault="00142D1A" w:rsidP="00142D1A">
      <w:pPr>
        <w:pStyle w:val="Bibliografa"/>
        <w:rPr>
          <w:rFonts w:cs="Arial"/>
          <w:lang w:val="en-US"/>
        </w:rPr>
      </w:pPr>
      <w:r w:rsidRPr="00142D1A">
        <w:rPr>
          <w:rFonts w:cs="Arial"/>
          <w:lang w:val="en-US"/>
        </w:rPr>
        <w:t>INEC. (2015). Empresas y Tic. Recuperado de http://www.ecuadorencifras.gob.ec/documentos/web-inec/Estadisticas_Economicas/Tecnologia_Inform_Comun_Empresas-tics/2015/2015_TICEMPRESAS_PRESENTACION.pdf</w:t>
      </w:r>
    </w:p>
    <w:p w:rsidR="00142D1A" w:rsidRPr="00142D1A" w:rsidRDefault="00142D1A" w:rsidP="00142D1A">
      <w:pPr>
        <w:pStyle w:val="Bibliografa"/>
        <w:rPr>
          <w:rFonts w:cs="Arial"/>
        </w:rPr>
      </w:pPr>
      <w:r w:rsidRPr="00142D1A">
        <w:rPr>
          <w:rFonts w:cs="Arial"/>
        </w:rPr>
        <w:lastRenderedPageBreak/>
        <w:t>Jáuregui, A. (2003). Estrategia y ventaja competitiva. Recuperado 28 de enero de 2019, de https://www.gestiopolis.com/estrategia-y-ventaja-competitiva/</w:t>
      </w:r>
    </w:p>
    <w:p w:rsidR="00142D1A" w:rsidRPr="00142D1A" w:rsidRDefault="00142D1A" w:rsidP="00142D1A">
      <w:pPr>
        <w:pStyle w:val="Bibliografa"/>
        <w:rPr>
          <w:rFonts w:cs="Arial"/>
        </w:rPr>
      </w:pPr>
      <w:r w:rsidRPr="00142D1A">
        <w:rPr>
          <w:rFonts w:cs="Arial"/>
        </w:rPr>
        <w:t xml:space="preserve">Lefebvre, E., &amp; Lefebvre, L. (1996). </w:t>
      </w:r>
      <w:r w:rsidRPr="00142D1A">
        <w:rPr>
          <w:rFonts w:cs="Arial"/>
          <w:i/>
          <w:iCs/>
        </w:rPr>
        <w:t>Tecnologías de la Información y las telecomunicaciones. El impacto de su adopción en las empresas pequeñas y medianas empresas.</w:t>
      </w:r>
      <w:r w:rsidRPr="00142D1A">
        <w:rPr>
          <w:rFonts w:cs="Arial"/>
        </w:rPr>
        <w:t xml:space="preserve"> Canadá: International Development Research Centre.</w:t>
      </w:r>
    </w:p>
    <w:p w:rsidR="00142D1A" w:rsidRPr="00142D1A" w:rsidRDefault="00142D1A" w:rsidP="00142D1A">
      <w:pPr>
        <w:pStyle w:val="Bibliografa"/>
        <w:rPr>
          <w:rFonts w:cs="Arial"/>
        </w:rPr>
      </w:pPr>
      <w:r w:rsidRPr="00142D1A">
        <w:rPr>
          <w:rFonts w:cs="Arial"/>
        </w:rPr>
        <w:t xml:space="preserve">Ley de comercio electrónico, firmas electrónicas y mensajes de datos. (2002). </w:t>
      </w:r>
      <w:r w:rsidRPr="00142D1A">
        <w:rPr>
          <w:rFonts w:cs="Arial"/>
          <w:i/>
          <w:iCs/>
        </w:rPr>
        <w:t>Registro Oficial Suplemento 557</w:t>
      </w:r>
      <w:r w:rsidRPr="00142D1A">
        <w:rPr>
          <w:rFonts w:cs="Arial"/>
        </w:rPr>
        <w:t>. Recuperado de http://www.wipo.int/wipolex/es/text.jsp?file_id=243546</w:t>
      </w:r>
    </w:p>
    <w:p w:rsidR="00142D1A" w:rsidRPr="00142D1A" w:rsidRDefault="00142D1A" w:rsidP="00142D1A">
      <w:pPr>
        <w:pStyle w:val="Bibliografa"/>
        <w:rPr>
          <w:rFonts w:cs="Arial"/>
        </w:rPr>
      </w:pPr>
      <w:r w:rsidRPr="00142D1A">
        <w:rPr>
          <w:rFonts w:cs="Arial"/>
        </w:rPr>
        <w:t>Lundgren, T. (2015). Desarrollo Comercial. Recuperado 18 de febrero de 2018, de https://www.arcadis.com/es/global/sectors/desarrollo-comercial/</w:t>
      </w:r>
    </w:p>
    <w:p w:rsidR="00142D1A" w:rsidRPr="00142D1A" w:rsidRDefault="00142D1A" w:rsidP="00142D1A">
      <w:pPr>
        <w:pStyle w:val="Bibliografa"/>
        <w:rPr>
          <w:rFonts w:cs="Arial"/>
        </w:rPr>
      </w:pPr>
      <w:r w:rsidRPr="00142D1A">
        <w:rPr>
          <w:rFonts w:cs="Arial"/>
        </w:rPr>
        <w:t>Martínez, M., &amp; Cardozo, F. (2013). Productividad, innovación y uso de tecnologías de información y las comunicaciones (tic) como factores de desarrollo de la micro, pequeña y mediana empresa (mipyme) en Bogotá.: Promoviendo el Acceso Abierto. Recuperado 3 de diciembre de 2018, de http://repository.urosario.edu.co/handle/10336/8884</w:t>
      </w:r>
    </w:p>
    <w:p w:rsidR="00142D1A" w:rsidRPr="00142D1A" w:rsidRDefault="00142D1A" w:rsidP="00142D1A">
      <w:pPr>
        <w:pStyle w:val="Bibliografa"/>
        <w:rPr>
          <w:rFonts w:cs="Arial"/>
        </w:rPr>
      </w:pPr>
      <w:r w:rsidRPr="00142D1A">
        <w:rPr>
          <w:rFonts w:cs="Arial"/>
        </w:rPr>
        <w:t xml:space="preserve">Meneses, H. (2014). </w:t>
      </w:r>
      <w:r w:rsidRPr="00142D1A">
        <w:rPr>
          <w:rFonts w:cs="Arial"/>
          <w:i/>
          <w:iCs/>
        </w:rPr>
        <w:t>Propuesta de mejoramiento de la gestión de ventas de las PYME del sector de consumo masivo en el Distrito Metropolitano de Quito</w:t>
      </w:r>
      <w:r w:rsidRPr="00142D1A">
        <w:rPr>
          <w:rFonts w:cs="Arial"/>
        </w:rPr>
        <w:t xml:space="preserve"> (Master’s Thesis). Universidad Andina Simón Bolívar, Sede Ecuador. Recuperado de http://repositorio.uasb.edu.ec/handle/10644/4040</w:t>
      </w:r>
    </w:p>
    <w:p w:rsidR="00142D1A" w:rsidRPr="00142D1A" w:rsidRDefault="00142D1A" w:rsidP="00142D1A">
      <w:pPr>
        <w:pStyle w:val="Bibliografa"/>
        <w:rPr>
          <w:rFonts w:cs="Arial"/>
        </w:rPr>
      </w:pPr>
      <w:r w:rsidRPr="00142D1A">
        <w:rPr>
          <w:rFonts w:cs="Arial"/>
          <w:lang w:val="en-US"/>
        </w:rPr>
        <w:t xml:space="preserve">Monge, R., Alfaro, C., &amp; Alfaro, J. (2005). </w:t>
      </w:r>
      <w:r w:rsidRPr="00142D1A">
        <w:rPr>
          <w:rFonts w:cs="Arial"/>
          <w:i/>
          <w:iCs/>
        </w:rPr>
        <w:t>TICs en las PYMES de centroamérica. Impacto de la adopción de las tecnologías de la información y comunicación en el desempeño de las empresas.</w:t>
      </w:r>
      <w:r w:rsidRPr="00142D1A">
        <w:rPr>
          <w:rFonts w:cs="Arial"/>
        </w:rPr>
        <w:t xml:space="preserve"> (1era. ed.). Costa Rica: Tecnología de Costa Rica.</w:t>
      </w:r>
    </w:p>
    <w:p w:rsidR="00142D1A" w:rsidRPr="00142D1A" w:rsidRDefault="00142D1A" w:rsidP="00142D1A">
      <w:pPr>
        <w:pStyle w:val="Bibliografa"/>
        <w:rPr>
          <w:rFonts w:cs="Arial"/>
        </w:rPr>
      </w:pPr>
      <w:r w:rsidRPr="00142D1A">
        <w:rPr>
          <w:rFonts w:cs="Arial"/>
        </w:rPr>
        <w:t>Myprofeciencias. (2011). Historia y evolución de las comunicaciones. Recuperado 18 de febrero de 2018, de https://myprofetecnologia.wordpress.com/2011/02/06/historia-y-evolucin-de-las-comunicaciones/</w:t>
      </w:r>
    </w:p>
    <w:p w:rsidR="00142D1A" w:rsidRPr="00142D1A" w:rsidRDefault="00142D1A" w:rsidP="00142D1A">
      <w:pPr>
        <w:pStyle w:val="Bibliografa"/>
        <w:rPr>
          <w:rFonts w:cs="Arial"/>
          <w:lang w:val="en-US"/>
        </w:rPr>
      </w:pPr>
      <w:r w:rsidRPr="00142D1A">
        <w:rPr>
          <w:rFonts w:cs="Arial"/>
          <w:lang w:val="en-US"/>
        </w:rPr>
        <w:lastRenderedPageBreak/>
        <w:t xml:space="preserve">OCDE. (2002). </w:t>
      </w:r>
      <w:r w:rsidRPr="00142D1A">
        <w:rPr>
          <w:rFonts w:cs="Arial"/>
          <w:i/>
          <w:iCs/>
          <w:lang w:val="en-US"/>
        </w:rPr>
        <w:t>Reviewing the ICT sector defnition: Issues for discussion. Working party on indicators for the information society</w:t>
      </w:r>
      <w:r w:rsidRPr="00142D1A">
        <w:rPr>
          <w:rFonts w:cs="Arial"/>
          <w:lang w:val="en-US"/>
        </w:rPr>
        <w:t>. Stockholm.</w:t>
      </w:r>
    </w:p>
    <w:p w:rsidR="00142D1A" w:rsidRPr="00142D1A" w:rsidRDefault="00142D1A" w:rsidP="00142D1A">
      <w:pPr>
        <w:pStyle w:val="Bibliografa"/>
        <w:rPr>
          <w:rFonts w:cs="Arial"/>
        </w:rPr>
      </w:pPr>
      <w:r w:rsidRPr="00142D1A">
        <w:rPr>
          <w:rFonts w:cs="Arial"/>
          <w:lang w:val="en-US"/>
        </w:rPr>
        <w:t xml:space="preserve">Pérez, A., &amp; Acosta, H. (2003). </w:t>
      </w:r>
      <w:r w:rsidRPr="00142D1A">
        <w:rPr>
          <w:rFonts w:cs="Arial"/>
        </w:rPr>
        <w:t xml:space="preserve">La convergencia mediática: un nuevo escenario para la gestión de información. </w:t>
      </w:r>
      <w:r w:rsidRPr="00142D1A">
        <w:rPr>
          <w:rFonts w:cs="Arial"/>
          <w:i/>
          <w:iCs/>
        </w:rPr>
        <w:t>ACIMED</w:t>
      </w:r>
      <w:r w:rsidRPr="00142D1A">
        <w:rPr>
          <w:rFonts w:cs="Arial"/>
        </w:rPr>
        <w:t xml:space="preserve">, </w:t>
      </w:r>
      <w:r w:rsidRPr="00142D1A">
        <w:rPr>
          <w:rFonts w:cs="Arial"/>
          <w:i/>
          <w:iCs/>
        </w:rPr>
        <w:t>11</w:t>
      </w:r>
      <w:r w:rsidRPr="00142D1A">
        <w:rPr>
          <w:rFonts w:cs="Arial"/>
        </w:rPr>
        <w:t>(5), 0-0.</w:t>
      </w:r>
    </w:p>
    <w:p w:rsidR="00142D1A" w:rsidRPr="00142D1A" w:rsidRDefault="00142D1A" w:rsidP="00142D1A">
      <w:pPr>
        <w:pStyle w:val="Bibliografa"/>
        <w:rPr>
          <w:rFonts w:cs="Arial"/>
        </w:rPr>
      </w:pPr>
      <w:r w:rsidRPr="00142D1A">
        <w:rPr>
          <w:rFonts w:cs="Arial"/>
        </w:rPr>
        <w:t xml:space="preserve">Pérez, M., Martínez, Á., Carnicer, P., &amp; Vela, M. (2004). Las TIC en las PYMES: Estudio de resultados y factores de adopción. </w:t>
      </w:r>
      <w:r w:rsidRPr="00142D1A">
        <w:rPr>
          <w:rFonts w:cs="Arial"/>
          <w:i/>
          <w:iCs/>
        </w:rPr>
        <w:t>Departamento de Economía y Dirección de Empresas</w:t>
      </w:r>
      <w:r w:rsidRPr="00142D1A">
        <w:rPr>
          <w:rFonts w:cs="Arial"/>
        </w:rPr>
        <w:t>.</w:t>
      </w:r>
    </w:p>
    <w:p w:rsidR="00142D1A" w:rsidRPr="00142D1A" w:rsidRDefault="00142D1A" w:rsidP="00142D1A">
      <w:pPr>
        <w:pStyle w:val="Bibliografa"/>
        <w:rPr>
          <w:rFonts w:cs="Arial"/>
          <w:lang w:val="en-US"/>
        </w:rPr>
      </w:pPr>
      <w:r w:rsidRPr="00142D1A">
        <w:rPr>
          <w:rFonts w:cs="Arial"/>
        </w:rPr>
        <w:t xml:space="preserve">Pita, S., &amp; Tituaña, S. (2008). </w:t>
      </w:r>
      <w:r w:rsidRPr="00142D1A">
        <w:rPr>
          <w:rFonts w:cs="Arial"/>
          <w:i/>
          <w:iCs/>
        </w:rPr>
        <w:t>Plan de negocios para la implementación del gimnasio acuático caso" Body Aqua Health en el Valle de Cumbayá"</w:t>
      </w:r>
      <w:r w:rsidRPr="00142D1A">
        <w:rPr>
          <w:rFonts w:cs="Arial"/>
        </w:rPr>
        <w:t xml:space="preserve"> (B.S. thesis). </w:t>
      </w:r>
      <w:r w:rsidRPr="00142D1A">
        <w:rPr>
          <w:rFonts w:cs="Arial"/>
          <w:lang w:val="en-US"/>
        </w:rPr>
        <w:t>Escuela Politécnica Nacional, Quito - Ecuador.</w:t>
      </w:r>
    </w:p>
    <w:p w:rsidR="00142D1A" w:rsidRPr="00142D1A" w:rsidRDefault="00142D1A" w:rsidP="00142D1A">
      <w:pPr>
        <w:pStyle w:val="Bibliografa"/>
        <w:rPr>
          <w:rFonts w:cs="Arial"/>
          <w:lang w:val="en-US"/>
        </w:rPr>
      </w:pPr>
      <w:r w:rsidRPr="00142D1A">
        <w:rPr>
          <w:rFonts w:cs="Arial"/>
          <w:lang w:val="en-US"/>
        </w:rPr>
        <w:t xml:space="preserve">Porter, M. (1990). </w:t>
      </w:r>
      <w:r w:rsidRPr="00142D1A">
        <w:rPr>
          <w:rFonts w:cs="Arial"/>
          <w:i/>
          <w:iCs/>
          <w:lang w:val="en-US"/>
        </w:rPr>
        <w:t>Te Competitive Advantage of the Nations</w:t>
      </w:r>
      <w:r w:rsidRPr="00142D1A">
        <w:rPr>
          <w:rFonts w:cs="Arial"/>
          <w:lang w:val="en-US"/>
        </w:rPr>
        <w:t>. New York: The Free Press.</w:t>
      </w:r>
    </w:p>
    <w:p w:rsidR="00142D1A" w:rsidRPr="00142D1A" w:rsidRDefault="00142D1A" w:rsidP="00142D1A">
      <w:pPr>
        <w:pStyle w:val="Bibliografa"/>
        <w:rPr>
          <w:rFonts w:cs="Arial"/>
        </w:rPr>
      </w:pPr>
      <w:r w:rsidRPr="00142D1A">
        <w:rPr>
          <w:rFonts w:cs="Arial"/>
        </w:rPr>
        <w:t xml:space="preserve">Quintanilla, M. (1991). </w:t>
      </w:r>
      <w:r w:rsidRPr="00142D1A">
        <w:rPr>
          <w:rFonts w:cs="Arial"/>
          <w:i/>
          <w:iCs/>
        </w:rPr>
        <w:t>Tecnología: Un enfoque filosófico</w:t>
      </w:r>
      <w:r w:rsidRPr="00142D1A">
        <w:rPr>
          <w:rFonts w:cs="Arial"/>
        </w:rPr>
        <w:t xml:space="preserve"> (Eudeba). Buenos Aires: Eudeba. Recuperado de https://es.scribd.com/doc/80585416/PROBLEMAS-FILOSOFICOS-DE-LA-TECNOLOGIA-Miguel-Angel-Quintanilla</w:t>
      </w:r>
    </w:p>
    <w:p w:rsidR="00142D1A" w:rsidRPr="00142D1A" w:rsidRDefault="00142D1A" w:rsidP="00142D1A">
      <w:pPr>
        <w:pStyle w:val="Bibliografa"/>
        <w:rPr>
          <w:rFonts w:cs="Arial"/>
        </w:rPr>
      </w:pPr>
      <w:r w:rsidRPr="00142D1A">
        <w:rPr>
          <w:rFonts w:cs="Arial"/>
        </w:rPr>
        <w:t>Riquelme, M. (2018). La Cadena de Valor de Michael Porter. Recuperado 28 de enero de 2019, de https://www.webyempresas.com/la-cadena-de-valor-de-michael-porter/</w:t>
      </w:r>
    </w:p>
    <w:p w:rsidR="00142D1A" w:rsidRPr="00142D1A" w:rsidRDefault="00142D1A" w:rsidP="00142D1A">
      <w:pPr>
        <w:pStyle w:val="Bibliografa"/>
        <w:rPr>
          <w:rFonts w:cs="Arial"/>
        </w:rPr>
      </w:pPr>
      <w:r w:rsidRPr="00142D1A">
        <w:rPr>
          <w:rFonts w:cs="Arial"/>
        </w:rPr>
        <w:t xml:space="preserve">Romero, J. (2011). </w:t>
      </w:r>
      <w:r w:rsidRPr="00142D1A">
        <w:rPr>
          <w:rFonts w:cs="Arial"/>
          <w:i/>
          <w:iCs/>
        </w:rPr>
        <w:t>El impacto de las tic’s en el desempeño de las pymes en Ecuador, cantón Riobamba provincia de Chimborazo año 2010</w:t>
      </w:r>
      <w:r w:rsidRPr="00142D1A">
        <w:rPr>
          <w:rFonts w:cs="Arial"/>
        </w:rPr>
        <w:t xml:space="preserve"> (Thesis). Universidad Técnica Particular de Loja, Rioamba. Recuperado de http://dspace.utpl.edu.ec/bitstream/123456789/6245/1/TESIS%20Janeth%20Romero%20JUNIO%202011.pdf</w:t>
      </w:r>
    </w:p>
    <w:p w:rsidR="00142D1A" w:rsidRPr="00142D1A" w:rsidRDefault="00142D1A" w:rsidP="00142D1A">
      <w:pPr>
        <w:pStyle w:val="Bibliografa"/>
        <w:rPr>
          <w:rFonts w:cs="Arial"/>
        </w:rPr>
      </w:pPr>
      <w:r w:rsidRPr="00142D1A">
        <w:rPr>
          <w:rFonts w:cs="Arial"/>
        </w:rPr>
        <w:t xml:space="preserve">Saavedra, M., &amp; Tapia, B. (2013). El uso de las tecnologías de información y comunicación TIC en las micro, pequeñas y medianas empresas (MIPyME) industriales mexicanas. </w:t>
      </w:r>
      <w:r w:rsidRPr="00142D1A">
        <w:rPr>
          <w:rFonts w:cs="Arial"/>
          <w:i/>
          <w:iCs/>
        </w:rPr>
        <w:t>Enl@ce: Revista Venezolana de Información, Tecnología y Conocimiento</w:t>
      </w:r>
      <w:r w:rsidRPr="00142D1A">
        <w:rPr>
          <w:rFonts w:cs="Arial"/>
        </w:rPr>
        <w:t xml:space="preserve">, </w:t>
      </w:r>
      <w:r w:rsidRPr="00142D1A">
        <w:rPr>
          <w:rFonts w:cs="Arial"/>
          <w:i/>
          <w:iCs/>
        </w:rPr>
        <w:t>10</w:t>
      </w:r>
      <w:r w:rsidRPr="00142D1A">
        <w:rPr>
          <w:rFonts w:cs="Arial"/>
        </w:rPr>
        <w:t>(1). Recuperado de http://www.redalyc.org/resumen.oa?id=82326270007</w:t>
      </w:r>
    </w:p>
    <w:p w:rsidR="00142D1A" w:rsidRPr="00142D1A" w:rsidRDefault="00142D1A" w:rsidP="00142D1A">
      <w:pPr>
        <w:pStyle w:val="Bibliografa"/>
        <w:rPr>
          <w:rFonts w:cs="Arial"/>
        </w:rPr>
      </w:pPr>
      <w:r w:rsidRPr="00142D1A">
        <w:rPr>
          <w:rFonts w:cs="Arial"/>
        </w:rPr>
        <w:t xml:space="preserve">Santamaría, D. (2005). </w:t>
      </w:r>
      <w:r w:rsidRPr="00142D1A">
        <w:rPr>
          <w:rFonts w:cs="Arial"/>
          <w:i/>
          <w:iCs/>
        </w:rPr>
        <w:t>Localizacion de informacion especifica en la web</w:t>
      </w:r>
      <w:r w:rsidRPr="00142D1A">
        <w:rPr>
          <w:rFonts w:cs="Arial"/>
        </w:rPr>
        <w:t>. España: Editorial de la Universidad Politécnica de Valencia.</w:t>
      </w:r>
    </w:p>
    <w:p w:rsidR="00142D1A" w:rsidRPr="00142D1A" w:rsidRDefault="00142D1A" w:rsidP="00142D1A">
      <w:pPr>
        <w:pStyle w:val="Bibliografa"/>
        <w:rPr>
          <w:rFonts w:cs="Arial"/>
        </w:rPr>
      </w:pPr>
      <w:r w:rsidRPr="00142D1A">
        <w:rPr>
          <w:rFonts w:cs="Arial"/>
        </w:rPr>
        <w:lastRenderedPageBreak/>
        <w:t xml:space="preserve">Tapia, F., &amp; Zaruma, V. (2010a). </w:t>
      </w:r>
      <w:r w:rsidRPr="00142D1A">
        <w:rPr>
          <w:rFonts w:cs="Arial"/>
          <w:i/>
          <w:iCs/>
        </w:rPr>
        <w:t>El impacto de las Tics en el desempeño de las PYMES en Ecuador</w:t>
      </w:r>
      <w:r w:rsidRPr="00142D1A">
        <w:rPr>
          <w:rFonts w:cs="Arial"/>
        </w:rPr>
        <w:t xml:space="preserve"> (Thesis). Loja - Ecuador.</w:t>
      </w:r>
    </w:p>
    <w:p w:rsidR="00142D1A" w:rsidRPr="00142D1A" w:rsidRDefault="00142D1A" w:rsidP="00142D1A">
      <w:pPr>
        <w:pStyle w:val="Bibliografa"/>
        <w:rPr>
          <w:rFonts w:cs="Arial"/>
        </w:rPr>
      </w:pPr>
      <w:r w:rsidRPr="00142D1A">
        <w:rPr>
          <w:rFonts w:cs="Arial"/>
        </w:rPr>
        <w:t xml:space="preserve">Tapia, F., &amp; Zaruma, V. (2010b). </w:t>
      </w:r>
      <w:r w:rsidRPr="00142D1A">
        <w:rPr>
          <w:rFonts w:cs="Arial"/>
          <w:i/>
          <w:iCs/>
        </w:rPr>
        <w:t>El impacto de las tics en el desempeño de las pymes en el Ecuador</w:t>
      </w:r>
      <w:r w:rsidRPr="00142D1A">
        <w:rPr>
          <w:rFonts w:cs="Arial"/>
        </w:rPr>
        <w:t xml:space="preserve"> (Thesis). Universidad Técnica Particular de Loja, Loja.</w:t>
      </w:r>
    </w:p>
    <w:p w:rsidR="00142D1A" w:rsidRPr="00142D1A" w:rsidRDefault="00142D1A" w:rsidP="00142D1A">
      <w:pPr>
        <w:pStyle w:val="Bibliografa"/>
        <w:rPr>
          <w:rFonts w:cs="Arial"/>
        </w:rPr>
      </w:pPr>
      <w:r w:rsidRPr="00142D1A">
        <w:rPr>
          <w:rFonts w:cs="Arial"/>
        </w:rPr>
        <w:t xml:space="preserve">Valencia, R. (2017). </w:t>
      </w:r>
      <w:r w:rsidRPr="00142D1A">
        <w:rPr>
          <w:rFonts w:cs="Arial"/>
          <w:i/>
          <w:iCs/>
        </w:rPr>
        <w:t>Impacto económico del uso de equipos tecnológicos en talleres de electromecánica del sur-oeste de la Ciudad de Guayaquil</w:t>
      </w:r>
      <w:r w:rsidRPr="00142D1A">
        <w:rPr>
          <w:rFonts w:cs="Arial"/>
        </w:rPr>
        <w:t>. Universidad de Guayaquil, Guayaquil - Ecuador. Recuperado de http://repositorio.ug.edu.ec/handle/redug/23942</w:t>
      </w:r>
    </w:p>
    <w:p w:rsidR="00142D1A" w:rsidRPr="00142D1A" w:rsidRDefault="00142D1A" w:rsidP="00142D1A">
      <w:pPr>
        <w:pStyle w:val="Bibliografa"/>
        <w:rPr>
          <w:rFonts w:cs="Arial"/>
        </w:rPr>
      </w:pPr>
      <w:r w:rsidRPr="00142D1A">
        <w:rPr>
          <w:rFonts w:cs="Arial"/>
        </w:rPr>
        <w:t xml:space="preserve">Veloz, G., &amp; Veloz, R. (2016). Impacto de la aplicación de tecnologías en informática en el desarrollo comercial de las PYMES del Cantón Milagro. </w:t>
      </w:r>
      <w:r w:rsidRPr="00142D1A">
        <w:rPr>
          <w:rFonts w:cs="Arial"/>
          <w:i/>
          <w:iCs/>
        </w:rPr>
        <w:t>Repositorio de la Universidad Estatal de Milagro</w:t>
      </w:r>
      <w:r w:rsidRPr="00142D1A">
        <w:rPr>
          <w:rFonts w:cs="Arial"/>
        </w:rPr>
        <w:t>. Recuperado de http://repositorio.unemi.edu.ec//handle/123456789/2842</w:t>
      </w:r>
    </w:p>
    <w:p w:rsidR="00142D1A" w:rsidRPr="00142D1A" w:rsidRDefault="00142D1A" w:rsidP="00142D1A">
      <w:pPr>
        <w:pStyle w:val="Bibliografa"/>
        <w:rPr>
          <w:rFonts w:cs="Arial"/>
        </w:rPr>
      </w:pPr>
      <w:r w:rsidRPr="00142D1A">
        <w:rPr>
          <w:rFonts w:cs="Arial"/>
        </w:rPr>
        <w:t xml:space="preserve">Vera, C. (2008). </w:t>
      </w:r>
      <w:r w:rsidRPr="00142D1A">
        <w:rPr>
          <w:rFonts w:cs="Arial"/>
          <w:i/>
          <w:iCs/>
        </w:rPr>
        <w:t>Historia Internet Ecuador</w:t>
      </w:r>
      <w:r w:rsidRPr="00142D1A">
        <w:rPr>
          <w:rFonts w:cs="Arial"/>
        </w:rPr>
        <w:t>. Economía y finanzas. Recuperado de https://es.slideshare.net/cveraq/historia-internet-ecuador</w:t>
      </w:r>
    </w:p>
    <w:p w:rsidR="00142D1A" w:rsidRPr="00142D1A" w:rsidRDefault="00142D1A" w:rsidP="00142D1A">
      <w:pPr>
        <w:pStyle w:val="Bibliografa"/>
        <w:rPr>
          <w:rFonts w:cs="Arial"/>
        </w:rPr>
      </w:pPr>
      <w:r w:rsidRPr="00142D1A">
        <w:rPr>
          <w:rFonts w:cs="Arial"/>
        </w:rPr>
        <w:t>Villanueva, I. (2009). Lenguaje, lengua y habla: La comunicación moderna. Recuperado 18 de febrero de 2018, de http://lenguajelenguayhabla.blogspot.com.co/2009/09/la-comunicacion-moderna.html</w:t>
      </w:r>
    </w:p>
    <w:p w:rsidR="00142D1A" w:rsidRPr="00142D1A" w:rsidRDefault="00142D1A" w:rsidP="00142D1A">
      <w:pPr>
        <w:pStyle w:val="Bibliografa"/>
        <w:rPr>
          <w:rFonts w:cs="Arial"/>
        </w:rPr>
      </w:pPr>
      <w:r w:rsidRPr="00142D1A">
        <w:rPr>
          <w:rFonts w:cs="Arial"/>
        </w:rPr>
        <w:t xml:space="preserve">Villota, E. (2016). </w:t>
      </w:r>
      <w:r w:rsidRPr="00142D1A">
        <w:rPr>
          <w:rFonts w:cs="Arial"/>
          <w:i/>
          <w:iCs/>
        </w:rPr>
        <w:t>Plan de negocios para la creación de un gimnasio de mujeres ubicado en el centro norte de la ciudad de Quito</w:t>
      </w:r>
      <w:r w:rsidRPr="00142D1A">
        <w:rPr>
          <w:rFonts w:cs="Arial"/>
        </w:rPr>
        <w:t xml:space="preserve"> (B.S. thesis). Quito - Ecuador. Recuperado de http://dspace.udla.edu.ec/handle/33000/5157</w:t>
      </w:r>
    </w:p>
    <w:p w:rsidR="00142D1A" w:rsidRPr="00142D1A" w:rsidRDefault="00142D1A" w:rsidP="00142D1A">
      <w:pPr>
        <w:pStyle w:val="Bibliografa"/>
        <w:rPr>
          <w:rFonts w:cs="Arial"/>
        </w:rPr>
      </w:pPr>
      <w:r w:rsidRPr="00142D1A">
        <w:rPr>
          <w:rFonts w:cs="Arial"/>
        </w:rPr>
        <w:t>Zona Económica. (2008). Competitividad | ZonaEconomica. Recuperado 8 de octubre de 2018, de https://www.zonaeconomica.com/definicion/competitividad</w:t>
      </w:r>
    </w:p>
    <w:p w:rsidR="00142D1A" w:rsidRPr="00142D1A" w:rsidRDefault="00142D1A" w:rsidP="00142D1A">
      <w:pPr>
        <w:pStyle w:val="Bibliografa"/>
        <w:rPr>
          <w:rFonts w:cs="Arial"/>
        </w:rPr>
      </w:pPr>
      <w:r w:rsidRPr="00142D1A">
        <w:rPr>
          <w:rFonts w:cs="Arial"/>
        </w:rPr>
        <w:t xml:space="preserve">Zubiaurre, A., &amp; Buesa, M. (1999). Patrones tecnológicos y competitividad: Un análisis de las empresas innovadoras en el País Vasco. </w:t>
      </w:r>
      <w:r w:rsidRPr="00142D1A">
        <w:rPr>
          <w:rFonts w:cs="Arial"/>
          <w:i/>
          <w:iCs/>
        </w:rPr>
        <w:t>Ekonomiaz: Revista vasca de economía</w:t>
      </w:r>
      <w:r w:rsidRPr="00142D1A">
        <w:rPr>
          <w:rFonts w:cs="Arial"/>
        </w:rPr>
        <w:t>, (44), 208-237.</w:t>
      </w:r>
    </w:p>
    <w:p w:rsidR="007A694A" w:rsidRDefault="00743FEB" w:rsidP="007A694A">
      <w:r>
        <w:fldChar w:fldCharType="end"/>
      </w:r>
    </w:p>
    <w:p w:rsidR="00E22A62" w:rsidRDefault="00E22A62" w:rsidP="00A17CBF">
      <w:pPr>
        <w:pStyle w:val="Ttulo1"/>
        <w:sectPr w:rsidR="00E22A62" w:rsidSect="00B21232">
          <w:headerReference w:type="default" r:id="rId33"/>
          <w:footerReference w:type="default" r:id="rId34"/>
          <w:pgSz w:w="11906" w:h="16838" w:code="9"/>
          <w:pgMar w:top="1701" w:right="1701" w:bottom="1701" w:left="2268" w:header="567" w:footer="567" w:gutter="0"/>
          <w:cols w:space="720"/>
          <w:titlePg/>
          <w:docGrid w:linePitch="326"/>
        </w:sectPr>
      </w:pPr>
      <w:bookmarkStart w:id="149" w:name="_Toc536379370"/>
      <w:bookmarkStart w:id="150" w:name="_Toc536625684"/>
    </w:p>
    <w:p w:rsidR="00A17CBF" w:rsidRDefault="00A17CBF" w:rsidP="00A17CBF">
      <w:pPr>
        <w:pStyle w:val="Ttulo1"/>
      </w:pPr>
      <w:r>
        <w:lastRenderedPageBreak/>
        <w:t>ANEXOS</w:t>
      </w:r>
      <w:bookmarkEnd w:id="149"/>
      <w:bookmarkEnd w:id="150"/>
      <w:r>
        <w:t xml:space="preserve"> </w:t>
      </w:r>
    </w:p>
    <w:bookmarkEnd w:id="146"/>
    <w:bookmarkEnd w:id="147"/>
    <w:bookmarkEnd w:id="148"/>
    <w:p w:rsidR="00FA5932" w:rsidRDefault="00FA5932" w:rsidP="00A17CBF">
      <w:pPr>
        <w:pStyle w:val="Descripcin"/>
      </w:pPr>
    </w:p>
    <w:p w:rsidR="00A17CBF" w:rsidRDefault="00A17CBF" w:rsidP="00155ADC">
      <w:pPr>
        <w:pStyle w:val="Descripcin"/>
        <w:ind w:firstLine="0"/>
      </w:pPr>
      <w:r>
        <w:t xml:space="preserve">Anexo </w:t>
      </w:r>
      <w:r w:rsidR="00F948EC">
        <w:rPr>
          <w:noProof/>
        </w:rPr>
        <w:fldChar w:fldCharType="begin"/>
      </w:r>
      <w:r w:rsidR="00F948EC">
        <w:rPr>
          <w:noProof/>
        </w:rPr>
        <w:instrText xml:space="preserve"> SEQ Anexo \* ARABIC </w:instrText>
      </w:r>
      <w:r w:rsidR="00F948EC">
        <w:rPr>
          <w:noProof/>
        </w:rPr>
        <w:fldChar w:fldCharType="separate"/>
      </w:r>
      <w:r w:rsidR="003F523B">
        <w:rPr>
          <w:noProof/>
        </w:rPr>
        <w:t>1</w:t>
      </w:r>
      <w:r w:rsidR="00F948EC">
        <w:rPr>
          <w:noProof/>
        </w:rPr>
        <w:fldChar w:fldCharType="end"/>
      </w:r>
      <w:r>
        <w:t xml:space="preserve">: </w:t>
      </w:r>
      <w:r w:rsidRPr="008251B7">
        <w:rPr>
          <w:b w:val="0"/>
        </w:rPr>
        <w:t xml:space="preserve">Encuesta </w:t>
      </w:r>
    </w:p>
    <w:p w:rsidR="00A17CBF" w:rsidRPr="008251B7" w:rsidRDefault="00A17CBF" w:rsidP="00A17CBF"/>
    <w:p w:rsidR="00A17CBF" w:rsidRPr="00B93B79" w:rsidRDefault="00A17CBF" w:rsidP="00A17CBF">
      <w:pPr>
        <w:spacing w:line="240" w:lineRule="auto"/>
        <w:ind w:firstLine="0"/>
        <w:jc w:val="center"/>
      </w:pPr>
      <w:r w:rsidRPr="00B93B79">
        <w:rPr>
          <w:b/>
        </w:rPr>
        <w:t xml:space="preserve">UNIVERSIDAD </w:t>
      </w:r>
      <w:r>
        <w:rPr>
          <w:b/>
        </w:rPr>
        <w:t>CATÓLICA DE CUENCA</w:t>
      </w:r>
    </w:p>
    <w:p w:rsidR="00A17CBF" w:rsidRDefault="00A17CBF" w:rsidP="00A17CBF">
      <w:pPr>
        <w:spacing w:line="240" w:lineRule="auto"/>
      </w:pPr>
      <w:r w:rsidRPr="00F056C8">
        <w:rPr>
          <w:b/>
          <w:noProof/>
        </w:rPr>
        <w:drawing>
          <wp:anchor distT="0" distB="0" distL="114300" distR="114300" simplePos="0" relativeHeight="251659264" behindDoc="1" locked="0" layoutInCell="1" allowOverlap="1" wp14:anchorId="41A2E993" wp14:editId="21E77D7A">
            <wp:simplePos x="0" y="0"/>
            <wp:positionH relativeFrom="page">
              <wp:posOffset>3381375</wp:posOffset>
            </wp:positionH>
            <wp:positionV relativeFrom="paragraph">
              <wp:posOffset>57150</wp:posOffset>
            </wp:positionV>
            <wp:extent cx="1070610" cy="1309234"/>
            <wp:effectExtent l="0" t="0" r="0" b="0"/>
            <wp:wrapNone/>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rotWithShape="1">
                    <a:blip r:embed="rId35">
                      <a:extLst>
                        <a:ext uri="{28A0092B-C50C-407E-A947-70E740481C1C}">
                          <a14:useLocalDpi xmlns:a14="http://schemas.microsoft.com/office/drawing/2010/main" val="0"/>
                        </a:ext>
                      </a:extLst>
                    </a:blip>
                    <a:srcRect r="79089"/>
                    <a:stretch/>
                  </pic:blipFill>
                  <pic:spPr bwMode="auto">
                    <a:xfrm>
                      <a:off x="0" y="0"/>
                      <a:ext cx="1070610" cy="130923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93B79">
        <w:t xml:space="preserve"> </w:t>
      </w:r>
    </w:p>
    <w:p w:rsidR="00A17CBF" w:rsidRDefault="00A17CBF" w:rsidP="00A17CBF">
      <w:pPr>
        <w:spacing w:line="240" w:lineRule="auto"/>
        <w:ind w:firstLine="0"/>
      </w:pPr>
    </w:p>
    <w:p w:rsidR="00A17CBF" w:rsidRDefault="00A17CBF" w:rsidP="00A17CBF">
      <w:pPr>
        <w:spacing w:line="240" w:lineRule="auto"/>
      </w:pPr>
    </w:p>
    <w:p w:rsidR="00A17CBF" w:rsidRDefault="00A17CBF" w:rsidP="00A17CBF">
      <w:pPr>
        <w:spacing w:line="240" w:lineRule="auto"/>
      </w:pPr>
    </w:p>
    <w:p w:rsidR="00A17CBF" w:rsidRDefault="00A17CBF" w:rsidP="00A17CBF">
      <w:pPr>
        <w:spacing w:line="240" w:lineRule="auto"/>
      </w:pPr>
    </w:p>
    <w:p w:rsidR="00A17CBF" w:rsidRDefault="00A17CBF" w:rsidP="00A17CBF">
      <w:pPr>
        <w:spacing w:line="240" w:lineRule="auto"/>
      </w:pPr>
    </w:p>
    <w:p w:rsidR="00A17CBF" w:rsidRDefault="00A17CBF" w:rsidP="00A17CBF">
      <w:pPr>
        <w:spacing w:line="240" w:lineRule="auto"/>
      </w:pPr>
    </w:p>
    <w:p w:rsidR="00A17CBF" w:rsidRDefault="00A17CBF" w:rsidP="00A17CBF">
      <w:pPr>
        <w:spacing w:line="240" w:lineRule="auto"/>
        <w:ind w:right="16" w:firstLine="0"/>
        <w:jc w:val="right"/>
        <w:rPr>
          <w:b/>
        </w:rPr>
      </w:pPr>
    </w:p>
    <w:p w:rsidR="00A17CBF" w:rsidRPr="00F74638" w:rsidRDefault="00A17CBF" w:rsidP="00A17CBF">
      <w:pPr>
        <w:spacing w:line="240" w:lineRule="auto"/>
        <w:ind w:right="-15" w:firstLine="0"/>
        <w:jc w:val="center"/>
        <w:rPr>
          <w:b/>
        </w:rPr>
      </w:pPr>
      <w:r w:rsidRPr="00F74638">
        <w:rPr>
          <w:b/>
        </w:rPr>
        <w:t xml:space="preserve">CARRERA DE ECONOMÍA </w:t>
      </w:r>
    </w:p>
    <w:p w:rsidR="00A17CBF" w:rsidRDefault="00A17CBF" w:rsidP="00A17CBF">
      <w:pPr>
        <w:autoSpaceDE w:val="0"/>
        <w:autoSpaceDN w:val="0"/>
        <w:adjustRightInd w:val="0"/>
        <w:spacing w:line="276" w:lineRule="auto"/>
        <w:jc w:val="center"/>
        <w:rPr>
          <w:b/>
          <w:sz w:val="32"/>
          <w:szCs w:val="32"/>
          <w:lang w:val="es-EC"/>
        </w:rPr>
      </w:pPr>
    </w:p>
    <w:p w:rsidR="00A17CBF" w:rsidRDefault="00A17CBF" w:rsidP="00A17CBF">
      <w:pPr>
        <w:shd w:val="clear" w:color="auto" w:fill="FFFFFF"/>
        <w:spacing w:line="240" w:lineRule="auto"/>
        <w:ind w:firstLine="0"/>
        <w:rPr>
          <w:b/>
        </w:rPr>
      </w:pPr>
      <w:r>
        <w:rPr>
          <w:b/>
        </w:rPr>
        <w:t>IMPACTO DEL USO DE LA TECNOLOGÍA EN LAS MICROEMPRESAS DE LA CIUDAD DE MACAS.</w:t>
      </w:r>
    </w:p>
    <w:p w:rsidR="00A17CBF" w:rsidRPr="00B93B79" w:rsidRDefault="00A17CBF" w:rsidP="00A17CBF">
      <w:pPr>
        <w:spacing w:line="240" w:lineRule="auto"/>
        <w:ind w:firstLine="0"/>
      </w:pPr>
      <w:r w:rsidRPr="00B93B79">
        <w:rPr>
          <w:b/>
        </w:rPr>
        <w:t>OBJE</w:t>
      </w:r>
      <w:r>
        <w:rPr>
          <w:b/>
        </w:rPr>
        <w:t>TIVO:</w:t>
      </w:r>
      <w:r w:rsidRPr="00B93B79">
        <w:rPr>
          <w:b/>
        </w:rPr>
        <w:t xml:space="preserve"> </w:t>
      </w:r>
    </w:p>
    <w:p w:rsidR="00EE6022" w:rsidRDefault="00A17CBF" w:rsidP="00A17CBF">
      <w:pPr>
        <w:spacing w:line="240" w:lineRule="auto"/>
        <w:ind w:firstLine="0"/>
      </w:pPr>
      <w:r w:rsidRPr="00B93B79">
        <w:t xml:space="preserve">La siguiente encuesta tiene por objeto realizar un diagnóstico </w:t>
      </w:r>
      <w:r w:rsidR="00EE6022" w:rsidRPr="00825A38">
        <w:t>de la situación actual de l</w:t>
      </w:r>
      <w:r w:rsidR="00EE6022">
        <w:t>a</w:t>
      </w:r>
      <w:r w:rsidR="00EE6022" w:rsidRPr="00825A38">
        <w:t xml:space="preserve">s </w:t>
      </w:r>
      <w:r w:rsidR="00EE6022">
        <w:t xml:space="preserve">microempresas de Macas </w:t>
      </w:r>
      <w:r w:rsidR="00EE6022" w:rsidRPr="00825A38">
        <w:t>con respecto al uso de equipos tecnológicos</w:t>
      </w:r>
      <w:r w:rsidR="00EE6022">
        <w:t>.</w:t>
      </w:r>
    </w:p>
    <w:p w:rsidR="00EE6022" w:rsidRPr="00B93B79" w:rsidRDefault="00EE6022" w:rsidP="00A17CBF">
      <w:pPr>
        <w:spacing w:line="240" w:lineRule="auto"/>
        <w:ind w:firstLine="0"/>
      </w:pPr>
    </w:p>
    <w:p w:rsidR="00A17CBF" w:rsidRPr="00B93B79" w:rsidRDefault="00A17CBF" w:rsidP="00A17CBF">
      <w:pPr>
        <w:spacing w:line="240" w:lineRule="auto"/>
        <w:ind w:firstLine="0"/>
      </w:pPr>
      <w:r w:rsidRPr="00B93B79">
        <w:t xml:space="preserve">Agradecemos la atención y su tiempo para esta evaluación. </w:t>
      </w:r>
    </w:p>
    <w:p w:rsidR="00A17CBF" w:rsidRPr="00B93B79" w:rsidRDefault="00A17CBF" w:rsidP="00A17CBF">
      <w:pPr>
        <w:spacing w:line="240" w:lineRule="auto"/>
      </w:pPr>
      <w:r w:rsidRPr="00B93B79">
        <w:rPr>
          <w:b/>
        </w:rPr>
        <w:t xml:space="preserve"> </w:t>
      </w:r>
    </w:p>
    <w:p w:rsidR="00A17CBF" w:rsidRPr="00B93B79" w:rsidRDefault="00A17CBF" w:rsidP="00A17CBF">
      <w:pPr>
        <w:spacing w:line="240" w:lineRule="auto"/>
        <w:ind w:left="10" w:hanging="10"/>
      </w:pPr>
      <w:r w:rsidRPr="00B93B79">
        <w:rPr>
          <w:b/>
        </w:rPr>
        <w:t>Fecha:</w:t>
      </w:r>
      <w:r w:rsidRPr="00B93B79">
        <w:t xml:space="preserve"> …………………………………………………………………………...</w:t>
      </w:r>
    </w:p>
    <w:p w:rsidR="00A17CBF" w:rsidRPr="00B93B79" w:rsidRDefault="00A17CBF" w:rsidP="00A17CBF">
      <w:pPr>
        <w:spacing w:line="240" w:lineRule="auto"/>
        <w:ind w:left="10" w:hanging="10"/>
      </w:pPr>
      <w:r w:rsidRPr="00B93B79">
        <w:t xml:space="preserve"> </w:t>
      </w:r>
    </w:p>
    <w:p w:rsidR="00A17CBF" w:rsidRPr="00B93B79" w:rsidRDefault="00A17CBF" w:rsidP="00A17CBF">
      <w:pPr>
        <w:spacing w:line="240" w:lineRule="auto"/>
        <w:ind w:left="10" w:hanging="10"/>
      </w:pPr>
      <w:r w:rsidRPr="00B93B79">
        <w:t xml:space="preserve">Por favor conteste las siguientes preguntas y señale con una x: </w:t>
      </w:r>
    </w:p>
    <w:p w:rsidR="00A17CBF" w:rsidRPr="00B93B79" w:rsidRDefault="00A17CBF" w:rsidP="00A17CBF">
      <w:pPr>
        <w:spacing w:line="240" w:lineRule="auto"/>
        <w:ind w:left="10" w:hanging="10"/>
      </w:pPr>
      <w:r w:rsidRPr="00B93B79">
        <w:t xml:space="preserve"> </w:t>
      </w:r>
    </w:p>
    <w:p w:rsidR="00A17CBF" w:rsidRPr="00B93B79" w:rsidRDefault="00A17CBF" w:rsidP="00A17CBF">
      <w:pPr>
        <w:spacing w:line="240" w:lineRule="auto"/>
        <w:ind w:left="10" w:hanging="10"/>
      </w:pPr>
      <w:r w:rsidRPr="00B93B79">
        <w:t xml:space="preserve">EDAD: ……….. </w:t>
      </w:r>
      <w:r w:rsidRPr="00B93B79">
        <w:tab/>
        <w:t xml:space="preserve">GÉNERO: Masculino </w:t>
      </w:r>
      <w:r w:rsidRPr="00B93B79">
        <w:rPr>
          <w:rFonts w:ascii="DejaVu Sans Mono" w:eastAsia="Segoe UI Symbol" w:hAnsi="DejaVu Sans Mono" w:cs="DejaVu Sans Mono"/>
          <w:sz w:val="36"/>
          <w:szCs w:val="36"/>
        </w:rPr>
        <w:t>☐</w:t>
      </w:r>
      <w:r w:rsidRPr="00B93B79">
        <w:t xml:space="preserve"> Femenino </w:t>
      </w:r>
      <w:r w:rsidRPr="00B93B79">
        <w:rPr>
          <w:rFonts w:ascii="DejaVu Sans Mono" w:eastAsia="Segoe UI Symbol" w:hAnsi="DejaVu Sans Mono" w:cs="DejaVu Sans Mono"/>
          <w:sz w:val="36"/>
          <w:szCs w:val="36"/>
        </w:rPr>
        <w:t>☐</w:t>
      </w:r>
      <w:r w:rsidRPr="00B93B79">
        <w:t xml:space="preserve"> </w:t>
      </w:r>
    </w:p>
    <w:p w:rsidR="00A17CBF" w:rsidRPr="00B93B79" w:rsidRDefault="00A17CBF" w:rsidP="00A17CBF">
      <w:pPr>
        <w:spacing w:line="240" w:lineRule="auto"/>
        <w:ind w:left="10" w:hanging="10"/>
      </w:pPr>
      <w:r w:rsidRPr="00B93B79">
        <w:t>NACIONALIDAD:</w:t>
      </w:r>
      <w:r>
        <w:t>…………………………………………….</w:t>
      </w:r>
      <w:r w:rsidRPr="00B93B79">
        <w:t xml:space="preserve">… </w:t>
      </w:r>
    </w:p>
    <w:p w:rsidR="00A17CBF" w:rsidRPr="00B93B79" w:rsidRDefault="00A17CBF" w:rsidP="00A17CBF">
      <w:pPr>
        <w:spacing w:line="240" w:lineRule="auto"/>
      </w:pPr>
      <w:r w:rsidRPr="00B93B79">
        <w:t xml:space="preserve"> </w:t>
      </w:r>
    </w:p>
    <w:p w:rsidR="00A17CBF" w:rsidRPr="00B93B79" w:rsidRDefault="00EE6022" w:rsidP="00A17CBF">
      <w:pPr>
        <w:spacing w:line="240" w:lineRule="auto"/>
        <w:ind w:left="10" w:hanging="10"/>
      </w:pPr>
      <w:r w:rsidRPr="00B93B79">
        <w:rPr>
          <w:b/>
        </w:rPr>
        <w:t xml:space="preserve">Nivel </w:t>
      </w:r>
      <w:r w:rsidR="00A17CBF" w:rsidRPr="00B93B79">
        <w:rPr>
          <w:b/>
        </w:rPr>
        <w:t xml:space="preserve">de Instrucción </w:t>
      </w:r>
    </w:p>
    <w:p w:rsidR="00A17CBF" w:rsidRPr="00B93B79" w:rsidRDefault="00A17CBF" w:rsidP="00A17CBF">
      <w:pPr>
        <w:spacing w:line="240" w:lineRule="auto"/>
        <w:ind w:left="10" w:hanging="10"/>
        <w:rPr>
          <w:rFonts w:eastAsia="Segoe UI Symbol"/>
        </w:rPr>
      </w:pPr>
      <w:r w:rsidRPr="00B93B79">
        <w:t xml:space="preserve">Primaria </w:t>
      </w:r>
      <w:r w:rsidRPr="00B93B79">
        <w:rPr>
          <w:rFonts w:ascii="DejaVu Sans Mono" w:eastAsia="Segoe UI Symbol" w:hAnsi="DejaVu Sans Mono" w:cs="DejaVu Sans Mono"/>
          <w:sz w:val="36"/>
          <w:szCs w:val="36"/>
        </w:rPr>
        <w:t>☐</w:t>
      </w:r>
      <w:r w:rsidRPr="00B93B79">
        <w:t xml:space="preserve"> Secundaria </w:t>
      </w:r>
      <w:r w:rsidRPr="00B93B79">
        <w:rPr>
          <w:rFonts w:ascii="DejaVu Sans Mono" w:eastAsia="Segoe UI Symbol" w:hAnsi="DejaVu Sans Mono" w:cs="DejaVu Sans Mono"/>
          <w:sz w:val="36"/>
          <w:szCs w:val="36"/>
        </w:rPr>
        <w:t>☐</w:t>
      </w:r>
      <w:r w:rsidRPr="00B93B79">
        <w:rPr>
          <w:sz w:val="36"/>
          <w:szCs w:val="36"/>
        </w:rPr>
        <w:t xml:space="preserve"> </w:t>
      </w:r>
      <w:r w:rsidRPr="00B93B79">
        <w:t xml:space="preserve">Superior </w:t>
      </w:r>
      <w:r w:rsidRPr="00B93B79">
        <w:rPr>
          <w:rFonts w:ascii="DejaVu Sans Mono" w:eastAsia="Segoe UI Symbol" w:hAnsi="DejaVu Sans Mono" w:cs="DejaVu Sans Mono"/>
          <w:sz w:val="36"/>
          <w:szCs w:val="36"/>
        </w:rPr>
        <w:t>☐</w:t>
      </w:r>
      <w:r w:rsidRPr="00B93B79">
        <w:t xml:space="preserve"> Postgrado </w:t>
      </w:r>
      <w:r w:rsidRPr="00B93B79">
        <w:rPr>
          <w:rFonts w:ascii="DejaVu Sans Mono" w:eastAsia="Segoe UI Symbol" w:hAnsi="DejaVu Sans Mono" w:cs="DejaVu Sans Mono"/>
          <w:sz w:val="36"/>
          <w:szCs w:val="36"/>
        </w:rPr>
        <w:t>☐</w:t>
      </w:r>
    </w:p>
    <w:p w:rsidR="00A17CBF" w:rsidRDefault="00A17CBF" w:rsidP="00A17CBF">
      <w:pPr>
        <w:spacing w:line="240" w:lineRule="auto"/>
      </w:pPr>
      <w:r w:rsidRPr="00B93B79">
        <w:t xml:space="preserve"> </w:t>
      </w:r>
    </w:p>
    <w:p w:rsidR="00A17CBF" w:rsidRPr="00B93B79" w:rsidRDefault="00A17CBF" w:rsidP="00A17CBF">
      <w:pPr>
        <w:spacing w:line="240" w:lineRule="auto"/>
      </w:pPr>
    </w:p>
    <w:p w:rsidR="00EE6022" w:rsidRPr="00EE6022" w:rsidRDefault="00EE6022" w:rsidP="00EE6022">
      <w:pPr>
        <w:numPr>
          <w:ilvl w:val="0"/>
          <w:numId w:val="9"/>
        </w:numPr>
        <w:spacing w:line="240" w:lineRule="auto"/>
        <w:ind w:left="426" w:hanging="426"/>
        <w:rPr>
          <w:rFonts w:cs="Arial"/>
          <w:b/>
        </w:rPr>
      </w:pPr>
      <w:r w:rsidRPr="00EE6022">
        <w:rPr>
          <w:rFonts w:cs="Arial"/>
          <w:b/>
        </w:rPr>
        <w:t xml:space="preserve">¿A qué sector económico pertenece el negocio?  </w:t>
      </w:r>
    </w:p>
    <w:p w:rsidR="00EE6022" w:rsidRPr="00EE6022" w:rsidRDefault="00EE6022" w:rsidP="00470F61">
      <w:pPr>
        <w:spacing w:line="240" w:lineRule="auto"/>
        <w:ind w:left="426" w:firstLine="0"/>
        <w:jc w:val="left"/>
        <w:rPr>
          <w:rFonts w:cs="Arial"/>
        </w:rPr>
      </w:pPr>
      <w:r w:rsidRPr="00EE6022">
        <w:rPr>
          <w:rFonts w:cs="Arial"/>
        </w:rPr>
        <w:t xml:space="preserve">Agricultura </w:t>
      </w:r>
      <w:r w:rsidRPr="00EE6022">
        <w:rPr>
          <w:rFonts w:cs="Arial"/>
        </w:rPr>
        <w:tab/>
        <w:t xml:space="preserve">(     ) </w:t>
      </w:r>
    </w:p>
    <w:p w:rsidR="00EE6022" w:rsidRPr="00EE6022" w:rsidRDefault="00EE6022" w:rsidP="00470F61">
      <w:pPr>
        <w:spacing w:line="240" w:lineRule="auto"/>
        <w:ind w:left="426" w:firstLine="0"/>
        <w:jc w:val="left"/>
        <w:rPr>
          <w:rFonts w:cs="Arial"/>
        </w:rPr>
      </w:pPr>
      <w:r w:rsidRPr="00EE6022">
        <w:rPr>
          <w:rFonts w:cs="Arial"/>
        </w:rPr>
        <w:t xml:space="preserve">Comercial </w:t>
      </w:r>
      <w:r w:rsidRPr="00EE6022">
        <w:rPr>
          <w:rFonts w:cs="Arial"/>
        </w:rPr>
        <w:tab/>
        <w:t xml:space="preserve">(     ) </w:t>
      </w:r>
    </w:p>
    <w:p w:rsidR="00EE6022" w:rsidRPr="00EE6022" w:rsidRDefault="00EE6022" w:rsidP="00470F61">
      <w:pPr>
        <w:spacing w:line="240" w:lineRule="auto"/>
        <w:ind w:left="426" w:firstLine="0"/>
        <w:jc w:val="left"/>
        <w:rPr>
          <w:rFonts w:cs="Arial"/>
        </w:rPr>
      </w:pPr>
      <w:r w:rsidRPr="00EE6022">
        <w:rPr>
          <w:rFonts w:cs="Arial"/>
        </w:rPr>
        <w:t xml:space="preserve">Industria </w:t>
      </w:r>
      <w:r w:rsidR="00470F61">
        <w:rPr>
          <w:rFonts w:cs="Arial"/>
        </w:rPr>
        <w:tab/>
      </w:r>
      <w:r w:rsidRPr="00EE6022">
        <w:rPr>
          <w:rFonts w:cs="Arial"/>
        </w:rPr>
        <w:tab/>
        <w:t xml:space="preserve">(     ) </w:t>
      </w:r>
    </w:p>
    <w:p w:rsidR="00EE6022" w:rsidRPr="00EE6022" w:rsidRDefault="00EE6022" w:rsidP="00470F61">
      <w:pPr>
        <w:spacing w:line="240" w:lineRule="auto"/>
        <w:ind w:left="426" w:firstLine="0"/>
        <w:jc w:val="left"/>
        <w:rPr>
          <w:rFonts w:cs="Arial"/>
        </w:rPr>
      </w:pPr>
      <w:r w:rsidRPr="00EE6022">
        <w:rPr>
          <w:rFonts w:cs="Arial"/>
        </w:rPr>
        <w:t>Servicios</w:t>
      </w:r>
      <w:r w:rsidR="00470F61">
        <w:rPr>
          <w:rFonts w:cs="Arial"/>
        </w:rPr>
        <w:tab/>
      </w:r>
      <w:r w:rsidRPr="00EE6022">
        <w:rPr>
          <w:rFonts w:cs="Arial"/>
        </w:rPr>
        <w:tab/>
        <w:t>(     )</w:t>
      </w:r>
    </w:p>
    <w:p w:rsidR="00EE6022" w:rsidRPr="00EE6022" w:rsidRDefault="00EE6022" w:rsidP="00470F61">
      <w:pPr>
        <w:spacing w:line="240" w:lineRule="auto"/>
        <w:ind w:left="426" w:firstLine="0"/>
        <w:jc w:val="left"/>
        <w:rPr>
          <w:rFonts w:cs="Arial"/>
        </w:rPr>
      </w:pPr>
      <w:r w:rsidRPr="00EE6022">
        <w:rPr>
          <w:rFonts w:cs="Arial"/>
        </w:rPr>
        <w:t xml:space="preserve"> </w:t>
      </w:r>
    </w:p>
    <w:p w:rsidR="00EE6022" w:rsidRDefault="00EE6022" w:rsidP="00EE6022">
      <w:pPr>
        <w:numPr>
          <w:ilvl w:val="0"/>
          <w:numId w:val="9"/>
        </w:numPr>
        <w:spacing w:line="240" w:lineRule="auto"/>
        <w:ind w:left="426" w:hanging="426"/>
        <w:rPr>
          <w:rFonts w:cs="Arial"/>
          <w:b/>
        </w:rPr>
      </w:pPr>
      <w:r w:rsidRPr="00EE6022">
        <w:rPr>
          <w:rFonts w:cs="Arial"/>
          <w:b/>
        </w:rPr>
        <w:t>¿Cuál es el tiempo que tiene el negocio?</w:t>
      </w:r>
    </w:p>
    <w:p w:rsidR="00470F61" w:rsidRPr="00470F61" w:rsidRDefault="00470F61" w:rsidP="00470F61">
      <w:pPr>
        <w:spacing w:line="240" w:lineRule="auto"/>
        <w:ind w:left="426" w:firstLine="0"/>
        <w:jc w:val="left"/>
        <w:rPr>
          <w:rFonts w:cs="Arial"/>
        </w:rPr>
      </w:pPr>
      <w:r w:rsidRPr="00470F61">
        <w:rPr>
          <w:rFonts w:cs="Arial"/>
        </w:rPr>
        <w:t>Menos de un año</w:t>
      </w:r>
      <w:r>
        <w:rPr>
          <w:rFonts w:cs="Arial"/>
        </w:rPr>
        <w:t xml:space="preserve"> </w:t>
      </w:r>
      <w:r>
        <w:rPr>
          <w:rFonts w:cs="Arial"/>
        </w:rPr>
        <w:tab/>
        <w:t>(     )</w:t>
      </w:r>
      <w:r w:rsidRPr="00470F61">
        <w:rPr>
          <w:rFonts w:cs="Arial"/>
        </w:rPr>
        <w:t xml:space="preserve"> </w:t>
      </w:r>
    </w:p>
    <w:p w:rsidR="00470F61" w:rsidRPr="00470F61" w:rsidRDefault="00470F61" w:rsidP="00470F61">
      <w:pPr>
        <w:spacing w:line="240" w:lineRule="auto"/>
        <w:ind w:left="426" w:firstLine="0"/>
        <w:jc w:val="left"/>
        <w:rPr>
          <w:rFonts w:cs="Arial"/>
        </w:rPr>
      </w:pPr>
      <w:r w:rsidRPr="00470F61">
        <w:rPr>
          <w:rFonts w:cs="Arial"/>
        </w:rPr>
        <w:t xml:space="preserve">Entre 1 a 3 años </w:t>
      </w:r>
      <w:r>
        <w:rPr>
          <w:rFonts w:cs="Arial"/>
        </w:rPr>
        <w:tab/>
        <w:t>(     )</w:t>
      </w:r>
    </w:p>
    <w:p w:rsidR="00470F61" w:rsidRPr="00470F61" w:rsidRDefault="00470F61" w:rsidP="00470F61">
      <w:pPr>
        <w:spacing w:line="240" w:lineRule="auto"/>
        <w:ind w:left="426" w:firstLine="0"/>
        <w:jc w:val="left"/>
        <w:rPr>
          <w:rFonts w:cs="Arial"/>
        </w:rPr>
      </w:pPr>
      <w:r w:rsidRPr="00470F61">
        <w:rPr>
          <w:rFonts w:cs="Arial"/>
        </w:rPr>
        <w:t xml:space="preserve">Entre 3 a 5 años </w:t>
      </w:r>
      <w:r>
        <w:rPr>
          <w:rFonts w:cs="Arial"/>
        </w:rPr>
        <w:tab/>
        <w:t>(     )</w:t>
      </w:r>
    </w:p>
    <w:p w:rsidR="00470F61" w:rsidRDefault="00470F61" w:rsidP="00470F61">
      <w:pPr>
        <w:spacing w:line="240" w:lineRule="auto"/>
        <w:ind w:left="426" w:firstLine="0"/>
        <w:jc w:val="left"/>
        <w:rPr>
          <w:rFonts w:cs="Arial"/>
        </w:rPr>
      </w:pPr>
      <w:r w:rsidRPr="00470F61">
        <w:rPr>
          <w:rFonts w:cs="Arial"/>
        </w:rPr>
        <w:t>Más de 5 años</w:t>
      </w:r>
      <w:r>
        <w:rPr>
          <w:rFonts w:cs="Arial"/>
        </w:rPr>
        <w:tab/>
      </w:r>
      <w:r>
        <w:rPr>
          <w:rFonts w:cs="Arial"/>
        </w:rPr>
        <w:tab/>
        <w:t>(     )</w:t>
      </w:r>
    </w:p>
    <w:p w:rsidR="00530218" w:rsidRPr="00470F61" w:rsidRDefault="00530218" w:rsidP="00470F61">
      <w:pPr>
        <w:spacing w:line="240" w:lineRule="auto"/>
        <w:ind w:left="426" w:firstLine="0"/>
        <w:jc w:val="left"/>
        <w:rPr>
          <w:rFonts w:cs="Arial"/>
        </w:rPr>
      </w:pPr>
    </w:p>
    <w:p w:rsidR="00470F61" w:rsidRDefault="00470F61" w:rsidP="00470F61">
      <w:pPr>
        <w:numPr>
          <w:ilvl w:val="0"/>
          <w:numId w:val="9"/>
        </w:numPr>
        <w:spacing w:line="240" w:lineRule="auto"/>
        <w:ind w:left="426" w:hanging="426"/>
        <w:rPr>
          <w:rFonts w:cs="Arial"/>
          <w:b/>
        </w:rPr>
      </w:pPr>
      <w:r w:rsidRPr="00470F61">
        <w:rPr>
          <w:rFonts w:cs="Arial"/>
          <w:b/>
        </w:rPr>
        <w:t xml:space="preserve">La persona que administra el negocio es: </w:t>
      </w:r>
    </w:p>
    <w:p w:rsidR="00470F61" w:rsidRPr="00470F61" w:rsidRDefault="00470F61" w:rsidP="00470F61">
      <w:pPr>
        <w:spacing w:line="240" w:lineRule="auto"/>
        <w:ind w:left="426" w:firstLine="0"/>
        <w:jc w:val="left"/>
        <w:rPr>
          <w:rFonts w:cs="Arial"/>
        </w:rPr>
      </w:pPr>
      <w:r w:rsidRPr="00470F61">
        <w:rPr>
          <w:rFonts w:cs="Arial"/>
        </w:rPr>
        <w:t xml:space="preserve">Dueño </w:t>
      </w:r>
      <w:r>
        <w:rPr>
          <w:rFonts w:cs="Arial"/>
        </w:rPr>
        <w:tab/>
      </w:r>
      <w:r>
        <w:rPr>
          <w:rFonts w:cs="Arial"/>
        </w:rPr>
        <w:tab/>
      </w:r>
      <w:r>
        <w:rPr>
          <w:rFonts w:cs="Arial"/>
        </w:rPr>
        <w:tab/>
      </w:r>
      <w:r>
        <w:rPr>
          <w:rFonts w:cs="Arial"/>
        </w:rPr>
        <w:tab/>
        <w:t>(     )</w:t>
      </w:r>
    </w:p>
    <w:p w:rsidR="00470F61" w:rsidRPr="00470F61" w:rsidRDefault="00470F61" w:rsidP="00470F61">
      <w:pPr>
        <w:spacing w:line="240" w:lineRule="auto"/>
        <w:ind w:left="426" w:firstLine="0"/>
        <w:jc w:val="left"/>
        <w:rPr>
          <w:rFonts w:cs="Arial"/>
        </w:rPr>
      </w:pPr>
      <w:r w:rsidRPr="00470F61">
        <w:rPr>
          <w:rFonts w:cs="Arial"/>
        </w:rPr>
        <w:t>Familiar del dueño</w:t>
      </w:r>
      <w:r>
        <w:rPr>
          <w:rFonts w:cs="Arial"/>
        </w:rPr>
        <w:tab/>
      </w:r>
      <w:r>
        <w:rPr>
          <w:rFonts w:cs="Arial"/>
        </w:rPr>
        <w:tab/>
        <w:t>(     )</w:t>
      </w:r>
      <w:r w:rsidRPr="00470F61">
        <w:rPr>
          <w:rFonts w:cs="Arial"/>
        </w:rPr>
        <w:t xml:space="preserve">  </w:t>
      </w:r>
    </w:p>
    <w:p w:rsidR="00470F61" w:rsidRDefault="00470F61" w:rsidP="00470F61">
      <w:pPr>
        <w:spacing w:line="240" w:lineRule="auto"/>
        <w:ind w:left="426" w:firstLine="0"/>
        <w:jc w:val="left"/>
        <w:rPr>
          <w:rFonts w:cs="Arial"/>
        </w:rPr>
      </w:pPr>
      <w:r w:rsidRPr="00470F61">
        <w:rPr>
          <w:rFonts w:cs="Arial"/>
        </w:rPr>
        <w:t>Empleado</w:t>
      </w:r>
      <w:r>
        <w:rPr>
          <w:rFonts w:cs="Arial"/>
        </w:rPr>
        <w:tab/>
      </w:r>
      <w:r>
        <w:rPr>
          <w:rFonts w:cs="Arial"/>
        </w:rPr>
        <w:tab/>
      </w:r>
      <w:r>
        <w:rPr>
          <w:rFonts w:cs="Arial"/>
        </w:rPr>
        <w:tab/>
        <w:t>(     )</w:t>
      </w:r>
    </w:p>
    <w:p w:rsidR="00470F61" w:rsidRDefault="00470F61" w:rsidP="00470F61">
      <w:pPr>
        <w:spacing w:line="240" w:lineRule="auto"/>
        <w:ind w:left="426" w:firstLine="0"/>
        <w:jc w:val="left"/>
        <w:rPr>
          <w:rFonts w:cs="Arial"/>
        </w:rPr>
      </w:pPr>
    </w:p>
    <w:p w:rsidR="00470F61" w:rsidRPr="00470F61" w:rsidRDefault="00470F61" w:rsidP="00470F61">
      <w:pPr>
        <w:numPr>
          <w:ilvl w:val="0"/>
          <w:numId w:val="9"/>
        </w:numPr>
        <w:spacing w:line="240" w:lineRule="auto"/>
        <w:ind w:left="426" w:hanging="426"/>
        <w:rPr>
          <w:rFonts w:cs="Arial"/>
          <w:b/>
        </w:rPr>
      </w:pPr>
      <w:r w:rsidRPr="00470F61">
        <w:rPr>
          <w:rFonts w:cs="Arial"/>
          <w:b/>
        </w:rPr>
        <w:t>Entorno al negocio ¿Cuál ha sido el comportamiento en cuanto al crecimiento del mismo?</w:t>
      </w:r>
    </w:p>
    <w:p w:rsidR="00470F61" w:rsidRDefault="00470F61" w:rsidP="00470F61">
      <w:pPr>
        <w:spacing w:line="240" w:lineRule="auto"/>
        <w:ind w:left="426" w:firstLine="0"/>
        <w:jc w:val="left"/>
        <w:rPr>
          <w:rFonts w:cs="Arial"/>
        </w:rPr>
      </w:pPr>
      <w:r>
        <w:rPr>
          <w:rFonts w:cs="Arial"/>
        </w:rPr>
        <w:t>S</w:t>
      </w:r>
      <w:r w:rsidRPr="00470F61">
        <w:rPr>
          <w:rFonts w:cs="Arial"/>
        </w:rPr>
        <w:t>atisfactorio</w:t>
      </w:r>
      <w:r>
        <w:rPr>
          <w:rFonts w:cs="Arial"/>
        </w:rPr>
        <w:tab/>
      </w:r>
      <w:r>
        <w:rPr>
          <w:rFonts w:cs="Arial"/>
        </w:rPr>
        <w:tab/>
      </w:r>
      <w:r>
        <w:rPr>
          <w:rFonts w:cs="Arial"/>
        </w:rPr>
        <w:tab/>
      </w:r>
      <w:r>
        <w:rPr>
          <w:rFonts w:cs="Arial"/>
        </w:rPr>
        <w:tab/>
        <w:t>(     )</w:t>
      </w:r>
    </w:p>
    <w:p w:rsidR="00470F61" w:rsidRDefault="00470F61" w:rsidP="00470F61">
      <w:pPr>
        <w:spacing w:line="240" w:lineRule="auto"/>
        <w:ind w:left="426" w:firstLine="0"/>
        <w:jc w:val="left"/>
        <w:rPr>
          <w:rFonts w:cs="Arial"/>
        </w:rPr>
      </w:pPr>
      <w:r w:rsidRPr="00470F61">
        <w:rPr>
          <w:rFonts w:cs="Arial"/>
        </w:rPr>
        <w:t>Medianamente satisfactorio</w:t>
      </w:r>
      <w:r>
        <w:rPr>
          <w:rFonts w:cs="Arial"/>
        </w:rPr>
        <w:tab/>
      </w:r>
      <w:r>
        <w:rPr>
          <w:rFonts w:cs="Arial"/>
        </w:rPr>
        <w:tab/>
        <w:t>(     )</w:t>
      </w:r>
    </w:p>
    <w:p w:rsidR="00470F61" w:rsidRDefault="00470F61" w:rsidP="00470F61">
      <w:pPr>
        <w:spacing w:line="240" w:lineRule="auto"/>
        <w:ind w:left="426" w:firstLine="0"/>
        <w:jc w:val="left"/>
        <w:rPr>
          <w:rFonts w:cs="Arial"/>
        </w:rPr>
      </w:pPr>
      <w:r w:rsidRPr="00470F61">
        <w:rPr>
          <w:rFonts w:cs="Arial"/>
        </w:rPr>
        <w:t>Poco satisfactorio</w:t>
      </w:r>
      <w:r>
        <w:rPr>
          <w:rFonts w:cs="Arial"/>
        </w:rPr>
        <w:tab/>
      </w:r>
      <w:r>
        <w:rPr>
          <w:rFonts w:cs="Arial"/>
        </w:rPr>
        <w:tab/>
      </w:r>
      <w:r>
        <w:rPr>
          <w:rFonts w:cs="Arial"/>
        </w:rPr>
        <w:tab/>
        <w:t>(     )</w:t>
      </w:r>
    </w:p>
    <w:p w:rsidR="00470F61" w:rsidRDefault="00470F61" w:rsidP="00470F61">
      <w:pPr>
        <w:spacing w:line="240" w:lineRule="auto"/>
        <w:ind w:left="426" w:firstLine="0"/>
        <w:jc w:val="left"/>
        <w:rPr>
          <w:rFonts w:cs="Arial"/>
        </w:rPr>
      </w:pPr>
      <w:r w:rsidRPr="00470F61">
        <w:rPr>
          <w:rFonts w:cs="Arial"/>
        </w:rPr>
        <w:t>Insatisfactorio</w:t>
      </w:r>
      <w:r>
        <w:rPr>
          <w:rFonts w:cs="Arial"/>
        </w:rPr>
        <w:tab/>
      </w:r>
      <w:r>
        <w:rPr>
          <w:rFonts w:cs="Arial"/>
        </w:rPr>
        <w:tab/>
      </w:r>
      <w:r>
        <w:rPr>
          <w:rFonts w:cs="Arial"/>
        </w:rPr>
        <w:tab/>
      </w:r>
      <w:r>
        <w:rPr>
          <w:rFonts w:cs="Arial"/>
        </w:rPr>
        <w:tab/>
        <w:t>(     )</w:t>
      </w:r>
    </w:p>
    <w:p w:rsidR="00470F61" w:rsidRDefault="00470F61" w:rsidP="00470F61">
      <w:pPr>
        <w:spacing w:line="240" w:lineRule="auto"/>
        <w:ind w:left="426" w:firstLine="0"/>
        <w:jc w:val="left"/>
        <w:rPr>
          <w:rFonts w:cs="Arial"/>
        </w:rPr>
      </w:pPr>
    </w:p>
    <w:p w:rsidR="00470F61" w:rsidRPr="00470F61" w:rsidRDefault="00470F61" w:rsidP="00470F61">
      <w:pPr>
        <w:numPr>
          <w:ilvl w:val="0"/>
          <w:numId w:val="9"/>
        </w:numPr>
        <w:spacing w:line="240" w:lineRule="auto"/>
        <w:ind w:left="426" w:hanging="426"/>
        <w:rPr>
          <w:rFonts w:cs="Arial"/>
          <w:b/>
        </w:rPr>
      </w:pPr>
      <w:r w:rsidRPr="00470F61">
        <w:rPr>
          <w:rFonts w:cs="Arial"/>
          <w:b/>
        </w:rPr>
        <w:t xml:space="preserve">En cuanto al desarrollo de las actividades ¿El negocio cuenta con tecnología informática? </w:t>
      </w:r>
    </w:p>
    <w:p w:rsidR="00470F61" w:rsidRDefault="00470F61" w:rsidP="00470F61">
      <w:pPr>
        <w:spacing w:line="240" w:lineRule="auto"/>
        <w:ind w:left="426" w:firstLine="0"/>
        <w:jc w:val="left"/>
        <w:rPr>
          <w:rFonts w:cs="Arial"/>
        </w:rPr>
      </w:pPr>
      <w:r w:rsidRPr="00470F61">
        <w:rPr>
          <w:rFonts w:cs="Arial"/>
        </w:rPr>
        <w:t>Totalmente</w:t>
      </w:r>
      <w:r>
        <w:rPr>
          <w:rFonts w:cs="Arial"/>
        </w:rPr>
        <w:tab/>
        <w:t>(     )</w:t>
      </w:r>
      <w:r w:rsidRPr="00470F61">
        <w:rPr>
          <w:rFonts w:cs="Arial"/>
        </w:rPr>
        <w:t xml:space="preserve"> </w:t>
      </w:r>
    </w:p>
    <w:p w:rsidR="00470F61" w:rsidRDefault="00470F61" w:rsidP="00470F61">
      <w:pPr>
        <w:spacing w:line="240" w:lineRule="auto"/>
        <w:ind w:left="426" w:firstLine="0"/>
        <w:jc w:val="left"/>
        <w:rPr>
          <w:rFonts w:cs="Arial"/>
        </w:rPr>
      </w:pPr>
      <w:r w:rsidRPr="00470F61">
        <w:rPr>
          <w:rFonts w:cs="Arial"/>
        </w:rPr>
        <w:t xml:space="preserve">Parcialmente </w:t>
      </w:r>
      <w:r>
        <w:rPr>
          <w:rFonts w:cs="Arial"/>
        </w:rPr>
        <w:tab/>
        <w:t>(     )</w:t>
      </w:r>
    </w:p>
    <w:p w:rsidR="00470F61" w:rsidRDefault="00470F61" w:rsidP="00470F61">
      <w:pPr>
        <w:spacing w:line="240" w:lineRule="auto"/>
        <w:ind w:left="426" w:firstLine="0"/>
        <w:jc w:val="left"/>
        <w:rPr>
          <w:rFonts w:cs="Arial"/>
        </w:rPr>
      </w:pPr>
      <w:r w:rsidRPr="00470F61">
        <w:rPr>
          <w:rFonts w:cs="Arial"/>
        </w:rPr>
        <w:t xml:space="preserve">Ninguna </w:t>
      </w:r>
      <w:r>
        <w:rPr>
          <w:rFonts w:cs="Arial"/>
        </w:rPr>
        <w:tab/>
      </w:r>
      <w:r>
        <w:rPr>
          <w:rFonts w:cs="Arial"/>
        </w:rPr>
        <w:tab/>
        <w:t>(     )</w:t>
      </w:r>
    </w:p>
    <w:p w:rsidR="00470F61" w:rsidRDefault="00470F61" w:rsidP="00470F61">
      <w:pPr>
        <w:spacing w:line="240" w:lineRule="auto"/>
        <w:ind w:left="426" w:firstLine="0"/>
        <w:jc w:val="left"/>
        <w:rPr>
          <w:rFonts w:cs="Arial"/>
          <w:b/>
        </w:rPr>
      </w:pPr>
    </w:p>
    <w:p w:rsidR="00470F61" w:rsidRDefault="00470F61" w:rsidP="00470F61">
      <w:pPr>
        <w:numPr>
          <w:ilvl w:val="0"/>
          <w:numId w:val="9"/>
        </w:numPr>
        <w:spacing w:line="240" w:lineRule="auto"/>
        <w:ind w:left="426" w:hanging="426"/>
        <w:rPr>
          <w:rFonts w:cs="Arial"/>
        </w:rPr>
      </w:pPr>
      <w:r w:rsidRPr="00470F61">
        <w:rPr>
          <w:rFonts w:cs="Arial"/>
          <w:b/>
        </w:rPr>
        <w:t xml:space="preserve">Respecto al negocio dispone usted de personal especializado en esta área </w:t>
      </w:r>
      <w:r w:rsidR="000A1B8D">
        <w:rPr>
          <w:rFonts w:cs="Arial"/>
          <w:b/>
        </w:rPr>
        <w:t xml:space="preserve">tecnológica </w:t>
      </w:r>
      <w:r w:rsidRPr="00470F61">
        <w:rPr>
          <w:rFonts w:cs="Arial"/>
          <w:b/>
        </w:rPr>
        <w:t>para tener una mejor gestión administrativa</w:t>
      </w:r>
      <w:r w:rsidRPr="00470F61">
        <w:rPr>
          <w:rFonts w:cs="Arial"/>
        </w:rPr>
        <w:t xml:space="preserve">: </w:t>
      </w:r>
    </w:p>
    <w:p w:rsidR="00470F61" w:rsidRDefault="00470F61" w:rsidP="00470F61">
      <w:pPr>
        <w:spacing w:line="240" w:lineRule="auto"/>
        <w:ind w:left="426" w:firstLine="0"/>
        <w:jc w:val="left"/>
        <w:rPr>
          <w:rFonts w:cs="Arial"/>
        </w:rPr>
      </w:pPr>
      <w:r w:rsidRPr="00470F61">
        <w:rPr>
          <w:rFonts w:cs="Arial"/>
        </w:rPr>
        <w:t>Poco</w:t>
      </w:r>
      <w:r>
        <w:rPr>
          <w:rFonts w:cs="Arial"/>
        </w:rPr>
        <w:tab/>
      </w:r>
      <w:r>
        <w:rPr>
          <w:rFonts w:cs="Arial"/>
        </w:rPr>
        <w:tab/>
        <w:t>(     )</w:t>
      </w:r>
    </w:p>
    <w:p w:rsidR="00470F61" w:rsidRDefault="00470F61" w:rsidP="00470F61">
      <w:pPr>
        <w:spacing w:line="240" w:lineRule="auto"/>
        <w:ind w:left="426" w:firstLine="0"/>
        <w:jc w:val="left"/>
        <w:rPr>
          <w:rFonts w:cs="Arial"/>
        </w:rPr>
      </w:pPr>
      <w:r w:rsidRPr="00470F61">
        <w:rPr>
          <w:rFonts w:cs="Arial"/>
        </w:rPr>
        <w:t>Todos</w:t>
      </w:r>
      <w:r>
        <w:rPr>
          <w:rFonts w:cs="Arial"/>
        </w:rPr>
        <w:tab/>
      </w:r>
      <w:r>
        <w:rPr>
          <w:rFonts w:cs="Arial"/>
        </w:rPr>
        <w:tab/>
        <w:t>(     )</w:t>
      </w:r>
    </w:p>
    <w:p w:rsidR="00470F61" w:rsidRDefault="00470F61" w:rsidP="00470F61">
      <w:pPr>
        <w:spacing w:line="240" w:lineRule="auto"/>
        <w:ind w:left="426" w:firstLine="0"/>
        <w:jc w:val="left"/>
        <w:rPr>
          <w:rFonts w:cs="Arial"/>
        </w:rPr>
      </w:pPr>
      <w:r w:rsidRPr="00470F61">
        <w:rPr>
          <w:rFonts w:cs="Arial"/>
        </w:rPr>
        <w:t>Ninguno</w:t>
      </w:r>
      <w:r>
        <w:rPr>
          <w:rFonts w:cs="Arial"/>
        </w:rPr>
        <w:tab/>
      </w:r>
      <w:r>
        <w:rPr>
          <w:rFonts w:cs="Arial"/>
        </w:rPr>
        <w:tab/>
        <w:t>(     )</w:t>
      </w:r>
    </w:p>
    <w:p w:rsidR="000C2E7C" w:rsidRDefault="000C2E7C" w:rsidP="00470F61">
      <w:pPr>
        <w:spacing w:line="240" w:lineRule="auto"/>
        <w:ind w:left="426" w:firstLine="0"/>
        <w:jc w:val="left"/>
        <w:rPr>
          <w:rFonts w:cs="Arial"/>
        </w:rPr>
      </w:pPr>
    </w:p>
    <w:p w:rsidR="00BC2BFC" w:rsidRDefault="00BC2BFC" w:rsidP="00BC2BFC">
      <w:pPr>
        <w:numPr>
          <w:ilvl w:val="0"/>
          <w:numId w:val="9"/>
        </w:numPr>
        <w:spacing w:line="240" w:lineRule="auto"/>
        <w:ind w:left="426" w:hanging="426"/>
        <w:rPr>
          <w:rFonts w:cs="Arial"/>
          <w:b/>
        </w:rPr>
      </w:pPr>
      <w:r w:rsidRPr="00BC2BFC">
        <w:rPr>
          <w:rFonts w:cs="Arial"/>
          <w:b/>
        </w:rPr>
        <w:t>¿Conoce usted de negocios de esta ciudad que invierta en su capital de trabajo para adaptarse más rápido a la Tecnología informática?</w:t>
      </w:r>
    </w:p>
    <w:p w:rsidR="00BC2BFC" w:rsidRDefault="00BC2BFC" w:rsidP="00470F61">
      <w:pPr>
        <w:spacing w:line="240" w:lineRule="auto"/>
        <w:ind w:left="426" w:firstLine="0"/>
        <w:jc w:val="left"/>
        <w:rPr>
          <w:rFonts w:cs="Arial"/>
        </w:rPr>
      </w:pPr>
      <w:r w:rsidRPr="00BC2BFC">
        <w:rPr>
          <w:rFonts w:cs="Arial"/>
        </w:rPr>
        <w:t>Mucho</w:t>
      </w:r>
      <w:r>
        <w:rPr>
          <w:rFonts w:cs="Arial"/>
        </w:rPr>
        <w:tab/>
      </w:r>
      <w:r>
        <w:rPr>
          <w:rFonts w:cs="Arial"/>
        </w:rPr>
        <w:tab/>
        <w:t>(     )</w:t>
      </w:r>
      <w:r>
        <w:rPr>
          <w:rFonts w:cs="Arial"/>
        </w:rPr>
        <w:tab/>
      </w:r>
      <w:r>
        <w:rPr>
          <w:rFonts w:cs="Arial"/>
        </w:rPr>
        <w:tab/>
      </w:r>
    </w:p>
    <w:p w:rsidR="00BC2BFC" w:rsidRDefault="00BC2BFC" w:rsidP="00470F61">
      <w:pPr>
        <w:spacing w:line="240" w:lineRule="auto"/>
        <w:ind w:left="426" w:firstLine="0"/>
        <w:jc w:val="left"/>
        <w:rPr>
          <w:rFonts w:cs="Arial"/>
        </w:rPr>
      </w:pPr>
      <w:r w:rsidRPr="00BC2BFC">
        <w:rPr>
          <w:rFonts w:cs="Arial"/>
        </w:rPr>
        <w:t>Poco</w:t>
      </w:r>
      <w:r>
        <w:rPr>
          <w:rFonts w:cs="Arial"/>
        </w:rPr>
        <w:tab/>
      </w:r>
      <w:r>
        <w:rPr>
          <w:rFonts w:cs="Arial"/>
        </w:rPr>
        <w:tab/>
        <w:t>(     )</w:t>
      </w:r>
    </w:p>
    <w:p w:rsidR="00BC2BFC" w:rsidRDefault="00BC2BFC" w:rsidP="00470F61">
      <w:pPr>
        <w:spacing w:line="240" w:lineRule="auto"/>
        <w:ind w:left="426" w:firstLine="0"/>
        <w:jc w:val="left"/>
        <w:rPr>
          <w:rFonts w:cs="Arial"/>
        </w:rPr>
      </w:pPr>
      <w:r w:rsidRPr="00BC2BFC">
        <w:rPr>
          <w:rFonts w:cs="Arial"/>
        </w:rPr>
        <w:t>Ninguno</w:t>
      </w:r>
      <w:r>
        <w:rPr>
          <w:rFonts w:cs="Arial"/>
        </w:rPr>
        <w:tab/>
      </w:r>
      <w:r>
        <w:rPr>
          <w:rFonts w:cs="Arial"/>
        </w:rPr>
        <w:tab/>
        <w:t>(     )</w:t>
      </w:r>
    </w:p>
    <w:p w:rsidR="00BC2BFC" w:rsidRDefault="00BC2BFC" w:rsidP="00470F61">
      <w:pPr>
        <w:spacing w:line="240" w:lineRule="auto"/>
        <w:ind w:left="426" w:firstLine="0"/>
        <w:jc w:val="left"/>
        <w:rPr>
          <w:rFonts w:cs="Arial"/>
        </w:rPr>
      </w:pPr>
    </w:p>
    <w:p w:rsidR="00427E41" w:rsidRPr="00F97FCC" w:rsidRDefault="00427E41" w:rsidP="00427E41">
      <w:pPr>
        <w:numPr>
          <w:ilvl w:val="0"/>
          <w:numId w:val="9"/>
        </w:numPr>
        <w:spacing w:line="240" w:lineRule="auto"/>
        <w:ind w:left="426" w:hanging="426"/>
        <w:rPr>
          <w:b/>
        </w:rPr>
      </w:pPr>
      <w:r w:rsidRPr="00F97FCC">
        <w:rPr>
          <w:b/>
        </w:rPr>
        <w:t xml:space="preserve">A </w:t>
      </w:r>
      <w:r w:rsidRPr="00427E41">
        <w:rPr>
          <w:rFonts w:cs="Arial"/>
          <w:b/>
        </w:rPr>
        <w:t>las</w:t>
      </w:r>
      <w:r w:rsidRPr="00F97FCC">
        <w:rPr>
          <w:b/>
        </w:rPr>
        <w:t xml:space="preserve"> empresas de Macas le convendría realizar investigaciones de mercados para lograr una mejor posición comercial, usted está.</w:t>
      </w:r>
    </w:p>
    <w:p w:rsidR="00BC2BFC" w:rsidRDefault="00BC2BFC" w:rsidP="00470F61">
      <w:pPr>
        <w:spacing w:line="240" w:lineRule="auto"/>
        <w:ind w:left="426" w:firstLine="0"/>
        <w:jc w:val="left"/>
        <w:rPr>
          <w:rFonts w:cs="Arial"/>
        </w:rPr>
      </w:pPr>
      <w:r w:rsidRPr="00BC2BFC">
        <w:rPr>
          <w:rFonts w:cs="Arial"/>
        </w:rPr>
        <w:t>Totalmente de acuerdo</w:t>
      </w:r>
      <w:r>
        <w:rPr>
          <w:rFonts w:cs="Arial"/>
        </w:rPr>
        <w:tab/>
        <w:t>(     )</w:t>
      </w:r>
    </w:p>
    <w:p w:rsidR="00BC2BFC" w:rsidRDefault="00BC2BFC" w:rsidP="00470F61">
      <w:pPr>
        <w:spacing w:line="240" w:lineRule="auto"/>
        <w:ind w:left="426" w:firstLine="0"/>
        <w:jc w:val="left"/>
        <w:rPr>
          <w:rFonts w:cs="Arial"/>
        </w:rPr>
      </w:pPr>
      <w:r w:rsidRPr="00BC2BFC">
        <w:rPr>
          <w:rFonts w:cs="Arial"/>
        </w:rPr>
        <w:t>Poco de acuerdo</w:t>
      </w:r>
      <w:r>
        <w:rPr>
          <w:rFonts w:cs="Arial"/>
        </w:rPr>
        <w:tab/>
      </w:r>
      <w:r>
        <w:rPr>
          <w:rFonts w:cs="Arial"/>
        </w:rPr>
        <w:tab/>
        <w:t>(     )</w:t>
      </w:r>
    </w:p>
    <w:p w:rsidR="00BC2BFC" w:rsidRDefault="00BC2BFC" w:rsidP="00470F61">
      <w:pPr>
        <w:spacing w:line="240" w:lineRule="auto"/>
        <w:ind w:left="426" w:firstLine="0"/>
        <w:jc w:val="left"/>
        <w:rPr>
          <w:rFonts w:cs="Arial"/>
        </w:rPr>
      </w:pPr>
      <w:r w:rsidRPr="00BC2BFC">
        <w:rPr>
          <w:rFonts w:cs="Arial"/>
        </w:rPr>
        <w:t>En desacuerdo</w:t>
      </w:r>
      <w:r>
        <w:rPr>
          <w:rFonts w:cs="Arial"/>
        </w:rPr>
        <w:tab/>
      </w:r>
      <w:r>
        <w:rPr>
          <w:rFonts w:cs="Arial"/>
        </w:rPr>
        <w:tab/>
      </w:r>
      <w:r>
        <w:rPr>
          <w:rFonts w:cs="Arial"/>
        </w:rPr>
        <w:tab/>
        <w:t>(     )</w:t>
      </w:r>
    </w:p>
    <w:p w:rsidR="00BC2BFC" w:rsidRDefault="00BC2BFC" w:rsidP="00470F61">
      <w:pPr>
        <w:spacing w:line="240" w:lineRule="auto"/>
        <w:ind w:left="426" w:firstLine="0"/>
        <w:jc w:val="left"/>
        <w:rPr>
          <w:rFonts w:cs="Arial"/>
        </w:rPr>
      </w:pPr>
    </w:p>
    <w:p w:rsidR="00BC2BFC" w:rsidRPr="00BC2BFC" w:rsidRDefault="00BC2BFC" w:rsidP="00BC2BFC">
      <w:pPr>
        <w:numPr>
          <w:ilvl w:val="0"/>
          <w:numId w:val="9"/>
        </w:numPr>
        <w:spacing w:line="240" w:lineRule="auto"/>
        <w:ind w:left="426" w:hanging="426"/>
        <w:rPr>
          <w:rFonts w:cs="Arial"/>
          <w:b/>
        </w:rPr>
      </w:pPr>
      <w:r w:rsidRPr="00BC2BFC">
        <w:rPr>
          <w:rFonts w:cs="Arial"/>
          <w:b/>
        </w:rPr>
        <w:t xml:space="preserve">Con respecto a la expansión empresarial, el financiamiento que llevan las Pymes del Cantón </w:t>
      </w:r>
      <w:r w:rsidR="000A1B8D">
        <w:rPr>
          <w:rFonts w:cs="Arial"/>
          <w:b/>
        </w:rPr>
        <w:t>Morona</w:t>
      </w:r>
      <w:r w:rsidRPr="00BC2BFC">
        <w:rPr>
          <w:rFonts w:cs="Arial"/>
          <w:b/>
        </w:rPr>
        <w:t xml:space="preserve"> será: </w:t>
      </w:r>
    </w:p>
    <w:p w:rsidR="00BC2BFC" w:rsidRDefault="00BC2BFC" w:rsidP="00470F61">
      <w:pPr>
        <w:spacing w:line="240" w:lineRule="auto"/>
        <w:ind w:left="426" w:firstLine="0"/>
        <w:jc w:val="left"/>
        <w:rPr>
          <w:rFonts w:cs="Arial"/>
        </w:rPr>
      </w:pPr>
      <w:r w:rsidRPr="00BC2BFC">
        <w:rPr>
          <w:rFonts w:cs="Arial"/>
        </w:rPr>
        <w:t>Excelente</w:t>
      </w:r>
      <w:r>
        <w:rPr>
          <w:rFonts w:cs="Arial"/>
        </w:rPr>
        <w:tab/>
      </w:r>
      <w:r>
        <w:rPr>
          <w:rFonts w:cs="Arial"/>
        </w:rPr>
        <w:tab/>
        <w:t>(     )</w:t>
      </w:r>
    </w:p>
    <w:p w:rsidR="00BC2BFC" w:rsidRDefault="00BC2BFC" w:rsidP="00470F61">
      <w:pPr>
        <w:spacing w:line="240" w:lineRule="auto"/>
        <w:ind w:left="426" w:firstLine="0"/>
        <w:jc w:val="left"/>
        <w:rPr>
          <w:rFonts w:cs="Arial"/>
        </w:rPr>
      </w:pPr>
      <w:r w:rsidRPr="00BC2BFC">
        <w:rPr>
          <w:rFonts w:cs="Arial"/>
        </w:rPr>
        <w:t>Muy Bueno</w:t>
      </w:r>
      <w:r>
        <w:rPr>
          <w:rFonts w:cs="Arial"/>
        </w:rPr>
        <w:tab/>
      </w:r>
      <w:r>
        <w:rPr>
          <w:rFonts w:cs="Arial"/>
        </w:rPr>
        <w:tab/>
        <w:t>(     )</w:t>
      </w:r>
    </w:p>
    <w:p w:rsidR="00BC2BFC" w:rsidRDefault="00BC2BFC" w:rsidP="00470F61">
      <w:pPr>
        <w:spacing w:line="240" w:lineRule="auto"/>
        <w:ind w:left="426" w:firstLine="0"/>
        <w:jc w:val="left"/>
        <w:rPr>
          <w:rFonts w:cs="Arial"/>
        </w:rPr>
      </w:pPr>
      <w:r w:rsidRPr="00BC2BFC">
        <w:rPr>
          <w:rFonts w:cs="Arial"/>
        </w:rPr>
        <w:t>Bueno</w:t>
      </w:r>
      <w:r>
        <w:rPr>
          <w:rFonts w:cs="Arial"/>
        </w:rPr>
        <w:tab/>
      </w:r>
      <w:r>
        <w:rPr>
          <w:rFonts w:cs="Arial"/>
        </w:rPr>
        <w:tab/>
      </w:r>
      <w:r>
        <w:rPr>
          <w:rFonts w:cs="Arial"/>
        </w:rPr>
        <w:tab/>
        <w:t>(     )</w:t>
      </w:r>
    </w:p>
    <w:p w:rsidR="00BC2BFC" w:rsidRDefault="00BC2BFC" w:rsidP="00470F61">
      <w:pPr>
        <w:spacing w:line="240" w:lineRule="auto"/>
        <w:ind w:left="426" w:firstLine="0"/>
        <w:jc w:val="left"/>
        <w:rPr>
          <w:rFonts w:cs="Arial"/>
        </w:rPr>
      </w:pPr>
      <w:r w:rsidRPr="00BC2BFC">
        <w:rPr>
          <w:rFonts w:cs="Arial"/>
        </w:rPr>
        <w:t>Regular</w:t>
      </w:r>
      <w:r>
        <w:rPr>
          <w:rFonts w:cs="Arial"/>
        </w:rPr>
        <w:tab/>
      </w:r>
      <w:r>
        <w:rPr>
          <w:rFonts w:cs="Arial"/>
        </w:rPr>
        <w:tab/>
      </w:r>
      <w:r>
        <w:rPr>
          <w:rFonts w:cs="Arial"/>
        </w:rPr>
        <w:tab/>
        <w:t>(     )</w:t>
      </w:r>
    </w:p>
    <w:p w:rsidR="000C2E7C" w:rsidRDefault="00BC2BFC" w:rsidP="00470F61">
      <w:pPr>
        <w:spacing w:line="240" w:lineRule="auto"/>
        <w:ind w:left="426" w:firstLine="0"/>
        <w:jc w:val="left"/>
        <w:rPr>
          <w:rFonts w:cs="Arial"/>
        </w:rPr>
      </w:pPr>
      <w:r w:rsidRPr="00BC2BFC">
        <w:rPr>
          <w:rFonts w:cs="Arial"/>
        </w:rPr>
        <w:t>Malo</w:t>
      </w:r>
      <w:r>
        <w:rPr>
          <w:rFonts w:cs="Arial"/>
        </w:rPr>
        <w:tab/>
      </w:r>
      <w:r>
        <w:rPr>
          <w:rFonts w:cs="Arial"/>
        </w:rPr>
        <w:tab/>
      </w:r>
      <w:r>
        <w:rPr>
          <w:rFonts w:cs="Arial"/>
        </w:rPr>
        <w:tab/>
        <w:t>(     )</w:t>
      </w:r>
    </w:p>
    <w:p w:rsidR="00530218" w:rsidRDefault="00530218" w:rsidP="00470F61">
      <w:pPr>
        <w:spacing w:line="240" w:lineRule="auto"/>
        <w:ind w:left="426" w:firstLine="0"/>
        <w:jc w:val="left"/>
        <w:rPr>
          <w:rFonts w:cs="Arial"/>
        </w:rPr>
      </w:pPr>
    </w:p>
    <w:p w:rsidR="00530218" w:rsidRPr="00530218" w:rsidRDefault="00530218" w:rsidP="00530218">
      <w:pPr>
        <w:numPr>
          <w:ilvl w:val="0"/>
          <w:numId w:val="9"/>
        </w:numPr>
        <w:spacing w:line="240" w:lineRule="auto"/>
        <w:ind w:left="426" w:hanging="426"/>
        <w:rPr>
          <w:rFonts w:cs="Arial"/>
          <w:b/>
        </w:rPr>
      </w:pPr>
      <w:r w:rsidRPr="00530218">
        <w:rPr>
          <w:rFonts w:cs="Arial"/>
          <w:b/>
        </w:rPr>
        <w:lastRenderedPageBreak/>
        <w:t>¿Considera necesario que las PYMES</w:t>
      </w:r>
      <w:r w:rsidR="000A1B8D">
        <w:rPr>
          <w:rFonts w:cs="Arial"/>
          <w:b/>
        </w:rPr>
        <w:t xml:space="preserve"> de Morona</w:t>
      </w:r>
      <w:r w:rsidRPr="00530218">
        <w:rPr>
          <w:rFonts w:cs="Arial"/>
          <w:b/>
        </w:rPr>
        <w:t xml:space="preserve">, deberían emplear la tecnología informática para el desarrollo comercial del Cantón? </w:t>
      </w:r>
    </w:p>
    <w:p w:rsidR="00077139" w:rsidRDefault="00077139" w:rsidP="00077139">
      <w:pPr>
        <w:spacing w:line="240" w:lineRule="auto"/>
        <w:ind w:left="426" w:firstLine="0"/>
        <w:jc w:val="left"/>
        <w:rPr>
          <w:rFonts w:cs="Arial"/>
        </w:rPr>
      </w:pPr>
      <w:r w:rsidRPr="00BC2BFC">
        <w:rPr>
          <w:rFonts w:cs="Arial"/>
        </w:rPr>
        <w:t>Excelente</w:t>
      </w:r>
      <w:r>
        <w:rPr>
          <w:rFonts w:cs="Arial"/>
        </w:rPr>
        <w:tab/>
      </w:r>
      <w:r>
        <w:rPr>
          <w:rFonts w:cs="Arial"/>
        </w:rPr>
        <w:tab/>
        <w:t>(     )</w:t>
      </w:r>
    </w:p>
    <w:p w:rsidR="00077139" w:rsidRDefault="00077139" w:rsidP="00077139">
      <w:pPr>
        <w:spacing w:line="240" w:lineRule="auto"/>
        <w:ind w:left="426" w:firstLine="0"/>
        <w:jc w:val="left"/>
        <w:rPr>
          <w:rFonts w:cs="Arial"/>
        </w:rPr>
      </w:pPr>
      <w:r w:rsidRPr="00BC2BFC">
        <w:rPr>
          <w:rFonts w:cs="Arial"/>
        </w:rPr>
        <w:t>Muy Bueno</w:t>
      </w:r>
      <w:r>
        <w:rPr>
          <w:rFonts w:cs="Arial"/>
        </w:rPr>
        <w:tab/>
      </w:r>
      <w:r>
        <w:rPr>
          <w:rFonts w:cs="Arial"/>
        </w:rPr>
        <w:tab/>
        <w:t>(     )</w:t>
      </w:r>
    </w:p>
    <w:p w:rsidR="00077139" w:rsidRDefault="00077139" w:rsidP="00077139">
      <w:pPr>
        <w:spacing w:line="240" w:lineRule="auto"/>
        <w:ind w:left="426" w:firstLine="0"/>
        <w:jc w:val="left"/>
        <w:rPr>
          <w:rFonts w:cs="Arial"/>
        </w:rPr>
      </w:pPr>
      <w:r w:rsidRPr="00BC2BFC">
        <w:rPr>
          <w:rFonts w:cs="Arial"/>
        </w:rPr>
        <w:t>Bueno</w:t>
      </w:r>
      <w:r>
        <w:rPr>
          <w:rFonts w:cs="Arial"/>
        </w:rPr>
        <w:tab/>
      </w:r>
      <w:r>
        <w:rPr>
          <w:rFonts w:cs="Arial"/>
        </w:rPr>
        <w:tab/>
      </w:r>
      <w:r>
        <w:rPr>
          <w:rFonts w:cs="Arial"/>
        </w:rPr>
        <w:tab/>
        <w:t>(     )</w:t>
      </w:r>
    </w:p>
    <w:p w:rsidR="00077139" w:rsidRDefault="00077139" w:rsidP="00077139">
      <w:pPr>
        <w:spacing w:line="240" w:lineRule="auto"/>
        <w:ind w:left="426" w:firstLine="0"/>
        <w:jc w:val="left"/>
        <w:rPr>
          <w:rFonts w:cs="Arial"/>
        </w:rPr>
      </w:pPr>
      <w:r w:rsidRPr="00BC2BFC">
        <w:rPr>
          <w:rFonts w:cs="Arial"/>
        </w:rPr>
        <w:t>Regular</w:t>
      </w:r>
      <w:r>
        <w:rPr>
          <w:rFonts w:cs="Arial"/>
        </w:rPr>
        <w:tab/>
      </w:r>
      <w:r>
        <w:rPr>
          <w:rFonts w:cs="Arial"/>
        </w:rPr>
        <w:tab/>
      </w:r>
      <w:r>
        <w:rPr>
          <w:rFonts w:cs="Arial"/>
        </w:rPr>
        <w:tab/>
        <w:t>(     )</w:t>
      </w:r>
    </w:p>
    <w:p w:rsidR="00077139" w:rsidRDefault="00077139" w:rsidP="00077139">
      <w:pPr>
        <w:spacing w:line="240" w:lineRule="auto"/>
        <w:ind w:left="426" w:firstLine="0"/>
        <w:jc w:val="left"/>
        <w:rPr>
          <w:rFonts w:cs="Arial"/>
        </w:rPr>
      </w:pPr>
      <w:r w:rsidRPr="00BC2BFC">
        <w:rPr>
          <w:rFonts w:cs="Arial"/>
        </w:rPr>
        <w:t>Malo</w:t>
      </w:r>
      <w:r>
        <w:rPr>
          <w:rFonts w:cs="Arial"/>
        </w:rPr>
        <w:tab/>
      </w:r>
      <w:r>
        <w:rPr>
          <w:rFonts w:cs="Arial"/>
        </w:rPr>
        <w:tab/>
      </w:r>
      <w:r>
        <w:rPr>
          <w:rFonts w:cs="Arial"/>
        </w:rPr>
        <w:tab/>
        <w:t>(     )</w:t>
      </w:r>
    </w:p>
    <w:p w:rsidR="00077139" w:rsidRDefault="00077139"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483BF6" w:rsidRDefault="00483BF6" w:rsidP="00483BF6">
      <w:pPr>
        <w:pStyle w:val="Descripcin"/>
        <w:ind w:firstLine="0"/>
      </w:pPr>
      <w:r>
        <w:lastRenderedPageBreak/>
        <w:t xml:space="preserve">Anexo </w:t>
      </w:r>
      <w:r>
        <w:rPr>
          <w:noProof/>
        </w:rPr>
        <w:fldChar w:fldCharType="begin"/>
      </w:r>
      <w:r>
        <w:rPr>
          <w:noProof/>
        </w:rPr>
        <w:instrText xml:space="preserve"> SEQ Anexo \* ARABIC </w:instrText>
      </w:r>
      <w:r>
        <w:rPr>
          <w:noProof/>
        </w:rPr>
        <w:fldChar w:fldCharType="separate"/>
      </w:r>
      <w:r w:rsidR="003F523B">
        <w:rPr>
          <w:noProof/>
        </w:rPr>
        <w:t>2</w:t>
      </w:r>
      <w:r>
        <w:rPr>
          <w:noProof/>
        </w:rPr>
        <w:fldChar w:fldCharType="end"/>
      </w:r>
      <w:r>
        <w:t xml:space="preserve">: </w:t>
      </w:r>
      <w:r>
        <w:rPr>
          <w:b w:val="0"/>
        </w:rPr>
        <w:t>Fotos</w:t>
      </w:r>
      <w:r w:rsidRPr="008251B7">
        <w:rPr>
          <w:b w:val="0"/>
        </w:rPr>
        <w:t xml:space="preserve"> </w:t>
      </w: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FF3368" w:rsidRDefault="00483BF6" w:rsidP="00483BF6">
      <w:pPr>
        <w:spacing w:line="240" w:lineRule="auto"/>
        <w:ind w:firstLine="0"/>
        <w:jc w:val="left"/>
        <w:rPr>
          <w:rFonts w:cs="Arial"/>
        </w:rPr>
      </w:pPr>
      <w:r>
        <w:rPr>
          <w:noProof/>
        </w:rPr>
        <w:drawing>
          <wp:inline distT="0" distB="0" distL="0" distR="0">
            <wp:extent cx="5005743" cy="2771775"/>
            <wp:effectExtent l="0" t="0" r="4445" b="0"/>
            <wp:docPr id="38" name="Imagen 38" descr="https://scontent.fatf1-1.fna.fbcdn.net/v/t1.15752-9/52803031_592562964539983_9081232623929393152_n.jpg?_nc_cat=109&amp;_nc_ht=scontent.fatf1-1.fna&amp;oh=b7f338c388116e23bdf9de45bd222a23&amp;oe=5CE2CC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atf1-1.fna.fbcdn.net/v/t1.15752-9/52803031_592562964539983_9081232623929393152_n.jpg?_nc_cat=109&amp;_nc_ht=scontent.fatf1-1.fna&amp;oh=b7f338c388116e23bdf9de45bd222a23&amp;oe=5CE2CC4F"/>
                    <pic:cNvPicPr>
                      <a:picLocks noChangeAspect="1" noChangeArrowheads="1"/>
                    </pic:cNvPicPr>
                  </pic:nvPicPr>
                  <pic:blipFill rotWithShape="1">
                    <a:blip r:embed="rId36">
                      <a:extLst>
                        <a:ext uri="{28A0092B-C50C-407E-A947-70E740481C1C}">
                          <a14:useLocalDpi xmlns:a14="http://schemas.microsoft.com/office/drawing/2010/main" val="0"/>
                        </a:ext>
                      </a:extLst>
                    </a:blip>
                    <a:srcRect t="21395" b="37054"/>
                    <a:stretch/>
                  </pic:blipFill>
                  <pic:spPr bwMode="auto">
                    <a:xfrm>
                      <a:off x="0" y="0"/>
                      <a:ext cx="5011811" cy="2775135"/>
                    </a:xfrm>
                    <a:prstGeom prst="rect">
                      <a:avLst/>
                    </a:prstGeom>
                    <a:noFill/>
                    <a:ln>
                      <a:noFill/>
                    </a:ln>
                    <a:extLst>
                      <a:ext uri="{53640926-AAD7-44D8-BBD7-CCE9431645EC}">
                        <a14:shadowObscured xmlns:a14="http://schemas.microsoft.com/office/drawing/2010/main"/>
                      </a:ext>
                    </a:extLst>
                  </pic:spPr>
                </pic:pic>
              </a:graphicData>
            </a:graphic>
          </wp:inline>
        </w:drawing>
      </w: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483BF6" w:rsidP="00483BF6">
      <w:pPr>
        <w:spacing w:line="240" w:lineRule="auto"/>
        <w:ind w:firstLine="0"/>
        <w:jc w:val="left"/>
        <w:rPr>
          <w:rFonts w:cs="Arial"/>
        </w:rPr>
      </w:pPr>
      <w:r>
        <w:rPr>
          <w:noProof/>
        </w:rPr>
        <w:drawing>
          <wp:inline distT="0" distB="0" distL="0" distR="0">
            <wp:extent cx="5013904" cy="2838450"/>
            <wp:effectExtent l="0" t="0" r="0" b="0"/>
            <wp:docPr id="39" name="Imagen 39" descr="https://scontent.fatf1-1.fna.fbcdn.net/v/t1.15752-9/52753319_1198635117011534_8552115132921020416_n.jpg?_nc_cat=102&amp;_nc_ht=scontent.fatf1-1.fna&amp;oh=d61151055241bbdbbc9c76739b509549&amp;oe=5CE6AB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atf1-1.fna.fbcdn.net/v/t1.15752-9/52753319_1198635117011534_8552115132921020416_n.jpg?_nc_cat=102&amp;_nc_ht=scontent.fatf1-1.fna&amp;oh=d61151055241bbdbbc9c76739b509549&amp;oe=5CE6ABB5"/>
                    <pic:cNvPicPr>
                      <a:picLocks noChangeAspect="1" noChangeArrowheads="1"/>
                    </pic:cNvPicPr>
                  </pic:nvPicPr>
                  <pic:blipFill rotWithShape="1">
                    <a:blip r:embed="rId37">
                      <a:extLst>
                        <a:ext uri="{28A0092B-C50C-407E-A947-70E740481C1C}">
                          <a14:useLocalDpi xmlns:a14="http://schemas.microsoft.com/office/drawing/2010/main" val="0"/>
                        </a:ext>
                      </a:extLst>
                    </a:blip>
                    <a:srcRect t="13643" b="43876"/>
                    <a:stretch/>
                  </pic:blipFill>
                  <pic:spPr bwMode="auto">
                    <a:xfrm>
                      <a:off x="0" y="0"/>
                      <a:ext cx="5021082" cy="2842513"/>
                    </a:xfrm>
                    <a:prstGeom prst="rect">
                      <a:avLst/>
                    </a:prstGeom>
                    <a:noFill/>
                    <a:ln>
                      <a:noFill/>
                    </a:ln>
                    <a:extLst>
                      <a:ext uri="{53640926-AAD7-44D8-BBD7-CCE9431645EC}">
                        <a14:shadowObscured xmlns:a14="http://schemas.microsoft.com/office/drawing/2010/main"/>
                      </a:ext>
                    </a:extLst>
                  </pic:spPr>
                </pic:pic>
              </a:graphicData>
            </a:graphic>
          </wp:inline>
        </w:drawing>
      </w: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FF3368" w:rsidRDefault="00FF3368" w:rsidP="00470F61">
      <w:pPr>
        <w:spacing w:line="240" w:lineRule="auto"/>
        <w:ind w:left="426" w:firstLine="0"/>
        <w:jc w:val="left"/>
        <w:rPr>
          <w:rFonts w:cs="Arial"/>
        </w:rPr>
      </w:pPr>
    </w:p>
    <w:p w:rsidR="00483BF6" w:rsidRDefault="00483BF6" w:rsidP="00483BF6">
      <w:pPr>
        <w:pStyle w:val="Descripcin"/>
        <w:ind w:firstLine="0"/>
      </w:pPr>
      <w:r>
        <w:lastRenderedPageBreak/>
        <w:t xml:space="preserve">Anexo </w:t>
      </w:r>
      <w:r>
        <w:rPr>
          <w:noProof/>
        </w:rPr>
        <w:fldChar w:fldCharType="begin"/>
      </w:r>
      <w:r>
        <w:rPr>
          <w:noProof/>
        </w:rPr>
        <w:instrText xml:space="preserve"> SEQ Anexo \* ARABIC </w:instrText>
      </w:r>
      <w:r>
        <w:rPr>
          <w:noProof/>
        </w:rPr>
        <w:fldChar w:fldCharType="separate"/>
      </w:r>
      <w:r w:rsidR="003F523B">
        <w:rPr>
          <w:noProof/>
        </w:rPr>
        <w:t>3</w:t>
      </w:r>
      <w:r>
        <w:rPr>
          <w:noProof/>
        </w:rPr>
        <w:fldChar w:fldCharType="end"/>
      </w:r>
      <w:r>
        <w:t xml:space="preserve">: </w:t>
      </w:r>
      <w:r>
        <w:rPr>
          <w:b w:val="0"/>
        </w:rPr>
        <w:t>Firmas</w:t>
      </w:r>
      <w:r w:rsidRPr="008251B7">
        <w:rPr>
          <w:b w:val="0"/>
        </w:rPr>
        <w:t xml:space="preserve"> </w:t>
      </w:r>
    </w:p>
    <w:p w:rsidR="00483BF6" w:rsidRDefault="00483BF6" w:rsidP="00470F61">
      <w:pPr>
        <w:spacing w:line="240" w:lineRule="auto"/>
        <w:ind w:left="426" w:firstLine="0"/>
        <w:jc w:val="left"/>
        <w:rPr>
          <w:rFonts w:cs="Arial"/>
        </w:rPr>
      </w:pPr>
    </w:p>
    <w:p w:rsidR="00483BF6" w:rsidRDefault="00483BF6" w:rsidP="00470F61">
      <w:pPr>
        <w:spacing w:line="240" w:lineRule="auto"/>
        <w:ind w:left="426" w:firstLine="0"/>
        <w:jc w:val="left"/>
        <w:rPr>
          <w:rFonts w:cs="Arial"/>
        </w:rPr>
      </w:pPr>
    </w:p>
    <w:p w:rsidR="00E617A5" w:rsidRDefault="0034514D" w:rsidP="00E617A5">
      <w:pPr>
        <w:spacing w:line="240" w:lineRule="auto"/>
        <w:ind w:firstLine="0"/>
        <w:jc w:val="left"/>
        <w:rPr>
          <w:rFonts w:cs="Arial"/>
        </w:rPr>
      </w:pPr>
      <w:r>
        <w:rPr>
          <w:rFonts w:cs="Arial"/>
          <w:noProof/>
        </w:rPr>
        <w:drawing>
          <wp:inline distT="0" distB="0" distL="0" distR="0" wp14:anchorId="2293F5B4" wp14:editId="2145C984">
            <wp:extent cx="5008378" cy="6153150"/>
            <wp:effectExtent l="0" t="0" r="190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009.jpg"/>
                    <pic:cNvPicPr/>
                  </pic:nvPicPr>
                  <pic:blipFill rotWithShape="1">
                    <a:blip r:embed="rId38" cstate="print">
                      <a:extLst>
                        <a:ext uri="{28A0092B-C50C-407E-A947-70E740481C1C}">
                          <a14:useLocalDpi xmlns:a14="http://schemas.microsoft.com/office/drawing/2010/main" val="0"/>
                        </a:ext>
                      </a:extLst>
                    </a:blip>
                    <a:srcRect l="10987" t="27904" r="16252" b="7141"/>
                    <a:stretch/>
                  </pic:blipFill>
                  <pic:spPr bwMode="auto">
                    <a:xfrm rot="10800000">
                      <a:off x="0" y="0"/>
                      <a:ext cx="5014009" cy="6160068"/>
                    </a:xfrm>
                    <a:prstGeom prst="rect">
                      <a:avLst/>
                    </a:prstGeom>
                    <a:ln>
                      <a:noFill/>
                    </a:ln>
                    <a:extLst>
                      <a:ext uri="{53640926-AAD7-44D8-BBD7-CCE9431645EC}">
                        <a14:shadowObscured xmlns:a14="http://schemas.microsoft.com/office/drawing/2010/main"/>
                      </a:ext>
                    </a:extLst>
                  </pic:spPr>
                </pic:pic>
              </a:graphicData>
            </a:graphic>
          </wp:inline>
        </w:drawing>
      </w:r>
    </w:p>
    <w:p w:rsidR="00E617A5" w:rsidRPr="00E617A5" w:rsidRDefault="00E617A5" w:rsidP="00E617A5">
      <w:pPr>
        <w:rPr>
          <w:rFonts w:cs="Arial"/>
        </w:rPr>
      </w:pPr>
    </w:p>
    <w:p w:rsidR="00E617A5" w:rsidRDefault="00E617A5" w:rsidP="00E617A5">
      <w:pPr>
        <w:rPr>
          <w:rFonts w:cs="Arial"/>
        </w:rPr>
      </w:pPr>
    </w:p>
    <w:p w:rsidR="0034514D" w:rsidRDefault="0034514D" w:rsidP="00E617A5">
      <w:pPr>
        <w:rPr>
          <w:rFonts w:cs="Arial"/>
        </w:rPr>
      </w:pPr>
    </w:p>
    <w:p w:rsidR="00E617A5" w:rsidRDefault="00E617A5" w:rsidP="00E617A5">
      <w:pPr>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r>
        <w:rPr>
          <w:rFonts w:cs="Arial"/>
          <w:noProof/>
        </w:rPr>
        <w:lastRenderedPageBreak/>
        <w:drawing>
          <wp:inline distT="0" distB="0" distL="0" distR="0" wp14:anchorId="53510482" wp14:editId="6626D13B">
            <wp:extent cx="4993169" cy="759142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g010.jpg"/>
                    <pic:cNvPicPr/>
                  </pic:nvPicPr>
                  <pic:blipFill rotWithShape="1">
                    <a:blip r:embed="rId39" cstate="print">
                      <a:extLst>
                        <a:ext uri="{28A0092B-C50C-407E-A947-70E740481C1C}">
                          <a14:useLocalDpi xmlns:a14="http://schemas.microsoft.com/office/drawing/2010/main" val="0"/>
                        </a:ext>
                      </a:extLst>
                    </a:blip>
                    <a:srcRect l="8530" t="3598" r="7937" b="4119"/>
                    <a:stretch/>
                  </pic:blipFill>
                  <pic:spPr bwMode="auto">
                    <a:xfrm rot="10800000">
                      <a:off x="0" y="0"/>
                      <a:ext cx="4994363" cy="7593240"/>
                    </a:xfrm>
                    <a:prstGeom prst="rect">
                      <a:avLst/>
                    </a:prstGeom>
                    <a:ln>
                      <a:noFill/>
                    </a:ln>
                    <a:extLst>
                      <a:ext uri="{53640926-AAD7-44D8-BBD7-CCE9431645EC}">
                        <a14:shadowObscured xmlns:a14="http://schemas.microsoft.com/office/drawing/2010/main"/>
                      </a:ext>
                    </a:extLst>
                  </pic:spPr>
                </pic:pic>
              </a:graphicData>
            </a:graphic>
          </wp:inline>
        </w:drawing>
      </w: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r>
        <w:rPr>
          <w:rFonts w:cs="Arial"/>
          <w:noProof/>
        </w:rPr>
        <w:lastRenderedPageBreak/>
        <w:drawing>
          <wp:inline distT="0" distB="0" distL="0" distR="0" wp14:anchorId="52F9C543" wp14:editId="53116D16">
            <wp:extent cx="5017272" cy="799147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g011.jpg"/>
                    <pic:cNvPicPr/>
                  </pic:nvPicPr>
                  <pic:blipFill rotWithShape="1">
                    <a:blip r:embed="rId40" cstate="print">
                      <a:extLst>
                        <a:ext uri="{28A0092B-C50C-407E-A947-70E740481C1C}">
                          <a14:useLocalDpi xmlns:a14="http://schemas.microsoft.com/office/drawing/2010/main" val="0"/>
                        </a:ext>
                      </a:extLst>
                    </a:blip>
                    <a:srcRect l="8340" r="7750" b="2884"/>
                    <a:stretch/>
                  </pic:blipFill>
                  <pic:spPr bwMode="auto">
                    <a:xfrm rot="10800000">
                      <a:off x="0" y="0"/>
                      <a:ext cx="5021320" cy="7997923"/>
                    </a:xfrm>
                    <a:prstGeom prst="rect">
                      <a:avLst/>
                    </a:prstGeom>
                    <a:ln>
                      <a:noFill/>
                    </a:ln>
                    <a:extLst>
                      <a:ext uri="{53640926-AAD7-44D8-BBD7-CCE9431645EC}">
                        <a14:shadowObscured xmlns:a14="http://schemas.microsoft.com/office/drawing/2010/main"/>
                      </a:ext>
                    </a:extLst>
                  </pic:spPr>
                </pic:pic>
              </a:graphicData>
            </a:graphic>
          </wp:inline>
        </w:drawing>
      </w: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r>
        <w:rPr>
          <w:rFonts w:cs="Arial"/>
          <w:noProof/>
        </w:rPr>
        <w:lastRenderedPageBreak/>
        <w:drawing>
          <wp:inline distT="0" distB="0" distL="0" distR="0" wp14:anchorId="71C89F99" wp14:editId="389F9F67">
            <wp:extent cx="5008860" cy="6743700"/>
            <wp:effectExtent l="0" t="0" r="190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g012.jpg"/>
                    <pic:cNvPicPr/>
                  </pic:nvPicPr>
                  <pic:blipFill rotWithShape="1">
                    <a:blip r:embed="rId41" cstate="print">
                      <a:extLst>
                        <a:ext uri="{28A0092B-C50C-407E-A947-70E740481C1C}">
                          <a14:useLocalDpi xmlns:a14="http://schemas.microsoft.com/office/drawing/2010/main" val="0"/>
                        </a:ext>
                      </a:extLst>
                    </a:blip>
                    <a:srcRect l="12309" t="20764" r="15119" b="8240"/>
                    <a:stretch/>
                  </pic:blipFill>
                  <pic:spPr bwMode="auto">
                    <a:xfrm rot="10800000">
                      <a:off x="0" y="0"/>
                      <a:ext cx="5014422" cy="6751188"/>
                    </a:xfrm>
                    <a:prstGeom prst="rect">
                      <a:avLst/>
                    </a:prstGeom>
                    <a:ln>
                      <a:noFill/>
                    </a:ln>
                    <a:extLst>
                      <a:ext uri="{53640926-AAD7-44D8-BBD7-CCE9431645EC}">
                        <a14:shadowObscured xmlns:a14="http://schemas.microsoft.com/office/drawing/2010/main"/>
                      </a:ext>
                    </a:extLst>
                  </pic:spPr>
                </pic:pic>
              </a:graphicData>
            </a:graphic>
          </wp:inline>
        </w:drawing>
      </w: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r>
        <w:rPr>
          <w:rFonts w:cs="Arial"/>
          <w:b/>
          <w:noProof/>
        </w:rPr>
        <w:lastRenderedPageBreak/>
        <w:drawing>
          <wp:inline distT="0" distB="0" distL="0" distR="0" wp14:anchorId="46317260" wp14:editId="71FDA463">
            <wp:extent cx="4996344" cy="724852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g013.jpg"/>
                    <pic:cNvPicPr/>
                  </pic:nvPicPr>
                  <pic:blipFill rotWithShape="1">
                    <a:blip r:embed="rId42" cstate="print">
                      <a:extLst>
                        <a:ext uri="{28A0092B-C50C-407E-A947-70E740481C1C}">
                          <a14:useLocalDpi xmlns:a14="http://schemas.microsoft.com/office/drawing/2010/main" val="0"/>
                        </a:ext>
                      </a:extLst>
                    </a:blip>
                    <a:srcRect l="5506" t="8130" r="8127" b="823"/>
                    <a:stretch/>
                  </pic:blipFill>
                  <pic:spPr bwMode="auto">
                    <a:xfrm rot="10800000">
                      <a:off x="0" y="0"/>
                      <a:ext cx="4998655" cy="7251878"/>
                    </a:xfrm>
                    <a:prstGeom prst="rect">
                      <a:avLst/>
                    </a:prstGeom>
                    <a:ln>
                      <a:noFill/>
                    </a:ln>
                    <a:extLst>
                      <a:ext uri="{53640926-AAD7-44D8-BBD7-CCE9431645EC}">
                        <a14:shadowObscured xmlns:a14="http://schemas.microsoft.com/office/drawing/2010/main"/>
                      </a:ext>
                    </a:extLst>
                  </pic:spPr>
                </pic:pic>
              </a:graphicData>
            </a:graphic>
          </wp:inline>
        </w:drawing>
      </w: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r>
        <w:rPr>
          <w:rFonts w:cs="Arial"/>
          <w:noProof/>
        </w:rPr>
        <w:lastRenderedPageBreak/>
        <w:drawing>
          <wp:inline distT="0" distB="0" distL="0" distR="0" wp14:anchorId="50FA9EC2" wp14:editId="39A9608D">
            <wp:extent cx="5013312" cy="825817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g008.jpg"/>
                    <pic:cNvPicPr/>
                  </pic:nvPicPr>
                  <pic:blipFill rotWithShape="1">
                    <a:blip r:embed="rId43" cstate="print">
                      <a:extLst>
                        <a:ext uri="{28A0092B-C50C-407E-A947-70E740481C1C}">
                          <a14:useLocalDpi xmlns:a14="http://schemas.microsoft.com/office/drawing/2010/main" val="0"/>
                        </a:ext>
                      </a:extLst>
                    </a:blip>
                    <a:srcRect l="22325" t="19528" r="19277" b="10574"/>
                    <a:stretch/>
                  </pic:blipFill>
                  <pic:spPr bwMode="auto">
                    <a:xfrm rot="10800000">
                      <a:off x="0" y="0"/>
                      <a:ext cx="5018376" cy="8266516"/>
                    </a:xfrm>
                    <a:prstGeom prst="rect">
                      <a:avLst/>
                    </a:prstGeom>
                    <a:ln>
                      <a:noFill/>
                    </a:ln>
                    <a:extLst>
                      <a:ext uri="{53640926-AAD7-44D8-BBD7-CCE9431645EC}">
                        <a14:shadowObscured xmlns:a14="http://schemas.microsoft.com/office/drawing/2010/main"/>
                      </a:ext>
                    </a:extLst>
                  </pic:spPr>
                </pic:pic>
              </a:graphicData>
            </a:graphic>
          </wp:inline>
        </w:drawing>
      </w:r>
    </w:p>
    <w:p w:rsidR="00E617A5" w:rsidRDefault="00E617A5" w:rsidP="00E617A5">
      <w:pPr>
        <w:ind w:firstLine="0"/>
        <w:rPr>
          <w:rFonts w:cs="Arial"/>
        </w:rPr>
      </w:pPr>
    </w:p>
    <w:p w:rsidR="00E617A5" w:rsidRDefault="00E617A5" w:rsidP="00E617A5">
      <w:pPr>
        <w:ind w:firstLine="0"/>
        <w:rPr>
          <w:rFonts w:cs="Arial"/>
        </w:rPr>
      </w:pPr>
      <w:r>
        <w:rPr>
          <w:rFonts w:cs="Arial"/>
          <w:b/>
          <w:noProof/>
        </w:rPr>
        <w:lastRenderedPageBreak/>
        <w:drawing>
          <wp:inline distT="0" distB="0" distL="0" distR="0" wp14:anchorId="5631A5B5" wp14:editId="49AEF216">
            <wp:extent cx="4996861" cy="524827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g014.jpg"/>
                    <pic:cNvPicPr/>
                  </pic:nvPicPr>
                  <pic:blipFill rotWithShape="1">
                    <a:blip r:embed="rId44" cstate="print">
                      <a:extLst>
                        <a:ext uri="{28A0092B-C50C-407E-A947-70E740481C1C}">
                          <a14:useLocalDpi xmlns:a14="http://schemas.microsoft.com/office/drawing/2010/main" val="0"/>
                        </a:ext>
                      </a:extLst>
                    </a:blip>
                    <a:srcRect l="3238" t="23922" r="6615" b="7278"/>
                    <a:stretch/>
                  </pic:blipFill>
                  <pic:spPr bwMode="auto">
                    <a:xfrm rot="10800000">
                      <a:off x="0" y="0"/>
                      <a:ext cx="4999162" cy="5250692"/>
                    </a:xfrm>
                    <a:prstGeom prst="rect">
                      <a:avLst/>
                    </a:prstGeom>
                    <a:ln>
                      <a:noFill/>
                    </a:ln>
                    <a:extLst>
                      <a:ext uri="{53640926-AAD7-44D8-BBD7-CCE9431645EC}">
                        <a14:shadowObscured xmlns:a14="http://schemas.microsoft.com/office/drawing/2010/main"/>
                      </a:ext>
                    </a:extLst>
                  </pic:spPr>
                </pic:pic>
              </a:graphicData>
            </a:graphic>
          </wp:inline>
        </w:drawing>
      </w: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BE1315" w:rsidRDefault="00BE1315" w:rsidP="00E617A5">
      <w:pPr>
        <w:ind w:firstLine="0"/>
        <w:rPr>
          <w:rFonts w:cs="Arial"/>
        </w:rPr>
      </w:pPr>
    </w:p>
    <w:p w:rsidR="00E617A5" w:rsidRDefault="00E617A5" w:rsidP="00E617A5">
      <w:pPr>
        <w:ind w:firstLine="0"/>
        <w:rPr>
          <w:rFonts w:cs="Arial"/>
        </w:rPr>
      </w:pPr>
    </w:p>
    <w:p w:rsidR="00E617A5" w:rsidRDefault="00E617A5" w:rsidP="00E617A5">
      <w:pPr>
        <w:ind w:firstLine="0"/>
        <w:rPr>
          <w:rFonts w:cs="Arial"/>
        </w:rPr>
      </w:pPr>
    </w:p>
    <w:p w:rsidR="00E617A5" w:rsidRDefault="00374AFD" w:rsidP="00E617A5">
      <w:pPr>
        <w:ind w:firstLine="0"/>
        <w:rPr>
          <w:rFonts w:cs="Arial"/>
        </w:rPr>
      </w:pPr>
      <w:r>
        <w:rPr>
          <w:rFonts w:cs="Arial"/>
        </w:rPr>
        <w:object w:dxaOrig="9180"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3.75pt;height:669.75pt" o:ole="">
            <v:imagedata r:id="rId45" o:title="" croptop="1158f" cropbottom="993f" cropleft="8674f" cropright="8674f"/>
          </v:shape>
          <o:OLEObject Type="Embed" ProgID="AcroExch.Document.7" ShapeID="_x0000_i1025" DrawAspect="Content" ObjectID="_1612716580" r:id="rId46"/>
        </w:object>
      </w:r>
    </w:p>
    <w:p w:rsidR="00374AFD" w:rsidRDefault="00374AFD" w:rsidP="00E617A5">
      <w:pPr>
        <w:ind w:firstLine="0"/>
        <w:rPr>
          <w:rFonts w:cs="Arial"/>
        </w:rPr>
      </w:pPr>
      <w:r>
        <w:rPr>
          <w:rFonts w:cs="Arial"/>
        </w:rPr>
        <w:object w:dxaOrig="9180" w:dyaOrig="11880">
          <v:shape id="_x0000_i1026" type="#_x0000_t75" style="width:393pt;height:665.25pt" o:ole="">
            <v:imagedata r:id="rId47" o:title="" croptop="1241f" cropbottom="993f" cropleft="8781f" cropright="8353f"/>
          </v:shape>
          <o:OLEObject Type="Embed" ProgID="AcroExch.Document.7" ShapeID="_x0000_i1026" DrawAspect="Content" ObjectID="_1612716581" r:id="rId48"/>
        </w:object>
      </w:r>
    </w:p>
    <w:p w:rsidR="00E617A5" w:rsidRDefault="00A74DAD" w:rsidP="00E617A5">
      <w:pPr>
        <w:ind w:firstLine="0"/>
        <w:rPr>
          <w:rFonts w:cs="Arial"/>
        </w:rPr>
      </w:pPr>
      <w:r>
        <w:rPr>
          <w:rFonts w:cs="Arial"/>
        </w:rPr>
        <w:object w:dxaOrig="8925" w:dyaOrig="12615">
          <v:shape id="_x0000_i1027" type="#_x0000_t75" style="width:393.75pt;height:670.5pt" o:ole="">
            <v:imagedata r:id="rId49" o:title="" croptop="935f" cropbottom="7910f" cropleft="9693f" cropright="8812f"/>
          </v:shape>
          <o:OLEObject Type="Embed" ProgID="AcroExch.Document.7" ShapeID="_x0000_i1027" DrawAspect="Content" ObjectID="_1612716582" r:id="rId50"/>
        </w:object>
      </w:r>
      <w:bookmarkStart w:id="151" w:name="_GoBack"/>
      <w:bookmarkEnd w:id="151"/>
    </w:p>
    <w:p w:rsidR="00FF3368" w:rsidRDefault="00FF3368" w:rsidP="00FF3368">
      <w:pPr>
        <w:spacing w:line="240" w:lineRule="auto"/>
        <w:ind w:firstLine="0"/>
        <w:jc w:val="left"/>
        <w:rPr>
          <w:rFonts w:cs="Arial"/>
        </w:rPr>
      </w:pPr>
      <w:r>
        <w:rPr>
          <w:rFonts w:cs="Arial"/>
          <w:noProof/>
        </w:rPr>
        <w:lastRenderedPageBreak/>
        <w:drawing>
          <wp:inline distT="0" distB="0" distL="0" distR="0">
            <wp:extent cx="4991100" cy="7473584"/>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005.jpg"/>
                    <pic:cNvPicPr/>
                  </pic:nvPicPr>
                  <pic:blipFill rotWithShape="1">
                    <a:blip r:embed="rId51" cstate="print">
                      <a:extLst>
                        <a:ext uri="{28A0092B-C50C-407E-A947-70E740481C1C}">
                          <a14:useLocalDpi xmlns:a14="http://schemas.microsoft.com/office/drawing/2010/main" val="0"/>
                        </a:ext>
                      </a:extLst>
                    </a:blip>
                    <a:srcRect l="12121" t="14996" r="15686" b="6454"/>
                    <a:stretch/>
                  </pic:blipFill>
                  <pic:spPr bwMode="auto">
                    <a:xfrm rot="10800000">
                      <a:off x="0" y="0"/>
                      <a:ext cx="4993710" cy="7477492"/>
                    </a:xfrm>
                    <a:prstGeom prst="rect">
                      <a:avLst/>
                    </a:prstGeom>
                    <a:ln>
                      <a:noFill/>
                    </a:ln>
                    <a:extLst>
                      <a:ext uri="{53640926-AAD7-44D8-BBD7-CCE9431645EC}">
                        <a14:shadowObscured xmlns:a14="http://schemas.microsoft.com/office/drawing/2010/main"/>
                      </a:ext>
                    </a:extLst>
                  </pic:spPr>
                </pic:pic>
              </a:graphicData>
            </a:graphic>
          </wp:inline>
        </w:drawing>
      </w: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A5932" w:rsidP="00470F61">
      <w:pPr>
        <w:spacing w:line="240" w:lineRule="auto"/>
        <w:ind w:left="426" w:firstLine="0"/>
        <w:jc w:val="left"/>
        <w:rPr>
          <w:rFonts w:cs="Arial"/>
        </w:rPr>
      </w:pPr>
    </w:p>
    <w:p w:rsidR="00FA5932" w:rsidRDefault="00FF3368" w:rsidP="00FF3368">
      <w:pPr>
        <w:spacing w:line="240" w:lineRule="auto"/>
        <w:ind w:firstLine="0"/>
        <w:jc w:val="left"/>
        <w:rPr>
          <w:rFonts w:cs="Arial"/>
        </w:rPr>
      </w:pPr>
      <w:r>
        <w:rPr>
          <w:rFonts w:cs="Arial"/>
          <w:noProof/>
        </w:rPr>
        <w:lastRenderedPageBreak/>
        <w:drawing>
          <wp:inline distT="0" distB="0" distL="0" distR="0">
            <wp:extent cx="5004816" cy="7820025"/>
            <wp:effectExtent l="0" t="0" r="571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g007.jpg"/>
                    <pic:cNvPicPr/>
                  </pic:nvPicPr>
                  <pic:blipFill rotWithShape="1">
                    <a:blip r:embed="rId52" cstate="print">
                      <a:extLst>
                        <a:ext uri="{28A0092B-C50C-407E-A947-70E740481C1C}">
                          <a14:useLocalDpi xmlns:a14="http://schemas.microsoft.com/office/drawing/2010/main" val="0"/>
                        </a:ext>
                      </a:extLst>
                    </a:blip>
                    <a:srcRect l="11742" t="9641" r="15686" b="7965"/>
                    <a:stretch/>
                  </pic:blipFill>
                  <pic:spPr bwMode="auto">
                    <a:xfrm rot="10800000">
                      <a:off x="0" y="0"/>
                      <a:ext cx="5008080" cy="7825125"/>
                    </a:xfrm>
                    <a:prstGeom prst="rect">
                      <a:avLst/>
                    </a:prstGeom>
                    <a:ln>
                      <a:noFill/>
                    </a:ln>
                    <a:extLst>
                      <a:ext uri="{53640926-AAD7-44D8-BBD7-CCE9431645EC}">
                        <a14:shadowObscured xmlns:a14="http://schemas.microsoft.com/office/drawing/2010/main"/>
                      </a:ext>
                    </a:extLst>
                  </pic:spPr>
                </pic:pic>
              </a:graphicData>
            </a:graphic>
          </wp:inline>
        </w:drawing>
      </w:r>
    </w:p>
    <w:p w:rsidR="00FF3368" w:rsidRDefault="00FF3368" w:rsidP="00FF3368">
      <w:pPr>
        <w:spacing w:line="240" w:lineRule="auto"/>
        <w:ind w:firstLine="0"/>
        <w:jc w:val="left"/>
        <w:rPr>
          <w:rFonts w:cs="Arial"/>
        </w:rPr>
      </w:pPr>
    </w:p>
    <w:p w:rsidR="00FF3368" w:rsidRDefault="00FF3368" w:rsidP="00FF3368">
      <w:pPr>
        <w:spacing w:line="240" w:lineRule="auto"/>
        <w:ind w:firstLine="0"/>
        <w:jc w:val="left"/>
        <w:rPr>
          <w:rFonts w:cs="Arial"/>
        </w:rPr>
      </w:pPr>
    </w:p>
    <w:p w:rsidR="00FF3368" w:rsidRDefault="00FF3368" w:rsidP="00FF3368">
      <w:pPr>
        <w:spacing w:line="240" w:lineRule="auto"/>
        <w:ind w:firstLine="0"/>
        <w:jc w:val="left"/>
        <w:rPr>
          <w:rFonts w:cs="Arial"/>
        </w:rPr>
      </w:pPr>
    </w:p>
    <w:p w:rsidR="00FF3368" w:rsidRDefault="00FF3368" w:rsidP="00FF3368">
      <w:pPr>
        <w:spacing w:line="240" w:lineRule="auto"/>
        <w:ind w:firstLine="0"/>
        <w:rPr>
          <w:rFonts w:cs="Arial"/>
          <w:b/>
        </w:rPr>
      </w:pPr>
      <w:r>
        <w:rPr>
          <w:rFonts w:cs="Arial"/>
          <w:b/>
          <w:noProof/>
        </w:rPr>
        <w:lastRenderedPageBreak/>
        <w:drawing>
          <wp:inline distT="0" distB="0" distL="0" distR="0">
            <wp:extent cx="5010900" cy="760095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g015.jpg"/>
                    <pic:cNvPicPr/>
                  </pic:nvPicPr>
                  <pic:blipFill rotWithShape="1">
                    <a:blip r:embed="rId53" cstate="print">
                      <a:extLst>
                        <a:ext uri="{28A0092B-C50C-407E-A947-70E740481C1C}">
                          <a14:useLocalDpi xmlns:a14="http://schemas.microsoft.com/office/drawing/2010/main" val="0"/>
                        </a:ext>
                      </a:extLst>
                    </a:blip>
                    <a:srcRect l="12121" t="11014" r="15119" b="8789"/>
                    <a:stretch/>
                  </pic:blipFill>
                  <pic:spPr bwMode="auto">
                    <a:xfrm rot="10800000">
                      <a:off x="0" y="0"/>
                      <a:ext cx="5017768" cy="7611368"/>
                    </a:xfrm>
                    <a:prstGeom prst="rect">
                      <a:avLst/>
                    </a:prstGeom>
                    <a:ln>
                      <a:noFill/>
                    </a:ln>
                    <a:extLst>
                      <a:ext uri="{53640926-AAD7-44D8-BBD7-CCE9431645EC}">
                        <a14:shadowObscured xmlns:a14="http://schemas.microsoft.com/office/drawing/2010/main"/>
                      </a:ext>
                    </a:extLst>
                  </pic:spPr>
                </pic:pic>
              </a:graphicData>
            </a:graphic>
          </wp:inline>
        </w:drawing>
      </w:r>
    </w:p>
    <w:p w:rsidR="00FF3368" w:rsidRPr="0061470A" w:rsidRDefault="00FF3368" w:rsidP="00FF3368">
      <w:pPr>
        <w:spacing w:line="240" w:lineRule="auto"/>
        <w:ind w:firstLine="0"/>
        <w:rPr>
          <w:rFonts w:cs="Arial"/>
          <w:b/>
        </w:rPr>
      </w:pPr>
    </w:p>
    <w:sectPr w:rsidR="00FF3368" w:rsidRPr="0061470A" w:rsidSect="0084427C">
      <w:headerReference w:type="default" r:id="rId54"/>
      <w:footerReference w:type="default" r:id="rId55"/>
      <w:headerReference w:type="first" r:id="rId56"/>
      <w:footerReference w:type="first" r:id="rId57"/>
      <w:type w:val="continuous"/>
      <w:pgSz w:w="11906" w:h="16838" w:code="9"/>
      <w:pgMar w:top="1701" w:right="1701" w:bottom="1701" w:left="2268" w:header="567" w:footer="567" w:gutter="0"/>
      <w:pgNumType w:start="72"/>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644C" w:rsidRDefault="0059644C">
      <w:r>
        <w:separator/>
      </w:r>
    </w:p>
  </w:endnote>
  <w:endnote w:type="continuationSeparator" w:id="0">
    <w:p w:rsidR="0059644C" w:rsidRDefault="005964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FPGKI+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jaVu Sans Mono">
    <w:altName w:val="Arial"/>
    <w:charset w:val="00"/>
    <w:family w:val="modern"/>
    <w:pitch w:val="fixed"/>
    <w:sig w:usb0="E60026FF" w:usb1="D200F9FB" w:usb2="02000028" w:usb3="00000000" w:csb0="000001D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077725"/>
      <w:docPartObj>
        <w:docPartGallery w:val="Page Numbers (Bottom of Page)"/>
        <w:docPartUnique/>
      </w:docPartObj>
    </w:sdtPr>
    <w:sdtEndPr/>
    <w:sdtContent>
      <w:p w:rsidR="00334452" w:rsidRDefault="00334452">
        <w:pPr>
          <w:pStyle w:val="Piedepgina"/>
          <w:jc w:val="right"/>
        </w:pPr>
        <w:r>
          <w:fldChar w:fldCharType="begin"/>
        </w:r>
        <w:r>
          <w:instrText>PAGE   \* MERGEFORMAT</w:instrText>
        </w:r>
        <w:r>
          <w:fldChar w:fldCharType="separate"/>
        </w:r>
        <w:r w:rsidR="003F523B">
          <w:rPr>
            <w:noProof/>
          </w:rPr>
          <w:t>59</w:t>
        </w:r>
        <w:r>
          <w:fldChar w:fldCharType="end"/>
        </w:r>
      </w:p>
    </w:sdtContent>
  </w:sdt>
  <w:p w:rsidR="00334452" w:rsidRDefault="0033445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Piedepgina"/>
      <w:jc w:val="right"/>
    </w:pPr>
  </w:p>
  <w:p w:rsidR="00334452" w:rsidRDefault="0033445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0501901"/>
      <w:docPartObj>
        <w:docPartGallery w:val="Page Numbers (Bottom of Page)"/>
        <w:docPartUnique/>
      </w:docPartObj>
    </w:sdtPr>
    <w:sdtEndPr/>
    <w:sdtContent>
      <w:p w:rsidR="00334452" w:rsidRDefault="00334452">
        <w:pPr>
          <w:pStyle w:val="Piedepgina"/>
          <w:jc w:val="right"/>
        </w:pPr>
        <w:r>
          <w:fldChar w:fldCharType="begin"/>
        </w:r>
        <w:r>
          <w:instrText>PAGE   \* MERGEFORMAT</w:instrText>
        </w:r>
        <w:r>
          <w:fldChar w:fldCharType="separate"/>
        </w:r>
        <w:r w:rsidR="003F523B">
          <w:rPr>
            <w:noProof/>
          </w:rPr>
          <w:t>64</w:t>
        </w:r>
        <w:r>
          <w:fldChar w:fldCharType="end"/>
        </w:r>
      </w:p>
    </w:sdtContent>
  </w:sdt>
  <w:p w:rsidR="00334452" w:rsidRDefault="00334452">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4549243"/>
      <w:docPartObj>
        <w:docPartGallery w:val="Page Numbers (Bottom of Page)"/>
        <w:docPartUnique/>
      </w:docPartObj>
    </w:sdtPr>
    <w:sdtEndPr/>
    <w:sdtContent>
      <w:p w:rsidR="00334452" w:rsidRDefault="00334452">
        <w:pPr>
          <w:pStyle w:val="Piedepgina"/>
          <w:jc w:val="right"/>
        </w:pPr>
        <w:r>
          <w:fldChar w:fldCharType="begin"/>
        </w:r>
        <w:r>
          <w:instrText>PAGE   \* MERGEFORMAT</w:instrText>
        </w:r>
        <w:r>
          <w:fldChar w:fldCharType="separate"/>
        </w:r>
        <w:r w:rsidR="003F523B">
          <w:rPr>
            <w:noProof/>
          </w:rPr>
          <w:t>71</w:t>
        </w:r>
        <w:r>
          <w:fldChar w:fldCharType="end"/>
        </w:r>
      </w:p>
    </w:sdtContent>
  </w:sdt>
  <w:p w:rsidR="00334452" w:rsidRDefault="0033445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Piedepgina"/>
      <w:jc w:val="right"/>
    </w:pPr>
  </w:p>
  <w:p w:rsidR="00334452" w:rsidRDefault="00334452">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Piedepgina"/>
      <w:jc w:val="right"/>
    </w:pPr>
  </w:p>
  <w:p w:rsidR="00334452" w:rsidRDefault="0033445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644C" w:rsidRDefault="0059644C">
      <w:r>
        <w:separator/>
      </w:r>
    </w:p>
  </w:footnote>
  <w:footnote w:type="continuationSeparator" w:id="0">
    <w:p w:rsidR="0059644C" w:rsidRDefault="005964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Encabezado"/>
    </w:pPr>
    <w:r w:rsidRPr="00F056C8">
      <w:rPr>
        <w:b/>
        <w:noProof/>
      </w:rPr>
      <w:drawing>
        <wp:anchor distT="0" distB="0" distL="114300" distR="114300" simplePos="0" relativeHeight="251661312" behindDoc="1" locked="0" layoutInCell="1" allowOverlap="1" wp14:anchorId="5A8D0DF6" wp14:editId="705D87F5">
          <wp:simplePos x="0" y="0"/>
          <wp:positionH relativeFrom="page">
            <wp:posOffset>1440180</wp:posOffset>
          </wp:positionH>
          <wp:positionV relativeFrom="paragraph">
            <wp:posOffset>-114300</wp:posOffset>
          </wp:positionV>
          <wp:extent cx="3052381" cy="781050"/>
          <wp:effectExtent l="0" t="0" r="0" b="0"/>
          <wp:wrapNone/>
          <wp:docPr id="3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052381" cy="7810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Encabezado"/>
    </w:pPr>
    <w:r w:rsidRPr="00F056C8">
      <w:rPr>
        <w:b/>
        <w:noProof/>
      </w:rPr>
      <w:drawing>
        <wp:anchor distT="0" distB="0" distL="114300" distR="114300" simplePos="0" relativeHeight="251659264" behindDoc="1" locked="0" layoutInCell="1" allowOverlap="1" wp14:anchorId="4F35A9EE" wp14:editId="58C4E6E7">
          <wp:simplePos x="0" y="0"/>
          <wp:positionH relativeFrom="page">
            <wp:posOffset>1438274</wp:posOffset>
          </wp:positionH>
          <wp:positionV relativeFrom="paragraph">
            <wp:posOffset>-102870</wp:posOffset>
          </wp:positionV>
          <wp:extent cx="3052381" cy="781050"/>
          <wp:effectExtent l="0" t="0" r="0" b="0"/>
          <wp:wrapNone/>
          <wp:docPr id="3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068667" cy="78521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Encabezado"/>
    </w:pPr>
    <w:r w:rsidRPr="00F056C8">
      <w:rPr>
        <w:b/>
        <w:noProof/>
      </w:rPr>
      <w:drawing>
        <wp:anchor distT="0" distB="0" distL="114300" distR="114300" simplePos="0" relativeHeight="251665408" behindDoc="1" locked="0" layoutInCell="1" allowOverlap="1" wp14:anchorId="3CE0E44E" wp14:editId="1AA36299">
          <wp:simplePos x="0" y="0"/>
          <wp:positionH relativeFrom="page">
            <wp:posOffset>1438274</wp:posOffset>
          </wp:positionH>
          <wp:positionV relativeFrom="paragraph">
            <wp:posOffset>-102870</wp:posOffset>
          </wp:positionV>
          <wp:extent cx="3052381" cy="781050"/>
          <wp:effectExtent l="0" t="0" r="0" b="0"/>
          <wp:wrapNone/>
          <wp:docPr id="3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068667" cy="78521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Encabezado"/>
    </w:pPr>
    <w:r w:rsidRPr="00F056C8">
      <w:rPr>
        <w:b/>
        <w:noProof/>
      </w:rPr>
      <w:drawing>
        <wp:anchor distT="0" distB="0" distL="114300" distR="114300" simplePos="0" relativeHeight="251663360" behindDoc="1" locked="0" layoutInCell="1" allowOverlap="1" wp14:anchorId="38CE64B3" wp14:editId="60FA0775">
          <wp:simplePos x="0" y="0"/>
          <wp:positionH relativeFrom="page">
            <wp:posOffset>1440180</wp:posOffset>
          </wp:positionH>
          <wp:positionV relativeFrom="paragraph">
            <wp:posOffset>-114300</wp:posOffset>
          </wp:positionV>
          <wp:extent cx="3052381" cy="781050"/>
          <wp:effectExtent l="0" t="0" r="0" b="0"/>
          <wp:wrapNone/>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052381" cy="7810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Encabezado"/>
    </w:pPr>
    <w:r w:rsidRPr="00F056C8">
      <w:rPr>
        <w:b/>
        <w:noProof/>
      </w:rPr>
      <w:drawing>
        <wp:anchor distT="0" distB="0" distL="114300" distR="114300" simplePos="0" relativeHeight="251669504" behindDoc="1" locked="0" layoutInCell="1" allowOverlap="1" wp14:anchorId="4E7FE1A0" wp14:editId="1AFFA1AD">
          <wp:simplePos x="0" y="0"/>
          <wp:positionH relativeFrom="page">
            <wp:posOffset>1440180</wp:posOffset>
          </wp:positionH>
          <wp:positionV relativeFrom="paragraph">
            <wp:posOffset>-114300</wp:posOffset>
          </wp:positionV>
          <wp:extent cx="3052381" cy="781050"/>
          <wp:effectExtent l="0" t="0" r="0" b="0"/>
          <wp:wrapNone/>
          <wp:docPr id="2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052381" cy="7810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452" w:rsidRDefault="00334452">
    <w:pPr>
      <w:pStyle w:val="Encabezado"/>
    </w:pPr>
    <w:r w:rsidRPr="00F056C8">
      <w:rPr>
        <w:b/>
        <w:noProof/>
      </w:rPr>
      <w:drawing>
        <wp:anchor distT="0" distB="0" distL="114300" distR="114300" simplePos="0" relativeHeight="251671552" behindDoc="1" locked="0" layoutInCell="1" allowOverlap="1" wp14:anchorId="6842A9D2" wp14:editId="6079D0E7">
          <wp:simplePos x="0" y="0"/>
          <wp:positionH relativeFrom="page">
            <wp:posOffset>1438274</wp:posOffset>
          </wp:positionH>
          <wp:positionV relativeFrom="paragraph">
            <wp:posOffset>-102870</wp:posOffset>
          </wp:positionV>
          <wp:extent cx="3052381" cy="781050"/>
          <wp:effectExtent l="0" t="0" r="0" b="0"/>
          <wp:wrapNone/>
          <wp:docPr id="1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068667" cy="78521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91733"/>
    <w:multiLevelType w:val="hybridMultilevel"/>
    <w:tmpl w:val="4C4E9E3A"/>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
    <w:nsid w:val="03B02822"/>
    <w:multiLevelType w:val="hybridMultilevel"/>
    <w:tmpl w:val="83E8FBB6"/>
    <w:lvl w:ilvl="0" w:tplc="E62A7B6C">
      <w:start w:val="1"/>
      <w:numFmt w:val="decimal"/>
      <w:lvlText w:val="%1."/>
      <w:lvlJc w:val="left"/>
      <w:pPr>
        <w:ind w:left="644" w:hanging="360"/>
      </w:pPr>
      <w:rPr>
        <w:rFonts w:hint="default"/>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2">
    <w:nsid w:val="03C96FD5"/>
    <w:multiLevelType w:val="hybridMultilevel"/>
    <w:tmpl w:val="0C7441AA"/>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3">
    <w:nsid w:val="0421101E"/>
    <w:multiLevelType w:val="hybridMultilevel"/>
    <w:tmpl w:val="E46495F2"/>
    <w:lvl w:ilvl="0" w:tplc="A5C04642">
      <w:start w:val="1"/>
      <w:numFmt w:val="decimal"/>
      <w:lvlText w:val="%1."/>
      <w:lvlJc w:val="left"/>
      <w:pPr>
        <w:ind w:left="704" w:hanging="420"/>
      </w:pPr>
      <w:rPr>
        <w:rFonts w:hint="default"/>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4">
    <w:nsid w:val="04E20619"/>
    <w:multiLevelType w:val="hybridMultilevel"/>
    <w:tmpl w:val="51A0F83C"/>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5">
    <w:nsid w:val="076E3A30"/>
    <w:multiLevelType w:val="hybridMultilevel"/>
    <w:tmpl w:val="107E1572"/>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6">
    <w:nsid w:val="0EA747CD"/>
    <w:multiLevelType w:val="multilevel"/>
    <w:tmpl w:val="43A21346"/>
    <w:styleLink w:val="Estilo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16835E77"/>
    <w:multiLevelType w:val="multilevel"/>
    <w:tmpl w:val="8E5E259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6F61683"/>
    <w:multiLevelType w:val="multilevel"/>
    <w:tmpl w:val="4A3EAAC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1004"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9">
    <w:nsid w:val="175B2173"/>
    <w:multiLevelType w:val="hybridMultilevel"/>
    <w:tmpl w:val="BD60B8B0"/>
    <w:lvl w:ilvl="0" w:tplc="F05A6D76">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1D2F54B6"/>
    <w:multiLevelType w:val="hybridMultilevel"/>
    <w:tmpl w:val="165C10F0"/>
    <w:lvl w:ilvl="0" w:tplc="2FC04D84">
      <w:start w:val="1"/>
      <w:numFmt w:val="bullet"/>
      <w:lvlText w:val=""/>
      <w:lvlJc w:val="left"/>
      <w:pPr>
        <w:ind w:left="720" w:hanging="360"/>
      </w:pPr>
      <w:rPr>
        <w:rFonts w:ascii="Symbol" w:hAnsi="Symbol" w:hint="default"/>
        <w:lang w:val="es-ES"/>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3F5862F4"/>
    <w:multiLevelType w:val="hybridMultilevel"/>
    <w:tmpl w:val="E7460E64"/>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2">
    <w:nsid w:val="494B15F6"/>
    <w:multiLevelType w:val="hybridMultilevel"/>
    <w:tmpl w:val="49849B30"/>
    <w:lvl w:ilvl="0" w:tplc="77C2EA84">
      <w:start w:val="1"/>
      <w:numFmt w:val="bullet"/>
      <w:pStyle w:val="Prrafodelista"/>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4A4A3CB4"/>
    <w:multiLevelType w:val="multilevel"/>
    <w:tmpl w:val="9DF06F30"/>
    <w:lvl w:ilvl="0">
      <w:start w:val="1"/>
      <w:numFmt w:val="decimal"/>
      <w:lvlText w:val="%1."/>
      <w:lvlJc w:val="left"/>
      <w:pPr>
        <w:ind w:left="708"/>
      </w:pPr>
      <w:rPr>
        <w:rFonts w:ascii="Times New Roman" w:eastAsia="Arial" w:hAnsi="Times New Roman" w:cs="Times New Roman" w:hint="default"/>
        <w:b/>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1788"/>
      </w:pPr>
      <w:rPr>
        <w:rFonts w:ascii="Times New Roman" w:eastAsia="Arial" w:hAnsi="Times New Roman" w:cs="Times New Roman" w:hint="default"/>
        <w:b/>
        <w:i w:val="0"/>
        <w:strike w:val="0"/>
        <w:dstrike w:val="0"/>
        <w:color w:val="000000"/>
        <w:sz w:val="24"/>
        <w:u w:val="none" w:color="000000"/>
        <w:bdr w:val="none" w:sz="0" w:space="0" w:color="auto"/>
        <w:shd w:val="clear" w:color="auto" w:fill="auto"/>
        <w:vertAlign w:val="baseline"/>
      </w:rPr>
    </w:lvl>
    <w:lvl w:ilvl="2">
      <w:start w:val="1"/>
      <w:numFmt w:val="decimal"/>
      <w:lvlText w:val="%1.%2.%3."/>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360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43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576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6480"/>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14">
    <w:nsid w:val="4D6C5C4C"/>
    <w:multiLevelType w:val="hybridMultilevel"/>
    <w:tmpl w:val="43522A8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nsid w:val="50E473A4"/>
    <w:multiLevelType w:val="multilevel"/>
    <w:tmpl w:val="CC50BE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64862A6"/>
    <w:multiLevelType w:val="hybridMultilevel"/>
    <w:tmpl w:val="7FA087FC"/>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7">
    <w:nsid w:val="679C0622"/>
    <w:multiLevelType w:val="multilevel"/>
    <w:tmpl w:val="CC08D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0B938EE"/>
    <w:multiLevelType w:val="hybridMultilevel"/>
    <w:tmpl w:val="9BB4E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72003D23"/>
    <w:multiLevelType w:val="hybridMultilevel"/>
    <w:tmpl w:val="0BAE80AA"/>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20">
    <w:nsid w:val="7254579E"/>
    <w:multiLevelType w:val="hybridMultilevel"/>
    <w:tmpl w:val="2E18C364"/>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21">
    <w:nsid w:val="755755DC"/>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6"/>
  </w:num>
  <w:num w:numId="3">
    <w:abstractNumId w:val="12"/>
  </w:num>
  <w:num w:numId="4">
    <w:abstractNumId w:val="15"/>
  </w:num>
  <w:num w:numId="5">
    <w:abstractNumId w:val="10"/>
  </w:num>
  <w:num w:numId="6">
    <w:abstractNumId w:val="19"/>
  </w:num>
  <w:num w:numId="7">
    <w:abstractNumId w:val="3"/>
  </w:num>
  <w:num w:numId="8">
    <w:abstractNumId w:val="7"/>
  </w:num>
  <w:num w:numId="9">
    <w:abstractNumId w:val="13"/>
  </w:num>
  <w:num w:numId="10">
    <w:abstractNumId w:val="1"/>
  </w:num>
  <w:num w:numId="11">
    <w:abstractNumId w:val="21"/>
  </w:num>
  <w:num w:numId="12">
    <w:abstractNumId w:val="9"/>
  </w:num>
  <w:num w:numId="13">
    <w:abstractNumId w:val="12"/>
  </w:num>
  <w:num w:numId="14">
    <w:abstractNumId w:val="12"/>
  </w:num>
  <w:num w:numId="15">
    <w:abstractNumId w:val="12"/>
  </w:num>
  <w:num w:numId="16">
    <w:abstractNumId w:val="12"/>
  </w:num>
  <w:num w:numId="17">
    <w:abstractNumId w:val="12"/>
  </w:num>
  <w:num w:numId="18">
    <w:abstractNumId w:val="12"/>
  </w:num>
  <w:num w:numId="19">
    <w:abstractNumId w:val="12"/>
  </w:num>
  <w:num w:numId="20">
    <w:abstractNumId w:val="0"/>
  </w:num>
  <w:num w:numId="21">
    <w:abstractNumId w:val="12"/>
  </w:num>
  <w:num w:numId="22">
    <w:abstractNumId w:val="12"/>
  </w:num>
  <w:num w:numId="23">
    <w:abstractNumId w:val="12"/>
  </w:num>
  <w:num w:numId="24">
    <w:abstractNumId w:val="5"/>
  </w:num>
  <w:num w:numId="25">
    <w:abstractNumId w:val="4"/>
  </w:num>
  <w:num w:numId="26">
    <w:abstractNumId w:val="16"/>
  </w:num>
  <w:num w:numId="27">
    <w:abstractNumId w:val="2"/>
  </w:num>
  <w:num w:numId="28">
    <w:abstractNumId w:val="12"/>
  </w:num>
  <w:num w:numId="29">
    <w:abstractNumId w:val="11"/>
  </w:num>
  <w:num w:numId="30">
    <w:abstractNumId w:val="18"/>
  </w:num>
  <w:num w:numId="31">
    <w:abstractNumId w:val="12"/>
  </w:num>
  <w:num w:numId="32">
    <w:abstractNumId w:val="12"/>
  </w:num>
  <w:num w:numId="33">
    <w:abstractNumId w:val="20"/>
  </w:num>
  <w:num w:numId="34">
    <w:abstractNumId w:val="17"/>
  </w:num>
  <w:num w:numId="35">
    <w:abstractNumId w:val="12"/>
  </w:num>
  <w:num w:numId="36">
    <w:abstractNumId w:val="12"/>
  </w:num>
  <w:num w:numId="37">
    <w:abstractNumId w:val="12"/>
  </w:num>
  <w:num w:numId="38">
    <w:abstractNumId w:val="12"/>
  </w:num>
  <w:num w:numId="39">
    <w:abstractNumId w:val="12"/>
  </w:num>
  <w:num w:numId="40">
    <w:abstractNumId w:val="12"/>
  </w:num>
  <w:num w:numId="41">
    <w:abstractNumId w:val="12"/>
  </w:num>
  <w:num w:numId="42">
    <w:abstractNumId w:val="12"/>
  </w:num>
  <w:num w:numId="43">
    <w:abstractNumId w:val="12"/>
  </w:num>
  <w:num w:numId="44">
    <w:abstractNumId w:val="12"/>
  </w:num>
  <w:num w:numId="45">
    <w:abstractNumId w:val="12"/>
  </w:num>
  <w:num w:numId="46">
    <w:abstractNumId w:val="14"/>
  </w:num>
  <w:num w:numId="47">
    <w:abstractNumId w:val="12"/>
  </w:num>
  <w:num w:numId="48">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131078" w:nlCheck="1" w:checkStyle="0"/>
  <w:activeWritingStyle w:appName="MSWord" w:lang="es-EC" w:vendorID="64" w:dllVersion="131078" w:nlCheck="1" w:checkStyle="0"/>
  <w:activeWritingStyle w:appName="MSWord" w:lang="en-US" w:vendorID="64" w:dllVersion="131078" w:nlCheck="1" w:checkStyle="1"/>
  <w:activeWritingStyle w:appName="MSWord" w:lang="es-MX" w:vendorID="64" w:dllVersion="131078" w:nlCheck="1" w:checkStyle="1"/>
  <w:activeWritingStyle w:appName="MSWord" w:lang="es-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D32"/>
    <w:rsid w:val="00001732"/>
    <w:rsid w:val="00001CA6"/>
    <w:rsid w:val="00002579"/>
    <w:rsid w:val="00003E9C"/>
    <w:rsid w:val="00006633"/>
    <w:rsid w:val="000072A2"/>
    <w:rsid w:val="000075E8"/>
    <w:rsid w:val="00007608"/>
    <w:rsid w:val="00007E65"/>
    <w:rsid w:val="0001087C"/>
    <w:rsid w:val="00010C6D"/>
    <w:rsid w:val="0001139C"/>
    <w:rsid w:val="0001166F"/>
    <w:rsid w:val="00011FB5"/>
    <w:rsid w:val="00012168"/>
    <w:rsid w:val="0001225B"/>
    <w:rsid w:val="00012B4B"/>
    <w:rsid w:val="00012C5B"/>
    <w:rsid w:val="00013100"/>
    <w:rsid w:val="00013148"/>
    <w:rsid w:val="000145B8"/>
    <w:rsid w:val="000145C6"/>
    <w:rsid w:val="00016455"/>
    <w:rsid w:val="00016B78"/>
    <w:rsid w:val="0002022C"/>
    <w:rsid w:val="000205B6"/>
    <w:rsid w:val="00020CFC"/>
    <w:rsid w:val="000214FE"/>
    <w:rsid w:val="00021AA9"/>
    <w:rsid w:val="000228D4"/>
    <w:rsid w:val="00022B31"/>
    <w:rsid w:val="000236C2"/>
    <w:rsid w:val="000240F8"/>
    <w:rsid w:val="00024E35"/>
    <w:rsid w:val="00024EFE"/>
    <w:rsid w:val="00024F98"/>
    <w:rsid w:val="00025384"/>
    <w:rsid w:val="00025806"/>
    <w:rsid w:val="00027C08"/>
    <w:rsid w:val="000311C4"/>
    <w:rsid w:val="00031BEE"/>
    <w:rsid w:val="0003345A"/>
    <w:rsid w:val="00033EAD"/>
    <w:rsid w:val="00036728"/>
    <w:rsid w:val="0003694D"/>
    <w:rsid w:val="00036B78"/>
    <w:rsid w:val="00037C23"/>
    <w:rsid w:val="00037E3B"/>
    <w:rsid w:val="00037F4E"/>
    <w:rsid w:val="000425F0"/>
    <w:rsid w:val="00042A6A"/>
    <w:rsid w:val="0004355A"/>
    <w:rsid w:val="00045D09"/>
    <w:rsid w:val="00045D74"/>
    <w:rsid w:val="00046211"/>
    <w:rsid w:val="00047263"/>
    <w:rsid w:val="0005038D"/>
    <w:rsid w:val="00052F2B"/>
    <w:rsid w:val="000536BE"/>
    <w:rsid w:val="00053E0E"/>
    <w:rsid w:val="000545F7"/>
    <w:rsid w:val="000549DB"/>
    <w:rsid w:val="0005587B"/>
    <w:rsid w:val="00055BF6"/>
    <w:rsid w:val="00055DA5"/>
    <w:rsid w:val="0005625B"/>
    <w:rsid w:val="0005656E"/>
    <w:rsid w:val="0005775E"/>
    <w:rsid w:val="000608D4"/>
    <w:rsid w:val="000611D4"/>
    <w:rsid w:val="0006129D"/>
    <w:rsid w:val="00061C27"/>
    <w:rsid w:val="00062AFC"/>
    <w:rsid w:val="00063364"/>
    <w:rsid w:val="0006371A"/>
    <w:rsid w:val="000644A3"/>
    <w:rsid w:val="00064648"/>
    <w:rsid w:val="000647A7"/>
    <w:rsid w:val="000652B1"/>
    <w:rsid w:val="00065D6F"/>
    <w:rsid w:val="00066309"/>
    <w:rsid w:val="00066586"/>
    <w:rsid w:val="000667EE"/>
    <w:rsid w:val="00066B29"/>
    <w:rsid w:val="00066F96"/>
    <w:rsid w:val="00067235"/>
    <w:rsid w:val="000672C0"/>
    <w:rsid w:val="000677BF"/>
    <w:rsid w:val="0006797B"/>
    <w:rsid w:val="00067CA8"/>
    <w:rsid w:val="00070381"/>
    <w:rsid w:val="00070776"/>
    <w:rsid w:val="00071C91"/>
    <w:rsid w:val="0007202D"/>
    <w:rsid w:val="000722F2"/>
    <w:rsid w:val="0007233F"/>
    <w:rsid w:val="00072517"/>
    <w:rsid w:val="0007271C"/>
    <w:rsid w:val="00073709"/>
    <w:rsid w:val="00073848"/>
    <w:rsid w:val="00073A89"/>
    <w:rsid w:val="0007424B"/>
    <w:rsid w:val="000744EA"/>
    <w:rsid w:val="000760F1"/>
    <w:rsid w:val="00077139"/>
    <w:rsid w:val="00077841"/>
    <w:rsid w:val="00080620"/>
    <w:rsid w:val="0008089D"/>
    <w:rsid w:val="00080AB3"/>
    <w:rsid w:val="00080BF8"/>
    <w:rsid w:val="00080CFA"/>
    <w:rsid w:val="00081BB2"/>
    <w:rsid w:val="000821DC"/>
    <w:rsid w:val="00082FC9"/>
    <w:rsid w:val="000845CE"/>
    <w:rsid w:val="00084C7E"/>
    <w:rsid w:val="00085913"/>
    <w:rsid w:val="00085BB0"/>
    <w:rsid w:val="000909B0"/>
    <w:rsid w:val="00091216"/>
    <w:rsid w:val="00091990"/>
    <w:rsid w:val="00093046"/>
    <w:rsid w:val="0009359A"/>
    <w:rsid w:val="00093F7F"/>
    <w:rsid w:val="00094925"/>
    <w:rsid w:val="000965C2"/>
    <w:rsid w:val="00096DB7"/>
    <w:rsid w:val="00096E03"/>
    <w:rsid w:val="000A0F34"/>
    <w:rsid w:val="000A0FF3"/>
    <w:rsid w:val="000A10E0"/>
    <w:rsid w:val="000A1B8D"/>
    <w:rsid w:val="000A2518"/>
    <w:rsid w:val="000A27B3"/>
    <w:rsid w:val="000A45F8"/>
    <w:rsid w:val="000A4783"/>
    <w:rsid w:val="000A4C0D"/>
    <w:rsid w:val="000A52D7"/>
    <w:rsid w:val="000A6192"/>
    <w:rsid w:val="000A7023"/>
    <w:rsid w:val="000A7345"/>
    <w:rsid w:val="000A7B21"/>
    <w:rsid w:val="000B0142"/>
    <w:rsid w:val="000B048E"/>
    <w:rsid w:val="000B1CAB"/>
    <w:rsid w:val="000B27D6"/>
    <w:rsid w:val="000B2E47"/>
    <w:rsid w:val="000B305C"/>
    <w:rsid w:val="000B30A7"/>
    <w:rsid w:val="000B4B3A"/>
    <w:rsid w:val="000B4D68"/>
    <w:rsid w:val="000B5AFC"/>
    <w:rsid w:val="000B7ACD"/>
    <w:rsid w:val="000B7E82"/>
    <w:rsid w:val="000C01EF"/>
    <w:rsid w:val="000C08B4"/>
    <w:rsid w:val="000C0EE0"/>
    <w:rsid w:val="000C1EE6"/>
    <w:rsid w:val="000C1F18"/>
    <w:rsid w:val="000C2261"/>
    <w:rsid w:val="000C2E7C"/>
    <w:rsid w:val="000C2E98"/>
    <w:rsid w:val="000C3019"/>
    <w:rsid w:val="000C405A"/>
    <w:rsid w:val="000C4B2A"/>
    <w:rsid w:val="000C532F"/>
    <w:rsid w:val="000C5830"/>
    <w:rsid w:val="000C5D16"/>
    <w:rsid w:val="000C61C6"/>
    <w:rsid w:val="000C6EFE"/>
    <w:rsid w:val="000C7188"/>
    <w:rsid w:val="000C71E1"/>
    <w:rsid w:val="000C7694"/>
    <w:rsid w:val="000D03E0"/>
    <w:rsid w:val="000D0D18"/>
    <w:rsid w:val="000D3056"/>
    <w:rsid w:val="000D3F74"/>
    <w:rsid w:val="000D5132"/>
    <w:rsid w:val="000D5F0F"/>
    <w:rsid w:val="000D631D"/>
    <w:rsid w:val="000D655E"/>
    <w:rsid w:val="000D6E9E"/>
    <w:rsid w:val="000E0B7D"/>
    <w:rsid w:val="000E1898"/>
    <w:rsid w:val="000E2626"/>
    <w:rsid w:val="000E3336"/>
    <w:rsid w:val="000E3C76"/>
    <w:rsid w:val="000E3D00"/>
    <w:rsid w:val="000E4200"/>
    <w:rsid w:val="000E456D"/>
    <w:rsid w:val="000E4B3F"/>
    <w:rsid w:val="000E530F"/>
    <w:rsid w:val="000E5657"/>
    <w:rsid w:val="000E57E2"/>
    <w:rsid w:val="000E5CE6"/>
    <w:rsid w:val="000E62DE"/>
    <w:rsid w:val="000E73CA"/>
    <w:rsid w:val="000E7AD5"/>
    <w:rsid w:val="000E7D35"/>
    <w:rsid w:val="000F144A"/>
    <w:rsid w:val="000F227B"/>
    <w:rsid w:val="000F290E"/>
    <w:rsid w:val="000F37F6"/>
    <w:rsid w:val="000F38D8"/>
    <w:rsid w:val="000F4386"/>
    <w:rsid w:val="000F4886"/>
    <w:rsid w:val="000F50CD"/>
    <w:rsid w:val="000F56CA"/>
    <w:rsid w:val="000F5A7E"/>
    <w:rsid w:val="000F5E71"/>
    <w:rsid w:val="000F7556"/>
    <w:rsid w:val="000F7576"/>
    <w:rsid w:val="00100DAB"/>
    <w:rsid w:val="001013BB"/>
    <w:rsid w:val="0010298D"/>
    <w:rsid w:val="00102A6F"/>
    <w:rsid w:val="00102B20"/>
    <w:rsid w:val="00102FC6"/>
    <w:rsid w:val="001038C3"/>
    <w:rsid w:val="001052D9"/>
    <w:rsid w:val="00105AEA"/>
    <w:rsid w:val="001063F3"/>
    <w:rsid w:val="00106DE3"/>
    <w:rsid w:val="0011016D"/>
    <w:rsid w:val="00110E66"/>
    <w:rsid w:val="00113635"/>
    <w:rsid w:val="0011433C"/>
    <w:rsid w:val="00114FE1"/>
    <w:rsid w:val="00116268"/>
    <w:rsid w:val="00116537"/>
    <w:rsid w:val="00117D35"/>
    <w:rsid w:val="00117D6B"/>
    <w:rsid w:val="00120A0A"/>
    <w:rsid w:val="00120B9D"/>
    <w:rsid w:val="00121688"/>
    <w:rsid w:val="00121E11"/>
    <w:rsid w:val="00122157"/>
    <w:rsid w:val="001225DD"/>
    <w:rsid w:val="001240F1"/>
    <w:rsid w:val="001244F1"/>
    <w:rsid w:val="0012482B"/>
    <w:rsid w:val="00124DC3"/>
    <w:rsid w:val="001251AC"/>
    <w:rsid w:val="00126C5A"/>
    <w:rsid w:val="00126CB5"/>
    <w:rsid w:val="001278BC"/>
    <w:rsid w:val="00127EC2"/>
    <w:rsid w:val="00130895"/>
    <w:rsid w:val="00131CE3"/>
    <w:rsid w:val="00131D90"/>
    <w:rsid w:val="001324AC"/>
    <w:rsid w:val="00132893"/>
    <w:rsid w:val="00132983"/>
    <w:rsid w:val="00132B74"/>
    <w:rsid w:val="00132FB7"/>
    <w:rsid w:val="00133580"/>
    <w:rsid w:val="00133617"/>
    <w:rsid w:val="001336BC"/>
    <w:rsid w:val="00133E26"/>
    <w:rsid w:val="001348D2"/>
    <w:rsid w:val="00134B9A"/>
    <w:rsid w:val="00135664"/>
    <w:rsid w:val="001361E5"/>
    <w:rsid w:val="001362E2"/>
    <w:rsid w:val="00136C00"/>
    <w:rsid w:val="00137662"/>
    <w:rsid w:val="00137CFB"/>
    <w:rsid w:val="0014000B"/>
    <w:rsid w:val="0014006A"/>
    <w:rsid w:val="0014051F"/>
    <w:rsid w:val="001408BA"/>
    <w:rsid w:val="00140D66"/>
    <w:rsid w:val="00141846"/>
    <w:rsid w:val="001425CE"/>
    <w:rsid w:val="001426F4"/>
    <w:rsid w:val="00142B82"/>
    <w:rsid w:val="00142D02"/>
    <w:rsid w:val="00142D1A"/>
    <w:rsid w:val="001437D5"/>
    <w:rsid w:val="00143872"/>
    <w:rsid w:val="00143BC2"/>
    <w:rsid w:val="00144ADF"/>
    <w:rsid w:val="001457A2"/>
    <w:rsid w:val="00145F23"/>
    <w:rsid w:val="00146DDD"/>
    <w:rsid w:val="00146EEC"/>
    <w:rsid w:val="00147B17"/>
    <w:rsid w:val="00150176"/>
    <w:rsid w:val="001509A9"/>
    <w:rsid w:val="00152511"/>
    <w:rsid w:val="00152B2B"/>
    <w:rsid w:val="00152D77"/>
    <w:rsid w:val="00152E4B"/>
    <w:rsid w:val="00155ADC"/>
    <w:rsid w:val="00155E39"/>
    <w:rsid w:val="00157017"/>
    <w:rsid w:val="00157D11"/>
    <w:rsid w:val="00157E08"/>
    <w:rsid w:val="00160763"/>
    <w:rsid w:val="00160D81"/>
    <w:rsid w:val="00161363"/>
    <w:rsid w:val="001617A9"/>
    <w:rsid w:val="00161851"/>
    <w:rsid w:val="001634EE"/>
    <w:rsid w:val="00167141"/>
    <w:rsid w:val="00167588"/>
    <w:rsid w:val="00170152"/>
    <w:rsid w:val="00170BA9"/>
    <w:rsid w:val="00171631"/>
    <w:rsid w:val="00171E07"/>
    <w:rsid w:val="0017201C"/>
    <w:rsid w:val="00172066"/>
    <w:rsid w:val="001728AF"/>
    <w:rsid w:val="00172F9B"/>
    <w:rsid w:val="00175D18"/>
    <w:rsid w:val="001802C6"/>
    <w:rsid w:val="00180D31"/>
    <w:rsid w:val="001812C9"/>
    <w:rsid w:val="00181A85"/>
    <w:rsid w:val="0018338C"/>
    <w:rsid w:val="00185EC5"/>
    <w:rsid w:val="00187807"/>
    <w:rsid w:val="00190451"/>
    <w:rsid w:val="0019051F"/>
    <w:rsid w:val="001910CD"/>
    <w:rsid w:val="00191740"/>
    <w:rsid w:val="0019194E"/>
    <w:rsid w:val="001924F9"/>
    <w:rsid w:val="0019254F"/>
    <w:rsid w:val="001948A4"/>
    <w:rsid w:val="00194AFA"/>
    <w:rsid w:val="00194C98"/>
    <w:rsid w:val="00195209"/>
    <w:rsid w:val="0019647C"/>
    <w:rsid w:val="00197EC4"/>
    <w:rsid w:val="001A074B"/>
    <w:rsid w:val="001A1193"/>
    <w:rsid w:val="001A1257"/>
    <w:rsid w:val="001A1A9F"/>
    <w:rsid w:val="001A212A"/>
    <w:rsid w:val="001A28BC"/>
    <w:rsid w:val="001A3213"/>
    <w:rsid w:val="001A3351"/>
    <w:rsid w:val="001A3AF7"/>
    <w:rsid w:val="001A3CAB"/>
    <w:rsid w:val="001A4372"/>
    <w:rsid w:val="001A4484"/>
    <w:rsid w:val="001A45DE"/>
    <w:rsid w:val="001A4E89"/>
    <w:rsid w:val="001A52D1"/>
    <w:rsid w:val="001A542D"/>
    <w:rsid w:val="001A572C"/>
    <w:rsid w:val="001A65AE"/>
    <w:rsid w:val="001A6962"/>
    <w:rsid w:val="001A7388"/>
    <w:rsid w:val="001A7E39"/>
    <w:rsid w:val="001B0459"/>
    <w:rsid w:val="001B05F0"/>
    <w:rsid w:val="001B23CC"/>
    <w:rsid w:val="001B253D"/>
    <w:rsid w:val="001B35A8"/>
    <w:rsid w:val="001B3B33"/>
    <w:rsid w:val="001B485D"/>
    <w:rsid w:val="001B54EF"/>
    <w:rsid w:val="001B5620"/>
    <w:rsid w:val="001B6983"/>
    <w:rsid w:val="001B7444"/>
    <w:rsid w:val="001B7BD4"/>
    <w:rsid w:val="001B7D4D"/>
    <w:rsid w:val="001C1A8D"/>
    <w:rsid w:val="001C2169"/>
    <w:rsid w:val="001C2658"/>
    <w:rsid w:val="001C2FD3"/>
    <w:rsid w:val="001C3D97"/>
    <w:rsid w:val="001C5978"/>
    <w:rsid w:val="001C5A4F"/>
    <w:rsid w:val="001C6ED2"/>
    <w:rsid w:val="001C7584"/>
    <w:rsid w:val="001D0AC5"/>
    <w:rsid w:val="001D0F44"/>
    <w:rsid w:val="001D1167"/>
    <w:rsid w:val="001D1CBF"/>
    <w:rsid w:val="001D2B24"/>
    <w:rsid w:val="001D3193"/>
    <w:rsid w:val="001D404E"/>
    <w:rsid w:val="001D4414"/>
    <w:rsid w:val="001D467E"/>
    <w:rsid w:val="001D4950"/>
    <w:rsid w:val="001D4EDF"/>
    <w:rsid w:val="001D59C4"/>
    <w:rsid w:val="001D7376"/>
    <w:rsid w:val="001D7568"/>
    <w:rsid w:val="001D7744"/>
    <w:rsid w:val="001D77C6"/>
    <w:rsid w:val="001D7870"/>
    <w:rsid w:val="001D7AB9"/>
    <w:rsid w:val="001E124A"/>
    <w:rsid w:val="001E1634"/>
    <w:rsid w:val="001E20B5"/>
    <w:rsid w:val="001E26C6"/>
    <w:rsid w:val="001E26E7"/>
    <w:rsid w:val="001E2D45"/>
    <w:rsid w:val="001E2E62"/>
    <w:rsid w:val="001E40BE"/>
    <w:rsid w:val="001E4707"/>
    <w:rsid w:val="001E5458"/>
    <w:rsid w:val="001E5790"/>
    <w:rsid w:val="001E59C0"/>
    <w:rsid w:val="001E69B3"/>
    <w:rsid w:val="001E7408"/>
    <w:rsid w:val="001E78CD"/>
    <w:rsid w:val="001F0DE9"/>
    <w:rsid w:val="001F0F4C"/>
    <w:rsid w:val="001F1BED"/>
    <w:rsid w:val="001F2B9A"/>
    <w:rsid w:val="001F2C0B"/>
    <w:rsid w:val="001F3F9A"/>
    <w:rsid w:val="001F4AEC"/>
    <w:rsid w:val="001F565D"/>
    <w:rsid w:val="001F58CA"/>
    <w:rsid w:val="001F5AFB"/>
    <w:rsid w:val="001F5D56"/>
    <w:rsid w:val="001F708E"/>
    <w:rsid w:val="001F7655"/>
    <w:rsid w:val="001F7F51"/>
    <w:rsid w:val="002002EB"/>
    <w:rsid w:val="00202B8D"/>
    <w:rsid w:val="00203888"/>
    <w:rsid w:val="00203D83"/>
    <w:rsid w:val="00203F85"/>
    <w:rsid w:val="00204BBB"/>
    <w:rsid w:val="0020568E"/>
    <w:rsid w:val="00206E01"/>
    <w:rsid w:val="00206F32"/>
    <w:rsid w:val="00207477"/>
    <w:rsid w:val="002110A9"/>
    <w:rsid w:val="002115A5"/>
    <w:rsid w:val="00211747"/>
    <w:rsid w:val="00211B16"/>
    <w:rsid w:val="00213599"/>
    <w:rsid w:val="00214703"/>
    <w:rsid w:val="00214A35"/>
    <w:rsid w:val="002156BE"/>
    <w:rsid w:val="00216286"/>
    <w:rsid w:val="00221E71"/>
    <w:rsid w:val="00222230"/>
    <w:rsid w:val="00222A0B"/>
    <w:rsid w:val="00222B19"/>
    <w:rsid w:val="00222C48"/>
    <w:rsid w:val="00222FCC"/>
    <w:rsid w:val="00224771"/>
    <w:rsid w:val="0022478F"/>
    <w:rsid w:val="00225AC8"/>
    <w:rsid w:val="00226E68"/>
    <w:rsid w:val="002274C7"/>
    <w:rsid w:val="00231763"/>
    <w:rsid w:val="00231D30"/>
    <w:rsid w:val="00232E9A"/>
    <w:rsid w:val="00233CE4"/>
    <w:rsid w:val="002346DD"/>
    <w:rsid w:val="0023501E"/>
    <w:rsid w:val="002355D3"/>
    <w:rsid w:val="00235E7F"/>
    <w:rsid w:val="002367D3"/>
    <w:rsid w:val="00237452"/>
    <w:rsid w:val="00237C45"/>
    <w:rsid w:val="00240214"/>
    <w:rsid w:val="00240FEB"/>
    <w:rsid w:val="00241596"/>
    <w:rsid w:val="002417E6"/>
    <w:rsid w:val="00241B08"/>
    <w:rsid w:val="002444BB"/>
    <w:rsid w:val="002444D9"/>
    <w:rsid w:val="00244BBC"/>
    <w:rsid w:val="00245C4B"/>
    <w:rsid w:val="00246082"/>
    <w:rsid w:val="00246820"/>
    <w:rsid w:val="00247301"/>
    <w:rsid w:val="00247C65"/>
    <w:rsid w:val="00250CAD"/>
    <w:rsid w:val="00251887"/>
    <w:rsid w:val="00251D84"/>
    <w:rsid w:val="00251E96"/>
    <w:rsid w:val="00252246"/>
    <w:rsid w:val="00252261"/>
    <w:rsid w:val="0025320B"/>
    <w:rsid w:val="00253ACD"/>
    <w:rsid w:val="00253B34"/>
    <w:rsid w:val="00253E28"/>
    <w:rsid w:val="002546AA"/>
    <w:rsid w:val="00256B61"/>
    <w:rsid w:val="002573EE"/>
    <w:rsid w:val="002577CC"/>
    <w:rsid w:val="002601FD"/>
    <w:rsid w:val="00260615"/>
    <w:rsid w:val="00260FC4"/>
    <w:rsid w:val="00261C33"/>
    <w:rsid w:val="00262512"/>
    <w:rsid w:val="00262829"/>
    <w:rsid w:val="00262D19"/>
    <w:rsid w:val="00262E91"/>
    <w:rsid w:val="00262F4F"/>
    <w:rsid w:val="002633F7"/>
    <w:rsid w:val="002646DC"/>
    <w:rsid w:val="00264BD2"/>
    <w:rsid w:val="0026532C"/>
    <w:rsid w:val="00266A14"/>
    <w:rsid w:val="00266F05"/>
    <w:rsid w:val="00267430"/>
    <w:rsid w:val="0027008F"/>
    <w:rsid w:val="002706CA"/>
    <w:rsid w:val="002722F1"/>
    <w:rsid w:val="00274124"/>
    <w:rsid w:val="00274576"/>
    <w:rsid w:val="00274BAF"/>
    <w:rsid w:val="0027544E"/>
    <w:rsid w:val="002767C3"/>
    <w:rsid w:val="002770C2"/>
    <w:rsid w:val="0027733C"/>
    <w:rsid w:val="002808B5"/>
    <w:rsid w:val="00280BF8"/>
    <w:rsid w:val="00281231"/>
    <w:rsid w:val="0028140A"/>
    <w:rsid w:val="00281B71"/>
    <w:rsid w:val="00281C1B"/>
    <w:rsid w:val="002820B0"/>
    <w:rsid w:val="0028263A"/>
    <w:rsid w:val="002826A7"/>
    <w:rsid w:val="00282C75"/>
    <w:rsid w:val="002837F9"/>
    <w:rsid w:val="00283BF7"/>
    <w:rsid w:val="00284636"/>
    <w:rsid w:val="00284AFF"/>
    <w:rsid w:val="00284CF4"/>
    <w:rsid w:val="00284DF1"/>
    <w:rsid w:val="002852EC"/>
    <w:rsid w:val="002853BC"/>
    <w:rsid w:val="002861A6"/>
    <w:rsid w:val="0028637E"/>
    <w:rsid w:val="00286B03"/>
    <w:rsid w:val="0029034B"/>
    <w:rsid w:val="00292E77"/>
    <w:rsid w:val="00292EE3"/>
    <w:rsid w:val="00293F4E"/>
    <w:rsid w:val="002947EA"/>
    <w:rsid w:val="00295903"/>
    <w:rsid w:val="00295E1D"/>
    <w:rsid w:val="002A0331"/>
    <w:rsid w:val="002A06D0"/>
    <w:rsid w:val="002A14F1"/>
    <w:rsid w:val="002A17BC"/>
    <w:rsid w:val="002A1867"/>
    <w:rsid w:val="002A1FE6"/>
    <w:rsid w:val="002A28A0"/>
    <w:rsid w:val="002A2E02"/>
    <w:rsid w:val="002A3769"/>
    <w:rsid w:val="002A3B33"/>
    <w:rsid w:val="002A3CA2"/>
    <w:rsid w:val="002A4C27"/>
    <w:rsid w:val="002A7BCD"/>
    <w:rsid w:val="002B2299"/>
    <w:rsid w:val="002B5C65"/>
    <w:rsid w:val="002B799A"/>
    <w:rsid w:val="002C1001"/>
    <w:rsid w:val="002C1430"/>
    <w:rsid w:val="002C24CB"/>
    <w:rsid w:val="002C29E0"/>
    <w:rsid w:val="002C501E"/>
    <w:rsid w:val="002C6064"/>
    <w:rsid w:val="002D0D7C"/>
    <w:rsid w:val="002D12C0"/>
    <w:rsid w:val="002D2587"/>
    <w:rsid w:val="002D292A"/>
    <w:rsid w:val="002D42C8"/>
    <w:rsid w:val="002D496B"/>
    <w:rsid w:val="002E0574"/>
    <w:rsid w:val="002E1B94"/>
    <w:rsid w:val="002E1F06"/>
    <w:rsid w:val="002E2AC9"/>
    <w:rsid w:val="002E2BEC"/>
    <w:rsid w:val="002E35EB"/>
    <w:rsid w:val="002E422A"/>
    <w:rsid w:val="002E561A"/>
    <w:rsid w:val="002E66B8"/>
    <w:rsid w:val="002E75CD"/>
    <w:rsid w:val="002E7D5C"/>
    <w:rsid w:val="002E7DE7"/>
    <w:rsid w:val="002F0022"/>
    <w:rsid w:val="002F043A"/>
    <w:rsid w:val="002F0B4E"/>
    <w:rsid w:val="002F1289"/>
    <w:rsid w:val="002F15DE"/>
    <w:rsid w:val="002F19F8"/>
    <w:rsid w:val="002F21C2"/>
    <w:rsid w:val="002F3736"/>
    <w:rsid w:val="002F4815"/>
    <w:rsid w:val="002F492B"/>
    <w:rsid w:val="002F4A36"/>
    <w:rsid w:val="002F4D20"/>
    <w:rsid w:val="002F674A"/>
    <w:rsid w:val="002F7572"/>
    <w:rsid w:val="00300678"/>
    <w:rsid w:val="003014E2"/>
    <w:rsid w:val="00302CEC"/>
    <w:rsid w:val="00303111"/>
    <w:rsid w:val="0030346D"/>
    <w:rsid w:val="0030387B"/>
    <w:rsid w:val="00303C57"/>
    <w:rsid w:val="00305635"/>
    <w:rsid w:val="0030599F"/>
    <w:rsid w:val="00306F53"/>
    <w:rsid w:val="00311C94"/>
    <w:rsid w:val="00312B9D"/>
    <w:rsid w:val="0031499B"/>
    <w:rsid w:val="0031580E"/>
    <w:rsid w:val="00315DDB"/>
    <w:rsid w:val="0031659E"/>
    <w:rsid w:val="00316CDD"/>
    <w:rsid w:val="003224B9"/>
    <w:rsid w:val="00322C78"/>
    <w:rsid w:val="003243D7"/>
    <w:rsid w:val="0032560A"/>
    <w:rsid w:val="0032585B"/>
    <w:rsid w:val="00325ADC"/>
    <w:rsid w:val="003261A9"/>
    <w:rsid w:val="00326213"/>
    <w:rsid w:val="00326A0F"/>
    <w:rsid w:val="003275B2"/>
    <w:rsid w:val="0033226A"/>
    <w:rsid w:val="003327E5"/>
    <w:rsid w:val="00333049"/>
    <w:rsid w:val="0033310B"/>
    <w:rsid w:val="0033318F"/>
    <w:rsid w:val="0033372C"/>
    <w:rsid w:val="00333900"/>
    <w:rsid w:val="00333B2A"/>
    <w:rsid w:val="00334270"/>
    <w:rsid w:val="00334452"/>
    <w:rsid w:val="00334E54"/>
    <w:rsid w:val="003361C5"/>
    <w:rsid w:val="0033724A"/>
    <w:rsid w:val="003372D1"/>
    <w:rsid w:val="00340E65"/>
    <w:rsid w:val="00341843"/>
    <w:rsid w:val="00341B8C"/>
    <w:rsid w:val="003422CF"/>
    <w:rsid w:val="003425B3"/>
    <w:rsid w:val="0034289A"/>
    <w:rsid w:val="00344DD9"/>
    <w:rsid w:val="0034514D"/>
    <w:rsid w:val="0034619A"/>
    <w:rsid w:val="0034745A"/>
    <w:rsid w:val="003502AB"/>
    <w:rsid w:val="00350C29"/>
    <w:rsid w:val="00351D51"/>
    <w:rsid w:val="00352711"/>
    <w:rsid w:val="00354A44"/>
    <w:rsid w:val="00354D90"/>
    <w:rsid w:val="003550CB"/>
    <w:rsid w:val="003555DB"/>
    <w:rsid w:val="0035587D"/>
    <w:rsid w:val="003558FB"/>
    <w:rsid w:val="00357E53"/>
    <w:rsid w:val="00360082"/>
    <w:rsid w:val="00361994"/>
    <w:rsid w:val="00361E7C"/>
    <w:rsid w:val="00361EB9"/>
    <w:rsid w:val="0036217B"/>
    <w:rsid w:val="00362900"/>
    <w:rsid w:val="00362F67"/>
    <w:rsid w:val="00365EC0"/>
    <w:rsid w:val="0036632E"/>
    <w:rsid w:val="0036731E"/>
    <w:rsid w:val="0036735D"/>
    <w:rsid w:val="00367E9F"/>
    <w:rsid w:val="00367FEE"/>
    <w:rsid w:val="00371CA2"/>
    <w:rsid w:val="003739D9"/>
    <w:rsid w:val="00373D1D"/>
    <w:rsid w:val="00374212"/>
    <w:rsid w:val="003744BC"/>
    <w:rsid w:val="0037456C"/>
    <w:rsid w:val="00374AFD"/>
    <w:rsid w:val="0037507D"/>
    <w:rsid w:val="00375A42"/>
    <w:rsid w:val="00375C0B"/>
    <w:rsid w:val="003764E2"/>
    <w:rsid w:val="00376E34"/>
    <w:rsid w:val="00377D56"/>
    <w:rsid w:val="003802B1"/>
    <w:rsid w:val="00380973"/>
    <w:rsid w:val="003809CA"/>
    <w:rsid w:val="00381194"/>
    <w:rsid w:val="00381B3C"/>
    <w:rsid w:val="003824D4"/>
    <w:rsid w:val="00382E6F"/>
    <w:rsid w:val="00382EE9"/>
    <w:rsid w:val="003834DC"/>
    <w:rsid w:val="00384169"/>
    <w:rsid w:val="00384213"/>
    <w:rsid w:val="003862B1"/>
    <w:rsid w:val="00386462"/>
    <w:rsid w:val="003874D8"/>
    <w:rsid w:val="00387A96"/>
    <w:rsid w:val="00387DDF"/>
    <w:rsid w:val="003909F5"/>
    <w:rsid w:val="00390D72"/>
    <w:rsid w:val="00391E86"/>
    <w:rsid w:val="00392B67"/>
    <w:rsid w:val="00393268"/>
    <w:rsid w:val="00394AF0"/>
    <w:rsid w:val="00394C73"/>
    <w:rsid w:val="00394D2A"/>
    <w:rsid w:val="00395373"/>
    <w:rsid w:val="00395AF6"/>
    <w:rsid w:val="00395F16"/>
    <w:rsid w:val="00397D0E"/>
    <w:rsid w:val="003A1339"/>
    <w:rsid w:val="003A183E"/>
    <w:rsid w:val="003A1F4A"/>
    <w:rsid w:val="003A2B0C"/>
    <w:rsid w:val="003A2B5A"/>
    <w:rsid w:val="003A2C69"/>
    <w:rsid w:val="003A35B6"/>
    <w:rsid w:val="003A38FE"/>
    <w:rsid w:val="003A4162"/>
    <w:rsid w:val="003A56F1"/>
    <w:rsid w:val="003A5936"/>
    <w:rsid w:val="003A7ABE"/>
    <w:rsid w:val="003B0182"/>
    <w:rsid w:val="003B0584"/>
    <w:rsid w:val="003B15EF"/>
    <w:rsid w:val="003B1B5C"/>
    <w:rsid w:val="003B22CC"/>
    <w:rsid w:val="003B283C"/>
    <w:rsid w:val="003B2964"/>
    <w:rsid w:val="003B2E12"/>
    <w:rsid w:val="003B304D"/>
    <w:rsid w:val="003B5402"/>
    <w:rsid w:val="003B5489"/>
    <w:rsid w:val="003B55EE"/>
    <w:rsid w:val="003B5A4F"/>
    <w:rsid w:val="003B63B3"/>
    <w:rsid w:val="003B6ACE"/>
    <w:rsid w:val="003B6DC8"/>
    <w:rsid w:val="003B6ED8"/>
    <w:rsid w:val="003C2366"/>
    <w:rsid w:val="003C3129"/>
    <w:rsid w:val="003C3197"/>
    <w:rsid w:val="003C3649"/>
    <w:rsid w:val="003C43B1"/>
    <w:rsid w:val="003C553A"/>
    <w:rsid w:val="003C55D4"/>
    <w:rsid w:val="003C592E"/>
    <w:rsid w:val="003C5B89"/>
    <w:rsid w:val="003C6475"/>
    <w:rsid w:val="003C6526"/>
    <w:rsid w:val="003C6CD2"/>
    <w:rsid w:val="003D0AAA"/>
    <w:rsid w:val="003D15DE"/>
    <w:rsid w:val="003D1BA0"/>
    <w:rsid w:val="003D1DB5"/>
    <w:rsid w:val="003D2090"/>
    <w:rsid w:val="003D3E24"/>
    <w:rsid w:val="003D4176"/>
    <w:rsid w:val="003D6674"/>
    <w:rsid w:val="003D7331"/>
    <w:rsid w:val="003E04C7"/>
    <w:rsid w:val="003E130A"/>
    <w:rsid w:val="003E23F8"/>
    <w:rsid w:val="003E3D57"/>
    <w:rsid w:val="003E4030"/>
    <w:rsid w:val="003E452D"/>
    <w:rsid w:val="003E4A1B"/>
    <w:rsid w:val="003E4A3A"/>
    <w:rsid w:val="003E4E7E"/>
    <w:rsid w:val="003E5A09"/>
    <w:rsid w:val="003E5DC2"/>
    <w:rsid w:val="003E642F"/>
    <w:rsid w:val="003E6A02"/>
    <w:rsid w:val="003E6D5B"/>
    <w:rsid w:val="003E76BC"/>
    <w:rsid w:val="003E7E18"/>
    <w:rsid w:val="003F0300"/>
    <w:rsid w:val="003F1374"/>
    <w:rsid w:val="003F1684"/>
    <w:rsid w:val="003F22E2"/>
    <w:rsid w:val="003F2528"/>
    <w:rsid w:val="003F25B2"/>
    <w:rsid w:val="003F26FD"/>
    <w:rsid w:val="003F28EC"/>
    <w:rsid w:val="003F3A1F"/>
    <w:rsid w:val="003F46CF"/>
    <w:rsid w:val="003F4FD4"/>
    <w:rsid w:val="003F523B"/>
    <w:rsid w:val="003F6463"/>
    <w:rsid w:val="003F6C56"/>
    <w:rsid w:val="003F6DE9"/>
    <w:rsid w:val="003F74F7"/>
    <w:rsid w:val="00400463"/>
    <w:rsid w:val="004006C7"/>
    <w:rsid w:val="00401F11"/>
    <w:rsid w:val="00402057"/>
    <w:rsid w:val="004033A8"/>
    <w:rsid w:val="0040486A"/>
    <w:rsid w:val="00404C71"/>
    <w:rsid w:val="00404E29"/>
    <w:rsid w:val="00405A8E"/>
    <w:rsid w:val="0040632D"/>
    <w:rsid w:val="00406D78"/>
    <w:rsid w:val="00406FB7"/>
    <w:rsid w:val="004076D8"/>
    <w:rsid w:val="00410016"/>
    <w:rsid w:val="004102B2"/>
    <w:rsid w:val="0041152F"/>
    <w:rsid w:val="0041266B"/>
    <w:rsid w:val="00412AD6"/>
    <w:rsid w:val="00413898"/>
    <w:rsid w:val="004139F4"/>
    <w:rsid w:val="00413B82"/>
    <w:rsid w:val="004148DC"/>
    <w:rsid w:val="00414C18"/>
    <w:rsid w:val="00415221"/>
    <w:rsid w:val="0041549B"/>
    <w:rsid w:val="00415C49"/>
    <w:rsid w:val="00415C61"/>
    <w:rsid w:val="00416B2D"/>
    <w:rsid w:val="00416EEE"/>
    <w:rsid w:val="0041739A"/>
    <w:rsid w:val="00417CA3"/>
    <w:rsid w:val="00420403"/>
    <w:rsid w:val="004214E5"/>
    <w:rsid w:val="004217F4"/>
    <w:rsid w:val="00421EC3"/>
    <w:rsid w:val="00424409"/>
    <w:rsid w:val="00425A7D"/>
    <w:rsid w:val="00426FFB"/>
    <w:rsid w:val="00427394"/>
    <w:rsid w:val="004279D8"/>
    <w:rsid w:val="00427E41"/>
    <w:rsid w:val="00430A2C"/>
    <w:rsid w:val="00431138"/>
    <w:rsid w:val="00432385"/>
    <w:rsid w:val="00432E2A"/>
    <w:rsid w:val="00433F52"/>
    <w:rsid w:val="00433FBA"/>
    <w:rsid w:val="00434263"/>
    <w:rsid w:val="00434BD4"/>
    <w:rsid w:val="0043583B"/>
    <w:rsid w:val="004359EA"/>
    <w:rsid w:val="00435B69"/>
    <w:rsid w:val="0043628E"/>
    <w:rsid w:val="00436FBD"/>
    <w:rsid w:val="00437071"/>
    <w:rsid w:val="004379E3"/>
    <w:rsid w:val="00437D93"/>
    <w:rsid w:val="00440072"/>
    <w:rsid w:val="00440153"/>
    <w:rsid w:val="00440A1D"/>
    <w:rsid w:val="00441214"/>
    <w:rsid w:val="004413AD"/>
    <w:rsid w:val="00443BC5"/>
    <w:rsid w:val="00444233"/>
    <w:rsid w:val="00446680"/>
    <w:rsid w:val="004479E3"/>
    <w:rsid w:val="00450602"/>
    <w:rsid w:val="004507A4"/>
    <w:rsid w:val="00452633"/>
    <w:rsid w:val="00452DA9"/>
    <w:rsid w:val="0045362F"/>
    <w:rsid w:val="00453835"/>
    <w:rsid w:val="00453F0F"/>
    <w:rsid w:val="00453F52"/>
    <w:rsid w:val="00454CD9"/>
    <w:rsid w:val="0045566F"/>
    <w:rsid w:val="00455B71"/>
    <w:rsid w:val="00455CB5"/>
    <w:rsid w:val="00455FB8"/>
    <w:rsid w:val="00456A61"/>
    <w:rsid w:val="00456CC3"/>
    <w:rsid w:val="00457BCC"/>
    <w:rsid w:val="00457FA8"/>
    <w:rsid w:val="0046018F"/>
    <w:rsid w:val="0046099E"/>
    <w:rsid w:val="00462AAB"/>
    <w:rsid w:val="00463A72"/>
    <w:rsid w:val="004646A8"/>
    <w:rsid w:val="00464C9B"/>
    <w:rsid w:val="00465536"/>
    <w:rsid w:val="00465BD6"/>
    <w:rsid w:val="004674F8"/>
    <w:rsid w:val="00467614"/>
    <w:rsid w:val="004678B8"/>
    <w:rsid w:val="00467F51"/>
    <w:rsid w:val="00470330"/>
    <w:rsid w:val="0047069C"/>
    <w:rsid w:val="00470710"/>
    <w:rsid w:val="00470F61"/>
    <w:rsid w:val="004720B9"/>
    <w:rsid w:val="004728E1"/>
    <w:rsid w:val="00473315"/>
    <w:rsid w:val="0047359C"/>
    <w:rsid w:val="00474430"/>
    <w:rsid w:val="00475040"/>
    <w:rsid w:val="00475129"/>
    <w:rsid w:val="004756D1"/>
    <w:rsid w:val="00476349"/>
    <w:rsid w:val="004768DC"/>
    <w:rsid w:val="00477ABE"/>
    <w:rsid w:val="00477FF6"/>
    <w:rsid w:val="00480514"/>
    <w:rsid w:val="00482172"/>
    <w:rsid w:val="004822A7"/>
    <w:rsid w:val="00483BF6"/>
    <w:rsid w:val="0048411E"/>
    <w:rsid w:val="004877A1"/>
    <w:rsid w:val="00487840"/>
    <w:rsid w:val="00487F57"/>
    <w:rsid w:val="0049055D"/>
    <w:rsid w:val="004906D5"/>
    <w:rsid w:val="00491E4C"/>
    <w:rsid w:val="00494343"/>
    <w:rsid w:val="00494891"/>
    <w:rsid w:val="00494D25"/>
    <w:rsid w:val="00495D25"/>
    <w:rsid w:val="004971E2"/>
    <w:rsid w:val="00497A1E"/>
    <w:rsid w:val="00497D45"/>
    <w:rsid w:val="00497F5B"/>
    <w:rsid w:val="004A0E25"/>
    <w:rsid w:val="004A1225"/>
    <w:rsid w:val="004A14F6"/>
    <w:rsid w:val="004A1B8A"/>
    <w:rsid w:val="004A1D78"/>
    <w:rsid w:val="004A2BD2"/>
    <w:rsid w:val="004A34F1"/>
    <w:rsid w:val="004A4B7D"/>
    <w:rsid w:val="004A514C"/>
    <w:rsid w:val="004A5232"/>
    <w:rsid w:val="004A5237"/>
    <w:rsid w:val="004A5AAA"/>
    <w:rsid w:val="004A6F65"/>
    <w:rsid w:val="004B1160"/>
    <w:rsid w:val="004B2794"/>
    <w:rsid w:val="004B3458"/>
    <w:rsid w:val="004B358F"/>
    <w:rsid w:val="004B3E30"/>
    <w:rsid w:val="004B4ACC"/>
    <w:rsid w:val="004B4BA5"/>
    <w:rsid w:val="004B53DB"/>
    <w:rsid w:val="004B57F6"/>
    <w:rsid w:val="004B58EF"/>
    <w:rsid w:val="004B6F8B"/>
    <w:rsid w:val="004C0115"/>
    <w:rsid w:val="004C2E8E"/>
    <w:rsid w:val="004C3865"/>
    <w:rsid w:val="004C3CFD"/>
    <w:rsid w:val="004C43F0"/>
    <w:rsid w:val="004C4969"/>
    <w:rsid w:val="004C6C88"/>
    <w:rsid w:val="004C72B3"/>
    <w:rsid w:val="004D03B8"/>
    <w:rsid w:val="004D06E8"/>
    <w:rsid w:val="004D0974"/>
    <w:rsid w:val="004D10BA"/>
    <w:rsid w:val="004D1CD9"/>
    <w:rsid w:val="004D1D54"/>
    <w:rsid w:val="004D2AFB"/>
    <w:rsid w:val="004D2BAE"/>
    <w:rsid w:val="004D45C9"/>
    <w:rsid w:val="004D48D4"/>
    <w:rsid w:val="004D4BF4"/>
    <w:rsid w:val="004D5A7B"/>
    <w:rsid w:val="004D5BD8"/>
    <w:rsid w:val="004E0996"/>
    <w:rsid w:val="004E30AF"/>
    <w:rsid w:val="004E3B68"/>
    <w:rsid w:val="004E3C6D"/>
    <w:rsid w:val="004E58D5"/>
    <w:rsid w:val="004E645B"/>
    <w:rsid w:val="004E7BE4"/>
    <w:rsid w:val="004F0340"/>
    <w:rsid w:val="004F0874"/>
    <w:rsid w:val="004F1566"/>
    <w:rsid w:val="004F1E9D"/>
    <w:rsid w:val="004F27EA"/>
    <w:rsid w:val="004F3E51"/>
    <w:rsid w:val="004F4B85"/>
    <w:rsid w:val="004F5A92"/>
    <w:rsid w:val="004F5ED7"/>
    <w:rsid w:val="004F5FA6"/>
    <w:rsid w:val="004F675B"/>
    <w:rsid w:val="004F6E30"/>
    <w:rsid w:val="004F7A4C"/>
    <w:rsid w:val="004F7A63"/>
    <w:rsid w:val="005008C7"/>
    <w:rsid w:val="00500F60"/>
    <w:rsid w:val="00501AFE"/>
    <w:rsid w:val="00502584"/>
    <w:rsid w:val="005028A0"/>
    <w:rsid w:val="005050C1"/>
    <w:rsid w:val="005065F9"/>
    <w:rsid w:val="00506CBC"/>
    <w:rsid w:val="00506FC3"/>
    <w:rsid w:val="00510831"/>
    <w:rsid w:val="00510837"/>
    <w:rsid w:val="0051090C"/>
    <w:rsid w:val="005109E4"/>
    <w:rsid w:val="00511720"/>
    <w:rsid w:val="0051218F"/>
    <w:rsid w:val="00512C7D"/>
    <w:rsid w:val="00513F59"/>
    <w:rsid w:val="005146D3"/>
    <w:rsid w:val="00514AF6"/>
    <w:rsid w:val="005153F7"/>
    <w:rsid w:val="00515BCC"/>
    <w:rsid w:val="005169A8"/>
    <w:rsid w:val="005177CC"/>
    <w:rsid w:val="0052021D"/>
    <w:rsid w:val="00522057"/>
    <w:rsid w:val="00522BDD"/>
    <w:rsid w:val="00522C36"/>
    <w:rsid w:val="00522F2C"/>
    <w:rsid w:val="005232B3"/>
    <w:rsid w:val="005232CF"/>
    <w:rsid w:val="005235D3"/>
    <w:rsid w:val="00524137"/>
    <w:rsid w:val="005247C2"/>
    <w:rsid w:val="00524C6B"/>
    <w:rsid w:val="00524EC1"/>
    <w:rsid w:val="005254E0"/>
    <w:rsid w:val="00525620"/>
    <w:rsid w:val="00526C52"/>
    <w:rsid w:val="00527605"/>
    <w:rsid w:val="00530218"/>
    <w:rsid w:val="0053040E"/>
    <w:rsid w:val="00530652"/>
    <w:rsid w:val="005306F6"/>
    <w:rsid w:val="00531917"/>
    <w:rsid w:val="00534C92"/>
    <w:rsid w:val="0053617D"/>
    <w:rsid w:val="0053624F"/>
    <w:rsid w:val="005365FB"/>
    <w:rsid w:val="00541457"/>
    <w:rsid w:val="00541807"/>
    <w:rsid w:val="00541BB9"/>
    <w:rsid w:val="00541E17"/>
    <w:rsid w:val="005422B8"/>
    <w:rsid w:val="00542324"/>
    <w:rsid w:val="00542B85"/>
    <w:rsid w:val="00542B86"/>
    <w:rsid w:val="00542B93"/>
    <w:rsid w:val="005437A6"/>
    <w:rsid w:val="00543C17"/>
    <w:rsid w:val="0054489E"/>
    <w:rsid w:val="0054492B"/>
    <w:rsid w:val="00544FC9"/>
    <w:rsid w:val="00545709"/>
    <w:rsid w:val="00546951"/>
    <w:rsid w:val="00546EFB"/>
    <w:rsid w:val="00547512"/>
    <w:rsid w:val="005478A3"/>
    <w:rsid w:val="00550327"/>
    <w:rsid w:val="0055043A"/>
    <w:rsid w:val="00551561"/>
    <w:rsid w:val="005525A1"/>
    <w:rsid w:val="0055362B"/>
    <w:rsid w:val="0055366F"/>
    <w:rsid w:val="0055468B"/>
    <w:rsid w:val="0055499C"/>
    <w:rsid w:val="005550DB"/>
    <w:rsid w:val="0055574D"/>
    <w:rsid w:val="00556F51"/>
    <w:rsid w:val="00557310"/>
    <w:rsid w:val="005605B3"/>
    <w:rsid w:val="0056064A"/>
    <w:rsid w:val="005607BD"/>
    <w:rsid w:val="00563E80"/>
    <w:rsid w:val="00564914"/>
    <w:rsid w:val="00564B48"/>
    <w:rsid w:val="005651FC"/>
    <w:rsid w:val="0056574E"/>
    <w:rsid w:val="00565922"/>
    <w:rsid w:val="00565CA1"/>
    <w:rsid w:val="00566042"/>
    <w:rsid w:val="005671ED"/>
    <w:rsid w:val="00567733"/>
    <w:rsid w:val="00567F49"/>
    <w:rsid w:val="005701F2"/>
    <w:rsid w:val="0057096B"/>
    <w:rsid w:val="00570FC3"/>
    <w:rsid w:val="00571501"/>
    <w:rsid w:val="005727D8"/>
    <w:rsid w:val="005728B8"/>
    <w:rsid w:val="0057297D"/>
    <w:rsid w:val="0057369B"/>
    <w:rsid w:val="0057411C"/>
    <w:rsid w:val="0057497F"/>
    <w:rsid w:val="00574AF9"/>
    <w:rsid w:val="00574CB6"/>
    <w:rsid w:val="005754B6"/>
    <w:rsid w:val="00575569"/>
    <w:rsid w:val="00576216"/>
    <w:rsid w:val="0057629B"/>
    <w:rsid w:val="00576D30"/>
    <w:rsid w:val="005808E5"/>
    <w:rsid w:val="00580A12"/>
    <w:rsid w:val="005830B2"/>
    <w:rsid w:val="00583380"/>
    <w:rsid w:val="00583750"/>
    <w:rsid w:val="005846B0"/>
    <w:rsid w:val="005847D0"/>
    <w:rsid w:val="00585098"/>
    <w:rsid w:val="0058545F"/>
    <w:rsid w:val="00586265"/>
    <w:rsid w:val="00586307"/>
    <w:rsid w:val="00586AEB"/>
    <w:rsid w:val="00586B8E"/>
    <w:rsid w:val="00586C73"/>
    <w:rsid w:val="00586D7B"/>
    <w:rsid w:val="00587476"/>
    <w:rsid w:val="00590053"/>
    <w:rsid w:val="00591209"/>
    <w:rsid w:val="00591230"/>
    <w:rsid w:val="005914E8"/>
    <w:rsid w:val="0059154E"/>
    <w:rsid w:val="005918FB"/>
    <w:rsid w:val="00591BCE"/>
    <w:rsid w:val="005920B7"/>
    <w:rsid w:val="00593594"/>
    <w:rsid w:val="005937F1"/>
    <w:rsid w:val="00593B18"/>
    <w:rsid w:val="005942D3"/>
    <w:rsid w:val="00594F5F"/>
    <w:rsid w:val="00595579"/>
    <w:rsid w:val="005955E4"/>
    <w:rsid w:val="005957AC"/>
    <w:rsid w:val="00596214"/>
    <w:rsid w:val="0059644C"/>
    <w:rsid w:val="00596DF5"/>
    <w:rsid w:val="00597272"/>
    <w:rsid w:val="00597D31"/>
    <w:rsid w:val="00597DB9"/>
    <w:rsid w:val="005A1333"/>
    <w:rsid w:val="005A1531"/>
    <w:rsid w:val="005A1FA9"/>
    <w:rsid w:val="005A27D8"/>
    <w:rsid w:val="005A27F9"/>
    <w:rsid w:val="005A2CBB"/>
    <w:rsid w:val="005A43FD"/>
    <w:rsid w:val="005A56DD"/>
    <w:rsid w:val="005A5E34"/>
    <w:rsid w:val="005A6090"/>
    <w:rsid w:val="005A69A7"/>
    <w:rsid w:val="005A6A00"/>
    <w:rsid w:val="005A6BE9"/>
    <w:rsid w:val="005A7747"/>
    <w:rsid w:val="005A7D4C"/>
    <w:rsid w:val="005A7DD2"/>
    <w:rsid w:val="005A7DD6"/>
    <w:rsid w:val="005B088D"/>
    <w:rsid w:val="005B0FDA"/>
    <w:rsid w:val="005B14B8"/>
    <w:rsid w:val="005B16F0"/>
    <w:rsid w:val="005B2106"/>
    <w:rsid w:val="005B2CAC"/>
    <w:rsid w:val="005B2D12"/>
    <w:rsid w:val="005B484D"/>
    <w:rsid w:val="005B4A13"/>
    <w:rsid w:val="005B4E8E"/>
    <w:rsid w:val="005B5378"/>
    <w:rsid w:val="005B5A36"/>
    <w:rsid w:val="005B5C73"/>
    <w:rsid w:val="005B5E8F"/>
    <w:rsid w:val="005B6BD6"/>
    <w:rsid w:val="005B6F67"/>
    <w:rsid w:val="005B7386"/>
    <w:rsid w:val="005C080B"/>
    <w:rsid w:val="005C0EBB"/>
    <w:rsid w:val="005C1597"/>
    <w:rsid w:val="005C25D3"/>
    <w:rsid w:val="005C27AC"/>
    <w:rsid w:val="005C31EC"/>
    <w:rsid w:val="005C32C0"/>
    <w:rsid w:val="005C32F2"/>
    <w:rsid w:val="005C3F3C"/>
    <w:rsid w:val="005C43D5"/>
    <w:rsid w:val="005C46C2"/>
    <w:rsid w:val="005C55A6"/>
    <w:rsid w:val="005C5CED"/>
    <w:rsid w:val="005C620B"/>
    <w:rsid w:val="005D1EB7"/>
    <w:rsid w:val="005D29D6"/>
    <w:rsid w:val="005D3291"/>
    <w:rsid w:val="005D3B0B"/>
    <w:rsid w:val="005D3BB8"/>
    <w:rsid w:val="005D3D44"/>
    <w:rsid w:val="005D3DB1"/>
    <w:rsid w:val="005D45AC"/>
    <w:rsid w:val="005D4C6E"/>
    <w:rsid w:val="005D4E41"/>
    <w:rsid w:val="005D5B2E"/>
    <w:rsid w:val="005D641D"/>
    <w:rsid w:val="005D72B1"/>
    <w:rsid w:val="005D7640"/>
    <w:rsid w:val="005E06E3"/>
    <w:rsid w:val="005E0746"/>
    <w:rsid w:val="005E0EBB"/>
    <w:rsid w:val="005E1281"/>
    <w:rsid w:val="005E318C"/>
    <w:rsid w:val="005E4E02"/>
    <w:rsid w:val="005E5C90"/>
    <w:rsid w:val="005E63CF"/>
    <w:rsid w:val="005E719E"/>
    <w:rsid w:val="005E7409"/>
    <w:rsid w:val="005E7626"/>
    <w:rsid w:val="005F0403"/>
    <w:rsid w:val="005F0559"/>
    <w:rsid w:val="005F13DB"/>
    <w:rsid w:val="005F1BCC"/>
    <w:rsid w:val="005F2626"/>
    <w:rsid w:val="005F2664"/>
    <w:rsid w:val="005F2E04"/>
    <w:rsid w:val="005F370C"/>
    <w:rsid w:val="005F3A80"/>
    <w:rsid w:val="005F3DE1"/>
    <w:rsid w:val="005F494F"/>
    <w:rsid w:val="005F743E"/>
    <w:rsid w:val="006004F6"/>
    <w:rsid w:val="00602BC7"/>
    <w:rsid w:val="00605D50"/>
    <w:rsid w:val="00605F42"/>
    <w:rsid w:val="00606966"/>
    <w:rsid w:val="006072FC"/>
    <w:rsid w:val="00607FF7"/>
    <w:rsid w:val="0061036C"/>
    <w:rsid w:val="006117A8"/>
    <w:rsid w:val="006119C3"/>
    <w:rsid w:val="00612536"/>
    <w:rsid w:val="006125C9"/>
    <w:rsid w:val="00613E2B"/>
    <w:rsid w:val="00614582"/>
    <w:rsid w:val="0061470A"/>
    <w:rsid w:val="00615283"/>
    <w:rsid w:val="00615888"/>
    <w:rsid w:val="0061605B"/>
    <w:rsid w:val="006168AB"/>
    <w:rsid w:val="00617064"/>
    <w:rsid w:val="00617437"/>
    <w:rsid w:val="00621445"/>
    <w:rsid w:val="0062179A"/>
    <w:rsid w:val="00621BD9"/>
    <w:rsid w:val="00621EE0"/>
    <w:rsid w:val="0062350C"/>
    <w:rsid w:val="00624452"/>
    <w:rsid w:val="00624C02"/>
    <w:rsid w:val="00624FCF"/>
    <w:rsid w:val="00625661"/>
    <w:rsid w:val="006263DB"/>
    <w:rsid w:val="0062647B"/>
    <w:rsid w:val="00626974"/>
    <w:rsid w:val="00627653"/>
    <w:rsid w:val="006278CD"/>
    <w:rsid w:val="00630579"/>
    <w:rsid w:val="00632020"/>
    <w:rsid w:val="00632B64"/>
    <w:rsid w:val="00633499"/>
    <w:rsid w:val="00633C61"/>
    <w:rsid w:val="00633D12"/>
    <w:rsid w:val="006345FF"/>
    <w:rsid w:val="0063500E"/>
    <w:rsid w:val="0063568A"/>
    <w:rsid w:val="00635A06"/>
    <w:rsid w:val="00635B46"/>
    <w:rsid w:val="0063605B"/>
    <w:rsid w:val="0063616A"/>
    <w:rsid w:val="00636EC7"/>
    <w:rsid w:val="00637744"/>
    <w:rsid w:val="00637B12"/>
    <w:rsid w:val="00641410"/>
    <w:rsid w:val="00641B23"/>
    <w:rsid w:val="00641CF3"/>
    <w:rsid w:val="00642146"/>
    <w:rsid w:val="00642F71"/>
    <w:rsid w:val="006430A1"/>
    <w:rsid w:val="00643911"/>
    <w:rsid w:val="00643969"/>
    <w:rsid w:val="00643B0A"/>
    <w:rsid w:val="00643BF1"/>
    <w:rsid w:val="00643CA9"/>
    <w:rsid w:val="00644037"/>
    <w:rsid w:val="00644D73"/>
    <w:rsid w:val="00645BBB"/>
    <w:rsid w:val="006462B0"/>
    <w:rsid w:val="00646EAC"/>
    <w:rsid w:val="00647339"/>
    <w:rsid w:val="006474F3"/>
    <w:rsid w:val="0064759D"/>
    <w:rsid w:val="00647D91"/>
    <w:rsid w:val="006500CE"/>
    <w:rsid w:val="00650EBE"/>
    <w:rsid w:val="006518AB"/>
    <w:rsid w:val="00651E63"/>
    <w:rsid w:val="0065259F"/>
    <w:rsid w:val="006525A2"/>
    <w:rsid w:val="00652885"/>
    <w:rsid w:val="00653A7D"/>
    <w:rsid w:val="00653CEC"/>
    <w:rsid w:val="0065420A"/>
    <w:rsid w:val="0065485B"/>
    <w:rsid w:val="00654DBC"/>
    <w:rsid w:val="00656D58"/>
    <w:rsid w:val="00657C88"/>
    <w:rsid w:val="0066149F"/>
    <w:rsid w:val="0066590E"/>
    <w:rsid w:val="006666F5"/>
    <w:rsid w:val="00670881"/>
    <w:rsid w:val="00670B71"/>
    <w:rsid w:val="00670E10"/>
    <w:rsid w:val="00671E6B"/>
    <w:rsid w:val="00672A61"/>
    <w:rsid w:val="00673037"/>
    <w:rsid w:val="00673DF1"/>
    <w:rsid w:val="00674C88"/>
    <w:rsid w:val="006754EF"/>
    <w:rsid w:val="0067589A"/>
    <w:rsid w:val="0067617A"/>
    <w:rsid w:val="006773CE"/>
    <w:rsid w:val="00677EF5"/>
    <w:rsid w:val="00681350"/>
    <w:rsid w:val="006815F7"/>
    <w:rsid w:val="006820D9"/>
    <w:rsid w:val="00682E99"/>
    <w:rsid w:val="00683041"/>
    <w:rsid w:val="006855FD"/>
    <w:rsid w:val="00686293"/>
    <w:rsid w:val="0068708E"/>
    <w:rsid w:val="006872D2"/>
    <w:rsid w:val="00687E62"/>
    <w:rsid w:val="00690159"/>
    <w:rsid w:val="00690B20"/>
    <w:rsid w:val="00691833"/>
    <w:rsid w:val="00691F56"/>
    <w:rsid w:val="0069205C"/>
    <w:rsid w:val="0069244A"/>
    <w:rsid w:val="006926CA"/>
    <w:rsid w:val="00692A08"/>
    <w:rsid w:val="00692A10"/>
    <w:rsid w:val="006941CD"/>
    <w:rsid w:val="00694FB9"/>
    <w:rsid w:val="00695F6B"/>
    <w:rsid w:val="00696716"/>
    <w:rsid w:val="006A2458"/>
    <w:rsid w:val="006A3330"/>
    <w:rsid w:val="006A381A"/>
    <w:rsid w:val="006A38C4"/>
    <w:rsid w:val="006A3B99"/>
    <w:rsid w:val="006A3D71"/>
    <w:rsid w:val="006A599A"/>
    <w:rsid w:val="006A59D0"/>
    <w:rsid w:val="006A673D"/>
    <w:rsid w:val="006A6ED8"/>
    <w:rsid w:val="006A75C9"/>
    <w:rsid w:val="006B0EC1"/>
    <w:rsid w:val="006B1AE8"/>
    <w:rsid w:val="006B2D81"/>
    <w:rsid w:val="006B4412"/>
    <w:rsid w:val="006B4D0F"/>
    <w:rsid w:val="006B500D"/>
    <w:rsid w:val="006B530A"/>
    <w:rsid w:val="006B60D0"/>
    <w:rsid w:val="006B689D"/>
    <w:rsid w:val="006C1FF0"/>
    <w:rsid w:val="006C29E2"/>
    <w:rsid w:val="006C2D84"/>
    <w:rsid w:val="006C3177"/>
    <w:rsid w:val="006C36F5"/>
    <w:rsid w:val="006C38D0"/>
    <w:rsid w:val="006C40D0"/>
    <w:rsid w:val="006C4178"/>
    <w:rsid w:val="006C4219"/>
    <w:rsid w:val="006C504C"/>
    <w:rsid w:val="006C6D3F"/>
    <w:rsid w:val="006D095E"/>
    <w:rsid w:val="006D0A59"/>
    <w:rsid w:val="006D1059"/>
    <w:rsid w:val="006D1159"/>
    <w:rsid w:val="006D168E"/>
    <w:rsid w:val="006D1856"/>
    <w:rsid w:val="006D1B68"/>
    <w:rsid w:val="006D1FC7"/>
    <w:rsid w:val="006D23C5"/>
    <w:rsid w:val="006D25DB"/>
    <w:rsid w:val="006D2E19"/>
    <w:rsid w:val="006D4BAC"/>
    <w:rsid w:val="006D57D8"/>
    <w:rsid w:val="006D68D6"/>
    <w:rsid w:val="006D6DD6"/>
    <w:rsid w:val="006D77D6"/>
    <w:rsid w:val="006E047D"/>
    <w:rsid w:val="006E04BC"/>
    <w:rsid w:val="006E0673"/>
    <w:rsid w:val="006E130F"/>
    <w:rsid w:val="006E1CD8"/>
    <w:rsid w:val="006E2CEF"/>
    <w:rsid w:val="006E2FCD"/>
    <w:rsid w:val="006E3C33"/>
    <w:rsid w:val="006E3DBF"/>
    <w:rsid w:val="006E477A"/>
    <w:rsid w:val="006E47FE"/>
    <w:rsid w:val="006E513D"/>
    <w:rsid w:val="006E6320"/>
    <w:rsid w:val="006E679D"/>
    <w:rsid w:val="006E6FD3"/>
    <w:rsid w:val="006E71CC"/>
    <w:rsid w:val="006E7256"/>
    <w:rsid w:val="006E739F"/>
    <w:rsid w:val="006E7EA7"/>
    <w:rsid w:val="006F0503"/>
    <w:rsid w:val="006F0624"/>
    <w:rsid w:val="006F1A44"/>
    <w:rsid w:val="006F2224"/>
    <w:rsid w:val="006F23C7"/>
    <w:rsid w:val="006F2CB0"/>
    <w:rsid w:val="006F33FD"/>
    <w:rsid w:val="006F40E5"/>
    <w:rsid w:val="006F453A"/>
    <w:rsid w:val="006F5075"/>
    <w:rsid w:val="006F5946"/>
    <w:rsid w:val="006F656A"/>
    <w:rsid w:val="006F715D"/>
    <w:rsid w:val="006F7937"/>
    <w:rsid w:val="007000BB"/>
    <w:rsid w:val="00700667"/>
    <w:rsid w:val="00701F56"/>
    <w:rsid w:val="00702B82"/>
    <w:rsid w:val="00702F35"/>
    <w:rsid w:val="0070376D"/>
    <w:rsid w:val="00704F0D"/>
    <w:rsid w:val="00704F33"/>
    <w:rsid w:val="00705085"/>
    <w:rsid w:val="0070519C"/>
    <w:rsid w:val="00705E13"/>
    <w:rsid w:val="00705F48"/>
    <w:rsid w:val="0070648D"/>
    <w:rsid w:val="007071DE"/>
    <w:rsid w:val="00707980"/>
    <w:rsid w:val="00707FEB"/>
    <w:rsid w:val="007100E4"/>
    <w:rsid w:val="00710215"/>
    <w:rsid w:val="00710593"/>
    <w:rsid w:val="00711877"/>
    <w:rsid w:val="007120E4"/>
    <w:rsid w:val="0071255C"/>
    <w:rsid w:val="0071421A"/>
    <w:rsid w:val="007142C1"/>
    <w:rsid w:val="00714929"/>
    <w:rsid w:val="00714E12"/>
    <w:rsid w:val="0071535B"/>
    <w:rsid w:val="00716536"/>
    <w:rsid w:val="00717BF0"/>
    <w:rsid w:val="00717F2C"/>
    <w:rsid w:val="0072083F"/>
    <w:rsid w:val="0072085E"/>
    <w:rsid w:val="00721583"/>
    <w:rsid w:val="00722048"/>
    <w:rsid w:val="00722586"/>
    <w:rsid w:val="00722A53"/>
    <w:rsid w:val="00722E9F"/>
    <w:rsid w:val="00723303"/>
    <w:rsid w:val="0072388E"/>
    <w:rsid w:val="00723B6B"/>
    <w:rsid w:val="007252B5"/>
    <w:rsid w:val="007256F9"/>
    <w:rsid w:val="00725D53"/>
    <w:rsid w:val="00726C89"/>
    <w:rsid w:val="00726F6E"/>
    <w:rsid w:val="0072729F"/>
    <w:rsid w:val="007276E7"/>
    <w:rsid w:val="00727BFE"/>
    <w:rsid w:val="00727EA5"/>
    <w:rsid w:val="00727F11"/>
    <w:rsid w:val="00730B60"/>
    <w:rsid w:val="00730F9E"/>
    <w:rsid w:val="00732407"/>
    <w:rsid w:val="0073289C"/>
    <w:rsid w:val="00733276"/>
    <w:rsid w:val="00733CB9"/>
    <w:rsid w:val="007373D0"/>
    <w:rsid w:val="00737E13"/>
    <w:rsid w:val="00740DED"/>
    <w:rsid w:val="007423F9"/>
    <w:rsid w:val="00743BD9"/>
    <w:rsid w:val="00743FEB"/>
    <w:rsid w:val="007440E5"/>
    <w:rsid w:val="007445AE"/>
    <w:rsid w:val="00744F51"/>
    <w:rsid w:val="00745627"/>
    <w:rsid w:val="00746764"/>
    <w:rsid w:val="00746F50"/>
    <w:rsid w:val="00747335"/>
    <w:rsid w:val="00747F48"/>
    <w:rsid w:val="00750D3A"/>
    <w:rsid w:val="0075108B"/>
    <w:rsid w:val="0075212B"/>
    <w:rsid w:val="007529E9"/>
    <w:rsid w:val="0075357C"/>
    <w:rsid w:val="00753A9F"/>
    <w:rsid w:val="007544B2"/>
    <w:rsid w:val="00754F3E"/>
    <w:rsid w:val="00755520"/>
    <w:rsid w:val="00755591"/>
    <w:rsid w:val="0075695C"/>
    <w:rsid w:val="007573A9"/>
    <w:rsid w:val="0076050A"/>
    <w:rsid w:val="00760CEF"/>
    <w:rsid w:val="00760FB8"/>
    <w:rsid w:val="007615D1"/>
    <w:rsid w:val="007619D2"/>
    <w:rsid w:val="00761D3F"/>
    <w:rsid w:val="00763150"/>
    <w:rsid w:val="007642C4"/>
    <w:rsid w:val="0076433F"/>
    <w:rsid w:val="007648AF"/>
    <w:rsid w:val="00764939"/>
    <w:rsid w:val="00764E11"/>
    <w:rsid w:val="007653CB"/>
    <w:rsid w:val="0076569A"/>
    <w:rsid w:val="00765FE0"/>
    <w:rsid w:val="007679A0"/>
    <w:rsid w:val="00767D45"/>
    <w:rsid w:val="00770126"/>
    <w:rsid w:val="00770D1C"/>
    <w:rsid w:val="00771467"/>
    <w:rsid w:val="00771EB0"/>
    <w:rsid w:val="007721C3"/>
    <w:rsid w:val="0077252A"/>
    <w:rsid w:val="00772889"/>
    <w:rsid w:val="00772922"/>
    <w:rsid w:val="007738F2"/>
    <w:rsid w:val="00774D60"/>
    <w:rsid w:val="00774EEE"/>
    <w:rsid w:val="00774FB1"/>
    <w:rsid w:val="00780031"/>
    <w:rsid w:val="007808E0"/>
    <w:rsid w:val="00780CA2"/>
    <w:rsid w:val="0078344F"/>
    <w:rsid w:val="00783C62"/>
    <w:rsid w:val="00784792"/>
    <w:rsid w:val="0078561E"/>
    <w:rsid w:val="0078581F"/>
    <w:rsid w:val="00785D2A"/>
    <w:rsid w:val="0078601B"/>
    <w:rsid w:val="00786DC2"/>
    <w:rsid w:val="00790A9D"/>
    <w:rsid w:val="00791241"/>
    <w:rsid w:val="00791D2A"/>
    <w:rsid w:val="00793605"/>
    <w:rsid w:val="00793C4B"/>
    <w:rsid w:val="0079405D"/>
    <w:rsid w:val="007943DD"/>
    <w:rsid w:val="0079515E"/>
    <w:rsid w:val="00795BD7"/>
    <w:rsid w:val="00796BFE"/>
    <w:rsid w:val="00797EF4"/>
    <w:rsid w:val="007A1341"/>
    <w:rsid w:val="007A1F79"/>
    <w:rsid w:val="007A4399"/>
    <w:rsid w:val="007A466C"/>
    <w:rsid w:val="007A5D0D"/>
    <w:rsid w:val="007A64E7"/>
    <w:rsid w:val="007A694A"/>
    <w:rsid w:val="007B0088"/>
    <w:rsid w:val="007B1023"/>
    <w:rsid w:val="007B1D2F"/>
    <w:rsid w:val="007B299D"/>
    <w:rsid w:val="007B31D9"/>
    <w:rsid w:val="007B322D"/>
    <w:rsid w:val="007B3489"/>
    <w:rsid w:val="007B34C7"/>
    <w:rsid w:val="007B3C70"/>
    <w:rsid w:val="007B4BA3"/>
    <w:rsid w:val="007B54E4"/>
    <w:rsid w:val="007B65EA"/>
    <w:rsid w:val="007B6761"/>
    <w:rsid w:val="007B697C"/>
    <w:rsid w:val="007B6F94"/>
    <w:rsid w:val="007C061B"/>
    <w:rsid w:val="007C42EF"/>
    <w:rsid w:val="007C587B"/>
    <w:rsid w:val="007C59B2"/>
    <w:rsid w:val="007C61BE"/>
    <w:rsid w:val="007C79D9"/>
    <w:rsid w:val="007D107F"/>
    <w:rsid w:val="007D17F8"/>
    <w:rsid w:val="007D180D"/>
    <w:rsid w:val="007D2B58"/>
    <w:rsid w:val="007D2C4C"/>
    <w:rsid w:val="007D32B4"/>
    <w:rsid w:val="007D402B"/>
    <w:rsid w:val="007D4808"/>
    <w:rsid w:val="007D5393"/>
    <w:rsid w:val="007D6AA2"/>
    <w:rsid w:val="007D71E3"/>
    <w:rsid w:val="007D74BD"/>
    <w:rsid w:val="007E0107"/>
    <w:rsid w:val="007E08D0"/>
    <w:rsid w:val="007E1E3A"/>
    <w:rsid w:val="007E333C"/>
    <w:rsid w:val="007E3624"/>
    <w:rsid w:val="007E46FD"/>
    <w:rsid w:val="007E4A04"/>
    <w:rsid w:val="007E54A7"/>
    <w:rsid w:val="007E66CE"/>
    <w:rsid w:val="007E6A9D"/>
    <w:rsid w:val="007E782E"/>
    <w:rsid w:val="007F13FD"/>
    <w:rsid w:val="007F15DF"/>
    <w:rsid w:val="007F27A4"/>
    <w:rsid w:val="007F3792"/>
    <w:rsid w:val="007F4BF3"/>
    <w:rsid w:val="007F4C63"/>
    <w:rsid w:val="007F50EB"/>
    <w:rsid w:val="007F5132"/>
    <w:rsid w:val="007F7AD5"/>
    <w:rsid w:val="007F7D80"/>
    <w:rsid w:val="00801BEE"/>
    <w:rsid w:val="00801EFE"/>
    <w:rsid w:val="00802A57"/>
    <w:rsid w:val="00803E65"/>
    <w:rsid w:val="0080481E"/>
    <w:rsid w:val="00804C68"/>
    <w:rsid w:val="008059D8"/>
    <w:rsid w:val="00805C08"/>
    <w:rsid w:val="00806048"/>
    <w:rsid w:val="00806A73"/>
    <w:rsid w:val="00810410"/>
    <w:rsid w:val="008104BD"/>
    <w:rsid w:val="008122B0"/>
    <w:rsid w:val="008124BA"/>
    <w:rsid w:val="0081251C"/>
    <w:rsid w:val="00812B51"/>
    <w:rsid w:val="0081480C"/>
    <w:rsid w:val="00814969"/>
    <w:rsid w:val="008149E1"/>
    <w:rsid w:val="00814F35"/>
    <w:rsid w:val="00815653"/>
    <w:rsid w:val="008157EB"/>
    <w:rsid w:val="00817132"/>
    <w:rsid w:val="00820646"/>
    <w:rsid w:val="008210A2"/>
    <w:rsid w:val="008211BA"/>
    <w:rsid w:val="00821872"/>
    <w:rsid w:val="00821AC1"/>
    <w:rsid w:val="00821CF3"/>
    <w:rsid w:val="00821F48"/>
    <w:rsid w:val="00821FA2"/>
    <w:rsid w:val="00822913"/>
    <w:rsid w:val="00822BDE"/>
    <w:rsid w:val="00822DE6"/>
    <w:rsid w:val="00823DF2"/>
    <w:rsid w:val="00824294"/>
    <w:rsid w:val="008249A4"/>
    <w:rsid w:val="0082501B"/>
    <w:rsid w:val="008257BA"/>
    <w:rsid w:val="00825A38"/>
    <w:rsid w:val="00827525"/>
    <w:rsid w:val="0082786B"/>
    <w:rsid w:val="00827D32"/>
    <w:rsid w:val="00830495"/>
    <w:rsid w:val="0083105D"/>
    <w:rsid w:val="008311EF"/>
    <w:rsid w:val="00831874"/>
    <w:rsid w:val="00831B23"/>
    <w:rsid w:val="00833D1F"/>
    <w:rsid w:val="00836814"/>
    <w:rsid w:val="008369BD"/>
    <w:rsid w:val="00840CF2"/>
    <w:rsid w:val="008410B0"/>
    <w:rsid w:val="0084150A"/>
    <w:rsid w:val="00841C9F"/>
    <w:rsid w:val="0084427C"/>
    <w:rsid w:val="0084450D"/>
    <w:rsid w:val="00844B27"/>
    <w:rsid w:val="00845405"/>
    <w:rsid w:val="0084641B"/>
    <w:rsid w:val="00846B7C"/>
    <w:rsid w:val="008475C4"/>
    <w:rsid w:val="0084790D"/>
    <w:rsid w:val="00847E6E"/>
    <w:rsid w:val="00851A65"/>
    <w:rsid w:val="00852B47"/>
    <w:rsid w:val="008547D6"/>
    <w:rsid w:val="008558BD"/>
    <w:rsid w:val="00856004"/>
    <w:rsid w:val="008573F8"/>
    <w:rsid w:val="00857654"/>
    <w:rsid w:val="00857D1D"/>
    <w:rsid w:val="0086076F"/>
    <w:rsid w:val="008612AD"/>
    <w:rsid w:val="00862581"/>
    <w:rsid w:val="00863789"/>
    <w:rsid w:val="0086378F"/>
    <w:rsid w:val="00863807"/>
    <w:rsid w:val="00864779"/>
    <w:rsid w:val="008651CA"/>
    <w:rsid w:val="008662ED"/>
    <w:rsid w:val="00866A2D"/>
    <w:rsid w:val="00866D64"/>
    <w:rsid w:val="008670E3"/>
    <w:rsid w:val="00870C43"/>
    <w:rsid w:val="0087135E"/>
    <w:rsid w:val="00871424"/>
    <w:rsid w:val="008723AE"/>
    <w:rsid w:val="00873659"/>
    <w:rsid w:val="008737A1"/>
    <w:rsid w:val="00874626"/>
    <w:rsid w:val="00874947"/>
    <w:rsid w:val="00876F4B"/>
    <w:rsid w:val="00877406"/>
    <w:rsid w:val="00877538"/>
    <w:rsid w:val="00881D6D"/>
    <w:rsid w:val="00881F17"/>
    <w:rsid w:val="008835F0"/>
    <w:rsid w:val="00883A6D"/>
    <w:rsid w:val="00883CD3"/>
    <w:rsid w:val="00884CDD"/>
    <w:rsid w:val="00884FB4"/>
    <w:rsid w:val="00886020"/>
    <w:rsid w:val="00886B18"/>
    <w:rsid w:val="00886BF6"/>
    <w:rsid w:val="00887856"/>
    <w:rsid w:val="00887BFC"/>
    <w:rsid w:val="00887FAF"/>
    <w:rsid w:val="00891542"/>
    <w:rsid w:val="00891AB0"/>
    <w:rsid w:val="00892543"/>
    <w:rsid w:val="00892665"/>
    <w:rsid w:val="00892E36"/>
    <w:rsid w:val="00894711"/>
    <w:rsid w:val="00894B47"/>
    <w:rsid w:val="00896172"/>
    <w:rsid w:val="008969C7"/>
    <w:rsid w:val="00897657"/>
    <w:rsid w:val="008A1AA9"/>
    <w:rsid w:val="008A24C1"/>
    <w:rsid w:val="008A4332"/>
    <w:rsid w:val="008A5739"/>
    <w:rsid w:val="008A5DD0"/>
    <w:rsid w:val="008A619D"/>
    <w:rsid w:val="008A6393"/>
    <w:rsid w:val="008A71BD"/>
    <w:rsid w:val="008A7B70"/>
    <w:rsid w:val="008B0193"/>
    <w:rsid w:val="008B043C"/>
    <w:rsid w:val="008B0B7F"/>
    <w:rsid w:val="008B1AF2"/>
    <w:rsid w:val="008B1FE2"/>
    <w:rsid w:val="008B2086"/>
    <w:rsid w:val="008B342C"/>
    <w:rsid w:val="008B3FA3"/>
    <w:rsid w:val="008B4B6B"/>
    <w:rsid w:val="008B5B06"/>
    <w:rsid w:val="008B611A"/>
    <w:rsid w:val="008B6FAA"/>
    <w:rsid w:val="008C064D"/>
    <w:rsid w:val="008C22C9"/>
    <w:rsid w:val="008C2BD9"/>
    <w:rsid w:val="008C2BDA"/>
    <w:rsid w:val="008C2BE9"/>
    <w:rsid w:val="008C2C86"/>
    <w:rsid w:val="008C35F3"/>
    <w:rsid w:val="008C43BF"/>
    <w:rsid w:val="008C4571"/>
    <w:rsid w:val="008C4B2F"/>
    <w:rsid w:val="008C4DB9"/>
    <w:rsid w:val="008C5815"/>
    <w:rsid w:val="008C6522"/>
    <w:rsid w:val="008C6DEF"/>
    <w:rsid w:val="008C719D"/>
    <w:rsid w:val="008C7B81"/>
    <w:rsid w:val="008D04CE"/>
    <w:rsid w:val="008D0DC1"/>
    <w:rsid w:val="008D2023"/>
    <w:rsid w:val="008D20F8"/>
    <w:rsid w:val="008D245B"/>
    <w:rsid w:val="008D414E"/>
    <w:rsid w:val="008D4922"/>
    <w:rsid w:val="008D496C"/>
    <w:rsid w:val="008D5421"/>
    <w:rsid w:val="008D643B"/>
    <w:rsid w:val="008E018A"/>
    <w:rsid w:val="008E16BA"/>
    <w:rsid w:val="008E178A"/>
    <w:rsid w:val="008E2698"/>
    <w:rsid w:val="008E2D7F"/>
    <w:rsid w:val="008E307A"/>
    <w:rsid w:val="008E32C7"/>
    <w:rsid w:val="008E340B"/>
    <w:rsid w:val="008E3AAD"/>
    <w:rsid w:val="008E50D6"/>
    <w:rsid w:val="008E50FB"/>
    <w:rsid w:val="008E5919"/>
    <w:rsid w:val="008E6E0D"/>
    <w:rsid w:val="008E6E81"/>
    <w:rsid w:val="008E7183"/>
    <w:rsid w:val="008E73E5"/>
    <w:rsid w:val="008F03BE"/>
    <w:rsid w:val="008F0A75"/>
    <w:rsid w:val="008F1079"/>
    <w:rsid w:val="008F17D8"/>
    <w:rsid w:val="008F1A89"/>
    <w:rsid w:val="008F23FF"/>
    <w:rsid w:val="008F298A"/>
    <w:rsid w:val="008F31AB"/>
    <w:rsid w:val="008F4AD6"/>
    <w:rsid w:val="008F50E5"/>
    <w:rsid w:val="008F6643"/>
    <w:rsid w:val="008F66E3"/>
    <w:rsid w:val="008F7E3F"/>
    <w:rsid w:val="009017E3"/>
    <w:rsid w:val="00901821"/>
    <w:rsid w:val="00901C6B"/>
    <w:rsid w:val="00901FD8"/>
    <w:rsid w:val="0090205A"/>
    <w:rsid w:val="009035A8"/>
    <w:rsid w:val="00904297"/>
    <w:rsid w:val="009043AC"/>
    <w:rsid w:val="00906AE6"/>
    <w:rsid w:val="009076A1"/>
    <w:rsid w:val="00910C0E"/>
    <w:rsid w:val="00911C8B"/>
    <w:rsid w:val="00911CBC"/>
    <w:rsid w:val="00912DBE"/>
    <w:rsid w:val="009130F1"/>
    <w:rsid w:val="009144E6"/>
    <w:rsid w:val="00914A0E"/>
    <w:rsid w:val="00914D47"/>
    <w:rsid w:val="0091549B"/>
    <w:rsid w:val="0091566E"/>
    <w:rsid w:val="00916713"/>
    <w:rsid w:val="009172CF"/>
    <w:rsid w:val="00917453"/>
    <w:rsid w:val="009178D0"/>
    <w:rsid w:val="00917BAA"/>
    <w:rsid w:val="00917BD8"/>
    <w:rsid w:val="00920E6D"/>
    <w:rsid w:val="00921181"/>
    <w:rsid w:val="00921620"/>
    <w:rsid w:val="00921DE5"/>
    <w:rsid w:val="00922EF8"/>
    <w:rsid w:val="009237F6"/>
    <w:rsid w:val="0092438A"/>
    <w:rsid w:val="00924B4C"/>
    <w:rsid w:val="0092545D"/>
    <w:rsid w:val="0092569C"/>
    <w:rsid w:val="0092608E"/>
    <w:rsid w:val="00926A42"/>
    <w:rsid w:val="00926A54"/>
    <w:rsid w:val="0093051E"/>
    <w:rsid w:val="0093075F"/>
    <w:rsid w:val="00930BFF"/>
    <w:rsid w:val="009311EE"/>
    <w:rsid w:val="009315AE"/>
    <w:rsid w:val="009335B8"/>
    <w:rsid w:val="0093421A"/>
    <w:rsid w:val="00934386"/>
    <w:rsid w:val="00934458"/>
    <w:rsid w:val="009345C6"/>
    <w:rsid w:val="009349E0"/>
    <w:rsid w:val="00936DBE"/>
    <w:rsid w:val="00937C9E"/>
    <w:rsid w:val="00942AE8"/>
    <w:rsid w:val="00942B36"/>
    <w:rsid w:val="0094343F"/>
    <w:rsid w:val="009439FD"/>
    <w:rsid w:val="00943B5D"/>
    <w:rsid w:val="0094432E"/>
    <w:rsid w:val="009458BE"/>
    <w:rsid w:val="00946151"/>
    <w:rsid w:val="00947BB8"/>
    <w:rsid w:val="00947E21"/>
    <w:rsid w:val="00950137"/>
    <w:rsid w:val="00950215"/>
    <w:rsid w:val="00952090"/>
    <w:rsid w:val="009529B2"/>
    <w:rsid w:val="00952BB3"/>
    <w:rsid w:val="009543B9"/>
    <w:rsid w:val="009551F3"/>
    <w:rsid w:val="00955E77"/>
    <w:rsid w:val="00957CD8"/>
    <w:rsid w:val="00957E20"/>
    <w:rsid w:val="009608F9"/>
    <w:rsid w:val="00961CE8"/>
    <w:rsid w:val="00962314"/>
    <w:rsid w:val="009639F6"/>
    <w:rsid w:val="00963FB8"/>
    <w:rsid w:val="00964B30"/>
    <w:rsid w:val="00966670"/>
    <w:rsid w:val="00967F65"/>
    <w:rsid w:val="00970152"/>
    <w:rsid w:val="009708C7"/>
    <w:rsid w:val="00970EC5"/>
    <w:rsid w:val="00971D59"/>
    <w:rsid w:val="00971EA3"/>
    <w:rsid w:val="00972A83"/>
    <w:rsid w:val="00972CBE"/>
    <w:rsid w:val="00975043"/>
    <w:rsid w:val="00975EEC"/>
    <w:rsid w:val="00977BF2"/>
    <w:rsid w:val="00977D90"/>
    <w:rsid w:val="00982124"/>
    <w:rsid w:val="009828C3"/>
    <w:rsid w:val="00983081"/>
    <w:rsid w:val="009832B3"/>
    <w:rsid w:val="0098428D"/>
    <w:rsid w:val="0098604A"/>
    <w:rsid w:val="009864F8"/>
    <w:rsid w:val="00986EEA"/>
    <w:rsid w:val="0099044C"/>
    <w:rsid w:val="00990BD1"/>
    <w:rsid w:val="00991702"/>
    <w:rsid w:val="009919F8"/>
    <w:rsid w:val="00993461"/>
    <w:rsid w:val="00993942"/>
    <w:rsid w:val="00993D82"/>
    <w:rsid w:val="00994C25"/>
    <w:rsid w:val="009956CC"/>
    <w:rsid w:val="00997836"/>
    <w:rsid w:val="009A041D"/>
    <w:rsid w:val="009A0508"/>
    <w:rsid w:val="009A18DA"/>
    <w:rsid w:val="009A1F00"/>
    <w:rsid w:val="009A2E3C"/>
    <w:rsid w:val="009A2E3F"/>
    <w:rsid w:val="009A314D"/>
    <w:rsid w:val="009A41AD"/>
    <w:rsid w:val="009A4D44"/>
    <w:rsid w:val="009A54C8"/>
    <w:rsid w:val="009A5533"/>
    <w:rsid w:val="009A636E"/>
    <w:rsid w:val="009A77FD"/>
    <w:rsid w:val="009A7AB8"/>
    <w:rsid w:val="009B156B"/>
    <w:rsid w:val="009B3750"/>
    <w:rsid w:val="009B4481"/>
    <w:rsid w:val="009B4DE3"/>
    <w:rsid w:val="009B4EAC"/>
    <w:rsid w:val="009B5B3C"/>
    <w:rsid w:val="009B5C1B"/>
    <w:rsid w:val="009B5F2B"/>
    <w:rsid w:val="009B7647"/>
    <w:rsid w:val="009B79DC"/>
    <w:rsid w:val="009B7A75"/>
    <w:rsid w:val="009B7C87"/>
    <w:rsid w:val="009B7EF9"/>
    <w:rsid w:val="009C0DF6"/>
    <w:rsid w:val="009C116E"/>
    <w:rsid w:val="009C12F1"/>
    <w:rsid w:val="009C3139"/>
    <w:rsid w:val="009C3FD7"/>
    <w:rsid w:val="009C4388"/>
    <w:rsid w:val="009C4B5C"/>
    <w:rsid w:val="009C4C04"/>
    <w:rsid w:val="009C5264"/>
    <w:rsid w:val="009C5CF4"/>
    <w:rsid w:val="009C5F0F"/>
    <w:rsid w:val="009C614F"/>
    <w:rsid w:val="009C6185"/>
    <w:rsid w:val="009C6D76"/>
    <w:rsid w:val="009D090B"/>
    <w:rsid w:val="009D194B"/>
    <w:rsid w:val="009D1ED4"/>
    <w:rsid w:val="009D30A4"/>
    <w:rsid w:val="009D46D8"/>
    <w:rsid w:val="009D656D"/>
    <w:rsid w:val="009D65F0"/>
    <w:rsid w:val="009D66C7"/>
    <w:rsid w:val="009D6CFA"/>
    <w:rsid w:val="009D7272"/>
    <w:rsid w:val="009D7599"/>
    <w:rsid w:val="009D7884"/>
    <w:rsid w:val="009D7BFB"/>
    <w:rsid w:val="009E0534"/>
    <w:rsid w:val="009E3A06"/>
    <w:rsid w:val="009E3D10"/>
    <w:rsid w:val="009E501B"/>
    <w:rsid w:val="009E56D5"/>
    <w:rsid w:val="009E5A31"/>
    <w:rsid w:val="009E7D5B"/>
    <w:rsid w:val="009F071C"/>
    <w:rsid w:val="009F2255"/>
    <w:rsid w:val="009F2276"/>
    <w:rsid w:val="009F2DFA"/>
    <w:rsid w:val="009F3C78"/>
    <w:rsid w:val="009F4726"/>
    <w:rsid w:val="009F69DF"/>
    <w:rsid w:val="00A00FDE"/>
    <w:rsid w:val="00A01C74"/>
    <w:rsid w:val="00A02A0F"/>
    <w:rsid w:val="00A02D3E"/>
    <w:rsid w:val="00A02D83"/>
    <w:rsid w:val="00A03E66"/>
    <w:rsid w:val="00A040A8"/>
    <w:rsid w:val="00A04366"/>
    <w:rsid w:val="00A04B38"/>
    <w:rsid w:val="00A051AC"/>
    <w:rsid w:val="00A06DF8"/>
    <w:rsid w:val="00A06E1A"/>
    <w:rsid w:val="00A074BE"/>
    <w:rsid w:val="00A079E7"/>
    <w:rsid w:val="00A07C7C"/>
    <w:rsid w:val="00A10B8E"/>
    <w:rsid w:val="00A11A0D"/>
    <w:rsid w:val="00A13649"/>
    <w:rsid w:val="00A13EC9"/>
    <w:rsid w:val="00A15CCA"/>
    <w:rsid w:val="00A16DFF"/>
    <w:rsid w:val="00A17451"/>
    <w:rsid w:val="00A17CBF"/>
    <w:rsid w:val="00A206F6"/>
    <w:rsid w:val="00A215A6"/>
    <w:rsid w:val="00A21B18"/>
    <w:rsid w:val="00A21C0C"/>
    <w:rsid w:val="00A22F62"/>
    <w:rsid w:val="00A237D7"/>
    <w:rsid w:val="00A24F23"/>
    <w:rsid w:val="00A24F3A"/>
    <w:rsid w:val="00A24FB1"/>
    <w:rsid w:val="00A258A7"/>
    <w:rsid w:val="00A2720C"/>
    <w:rsid w:val="00A3029A"/>
    <w:rsid w:val="00A30CFC"/>
    <w:rsid w:val="00A324CC"/>
    <w:rsid w:val="00A32505"/>
    <w:rsid w:val="00A3364B"/>
    <w:rsid w:val="00A33972"/>
    <w:rsid w:val="00A33E1F"/>
    <w:rsid w:val="00A3596C"/>
    <w:rsid w:val="00A35A76"/>
    <w:rsid w:val="00A35DC1"/>
    <w:rsid w:val="00A36431"/>
    <w:rsid w:val="00A36E1E"/>
    <w:rsid w:val="00A36EFA"/>
    <w:rsid w:val="00A36FCB"/>
    <w:rsid w:val="00A3733D"/>
    <w:rsid w:val="00A3755E"/>
    <w:rsid w:val="00A37818"/>
    <w:rsid w:val="00A379BD"/>
    <w:rsid w:val="00A37BE1"/>
    <w:rsid w:val="00A40147"/>
    <w:rsid w:val="00A4018F"/>
    <w:rsid w:val="00A408C0"/>
    <w:rsid w:val="00A40B86"/>
    <w:rsid w:val="00A4176C"/>
    <w:rsid w:val="00A42846"/>
    <w:rsid w:val="00A44AE4"/>
    <w:rsid w:val="00A44E88"/>
    <w:rsid w:val="00A4507F"/>
    <w:rsid w:val="00A46F8B"/>
    <w:rsid w:val="00A50694"/>
    <w:rsid w:val="00A507AB"/>
    <w:rsid w:val="00A51300"/>
    <w:rsid w:val="00A5181C"/>
    <w:rsid w:val="00A51BE4"/>
    <w:rsid w:val="00A534BC"/>
    <w:rsid w:val="00A53969"/>
    <w:rsid w:val="00A53BCE"/>
    <w:rsid w:val="00A55146"/>
    <w:rsid w:val="00A5524A"/>
    <w:rsid w:val="00A55831"/>
    <w:rsid w:val="00A56064"/>
    <w:rsid w:val="00A567F0"/>
    <w:rsid w:val="00A56E1C"/>
    <w:rsid w:val="00A5750D"/>
    <w:rsid w:val="00A579FF"/>
    <w:rsid w:val="00A602BD"/>
    <w:rsid w:val="00A60D2D"/>
    <w:rsid w:val="00A61B45"/>
    <w:rsid w:val="00A62C30"/>
    <w:rsid w:val="00A63565"/>
    <w:rsid w:val="00A64066"/>
    <w:rsid w:val="00A647CA"/>
    <w:rsid w:val="00A651F5"/>
    <w:rsid w:val="00A65512"/>
    <w:rsid w:val="00A66549"/>
    <w:rsid w:val="00A70B37"/>
    <w:rsid w:val="00A71469"/>
    <w:rsid w:val="00A7224A"/>
    <w:rsid w:val="00A72F79"/>
    <w:rsid w:val="00A731DE"/>
    <w:rsid w:val="00A743B1"/>
    <w:rsid w:val="00A74DAD"/>
    <w:rsid w:val="00A74F11"/>
    <w:rsid w:val="00A75208"/>
    <w:rsid w:val="00A75398"/>
    <w:rsid w:val="00A7574D"/>
    <w:rsid w:val="00A7584A"/>
    <w:rsid w:val="00A77287"/>
    <w:rsid w:val="00A77702"/>
    <w:rsid w:val="00A805D2"/>
    <w:rsid w:val="00A80A2E"/>
    <w:rsid w:val="00A816EA"/>
    <w:rsid w:val="00A81918"/>
    <w:rsid w:val="00A82C5F"/>
    <w:rsid w:val="00A8531E"/>
    <w:rsid w:val="00A9000C"/>
    <w:rsid w:val="00A90AB4"/>
    <w:rsid w:val="00A9125F"/>
    <w:rsid w:val="00A917E1"/>
    <w:rsid w:val="00A917EC"/>
    <w:rsid w:val="00A91D16"/>
    <w:rsid w:val="00A92154"/>
    <w:rsid w:val="00A92D52"/>
    <w:rsid w:val="00A93E1F"/>
    <w:rsid w:val="00A95243"/>
    <w:rsid w:val="00A95309"/>
    <w:rsid w:val="00A95473"/>
    <w:rsid w:val="00A956A7"/>
    <w:rsid w:val="00A95712"/>
    <w:rsid w:val="00A96757"/>
    <w:rsid w:val="00A96DE1"/>
    <w:rsid w:val="00A96F25"/>
    <w:rsid w:val="00A971C3"/>
    <w:rsid w:val="00A9724D"/>
    <w:rsid w:val="00A975A6"/>
    <w:rsid w:val="00AA07F7"/>
    <w:rsid w:val="00AA17B0"/>
    <w:rsid w:val="00AA36BE"/>
    <w:rsid w:val="00AA48F2"/>
    <w:rsid w:val="00AA4D11"/>
    <w:rsid w:val="00AA60D8"/>
    <w:rsid w:val="00AA63C4"/>
    <w:rsid w:val="00AA6560"/>
    <w:rsid w:val="00AA69F6"/>
    <w:rsid w:val="00AA7221"/>
    <w:rsid w:val="00AA7BB0"/>
    <w:rsid w:val="00AA7C61"/>
    <w:rsid w:val="00AA7F7F"/>
    <w:rsid w:val="00AB0045"/>
    <w:rsid w:val="00AB1140"/>
    <w:rsid w:val="00AB1862"/>
    <w:rsid w:val="00AB1AFD"/>
    <w:rsid w:val="00AB42A9"/>
    <w:rsid w:val="00AB54CE"/>
    <w:rsid w:val="00AB5FDD"/>
    <w:rsid w:val="00AB6185"/>
    <w:rsid w:val="00AB6287"/>
    <w:rsid w:val="00AB6E80"/>
    <w:rsid w:val="00AB76A8"/>
    <w:rsid w:val="00AC09B9"/>
    <w:rsid w:val="00AC0EFC"/>
    <w:rsid w:val="00AC1193"/>
    <w:rsid w:val="00AC12A4"/>
    <w:rsid w:val="00AC1F14"/>
    <w:rsid w:val="00AC21E3"/>
    <w:rsid w:val="00AC2986"/>
    <w:rsid w:val="00AC347D"/>
    <w:rsid w:val="00AC34EA"/>
    <w:rsid w:val="00AC3E1C"/>
    <w:rsid w:val="00AC44DA"/>
    <w:rsid w:val="00AC4966"/>
    <w:rsid w:val="00AC4D59"/>
    <w:rsid w:val="00AC4E26"/>
    <w:rsid w:val="00AC55D5"/>
    <w:rsid w:val="00AC57D4"/>
    <w:rsid w:val="00AC6450"/>
    <w:rsid w:val="00AC645C"/>
    <w:rsid w:val="00AC697A"/>
    <w:rsid w:val="00AD0D68"/>
    <w:rsid w:val="00AD14ED"/>
    <w:rsid w:val="00AD2E5E"/>
    <w:rsid w:val="00AD592E"/>
    <w:rsid w:val="00AD5B91"/>
    <w:rsid w:val="00AD6699"/>
    <w:rsid w:val="00AD70E2"/>
    <w:rsid w:val="00AD71AA"/>
    <w:rsid w:val="00AD75B5"/>
    <w:rsid w:val="00AE0CED"/>
    <w:rsid w:val="00AE0FD4"/>
    <w:rsid w:val="00AE15A7"/>
    <w:rsid w:val="00AE15BB"/>
    <w:rsid w:val="00AE31DE"/>
    <w:rsid w:val="00AE36D0"/>
    <w:rsid w:val="00AE3C4A"/>
    <w:rsid w:val="00AE55C5"/>
    <w:rsid w:val="00AE5723"/>
    <w:rsid w:val="00AE5F26"/>
    <w:rsid w:val="00AE636C"/>
    <w:rsid w:val="00AE682D"/>
    <w:rsid w:val="00AE6F79"/>
    <w:rsid w:val="00AE6FB3"/>
    <w:rsid w:val="00AE7229"/>
    <w:rsid w:val="00AE724E"/>
    <w:rsid w:val="00AE7FA0"/>
    <w:rsid w:val="00AF01CF"/>
    <w:rsid w:val="00AF09D2"/>
    <w:rsid w:val="00AF1B5A"/>
    <w:rsid w:val="00AF1D70"/>
    <w:rsid w:val="00AF2BF7"/>
    <w:rsid w:val="00AF4354"/>
    <w:rsid w:val="00AF5908"/>
    <w:rsid w:val="00AF5F3B"/>
    <w:rsid w:val="00AF67F8"/>
    <w:rsid w:val="00AF7261"/>
    <w:rsid w:val="00AF73A3"/>
    <w:rsid w:val="00AF778D"/>
    <w:rsid w:val="00AF7A75"/>
    <w:rsid w:val="00AF7C7D"/>
    <w:rsid w:val="00B0032F"/>
    <w:rsid w:val="00B01972"/>
    <w:rsid w:val="00B02DF9"/>
    <w:rsid w:val="00B02FA5"/>
    <w:rsid w:val="00B04133"/>
    <w:rsid w:val="00B061D3"/>
    <w:rsid w:val="00B067C2"/>
    <w:rsid w:val="00B073DD"/>
    <w:rsid w:val="00B07492"/>
    <w:rsid w:val="00B0750C"/>
    <w:rsid w:val="00B0772B"/>
    <w:rsid w:val="00B10511"/>
    <w:rsid w:val="00B10C96"/>
    <w:rsid w:val="00B1225F"/>
    <w:rsid w:val="00B13E9A"/>
    <w:rsid w:val="00B1404D"/>
    <w:rsid w:val="00B14DB9"/>
    <w:rsid w:val="00B15790"/>
    <w:rsid w:val="00B16486"/>
    <w:rsid w:val="00B169D3"/>
    <w:rsid w:val="00B16FC4"/>
    <w:rsid w:val="00B17C95"/>
    <w:rsid w:val="00B2049E"/>
    <w:rsid w:val="00B205EA"/>
    <w:rsid w:val="00B207A6"/>
    <w:rsid w:val="00B20E1E"/>
    <w:rsid w:val="00B21232"/>
    <w:rsid w:val="00B212CE"/>
    <w:rsid w:val="00B22B65"/>
    <w:rsid w:val="00B2316C"/>
    <w:rsid w:val="00B24744"/>
    <w:rsid w:val="00B24A56"/>
    <w:rsid w:val="00B260F9"/>
    <w:rsid w:val="00B26364"/>
    <w:rsid w:val="00B26673"/>
    <w:rsid w:val="00B27A2A"/>
    <w:rsid w:val="00B27B6E"/>
    <w:rsid w:val="00B27BE6"/>
    <w:rsid w:val="00B30932"/>
    <w:rsid w:val="00B32B78"/>
    <w:rsid w:val="00B337BA"/>
    <w:rsid w:val="00B34853"/>
    <w:rsid w:val="00B34A08"/>
    <w:rsid w:val="00B34EEE"/>
    <w:rsid w:val="00B35467"/>
    <w:rsid w:val="00B3561C"/>
    <w:rsid w:val="00B358FF"/>
    <w:rsid w:val="00B376B1"/>
    <w:rsid w:val="00B3772E"/>
    <w:rsid w:val="00B377F9"/>
    <w:rsid w:val="00B37AC2"/>
    <w:rsid w:val="00B40168"/>
    <w:rsid w:val="00B4016B"/>
    <w:rsid w:val="00B40455"/>
    <w:rsid w:val="00B4276F"/>
    <w:rsid w:val="00B4281B"/>
    <w:rsid w:val="00B436F8"/>
    <w:rsid w:val="00B43BD3"/>
    <w:rsid w:val="00B44D18"/>
    <w:rsid w:val="00B46FED"/>
    <w:rsid w:val="00B47088"/>
    <w:rsid w:val="00B476D9"/>
    <w:rsid w:val="00B5031E"/>
    <w:rsid w:val="00B505C9"/>
    <w:rsid w:val="00B506AC"/>
    <w:rsid w:val="00B51535"/>
    <w:rsid w:val="00B51B31"/>
    <w:rsid w:val="00B535AF"/>
    <w:rsid w:val="00B55671"/>
    <w:rsid w:val="00B6062B"/>
    <w:rsid w:val="00B6096C"/>
    <w:rsid w:val="00B60EE2"/>
    <w:rsid w:val="00B61994"/>
    <w:rsid w:val="00B62161"/>
    <w:rsid w:val="00B6279C"/>
    <w:rsid w:val="00B632FF"/>
    <w:rsid w:val="00B63631"/>
    <w:rsid w:val="00B646B8"/>
    <w:rsid w:val="00B64B4F"/>
    <w:rsid w:val="00B65B9C"/>
    <w:rsid w:val="00B65E82"/>
    <w:rsid w:val="00B670FA"/>
    <w:rsid w:val="00B67197"/>
    <w:rsid w:val="00B70A09"/>
    <w:rsid w:val="00B7124B"/>
    <w:rsid w:val="00B71337"/>
    <w:rsid w:val="00B71E7D"/>
    <w:rsid w:val="00B72D0E"/>
    <w:rsid w:val="00B7523D"/>
    <w:rsid w:val="00B75659"/>
    <w:rsid w:val="00B773D8"/>
    <w:rsid w:val="00B77F6A"/>
    <w:rsid w:val="00B809EF"/>
    <w:rsid w:val="00B80CCE"/>
    <w:rsid w:val="00B81E09"/>
    <w:rsid w:val="00B81E99"/>
    <w:rsid w:val="00B84498"/>
    <w:rsid w:val="00B8540F"/>
    <w:rsid w:val="00B858E7"/>
    <w:rsid w:val="00B8614F"/>
    <w:rsid w:val="00B861C0"/>
    <w:rsid w:val="00B868E7"/>
    <w:rsid w:val="00B86A0D"/>
    <w:rsid w:val="00B87037"/>
    <w:rsid w:val="00B874FE"/>
    <w:rsid w:val="00B910D2"/>
    <w:rsid w:val="00B919B2"/>
    <w:rsid w:val="00B927A2"/>
    <w:rsid w:val="00B932B3"/>
    <w:rsid w:val="00B93514"/>
    <w:rsid w:val="00B93FA1"/>
    <w:rsid w:val="00B94720"/>
    <w:rsid w:val="00B94EDD"/>
    <w:rsid w:val="00B95513"/>
    <w:rsid w:val="00B976D9"/>
    <w:rsid w:val="00B97DC5"/>
    <w:rsid w:val="00BA018C"/>
    <w:rsid w:val="00BA01DA"/>
    <w:rsid w:val="00BA0C03"/>
    <w:rsid w:val="00BA1325"/>
    <w:rsid w:val="00BA1708"/>
    <w:rsid w:val="00BA2060"/>
    <w:rsid w:val="00BA33AF"/>
    <w:rsid w:val="00BA37F8"/>
    <w:rsid w:val="00BA3E08"/>
    <w:rsid w:val="00BA4544"/>
    <w:rsid w:val="00BA59CE"/>
    <w:rsid w:val="00BA63F9"/>
    <w:rsid w:val="00BA758F"/>
    <w:rsid w:val="00BA7EEA"/>
    <w:rsid w:val="00BB1C58"/>
    <w:rsid w:val="00BB2275"/>
    <w:rsid w:val="00BB4BD1"/>
    <w:rsid w:val="00BB4D96"/>
    <w:rsid w:val="00BB566E"/>
    <w:rsid w:val="00BB58D0"/>
    <w:rsid w:val="00BB5A94"/>
    <w:rsid w:val="00BB6D7E"/>
    <w:rsid w:val="00BC00A2"/>
    <w:rsid w:val="00BC042C"/>
    <w:rsid w:val="00BC04C4"/>
    <w:rsid w:val="00BC058F"/>
    <w:rsid w:val="00BC0C65"/>
    <w:rsid w:val="00BC2B4C"/>
    <w:rsid w:val="00BC2BFC"/>
    <w:rsid w:val="00BC32DE"/>
    <w:rsid w:val="00BC38BB"/>
    <w:rsid w:val="00BC3D74"/>
    <w:rsid w:val="00BC544F"/>
    <w:rsid w:val="00BC5AA0"/>
    <w:rsid w:val="00BC5F66"/>
    <w:rsid w:val="00BC5F85"/>
    <w:rsid w:val="00BC6B6C"/>
    <w:rsid w:val="00BC7786"/>
    <w:rsid w:val="00BD00C7"/>
    <w:rsid w:val="00BD0DD0"/>
    <w:rsid w:val="00BD19E5"/>
    <w:rsid w:val="00BD2F0E"/>
    <w:rsid w:val="00BD2FB2"/>
    <w:rsid w:val="00BD3446"/>
    <w:rsid w:val="00BD3616"/>
    <w:rsid w:val="00BD3720"/>
    <w:rsid w:val="00BD3B75"/>
    <w:rsid w:val="00BD3C1B"/>
    <w:rsid w:val="00BD5B30"/>
    <w:rsid w:val="00BE0004"/>
    <w:rsid w:val="00BE02B8"/>
    <w:rsid w:val="00BE0DA3"/>
    <w:rsid w:val="00BE1315"/>
    <w:rsid w:val="00BE1362"/>
    <w:rsid w:val="00BE19C1"/>
    <w:rsid w:val="00BE2538"/>
    <w:rsid w:val="00BE2B10"/>
    <w:rsid w:val="00BE2B66"/>
    <w:rsid w:val="00BE2B75"/>
    <w:rsid w:val="00BE2D1D"/>
    <w:rsid w:val="00BE3580"/>
    <w:rsid w:val="00BE37C4"/>
    <w:rsid w:val="00BE456C"/>
    <w:rsid w:val="00BE4574"/>
    <w:rsid w:val="00BE52D4"/>
    <w:rsid w:val="00BE55BC"/>
    <w:rsid w:val="00BE55FB"/>
    <w:rsid w:val="00BE5D11"/>
    <w:rsid w:val="00BE5E84"/>
    <w:rsid w:val="00BE649D"/>
    <w:rsid w:val="00BE64BF"/>
    <w:rsid w:val="00BE67ED"/>
    <w:rsid w:val="00BE7041"/>
    <w:rsid w:val="00BF0B74"/>
    <w:rsid w:val="00BF0FDD"/>
    <w:rsid w:val="00BF118C"/>
    <w:rsid w:val="00BF2572"/>
    <w:rsid w:val="00BF4992"/>
    <w:rsid w:val="00BF51CF"/>
    <w:rsid w:val="00BF54DB"/>
    <w:rsid w:val="00BF5CD9"/>
    <w:rsid w:val="00BF6BFD"/>
    <w:rsid w:val="00C016D5"/>
    <w:rsid w:val="00C01B2D"/>
    <w:rsid w:val="00C02CF8"/>
    <w:rsid w:val="00C03037"/>
    <w:rsid w:val="00C04147"/>
    <w:rsid w:val="00C04796"/>
    <w:rsid w:val="00C05FF8"/>
    <w:rsid w:val="00C062B6"/>
    <w:rsid w:val="00C066DB"/>
    <w:rsid w:val="00C07707"/>
    <w:rsid w:val="00C10596"/>
    <w:rsid w:val="00C11021"/>
    <w:rsid w:val="00C12A21"/>
    <w:rsid w:val="00C13FB6"/>
    <w:rsid w:val="00C15EC9"/>
    <w:rsid w:val="00C163FD"/>
    <w:rsid w:val="00C173F8"/>
    <w:rsid w:val="00C20FDD"/>
    <w:rsid w:val="00C21BB3"/>
    <w:rsid w:val="00C247F9"/>
    <w:rsid w:val="00C25D96"/>
    <w:rsid w:val="00C27414"/>
    <w:rsid w:val="00C27B05"/>
    <w:rsid w:val="00C3072E"/>
    <w:rsid w:val="00C30D61"/>
    <w:rsid w:val="00C3186D"/>
    <w:rsid w:val="00C321A5"/>
    <w:rsid w:val="00C322D4"/>
    <w:rsid w:val="00C34138"/>
    <w:rsid w:val="00C3459A"/>
    <w:rsid w:val="00C345C3"/>
    <w:rsid w:val="00C357AE"/>
    <w:rsid w:val="00C35901"/>
    <w:rsid w:val="00C35F6E"/>
    <w:rsid w:val="00C3625E"/>
    <w:rsid w:val="00C407EC"/>
    <w:rsid w:val="00C409B9"/>
    <w:rsid w:val="00C40CCB"/>
    <w:rsid w:val="00C420EF"/>
    <w:rsid w:val="00C42860"/>
    <w:rsid w:val="00C435B5"/>
    <w:rsid w:val="00C43DDC"/>
    <w:rsid w:val="00C43F14"/>
    <w:rsid w:val="00C44C46"/>
    <w:rsid w:val="00C455FB"/>
    <w:rsid w:val="00C4738F"/>
    <w:rsid w:val="00C50BFA"/>
    <w:rsid w:val="00C5124B"/>
    <w:rsid w:val="00C52372"/>
    <w:rsid w:val="00C52B64"/>
    <w:rsid w:val="00C52E5B"/>
    <w:rsid w:val="00C5384F"/>
    <w:rsid w:val="00C55271"/>
    <w:rsid w:val="00C553A7"/>
    <w:rsid w:val="00C55C5F"/>
    <w:rsid w:val="00C55D4E"/>
    <w:rsid w:val="00C574F2"/>
    <w:rsid w:val="00C579F8"/>
    <w:rsid w:val="00C6018B"/>
    <w:rsid w:val="00C61455"/>
    <w:rsid w:val="00C62467"/>
    <w:rsid w:val="00C63561"/>
    <w:rsid w:val="00C6412E"/>
    <w:rsid w:val="00C643AA"/>
    <w:rsid w:val="00C64C71"/>
    <w:rsid w:val="00C652CB"/>
    <w:rsid w:val="00C65387"/>
    <w:rsid w:val="00C65EBF"/>
    <w:rsid w:val="00C66240"/>
    <w:rsid w:val="00C679D9"/>
    <w:rsid w:val="00C67B15"/>
    <w:rsid w:val="00C7094F"/>
    <w:rsid w:val="00C721C2"/>
    <w:rsid w:val="00C729AD"/>
    <w:rsid w:val="00C74C63"/>
    <w:rsid w:val="00C74CF4"/>
    <w:rsid w:val="00C75730"/>
    <w:rsid w:val="00C75998"/>
    <w:rsid w:val="00C76110"/>
    <w:rsid w:val="00C7683D"/>
    <w:rsid w:val="00C76EAF"/>
    <w:rsid w:val="00C7761B"/>
    <w:rsid w:val="00C80A2E"/>
    <w:rsid w:val="00C81F07"/>
    <w:rsid w:val="00C82D43"/>
    <w:rsid w:val="00C83CBD"/>
    <w:rsid w:val="00C853B0"/>
    <w:rsid w:val="00C85D4D"/>
    <w:rsid w:val="00C870B8"/>
    <w:rsid w:val="00C90016"/>
    <w:rsid w:val="00C903B2"/>
    <w:rsid w:val="00C90593"/>
    <w:rsid w:val="00C91249"/>
    <w:rsid w:val="00C91947"/>
    <w:rsid w:val="00C91A6B"/>
    <w:rsid w:val="00C92387"/>
    <w:rsid w:val="00C9397F"/>
    <w:rsid w:val="00C93D9F"/>
    <w:rsid w:val="00C95318"/>
    <w:rsid w:val="00C95901"/>
    <w:rsid w:val="00C95FAA"/>
    <w:rsid w:val="00C96738"/>
    <w:rsid w:val="00C96F3F"/>
    <w:rsid w:val="00C974C4"/>
    <w:rsid w:val="00C97570"/>
    <w:rsid w:val="00C97D5D"/>
    <w:rsid w:val="00CA1EAB"/>
    <w:rsid w:val="00CA50D2"/>
    <w:rsid w:val="00CA610B"/>
    <w:rsid w:val="00CA62E6"/>
    <w:rsid w:val="00CA645F"/>
    <w:rsid w:val="00CA6793"/>
    <w:rsid w:val="00CA6977"/>
    <w:rsid w:val="00CB0B29"/>
    <w:rsid w:val="00CB13D8"/>
    <w:rsid w:val="00CB14D2"/>
    <w:rsid w:val="00CB169A"/>
    <w:rsid w:val="00CB17D2"/>
    <w:rsid w:val="00CB2B49"/>
    <w:rsid w:val="00CB61C7"/>
    <w:rsid w:val="00CB6C5D"/>
    <w:rsid w:val="00CB6F5A"/>
    <w:rsid w:val="00CC0026"/>
    <w:rsid w:val="00CC09D8"/>
    <w:rsid w:val="00CC1117"/>
    <w:rsid w:val="00CC122E"/>
    <w:rsid w:val="00CC13B8"/>
    <w:rsid w:val="00CC17C1"/>
    <w:rsid w:val="00CC18E0"/>
    <w:rsid w:val="00CC1E64"/>
    <w:rsid w:val="00CC1EE2"/>
    <w:rsid w:val="00CC2873"/>
    <w:rsid w:val="00CC2B89"/>
    <w:rsid w:val="00CC2C32"/>
    <w:rsid w:val="00CC4224"/>
    <w:rsid w:val="00CC55D7"/>
    <w:rsid w:val="00CC56A4"/>
    <w:rsid w:val="00CC6AC6"/>
    <w:rsid w:val="00CC73C2"/>
    <w:rsid w:val="00CC7C26"/>
    <w:rsid w:val="00CD0199"/>
    <w:rsid w:val="00CD0FC0"/>
    <w:rsid w:val="00CD0FF0"/>
    <w:rsid w:val="00CD15AE"/>
    <w:rsid w:val="00CD1728"/>
    <w:rsid w:val="00CD1844"/>
    <w:rsid w:val="00CD28CE"/>
    <w:rsid w:val="00CD2C9D"/>
    <w:rsid w:val="00CD2FBE"/>
    <w:rsid w:val="00CD34D1"/>
    <w:rsid w:val="00CD38B0"/>
    <w:rsid w:val="00CD3F97"/>
    <w:rsid w:val="00CD4619"/>
    <w:rsid w:val="00CD491B"/>
    <w:rsid w:val="00CD4D94"/>
    <w:rsid w:val="00CD4EB3"/>
    <w:rsid w:val="00CD561D"/>
    <w:rsid w:val="00CD5803"/>
    <w:rsid w:val="00CD6208"/>
    <w:rsid w:val="00CD719E"/>
    <w:rsid w:val="00CE02D6"/>
    <w:rsid w:val="00CE0577"/>
    <w:rsid w:val="00CE06A6"/>
    <w:rsid w:val="00CE0C78"/>
    <w:rsid w:val="00CE0F51"/>
    <w:rsid w:val="00CE169A"/>
    <w:rsid w:val="00CE2BB2"/>
    <w:rsid w:val="00CE31F8"/>
    <w:rsid w:val="00CE426E"/>
    <w:rsid w:val="00CE5F03"/>
    <w:rsid w:val="00CE6336"/>
    <w:rsid w:val="00CE7C60"/>
    <w:rsid w:val="00CF044C"/>
    <w:rsid w:val="00CF0CA0"/>
    <w:rsid w:val="00CF1E8C"/>
    <w:rsid w:val="00CF5181"/>
    <w:rsid w:val="00CF540A"/>
    <w:rsid w:val="00CF5B43"/>
    <w:rsid w:val="00CF5CF9"/>
    <w:rsid w:val="00CF5F05"/>
    <w:rsid w:val="00CF64E7"/>
    <w:rsid w:val="00CF7194"/>
    <w:rsid w:val="00D01007"/>
    <w:rsid w:val="00D010F1"/>
    <w:rsid w:val="00D0126A"/>
    <w:rsid w:val="00D03A9E"/>
    <w:rsid w:val="00D03E93"/>
    <w:rsid w:val="00D03F59"/>
    <w:rsid w:val="00D045A9"/>
    <w:rsid w:val="00D04EAE"/>
    <w:rsid w:val="00D04F63"/>
    <w:rsid w:val="00D1040D"/>
    <w:rsid w:val="00D109F0"/>
    <w:rsid w:val="00D10E3D"/>
    <w:rsid w:val="00D10FE7"/>
    <w:rsid w:val="00D118AB"/>
    <w:rsid w:val="00D1298B"/>
    <w:rsid w:val="00D12C2B"/>
    <w:rsid w:val="00D12ED2"/>
    <w:rsid w:val="00D12EF5"/>
    <w:rsid w:val="00D136C4"/>
    <w:rsid w:val="00D1419F"/>
    <w:rsid w:val="00D146C9"/>
    <w:rsid w:val="00D14AF6"/>
    <w:rsid w:val="00D154FB"/>
    <w:rsid w:val="00D15A9F"/>
    <w:rsid w:val="00D1736A"/>
    <w:rsid w:val="00D1779B"/>
    <w:rsid w:val="00D21242"/>
    <w:rsid w:val="00D2335D"/>
    <w:rsid w:val="00D24301"/>
    <w:rsid w:val="00D24B3E"/>
    <w:rsid w:val="00D25F3B"/>
    <w:rsid w:val="00D261BE"/>
    <w:rsid w:val="00D26477"/>
    <w:rsid w:val="00D301D2"/>
    <w:rsid w:val="00D306D5"/>
    <w:rsid w:val="00D30EB1"/>
    <w:rsid w:val="00D30F1F"/>
    <w:rsid w:val="00D31CE1"/>
    <w:rsid w:val="00D32221"/>
    <w:rsid w:val="00D3305D"/>
    <w:rsid w:val="00D33341"/>
    <w:rsid w:val="00D336C0"/>
    <w:rsid w:val="00D33E75"/>
    <w:rsid w:val="00D3572E"/>
    <w:rsid w:val="00D359A6"/>
    <w:rsid w:val="00D36D0B"/>
    <w:rsid w:val="00D375A2"/>
    <w:rsid w:val="00D37630"/>
    <w:rsid w:val="00D37E8F"/>
    <w:rsid w:val="00D40F80"/>
    <w:rsid w:val="00D41760"/>
    <w:rsid w:val="00D42560"/>
    <w:rsid w:val="00D426BA"/>
    <w:rsid w:val="00D427F0"/>
    <w:rsid w:val="00D42F5F"/>
    <w:rsid w:val="00D43A0D"/>
    <w:rsid w:val="00D43C59"/>
    <w:rsid w:val="00D464D8"/>
    <w:rsid w:val="00D47637"/>
    <w:rsid w:val="00D47872"/>
    <w:rsid w:val="00D47A5A"/>
    <w:rsid w:val="00D519D3"/>
    <w:rsid w:val="00D5212C"/>
    <w:rsid w:val="00D537DC"/>
    <w:rsid w:val="00D5386A"/>
    <w:rsid w:val="00D538B7"/>
    <w:rsid w:val="00D556E7"/>
    <w:rsid w:val="00D5695F"/>
    <w:rsid w:val="00D56FC2"/>
    <w:rsid w:val="00D5742F"/>
    <w:rsid w:val="00D57761"/>
    <w:rsid w:val="00D57B22"/>
    <w:rsid w:val="00D57DEE"/>
    <w:rsid w:val="00D6025B"/>
    <w:rsid w:val="00D60C5D"/>
    <w:rsid w:val="00D619D2"/>
    <w:rsid w:val="00D61FD4"/>
    <w:rsid w:val="00D62609"/>
    <w:rsid w:val="00D63D57"/>
    <w:rsid w:val="00D640D9"/>
    <w:rsid w:val="00D64F5E"/>
    <w:rsid w:val="00D65855"/>
    <w:rsid w:val="00D65992"/>
    <w:rsid w:val="00D65DF7"/>
    <w:rsid w:val="00D665AD"/>
    <w:rsid w:val="00D6668E"/>
    <w:rsid w:val="00D67DA8"/>
    <w:rsid w:val="00D67FE8"/>
    <w:rsid w:val="00D7109F"/>
    <w:rsid w:val="00D71797"/>
    <w:rsid w:val="00D71B52"/>
    <w:rsid w:val="00D71E1D"/>
    <w:rsid w:val="00D72BA4"/>
    <w:rsid w:val="00D73476"/>
    <w:rsid w:val="00D73B1D"/>
    <w:rsid w:val="00D74062"/>
    <w:rsid w:val="00D742BE"/>
    <w:rsid w:val="00D746A5"/>
    <w:rsid w:val="00D74CB5"/>
    <w:rsid w:val="00D754EA"/>
    <w:rsid w:val="00D75505"/>
    <w:rsid w:val="00D76C00"/>
    <w:rsid w:val="00D76DCE"/>
    <w:rsid w:val="00D77B18"/>
    <w:rsid w:val="00D80274"/>
    <w:rsid w:val="00D80C9D"/>
    <w:rsid w:val="00D818B5"/>
    <w:rsid w:val="00D81BD7"/>
    <w:rsid w:val="00D82AEB"/>
    <w:rsid w:val="00D83F09"/>
    <w:rsid w:val="00D85DB7"/>
    <w:rsid w:val="00D866E0"/>
    <w:rsid w:val="00D8771F"/>
    <w:rsid w:val="00D87BFD"/>
    <w:rsid w:val="00D900A8"/>
    <w:rsid w:val="00D91A7B"/>
    <w:rsid w:val="00D91A7E"/>
    <w:rsid w:val="00D92035"/>
    <w:rsid w:val="00D924F0"/>
    <w:rsid w:val="00D925EF"/>
    <w:rsid w:val="00D92CC0"/>
    <w:rsid w:val="00D92D82"/>
    <w:rsid w:val="00D93E5D"/>
    <w:rsid w:val="00D94642"/>
    <w:rsid w:val="00D947A3"/>
    <w:rsid w:val="00D96BFC"/>
    <w:rsid w:val="00D96E6D"/>
    <w:rsid w:val="00D97436"/>
    <w:rsid w:val="00D977D4"/>
    <w:rsid w:val="00DA0069"/>
    <w:rsid w:val="00DA00AA"/>
    <w:rsid w:val="00DA034E"/>
    <w:rsid w:val="00DA051D"/>
    <w:rsid w:val="00DA0799"/>
    <w:rsid w:val="00DA0851"/>
    <w:rsid w:val="00DA0ED1"/>
    <w:rsid w:val="00DA1785"/>
    <w:rsid w:val="00DA17FB"/>
    <w:rsid w:val="00DA1E27"/>
    <w:rsid w:val="00DA2A7D"/>
    <w:rsid w:val="00DA4B79"/>
    <w:rsid w:val="00DA502A"/>
    <w:rsid w:val="00DA689B"/>
    <w:rsid w:val="00DA69C8"/>
    <w:rsid w:val="00DA6D09"/>
    <w:rsid w:val="00DA7917"/>
    <w:rsid w:val="00DA7969"/>
    <w:rsid w:val="00DA7D8E"/>
    <w:rsid w:val="00DA7FF7"/>
    <w:rsid w:val="00DB03F3"/>
    <w:rsid w:val="00DB09DB"/>
    <w:rsid w:val="00DB1A71"/>
    <w:rsid w:val="00DB1FEF"/>
    <w:rsid w:val="00DB23BC"/>
    <w:rsid w:val="00DB2ECC"/>
    <w:rsid w:val="00DB3F9B"/>
    <w:rsid w:val="00DB43FE"/>
    <w:rsid w:val="00DB4F0A"/>
    <w:rsid w:val="00DB5EAB"/>
    <w:rsid w:val="00DB701B"/>
    <w:rsid w:val="00DB7702"/>
    <w:rsid w:val="00DB7B74"/>
    <w:rsid w:val="00DB7E8D"/>
    <w:rsid w:val="00DC0379"/>
    <w:rsid w:val="00DC07A1"/>
    <w:rsid w:val="00DC09EC"/>
    <w:rsid w:val="00DC0B87"/>
    <w:rsid w:val="00DC0EC7"/>
    <w:rsid w:val="00DC1C52"/>
    <w:rsid w:val="00DC21F1"/>
    <w:rsid w:val="00DC2464"/>
    <w:rsid w:val="00DC24E4"/>
    <w:rsid w:val="00DC2697"/>
    <w:rsid w:val="00DC3055"/>
    <w:rsid w:val="00DC33D4"/>
    <w:rsid w:val="00DC428E"/>
    <w:rsid w:val="00DC4F6C"/>
    <w:rsid w:val="00DC4F8A"/>
    <w:rsid w:val="00DC5533"/>
    <w:rsid w:val="00DC6C6F"/>
    <w:rsid w:val="00DC7148"/>
    <w:rsid w:val="00DC748F"/>
    <w:rsid w:val="00DC7E7C"/>
    <w:rsid w:val="00DD2B65"/>
    <w:rsid w:val="00DD4184"/>
    <w:rsid w:val="00DD4412"/>
    <w:rsid w:val="00DD5A0B"/>
    <w:rsid w:val="00DD78EA"/>
    <w:rsid w:val="00DD7B8E"/>
    <w:rsid w:val="00DE1ABA"/>
    <w:rsid w:val="00DE1D9A"/>
    <w:rsid w:val="00DE2D34"/>
    <w:rsid w:val="00DE2D9F"/>
    <w:rsid w:val="00DE2E5E"/>
    <w:rsid w:val="00DE4C29"/>
    <w:rsid w:val="00DE5561"/>
    <w:rsid w:val="00DE62BC"/>
    <w:rsid w:val="00DE7295"/>
    <w:rsid w:val="00DE7D7B"/>
    <w:rsid w:val="00DF0900"/>
    <w:rsid w:val="00DF0971"/>
    <w:rsid w:val="00DF0D9D"/>
    <w:rsid w:val="00DF208C"/>
    <w:rsid w:val="00DF2479"/>
    <w:rsid w:val="00DF30E8"/>
    <w:rsid w:val="00DF35F4"/>
    <w:rsid w:val="00DF408A"/>
    <w:rsid w:val="00DF43FC"/>
    <w:rsid w:val="00DF4409"/>
    <w:rsid w:val="00DF469A"/>
    <w:rsid w:val="00DF4752"/>
    <w:rsid w:val="00DF5029"/>
    <w:rsid w:val="00DF5757"/>
    <w:rsid w:val="00DF5800"/>
    <w:rsid w:val="00DF78C5"/>
    <w:rsid w:val="00DF7AF1"/>
    <w:rsid w:val="00DF7C66"/>
    <w:rsid w:val="00E03360"/>
    <w:rsid w:val="00E03B02"/>
    <w:rsid w:val="00E03E60"/>
    <w:rsid w:val="00E04134"/>
    <w:rsid w:val="00E04F3C"/>
    <w:rsid w:val="00E051C9"/>
    <w:rsid w:val="00E0576E"/>
    <w:rsid w:val="00E0578D"/>
    <w:rsid w:val="00E05EC1"/>
    <w:rsid w:val="00E05FAC"/>
    <w:rsid w:val="00E06929"/>
    <w:rsid w:val="00E06B71"/>
    <w:rsid w:val="00E0772D"/>
    <w:rsid w:val="00E11631"/>
    <w:rsid w:val="00E1181C"/>
    <w:rsid w:val="00E11E00"/>
    <w:rsid w:val="00E13D41"/>
    <w:rsid w:val="00E15584"/>
    <w:rsid w:val="00E15DCE"/>
    <w:rsid w:val="00E16292"/>
    <w:rsid w:val="00E16DCA"/>
    <w:rsid w:val="00E21516"/>
    <w:rsid w:val="00E21975"/>
    <w:rsid w:val="00E21DBF"/>
    <w:rsid w:val="00E22A62"/>
    <w:rsid w:val="00E24064"/>
    <w:rsid w:val="00E260C4"/>
    <w:rsid w:val="00E26238"/>
    <w:rsid w:val="00E27C1E"/>
    <w:rsid w:val="00E30183"/>
    <w:rsid w:val="00E30B86"/>
    <w:rsid w:val="00E31390"/>
    <w:rsid w:val="00E316F8"/>
    <w:rsid w:val="00E32FD7"/>
    <w:rsid w:val="00E337C4"/>
    <w:rsid w:val="00E338C5"/>
    <w:rsid w:val="00E3392F"/>
    <w:rsid w:val="00E3476D"/>
    <w:rsid w:val="00E34ECB"/>
    <w:rsid w:val="00E350F5"/>
    <w:rsid w:val="00E35386"/>
    <w:rsid w:val="00E36CED"/>
    <w:rsid w:val="00E41C24"/>
    <w:rsid w:val="00E420B4"/>
    <w:rsid w:val="00E42717"/>
    <w:rsid w:val="00E431F9"/>
    <w:rsid w:val="00E437CB"/>
    <w:rsid w:val="00E43ABF"/>
    <w:rsid w:val="00E44293"/>
    <w:rsid w:val="00E454FC"/>
    <w:rsid w:val="00E46095"/>
    <w:rsid w:val="00E46303"/>
    <w:rsid w:val="00E46364"/>
    <w:rsid w:val="00E467A4"/>
    <w:rsid w:val="00E46AE2"/>
    <w:rsid w:val="00E46E1E"/>
    <w:rsid w:val="00E5179B"/>
    <w:rsid w:val="00E51D2D"/>
    <w:rsid w:val="00E5291C"/>
    <w:rsid w:val="00E52B03"/>
    <w:rsid w:val="00E54E96"/>
    <w:rsid w:val="00E554CC"/>
    <w:rsid w:val="00E56459"/>
    <w:rsid w:val="00E56577"/>
    <w:rsid w:val="00E56C04"/>
    <w:rsid w:val="00E577E0"/>
    <w:rsid w:val="00E617A5"/>
    <w:rsid w:val="00E61E1C"/>
    <w:rsid w:val="00E621CB"/>
    <w:rsid w:val="00E62653"/>
    <w:rsid w:val="00E62E8F"/>
    <w:rsid w:val="00E645CC"/>
    <w:rsid w:val="00E65A87"/>
    <w:rsid w:val="00E65C8E"/>
    <w:rsid w:val="00E65D60"/>
    <w:rsid w:val="00E703D0"/>
    <w:rsid w:val="00E70622"/>
    <w:rsid w:val="00E738EF"/>
    <w:rsid w:val="00E73F3F"/>
    <w:rsid w:val="00E74B43"/>
    <w:rsid w:val="00E765CB"/>
    <w:rsid w:val="00E77004"/>
    <w:rsid w:val="00E77327"/>
    <w:rsid w:val="00E8013B"/>
    <w:rsid w:val="00E80C04"/>
    <w:rsid w:val="00E81D5B"/>
    <w:rsid w:val="00E82C42"/>
    <w:rsid w:val="00E82F12"/>
    <w:rsid w:val="00E83CFB"/>
    <w:rsid w:val="00E83E36"/>
    <w:rsid w:val="00E8493F"/>
    <w:rsid w:val="00E84EC8"/>
    <w:rsid w:val="00E8560A"/>
    <w:rsid w:val="00E85EF4"/>
    <w:rsid w:val="00E877A8"/>
    <w:rsid w:val="00E87DE1"/>
    <w:rsid w:val="00E91FBE"/>
    <w:rsid w:val="00E9258F"/>
    <w:rsid w:val="00E92995"/>
    <w:rsid w:val="00E94327"/>
    <w:rsid w:val="00E9479A"/>
    <w:rsid w:val="00E95A77"/>
    <w:rsid w:val="00E966B2"/>
    <w:rsid w:val="00E97DCE"/>
    <w:rsid w:val="00EA08E8"/>
    <w:rsid w:val="00EA0BD4"/>
    <w:rsid w:val="00EA1665"/>
    <w:rsid w:val="00EA1C4A"/>
    <w:rsid w:val="00EA1E4A"/>
    <w:rsid w:val="00EA2EDC"/>
    <w:rsid w:val="00EA3E43"/>
    <w:rsid w:val="00EA4712"/>
    <w:rsid w:val="00EA4D77"/>
    <w:rsid w:val="00EA4F5D"/>
    <w:rsid w:val="00EA64D9"/>
    <w:rsid w:val="00EA6A3A"/>
    <w:rsid w:val="00EA6F31"/>
    <w:rsid w:val="00EA7873"/>
    <w:rsid w:val="00EA7DAF"/>
    <w:rsid w:val="00EB08EF"/>
    <w:rsid w:val="00EB0FE5"/>
    <w:rsid w:val="00EB3078"/>
    <w:rsid w:val="00EB3ED8"/>
    <w:rsid w:val="00EB428E"/>
    <w:rsid w:val="00EB4A4A"/>
    <w:rsid w:val="00EB5E43"/>
    <w:rsid w:val="00EB67F7"/>
    <w:rsid w:val="00EB6DCE"/>
    <w:rsid w:val="00EB730C"/>
    <w:rsid w:val="00EB7822"/>
    <w:rsid w:val="00EB7F3A"/>
    <w:rsid w:val="00EB7FE2"/>
    <w:rsid w:val="00EC05D5"/>
    <w:rsid w:val="00EC0772"/>
    <w:rsid w:val="00EC086D"/>
    <w:rsid w:val="00EC126A"/>
    <w:rsid w:val="00EC18C6"/>
    <w:rsid w:val="00EC2089"/>
    <w:rsid w:val="00EC2862"/>
    <w:rsid w:val="00EC2B68"/>
    <w:rsid w:val="00EC302C"/>
    <w:rsid w:val="00EC3833"/>
    <w:rsid w:val="00EC3F87"/>
    <w:rsid w:val="00EC46B2"/>
    <w:rsid w:val="00EC4866"/>
    <w:rsid w:val="00EC54C6"/>
    <w:rsid w:val="00EC5DF9"/>
    <w:rsid w:val="00EC6EB1"/>
    <w:rsid w:val="00EC77F0"/>
    <w:rsid w:val="00EC785D"/>
    <w:rsid w:val="00EC7D6A"/>
    <w:rsid w:val="00ED1109"/>
    <w:rsid w:val="00ED1E64"/>
    <w:rsid w:val="00ED2591"/>
    <w:rsid w:val="00ED2A9F"/>
    <w:rsid w:val="00ED3137"/>
    <w:rsid w:val="00ED44C6"/>
    <w:rsid w:val="00ED61BF"/>
    <w:rsid w:val="00ED6E44"/>
    <w:rsid w:val="00ED754A"/>
    <w:rsid w:val="00EE0AF8"/>
    <w:rsid w:val="00EE19A0"/>
    <w:rsid w:val="00EE1DB4"/>
    <w:rsid w:val="00EE1F0B"/>
    <w:rsid w:val="00EE399B"/>
    <w:rsid w:val="00EE4FB4"/>
    <w:rsid w:val="00EE5248"/>
    <w:rsid w:val="00EE54C4"/>
    <w:rsid w:val="00EE5D4F"/>
    <w:rsid w:val="00EE6022"/>
    <w:rsid w:val="00EE6B65"/>
    <w:rsid w:val="00EE6CB1"/>
    <w:rsid w:val="00EE73F7"/>
    <w:rsid w:val="00EE776E"/>
    <w:rsid w:val="00EE79CE"/>
    <w:rsid w:val="00EF1747"/>
    <w:rsid w:val="00EF1C94"/>
    <w:rsid w:val="00EF1EE7"/>
    <w:rsid w:val="00EF20CD"/>
    <w:rsid w:val="00EF210D"/>
    <w:rsid w:val="00EF2AC9"/>
    <w:rsid w:val="00EF3125"/>
    <w:rsid w:val="00EF493C"/>
    <w:rsid w:val="00EF4996"/>
    <w:rsid w:val="00EF4D2E"/>
    <w:rsid w:val="00EF5116"/>
    <w:rsid w:val="00EF5522"/>
    <w:rsid w:val="00EF5DE0"/>
    <w:rsid w:val="00EF6B40"/>
    <w:rsid w:val="00EF7D9F"/>
    <w:rsid w:val="00F00249"/>
    <w:rsid w:val="00F0038D"/>
    <w:rsid w:val="00F00F94"/>
    <w:rsid w:val="00F01146"/>
    <w:rsid w:val="00F017DB"/>
    <w:rsid w:val="00F01BFC"/>
    <w:rsid w:val="00F0373D"/>
    <w:rsid w:val="00F04761"/>
    <w:rsid w:val="00F04895"/>
    <w:rsid w:val="00F056C8"/>
    <w:rsid w:val="00F06650"/>
    <w:rsid w:val="00F07195"/>
    <w:rsid w:val="00F10B55"/>
    <w:rsid w:val="00F10D5A"/>
    <w:rsid w:val="00F115BC"/>
    <w:rsid w:val="00F124B4"/>
    <w:rsid w:val="00F12639"/>
    <w:rsid w:val="00F12CC3"/>
    <w:rsid w:val="00F13F20"/>
    <w:rsid w:val="00F14052"/>
    <w:rsid w:val="00F1451E"/>
    <w:rsid w:val="00F1562E"/>
    <w:rsid w:val="00F1597B"/>
    <w:rsid w:val="00F1675B"/>
    <w:rsid w:val="00F16BF8"/>
    <w:rsid w:val="00F16BFF"/>
    <w:rsid w:val="00F172C1"/>
    <w:rsid w:val="00F176E1"/>
    <w:rsid w:val="00F204D2"/>
    <w:rsid w:val="00F20502"/>
    <w:rsid w:val="00F2057A"/>
    <w:rsid w:val="00F21599"/>
    <w:rsid w:val="00F21B01"/>
    <w:rsid w:val="00F22100"/>
    <w:rsid w:val="00F22A90"/>
    <w:rsid w:val="00F22AF6"/>
    <w:rsid w:val="00F2356A"/>
    <w:rsid w:val="00F2464F"/>
    <w:rsid w:val="00F24B9C"/>
    <w:rsid w:val="00F25BF6"/>
    <w:rsid w:val="00F2697F"/>
    <w:rsid w:val="00F30830"/>
    <w:rsid w:val="00F30EFD"/>
    <w:rsid w:val="00F31FD6"/>
    <w:rsid w:val="00F32BDD"/>
    <w:rsid w:val="00F32BFE"/>
    <w:rsid w:val="00F32D3B"/>
    <w:rsid w:val="00F33129"/>
    <w:rsid w:val="00F3379D"/>
    <w:rsid w:val="00F339A1"/>
    <w:rsid w:val="00F33AC8"/>
    <w:rsid w:val="00F342E9"/>
    <w:rsid w:val="00F344A2"/>
    <w:rsid w:val="00F34FA4"/>
    <w:rsid w:val="00F3570F"/>
    <w:rsid w:val="00F35C7B"/>
    <w:rsid w:val="00F36193"/>
    <w:rsid w:val="00F361A2"/>
    <w:rsid w:val="00F36A09"/>
    <w:rsid w:val="00F36B4F"/>
    <w:rsid w:val="00F3748C"/>
    <w:rsid w:val="00F37667"/>
    <w:rsid w:val="00F40B40"/>
    <w:rsid w:val="00F412A6"/>
    <w:rsid w:val="00F4191C"/>
    <w:rsid w:val="00F423CE"/>
    <w:rsid w:val="00F426B7"/>
    <w:rsid w:val="00F433DB"/>
    <w:rsid w:val="00F43738"/>
    <w:rsid w:val="00F439F4"/>
    <w:rsid w:val="00F4564A"/>
    <w:rsid w:val="00F45D68"/>
    <w:rsid w:val="00F46A3E"/>
    <w:rsid w:val="00F472A0"/>
    <w:rsid w:val="00F472C8"/>
    <w:rsid w:val="00F472CC"/>
    <w:rsid w:val="00F507E6"/>
    <w:rsid w:val="00F50B7E"/>
    <w:rsid w:val="00F51358"/>
    <w:rsid w:val="00F52CC8"/>
    <w:rsid w:val="00F53140"/>
    <w:rsid w:val="00F560D4"/>
    <w:rsid w:val="00F5689D"/>
    <w:rsid w:val="00F56A60"/>
    <w:rsid w:val="00F57036"/>
    <w:rsid w:val="00F60A05"/>
    <w:rsid w:val="00F60B15"/>
    <w:rsid w:val="00F622E8"/>
    <w:rsid w:val="00F631B1"/>
    <w:rsid w:val="00F6334D"/>
    <w:rsid w:val="00F63B22"/>
    <w:rsid w:val="00F63C85"/>
    <w:rsid w:val="00F63FCA"/>
    <w:rsid w:val="00F64065"/>
    <w:rsid w:val="00F64478"/>
    <w:rsid w:val="00F646DF"/>
    <w:rsid w:val="00F651C4"/>
    <w:rsid w:val="00F65827"/>
    <w:rsid w:val="00F6593B"/>
    <w:rsid w:val="00F6707F"/>
    <w:rsid w:val="00F67988"/>
    <w:rsid w:val="00F67CD2"/>
    <w:rsid w:val="00F67DED"/>
    <w:rsid w:val="00F70697"/>
    <w:rsid w:val="00F709A5"/>
    <w:rsid w:val="00F71252"/>
    <w:rsid w:val="00F71536"/>
    <w:rsid w:val="00F71F6B"/>
    <w:rsid w:val="00F722B6"/>
    <w:rsid w:val="00F72F20"/>
    <w:rsid w:val="00F73639"/>
    <w:rsid w:val="00F74196"/>
    <w:rsid w:val="00F7474E"/>
    <w:rsid w:val="00F756B4"/>
    <w:rsid w:val="00F75917"/>
    <w:rsid w:val="00F76510"/>
    <w:rsid w:val="00F76C04"/>
    <w:rsid w:val="00F77093"/>
    <w:rsid w:val="00F7784B"/>
    <w:rsid w:val="00F77BE4"/>
    <w:rsid w:val="00F81748"/>
    <w:rsid w:val="00F81CCE"/>
    <w:rsid w:val="00F82153"/>
    <w:rsid w:val="00F824FE"/>
    <w:rsid w:val="00F825B6"/>
    <w:rsid w:val="00F83479"/>
    <w:rsid w:val="00F83650"/>
    <w:rsid w:val="00F84C37"/>
    <w:rsid w:val="00F84DC6"/>
    <w:rsid w:val="00F8579B"/>
    <w:rsid w:val="00F85994"/>
    <w:rsid w:val="00F85FEA"/>
    <w:rsid w:val="00F863CB"/>
    <w:rsid w:val="00F863FC"/>
    <w:rsid w:val="00F86929"/>
    <w:rsid w:val="00F87ACC"/>
    <w:rsid w:val="00F87BC7"/>
    <w:rsid w:val="00F900CC"/>
    <w:rsid w:val="00F90751"/>
    <w:rsid w:val="00F91A34"/>
    <w:rsid w:val="00F92C2F"/>
    <w:rsid w:val="00F92E8E"/>
    <w:rsid w:val="00F93759"/>
    <w:rsid w:val="00F94704"/>
    <w:rsid w:val="00F948EC"/>
    <w:rsid w:val="00F95426"/>
    <w:rsid w:val="00F95C1B"/>
    <w:rsid w:val="00F95CC0"/>
    <w:rsid w:val="00F9621A"/>
    <w:rsid w:val="00F9665C"/>
    <w:rsid w:val="00F96B93"/>
    <w:rsid w:val="00F96CB4"/>
    <w:rsid w:val="00F96F34"/>
    <w:rsid w:val="00F973B6"/>
    <w:rsid w:val="00F975DD"/>
    <w:rsid w:val="00F97ABB"/>
    <w:rsid w:val="00F97FCC"/>
    <w:rsid w:val="00FA0B9E"/>
    <w:rsid w:val="00FA0DBE"/>
    <w:rsid w:val="00FA28D1"/>
    <w:rsid w:val="00FA299E"/>
    <w:rsid w:val="00FA2D6D"/>
    <w:rsid w:val="00FA2EEA"/>
    <w:rsid w:val="00FA3438"/>
    <w:rsid w:val="00FA3C08"/>
    <w:rsid w:val="00FA412B"/>
    <w:rsid w:val="00FA4DB7"/>
    <w:rsid w:val="00FA4E4C"/>
    <w:rsid w:val="00FA5841"/>
    <w:rsid w:val="00FA5932"/>
    <w:rsid w:val="00FA6422"/>
    <w:rsid w:val="00FA667F"/>
    <w:rsid w:val="00FA6AC7"/>
    <w:rsid w:val="00FA6DB9"/>
    <w:rsid w:val="00FA6F06"/>
    <w:rsid w:val="00FA7A7D"/>
    <w:rsid w:val="00FA7F6C"/>
    <w:rsid w:val="00FB0186"/>
    <w:rsid w:val="00FB0DBD"/>
    <w:rsid w:val="00FB3687"/>
    <w:rsid w:val="00FB377F"/>
    <w:rsid w:val="00FB3827"/>
    <w:rsid w:val="00FB3A64"/>
    <w:rsid w:val="00FB4311"/>
    <w:rsid w:val="00FB5F59"/>
    <w:rsid w:val="00FB77DB"/>
    <w:rsid w:val="00FB7854"/>
    <w:rsid w:val="00FC1424"/>
    <w:rsid w:val="00FC1A84"/>
    <w:rsid w:val="00FC1BD1"/>
    <w:rsid w:val="00FC1F61"/>
    <w:rsid w:val="00FC250C"/>
    <w:rsid w:val="00FC584D"/>
    <w:rsid w:val="00FC5A89"/>
    <w:rsid w:val="00FC69EF"/>
    <w:rsid w:val="00FC7123"/>
    <w:rsid w:val="00FC72A6"/>
    <w:rsid w:val="00FC776D"/>
    <w:rsid w:val="00FD0410"/>
    <w:rsid w:val="00FD0997"/>
    <w:rsid w:val="00FD0A83"/>
    <w:rsid w:val="00FD17B8"/>
    <w:rsid w:val="00FD242F"/>
    <w:rsid w:val="00FD2DE4"/>
    <w:rsid w:val="00FD2ED5"/>
    <w:rsid w:val="00FD495A"/>
    <w:rsid w:val="00FD4F39"/>
    <w:rsid w:val="00FD5D63"/>
    <w:rsid w:val="00FD5F38"/>
    <w:rsid w:val="00FD697F"/>
    <w:rsid w:val="00FD6C55"/>
    <w:rsid w:val="00FD7BCA"/>
    <w:rsid w:val="00FE173C"/>
    <w:rsid w:val="00FE1933"/>
    <w:rsid w:val="00FE2B31"/>
    <w:rsid w:val="00FE3517"/>
    <w:rsid w:val="00FE3AFB"/>
    <w:rsid w:val="00FE4670"/>
    <w:rsid w:val="00FE541C"/>
    <w:rsid w:val="00FE5627"/>
    <w:rsid w:val="00FE7466"/>
    <w:rsid w:val="00FE7699"/>
    <w:rsid w:val="00FE7C55"/>
    <w:rsid w:val="00FE7CFB"/>
    <w:rsid w:val="00FF03B4"/>
    <w:rsid w:val="00FF190E"/>
    <w:rsid w:val="00FF23AD"/>
    <w:rsid w:val="00FF27F4"/>
    <w:rsid w:val="00FF2F22"/>
    <w:rsid w:val="00FF3368"/>
    <w:rsid w:val="00FF3CC7"/>
    <w:rsid w:val="00FF3D3E"/>
    <w:rsid w:val="00FF43F8"/>
    <w:rsid w:val="00FF49A1"/>
    <w:rsid w:val="00FF57B0"/>
    <w:rsid w:val="00FF5D9A"/>
    <w:rsid w:val="00FF74A9"/>
    <w:rsid w:val="00FF7952"/>
    <w:rsid w:val="00FF7D9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19949465-9218-471C-8A37-D1C41DE99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iPriority="35" w:unhideWhenUsed="1" w:qFormat="1"/>
    <w:lsdException w:name="table of figures" w:uiPriority="99"/>
    <w:lsdException w:name="List Bullet" w:uiPriority="99"/>
    <w:lsdException w:name="Title" w:qFormat="1"/>
    <w:lsdException w:name="Subtitle" w:uiPriority="11" w:qFormat="1"/>
    <w:lsdException w:name="Hyperlink" w:uiPriority="99"/>
    <w:lsdException w:name="Strong" w:uiPriority="22" w:qFormat="1"/>
    <w:lsdException w:name="Emphasis" w:uiPriority="20" w:qFormat="1"/>
    <w:lsdException w:name="Normal (Web)" w:uiPriority="99"/>
    <w:lsdException w:name="HTML Preformatted" w:semiHidden="1" w:uiPriority="99"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1E8C"/>
    <w:pPr>
      <w:spacing w:line="360" w:lineRule="auto"/>
      <w:ind w:firstLine="284"/>
      <w:jc w:val="both"/>
    </w:pPr>
    <w:rPr>
      <w:rFonts w:ascii="Arial" w:hAnsi="Arial"/>
      <w:sz w:val="24"/>
      <w:szCs w:val="24"/>
      <w:lang w:val="es-ES" w:eastAsia="es-ES"/>
    </w:rPr>
  </w:style>
  <w:style w:type="paragraph" w:styleId="Ttulo1">
    <w:name w:val="heading 1"/>
    <w:basedOn w:val="Normal"/>
    <w:next w:val="Normal"/>
    <w:link w:val="Ttulo1Car"/>
    <w:qFormat/>
    <w:rsid w:val="006D1059"/>
    <w:pPr>
      <w:keepNext/>
      <w:shd w:val="clear" w:color="auto" w:fill="FFFFFF" w:themeFill="background1"/>
      <w:tabs>
        <w:tab w:val="left" w:pos="709"/>
      </w:tabs>
      <w:ind w:firstLine="0"/>
      <w:jc w:val="center"/>
      <w:outlineLvl w:val="0"/>
    </w:pPr>
    <w:rPr>
      <w:b/>
      <w:bCs/>
      <w:iCs/>
      <w:caps/>
      <w:color w:val="000000" w:themeColor="text1"/>
      <w:lang w:val="es-EC"/>
    </w:rPr>
  </w:style>
  <w:style w:type="paragraph" w:styleId="Ttulo2">
    <w:name w:val="heading 2"/>
    <w:basedOn w:val="Normal"/>
    <w:next w:val="Normal"/>
    <w:link w:val="Ttulo2Car"/>
    <w:qFormat/>
    <w:rsid w:val="00674C88"/>
    <w:pPr>
      <w:keepNext/>
      <w:outlineLvl w:val="1"/>
    </w:pPr>
    <w:rPr>
      <w:b/>
      <w:bCs/>
      <w:iCs/>
      <w:szCs w:val="28"/>
    </w:rPr>
  </w:style>
  <w:style w:type="paragraph" w:styleId="Ttulo3">
    <w:name w:val="heading 3"/>
    <w:basedOn w:val="Normal"/>
    <w:next w:val="Normal"/>
    <w:link w:val="Ttulo3Car"/>
    <w:unhideWhenUsed/>
    <w:qFormat/>
    <w:rsid w:val="00232E9A"/>
    <w:pPr>
      <w:keepNext/>
      <w:outlineLvl w:val="2"/>
    </w:pPr>
    <w:rPr>
      <w:b/>
      <w:bCs/>
      <w:szCs w:val="26"/>
    </w:rPr>
  </w:style>
  <w:style w:type="paragraph" w:styleId="Ttulo4">
    <w:name w:val="heading 4"/>
    <w:basedOn w:val="Normal"/>
    <w:next w:val="Normal"/>
    <w:link w:val="Ttulo4Car"/>
    <w:unhideWhenUsed/>
    <w:qFormat/>
    <w:rsid w:val="00190451"/>
    <w:pPr>
      <w:keepNext/>
      <w:numPr>
        <w:ilvl w:val="3"/>
        <w:numId w:val="1"/>
      </w:numPr>
      <w:outlineLvl w:val="3"/>
    </w:pPr>
    <w:rPr>
      <w:b/>
      <w:bCs/>
      <w:i/>
      <w:szCs w:val="28"/>
    </w:rPr>
  </w:style>
  <w:style w:type="paragraph" w:styleId="Ttulo5">
    <w:name w:val="heading 5"/>
    <w:basedOn w:val="Normal"/>
    <w:next w:val="Normal"/>
    <w:link w:val="Ttulo5Car"/>
    <w:semiHidden/>
    <w:unhideWhenUsed/>
    <w:qFormat/>
    <w:rsid w:val="00EE79CE"/>
    <w:pPr>
      <w:numPr>
        <w:ilvl w:val="4"/>
        <w:numId w:val="1"/>
      </w:numPr>
      <w:spacing w:after="60"/>
      <w:outlineLvl w:val="4"/>
    </w:pPr>
    <w:rPr>
      <w:rFonts w:ascii="Calibri" w:hAnsi="Calibri"/>
      <w:b/>
      <w:bCs/>
      <w:i/>
      <w:iCs/>
      <w:sz w:val="26"/>
      <w:szCs w:val="26"/>
    </w:rPr>
  </w:style>
  <w:style w:type="paragraph" w:styleId="Ttulo6">
    <w:name w:val="heading 6"/>
    <w:basedOn w:val="Normal"/>
    <w:next w:val="Normal"/>
    <w:link w:val="Ttulo6Car"/>
    <w:semiHidden/>
    <w:unhideWhenUsed/>
    <w:qFormat/>
    <w:rsid w:val="00EE79CE"/>
    <w:pPr>
      <w:numPr>
        <w:ilvl w:val="5"/>
        <w:numId w:val="1"/>
      </w:numPr>
      <w:spacing w:after="60"/>
      <w:outlineLvl w:val="5"/>
    </w:pPr>
    <w:rPr>
      <w:rFonts w:ascii="Calibri" w:hAnsi="Calibri"/>
      <w:b/>
      <w:bCs/>
      <w:szCs w:val="22"/>
    </w:rPr>
  </w:style>
  <w:style w:type="paragraph" w:styleId="Ttulo7">
    <w:name w:val="heading 7"/>
    <w:basedOn w:val="Normal"/>
    <w:next w:val="Normal"/>
    <w:link w:val="Ttulo7Car"/>
    <w:semiHidden/>
    <w:unhideWhenUsed/>
    <w:qFormat/>
    <w:rsid w:val="00EE79CE"/>
    <w:pPr>
      <w:numPr>
        <w:ilvl w:val="6"/>
        <w:numId w:val="1"/>
      </w:numPr>
      <w:spacing w:after="60"/>
      <w:outlineLvl w:val="6"/>
    </w:pPr>
    <w:rPr>
      <w:rFonts w:ascii="Calibri" w:hAnsi="Calibri"/>
    </w:rPr>
  </w:style>
  <w:style w:type="paragraph" w:styleId="Ttulo8">
    <w:name w:val="heading 8"/>
    <w:basedOn w:val="Normal"/>
    <w:next w:val="Normal"/>
    <w:link w:val="Ttulo8Car"/>
    <w:semiHidden/>
    <w:unhideWhenUsed/>
    <w:qFormat/>
    <w:rsid w:val="00EE79CE"/>
    <w:pPr>
      <w:numPr>
        <w:ilvl w:val="7"/>
        <w:numId w:val="1"/>
      </w:numPr>
      <w:spacing w:after="60"/>
      <w:outlineLvl w:val="7"/>
    </w:pPr>
    <w:rPr>
      <w:rFonts w:ascii="Calibri" w:hAnsi="Calibri"/>
      <w:i/>
      <w:iCs/>
    </w:rPr>
  </w:style>
  <w:style w:type="paragraph" w:styleId="Ttulo9">
    <w:name w:val="heading 9"/>
    <w:basedOn w:val="Normal"/>
    <w:next w:val="Normal"/>
    <w:link w:val="Ttulo9Car"/>
    <w:semiHidden/>
    <w:unhideWhenUsed/>
    <w:qFormat/>
    <w:rsid w:val="00EE79CE"/>
    <w:pPr>
      <w:numPr>
        <w:ilvl w:val="8"/>
        <w:numId w:val="1"/>
      </w:numPr>
      <w:spacing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rPr>
      <w:sz w:val="20"/>
      <w:szCs w:val="20"/>
    </w:rPr>
  </w:style>
  <w:style w:type="paragraph" w:styleId="Piedepgina">
    <w:name w:val="footer"/>
    <w:basedOn w:val="Normal"/>
    <w:link w:val="PiedepginaCar"/>
    <w:uiPriority w:val="99"/>
    <w:pPr>
      <w:tabs>
        <w:tab w:val="center" w:pos="4252"/>
        <w:tab w:val="right" w:pos="8504"/>
      </w:tabs>
    </w:pPr>
    <w:rPr>
      <w:sz w:val="20"/>
      <w:szCs w:val="20"/>
    </w:rPr>
  </w:style>
  <w:style w:type="character" w:styleId="Hipervnculo">
    <w:name w:val="Hyperlink"/>
    <w:uiPriority w:val="99"/>
    <w:rPr>
      <w:color w:val="0000FF"/>
      <w:u w:val="single"/>
    </w:rPr>
  </w:style>
  <w:style w:type="paragraph" w:styleId="Textoindependiente">
    <w:name w:val="Body Text"/>
    <w:basedOn w:val="Normal"/>
    <w:link w:val="TextoindependienteCar"/>
    <w:pPr>
      <w:jc w:val="center"/>
    </w:pPr>
    <w:rPr>
      <w:b/>
      <w:bCs/>
      <w:lang w:val="x-none" w:eastAsia="x-none"/>
    </w:rPr>
  </w:style>
  <w:style w:type="paragraph" w:styleId="Sangradetextonormal">
    <w:name w:val="Body Text Indent"/>
    <w:basedOn w:val="Normal"/>
    <w:link w:val="SangradetextonormalCar"/>
    <w:pPr>
      <w:autoSpaceDE w:val="0"/>
      <w:autoSpaceDN w:val="0"/>
      <w:adjustRightInd w:val="0"/>
      <w:ind w:left="1416"/>
    </w:pPr>
    <w:rPr>
      <w:sz w:val="18"/>
      <w:lang w:val="x-none" w:eastAsia="x-none"/>
    </w:rPr>
  </w:style>
  <w:style w:type="paragraph" w:styleId="Sangra3detindependiente">
    <w:name w:val="Body Text Indent 3"/>
    <w:basedOn w:val="Normal"/>
    <w:link w:val="Sangra3detindependienteCar"/>
    <w:pPr>
      <w:ind w:left="720" w:hanging="720"/>
    </w:pPr>
    <w:rPr>
      <w:b/>
      <w:bCs/>
      <w:lang w:val="x-none"/>
    </w:rPr>
  </w:style>
  <w:style w:type="paragraph" w:styleId="Puesto">
    <w:name w:val="Title"/>
    <w:basedOn w:val="Normal"/>
    <w:link w:val="PuestoCar1"/>
    <w:qFormat/>
    <w:rsid w:val="007E333C"/>
    <w:pPr>
      <w:autoSpaceDE w:val="0"/>
      <w:autoSpaceDN w:val="0"/>
      <w:adjustRightInd w:val="0"/>
    </w:pPr>
    <w:rPr>
      <w:b/>
      <w:bCs/>
      <w:caps/>
      <w:szCs w:val="22"/>
    </w:rPr>
  </w:style>
  <w:style w:type="paragraph" w:customStyle="1" w:styleId="TXT01">
    <w:name w:val="TXT 01"/>
    <w:basedOn w:val="Normal"/>
    <w:rPr>
      <w:sz w:val="20"/>
    </w:rPr>
  </w:style>
  <w:style w:type="paragraph" w:customStyle="1" w:styleId="Default">
    <w:name w:val="Default"/>
    <w:pPr>
      <w:autoSpaceDE w:val="0"/>
      <w:autoSpaceDN w:val="0"/>
      <w:adjustRightInd w:val="0"/>
    </w:pPr>
    <w:rPr>
      <w:rFonts w:ascii="MFPGKI+TimesNewRoman" w:hAnsi="MFPGKI+TimesNewRoman" w:cs="MFPGKI+TimesNewRoman"/>
      <w:color w:val="000000"/>
      <w:sz w:val="24"/>
      <w:szCs w:val="24"/>
      <w:lang w:val="es-ES" w:eastAsia="es-ES"/>
    </w:rPr>
  </w:style>
  <w:style w:type="paragraph" w:customStyle="1" w:styleId="Bulletnormal">
    <w:name w:val="Bullet normal"/>
    <w:basedOn w:val="Default"/>
    <w:next w:val="Default"/>
    <w:pPr>
      <w:spacing w:after="120"/>
    </w:pPr>
    <w:rPr>
      <w:rFonts w:cs="Times New Roman"/>
      <w:color w:val="auto"/>
    </w:rPr>
  </w:style>
  <w:style w:type="paragraph" w:styleId="Textoindependiente2">
    <w:name w:val="Body Text 2"/>
    <w:basedOn w:val="Normal"/>
    <w:link w:val="Textoindependiente2Car"/>
    <w:pPr>
      <w:spacing w:after="120"/>
    </w:pPr>
  </w:style>
  <w:style w:type="paragraph" w:styleId="Textonotapie">
    <w:name w:val="footnote text"/>
    <w:basedOn w:val="Normal"/>
    <w:link w:val="TextonotapieCar"/>
    <w:semiHidden/>
    <w:rPr>
      <w:sz w:val="20"/>
      <w:szCs w:val="20"/>
    </w:rPr>
  </w:style>
  <w:style w:type="character" w:styleId="Refdenotaalpie">
    <w:name w:val="footnote reference"/>
    <w:semiHidden/>
    <w:rPr>
      <w:vertAlign w:val="superscript"/>
    </w:rPr>
  </w:style>
  <w:style w:type="paragraph" w:styleId="Textodeglobo">
    <w:name w:val="Balloon Text"/>
    <w:basedOn w:val="Normal"/>
    <w:link w:val="TextodegloboCar"/>
    <w:semiHidden/>
    <w:rPr>
      <w:rFonts w:ascii="Tahoma" w:hAnsi="Tahoma"/>
      <w:sz w:val="16"/>
      <w:szCs w:val="16"/>
    </w:rPr>
  </w:style>
  <w:style w:type="paragraph" w:styleId="Textoindependiente3">
    <w:name w:val="Body Text 3"/>
    <w:basedOn w:val="Normal"/>
    <w:link w:val="Textoindependiente3Car"/>
  </w:style>
  <w:style w:type="character" w:styleId="Refdecomentario">
    <w:name w:val="annotation reference"/>
    <w:semiHidden/>
    <w:rPr>
      <w:sz w:val="16"/>
      <w:szCs w:val="16"/>
    </w:rPr>
  </w:style>
  <w:style w:type="paragraph" w:styleId="Textocomentario">
    <w:name w:val="annotation text"/>
    <w:basedOn w:val="Normal"/>
    <w:link w:val="TextocomentarioCar"/>
    <w:semiHidden/>
    <w:rPr>
      <w:sz w:val="20"/>
      <w:szCs w:val="20"/>
    </w:rPr>
  </w:style>
  <w:style w:type="paragraph" w:styleId="Asuntodelcomentario">
    <w:name w:val="annotation subject"/>
    <w:basedOn w:val="Textocomentario"/>
    <w:next w:val="Textocomentario"/>
    <w:link w:val="AsuntodelcomentarioCar"/>
    <w:semiHidden/>
    <w:rPr>
      <w:b/>
      <w:bCs/>
    </w:rPr>
  </w:style>
  <w:style w:type="paragraph" w:styleId="Prrafodelista">
    <w:name w:val="List Paragraph"/>
    <w:aliases w:val="Párrafo de lista SUBCAPITULO"/>
    <w:basedOn w:val="Normal"/>
    <w:link w:val="PrrafodelistaCar"/>
    <w:uiPriority w:val="34"/>
    <w:qFormat/>
    <w:rsid w:val="00CC1EE2"/>
    <w:pPr>
      <w:numPr>
        <w:numId w:val="3"/>
      </w:numPr>
      <w:suppressAutoHyphens/>
    </w:pPr>
    <w:rPr>
      <w:rFonts w:cs="Arial"/>
      <w:lang w:eastAsia="ar-SA"/>
    </w:rPr>
  </w:style>
  <w:style w:type="character" w:customStyle="1" w:styleId="PuestoCar1">
    <w:name w:val="Puesto Car1"/>
    <w:link w:val="Puesto"/>
    <w:rsid w:val="007E333C"/>
    <w:rPr>
      <w:rFonts w:ascii="Arial" w:hAnsi="Arial"/>
      <w:b/>
      <w:bCs/>
      <w:caps/>
      <w:sz w:val="24"/>
      <w:szCs w:val="22"/>
      <w:lang w:val="es-ES" w:eastAsia="es-ES"/>
    </w:rPr>
  </w:style>
  <w:style w:type="character" w:customStyle="1" w:styleId="Ttulo3Car">
    <w:name w:val="Título 3 Car"/>
    <w:link w:val="Ttulo3"/>
    <w:rsid w:val="00232E9A"/>
    <w:rPr>
      <w:b/>
      <w:bCs/>
      <w:sz w:val="24"/>
      <w:szCs w:val="26"/>
      <w:lang w:val="es-ES" w:eastAsia="es-ES"/>
    </w:rPr>
  </w:style>
  <w:style w:type="character" w:customStyle="1" w:styleId="Ttulo4Car">
    <w:name w:val="Título 4 Car"/>
    <w:link w:val="Ttulo4"/>
    <w:rsid w:val="00190451"/>
    <w:rPr>
      <w:rFonts w:ascii="Arial" w:hAnsi="Arial"/>
      <w:b/>
      <w:bCs/>
      <w:i/>
      <w:sz w:val="24"/>
      <w:szCs w:val="28"/>
      <w:lang w:val="es-ES" w:eastAsia="es-ES"/>
    </w:rPr>
  </w:style>
  <w:style w:type="character" w:customStyle="1" w:styleId="Ttulo5Car">
    <w:name w:val="Título 5 Car"/>
    <w:link w:val="Ttulo5"/>
    <w:semiHidden/>
    <w:rsid w:val="00EE79CE"/>
    <w:rPr>
      <w:rFonts w:ascii="Calibri" w:hAnsi="Calibri"/>
      <w:b/>
      <w:bCs/>
      <w:i/>
      <w:iCs/>
      <w:sz w:val="26"/>
      <w:szCs w:val="26"/>
      <w:lang w:val="es-ES" w:eastAsia="es-ES"/>
    </w:rPr>
  </w:style>
  <w:style w:type="character" w:customStyle="1" w:styleId="Ttulo6Car">
    <w:name w:val="Título 6 Car"/>
    <w:link w:val="Ttulo6"/>
    <w:semiHidden/>
    <w:rsid w:val="00EE79CE"/>
    <w:rPr>
      <w:rFonts w:ascii="Calibri" w:hAnsi="Calibri"/>
      <w:b/>
      <w:bCs/>
      <w:sz w:val="24"/>
      <w:szCs w:val="22"/>
      <w:lang w:val="es-ES" w:eastAsia="es-ES"/>
    </w:rPr>
  </w:style>
  <w:style w:type="character" w:customStyle="1" w:styleId="Ttulo7Car">
    <w:name w:val="Título 7 Car"/>
    <w:link w:val="Ttulo7"/>
    <w:semiHidden/>
    <w:rsid w:val="00EE79CE"/>
    <w:rPr>
      <w:rFonts w:ascii="Calibri" w:hAnsi="Calibri"/>
      <w:sz w:val="24"/>
      <w:szCs w:val="24"/>
      <w:lang w:val="es-ES" w:eastAsia="es-ES"/>
    </w:rPr>
  </w:style>
  <w:style w:type="character" w:customStyle="1" w:styleId="Ttulo8Car">
    <w:name w:val="Título 8 Car"/>
    <w:link w:val="Ttulo8"/>
    <w:semiHidden/>
    <w:rsid w:val="00EE79CE"/>
    <w:rPr>
      <w:rFonts w:ascii="Calibri" w:hAnsi="Calibri"/>
      <w:i/>
      <w:iCs/>
      <w:sz w:val="24"/>
      <w:szCs w:val="24"/>
      <w:lang w:val="es-ES" w:eastAsia="es-ES"/>
    </w:rPr>
  </w:style>
  <w:style w:type="character" w:customStyle="1" w:styleId="Ttulo9Car">
    <w:name w:val="Título 9 Car"/>
    <w:link w:val="Ttulo9"/>
    <w:semiHidden/>
    <w:rsid w:val="00EE79CE"/>
    <w:rPr>
      <w:rFonts w:ascii="Cambria" w:hAnsi="Cambria"/>
      <w:sz w:val="24"/>
      <w:szCs w:val="22"/>
      <w:lang w:val="es-ES" w:eastAsia="es-ES"/>
    </w:rPr>
  </w:style>
  <w:style w:type="paragraph" w:styleId="TDC1">
    <w:name w:val="toc 1"/>
    <w:basedOn w:val="Normal"/>
    <w:next w:val="Normal"/>
    <w:autoRedefine/>
    <w:uiPriority w:val="39"/>
    <w:rsid w:val="00647339"/>
    <w:pPr>
      <w:spacing w:before="120"/>
      <w:jc w:val="left"/>
    </w:pPr>
    <w:rPr>
      <w:rFonts w:asciiTheme="minorHAnsi" w:hAnsiTheme="minorHAnsi" w:cstheme="minorHAnsi"/>
      <w:b/>
      <w:bCs/>
      <w:i/>
      <w:iCs/>
    </w:rPr>
  </w:style>
  <w:style w:type="numbering" w:customStyle="1" w:styleId="Estilo1">
    <w:name w:val="Estilo1"/>
    <w:rsid w:val="008F23FF"/>
    <w:pPr>
      <w:numPr>
        <w:numId w:val="2"/>
      </w:numPr>
    </w:pPr>
  </w:style>
  <w:style w:type="paragraph" w:styleId="TDC2">
    <w:name w:val="toc 2"/>
    <w:basedOn w:val="Normal"/>
    <w:next w:val="Normal"/>
    <w:autoRedefine/>
    <w:uiPriority w:val="39"/>
    <w:rsid w:val="00647339"/>
    <w:pPr>
      <w:spacing w:before="120"/>
      <w:ind w:left="240"/>
      <w:jc w:val="left"/>
    </w:pPr>
    <w:rPr>
      <w:rFonts w:asciiTheme="minorHAnsi" w:hAnsiTheme="minorHAnsi" w:cstheme="minorHAnsi"/>
      <w:b/>
      <w:bCs/>
      <w:sz w:val="22"/>
      <w:szCs w:val="22"/>
    </w:rPr>
  </w:style>
  <w:style w:type="character" w:customStyle="1" w:styleId="TextoindependienteCar">
    <w:name w:val="Texto independiente Car"/>
    <w:link w:val="Textoindependiente"/>
    <w:rsid w:val="008F23FF"/>
    <w:rPr>
      <w:rFonts w:ascii="Verdana" w:hAnsi="Verdana"/>
      <w:b/>
      <w:bCs/>
      <w:sz w:val="24"/>
      <w:szCs w:val="24"/>
    </w:rPr>
  </w:style>
  <w:style w:type="character" w:customStyle="1" w:styleId="SangradetextonormalCar">
    <w:name w:val="Sangría de texto normal Car"/>
    <w:link w:val="Sangradetextonormal"/>
    <w:rsid w:val="008F23FF"/>
    <w:rPr>
      <w:rFonts w:ascii="Arial" w:hAnsi="Arial"/>
      <w:sz w:val="18"/>
      <w:szCs w:val="24"/>
    </w:rPr>
  </w:style>
  <w:style w:type="paragraph" w:styleId="TDC3">
    <w:name w:val="toc 3"/>
    <w:basedOn w:val="Normal"/>
    <w:next w:val="Normal"/>
    <w:autoRedefine/>
    <w:uiPriority w:val="39"/>
    <w:rsid w:val="00A805D2"/>
    <w:pPr>
      <w:ind w:left="480"/>
      <w:jc w:val="left"/>
    </w:pPr>
    <w:rPr>
      <w:rFonts w:asciiTheme="minorHAnsi" w:hAnsiTheme="minorHAnsi" w:cstheme="minorHAnsi"/>
      <w:sz w:val="20"/>
      <w:szCs w:val="20"/>
    </w:rPr>
  </w:style>
  <w:style w:type="paragraph" w:styleId="TDC4">
    <w:name w:val="toc 4"/>
    <w:basedOn w:val="Normal"/>
    <w:next w:val="Normal"/>
    <w:autoRedefine/>
    <w:rsid w:val="00884FB4"/>
    <w:pPr>
      <w:ind w:left="720"/>
      <w:jc w:val="left"/>
    </w:pPr>
    <w:rPr>
      <w:rFonts w:asciiTheme="minorHAnsi" w:hAnsiTheme="minorHAnsi" w:cstheme="minorHAnsi"/>
      <w:sz w:val="20"/>
      <w:szCs w:val="20"/>
    </w:rPr>
  </w:style>
  <w:style w:type="paragraph" w:styleId="TDC5">
    <w:name w:val="toc 5"/>
    <w:basedOn w:val="Normal"/>
    <w:next w:val="Normal"/>
    <w:autoRedefine/>
    <w:rsid w:val="00884FB4"/>
    <w:pPr>
      <w:ind w:left="960"/>
      <w:jc w:val="left"/>
    </w:pPr>
    <w:rPr>
      <w:rFonts w:asciiTheme="minorHAnsi" w:hAnsiTheme="minorHAnsi" w:cstheme="minorHAnsi"/>
      <w:sz w:val="20"/>
      <w:szCs w:val="20"/>
    </w:rPr>
  </w:style>
  <w:style w:type="paragraph" w:styleId="TDC6">
    <w:name w:val="toc 6"/>
    <w:basedOn w:val="Normal"/>
    <w:next w:val="Normal"/>
    <w:autoRedefine/>
    <w:rsid w:val="00CD4619"/>
    <w:pPr>
      <w:ind w:left="1200"/>
      <w:jc w:val="left"/>
    </w:pPr>
    <w:rPr>
      <w:rFonts w:asciiTheme="minorHAnsi" w:hAnsiTheme="minorHAnsi" w:cstheme="minorHAnsi"/>
      <w:sz w:val="20"/>
      <w:szCs w:val="20"/>
    </w:rPr>
  </w:style>
  <w:style w:type="paragraph" w:styleId="TDC7">
    <w:name w:val="toc 7"/>
    <w:basedOn w:val="Normal"/>
    <w:next w:val="Normal"/>
    <w:autoRedefine/>
    <w:rsid w:val="00CD4619"/>
    <w:pPr>
      <w:ind w:left="1440"/>
      <w:jc w:val="left"/>
    </w:pPr>
    <w:rPr>
      <w:rFonts w:asciiTheme="minorHAnsi" w:hAnsiTheme="minorHAnsi" w:cstheme="minorHAnsi"/>
      <w:sz w:val="20"/>
      <w:szCs w:val="20"/>
    </w:rPr>
  </w:style>
  <w:style w:type="paragraph" w:styleId="TDC8">
    <w:name w:val="toc 8"/>
    <w:basedOn w:val="Normal"/>
    <w:next w:val="Normal"/>
    <w:autoRedefine/>
    <w:rsid w:val="00CD4619"/>
    <w:pPr>
      <w:ind w:left="1680"/>
      <w:jc w:val="left"/>
    </w:pPr>
    <w:rPr>
      <w:rFonts w:asciiTheme="minorHAnsi" w:hAnsiTheme="minorHAnsi" w:cstheme="minorHAnsi"/>
      <w:sz w:val="20"/>
      <w:szCs w:val="20"/>
    </w:rPr>
  </w:style>
  <w:style w:type="paragraph" w:styleId="TDC9">
    <w:name w:val="toc 9"/>
    <w:basedOn w:val="Normal"/>
    <w:next w:val="Normal"/>
    <w:autoRedefine/>
    <w:rsid w:val="00CD4619"/>
    <w:pPr>
      <w:ind w:left="1920"/>
      <w:jc w:val="left"/>
    </w:pPr>
    <w:rPr>
      <w:rFonts w:asciiTheme="minorHAnsi" w:hAnsiTheme="minorHAnsi" w:cstheme="minorHAnsi"/>
      <w:sz w:val="20"/>
      <w:szCs w:val="20"/>
    </w:rPr>
  </w:style>
  <w:style w:type="paragraph" w:customStyle="1" w:styleId="Tabletext">
    <w:name w:val="Tabletext"/>
    <w:basedOn w:val="Normal"/>
    <w:rsid w:val="00722A53"/>
    <w:pPr>
      <w:keepLines/>
      <w:widowControl w:val="0"/>
      <w:spacing w:after="200" w:line="276" w:lineRule="auto"/>
    </w:pPr>
    <w:rPr>
      <w:szCs w:val="22"/>
      <w:lang w:val="en-US" w:bidi="en-US"/>
    </w:rPr>
  </w:style>
  <w:style w:type="paragraph" w:styleId="Listaconvietas">
    <w:name w:val="List Bullet"/>
    <w:basedOn w:val="Normal"/>
    <w:uiPriority w:val="99"/>
    <w:unhideWhenUsed/>
    <w:rsid w:val="00722A53"/>
    <w:pPr>
      <w:spacing w:after="200" w:line="276" w:lineRule="auto"/>
      <w:ind w:left="432" w:hanging="432"/>
      <w:contextualSpacing/>
      <w:jc w:val="left"/>
    </w:pPr>
    <w:rPr>
      <w:rFonts w:ascii="Cambria" w:hAnsi="Cambria"/>
      <w:szCs w:val="22"/>
      <w:lang w:val="en-US" w:eastAsia="en-US" w:bidi="en-US"/>
    </w:rPr>
  </w:style>
  <w:style w:type="character" w:customStyle="1" w:styleId="PiedepginaCar">
    <w:name w:val="Pie de página Car"/>
    <w:link w:val="Piedepgina"/>
    <w:uiPriority w:val="99"/>
    <w:rsid w:val="00722A53"/>
    <w:rPr>
      <w:rFonts w:ascii="Verdana" w:hAnsi="Verdana"/>
      <w:lang w:val="es-ES" w:eastAsia="es-ES"/>
    </w:rPr>
  </w:style>
  <w:style w:type="table" w:styleId="Tablaconcuadrcula">
    <w:name w:val="Table Grid"/>
    <w:basedOn w:val="Tablanormal"/>
    <w:uiPriority w:val="59"/>
    <w:rsid w:val="00624452"/>
    <w:rPr>
      <w:rFonts w:ascii="Calibri" w:eastAsia="Calibri" w:hAnsi="Calibri"/>
      <w:sz w:val="22"/>
      <w:szCs w:val="22"/>
      <w:lang w:val="es-E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decuadrcula4-nfasis6">
    <w:name w:val="Grid Table 4 Accent 6"/>
    <w:basedOn w:val="Tablanormal"/>
    <w:uiPriority w:val="49"/>
    <w:rsid w:val="0078581F"/>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styleId="Descripcin">
    <w:name w:val="caption"/>
    <w:basedOn w:val="Normal"/>
    <w:next w:val="Normal"/>
    <w:uiPriority w:val="35"/>
    <w:unhideWhenUsed/>
    <w:qFormat/>
    <w:rsid w:val="00120A0A"/>
    <w:pPr>
      <w:spacing w:line="240" w:lineRule="auto"/>
      <w:jc w:val="left"/>
    </w:pPr>
    <w:rPr>
      <w:rFonts w:eastAsia="Calibri"/>
      <w:b/>
      <w:iCs/>
      <w:szCs w:val="18"/>
      <w:lang w:val="es-EC" w:eastAsia="en-US"/>
    </w:rPr>
  </w:style>
  <w:style w:type="table" w:customStyle="1" w:styleId="Tabladecuadrcula4-nfasis61">
    <w:name w:val="Tabla de cuadrícula 4 - Énfasis 61"/>
    <w:basedOn w:val="Tablanormal"/>
    <w:next w:val="Tabladecuadrcula4-nfasis6"/>
    <w:uiPriority w:val="49"/>
    <w:rsid w:val="0075695C"/>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62">
    <w:name w:val="Tabla de cuadrícula 4 - Énfasis 62"/>
    <w:basedOn w:val="Tablanormal"/>
    <w:next w:val="Tabladecuadrcula4-nfasis6"/>
    <w:uiPriority w:val="49"/>
    <w:rsid w:val="0075695C"/>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63">
    <w:name w:val="Tabla de cuadrícula 4 - Énfasis 63"/>
    <w:basedOn w:val="Tablanormal"/>
    <w:next w:val="Tabladecuadrcula4-nfasis6"/>
    <w:uiPriority w:val="49"/>
    <w:rsid w:val="0075695C"/>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64">
    <w:name w:val="Tabla de cuadrícula 4 - Énfasis 64"/>
    <w:basedOn w:val="Tablanormal"/>
    <w:next w:val="Tabladecuadrcula4-nfasis6"/>
    <w:uiPriority w:val="49"/>
    <w:rsid w:val="00D1779B"/>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65">
    <w:name w:val="Tabla de cuadrícula 4 - Énfasis 65"/>
    <w:basedOn w:val="Tablanormal"/>
    <w:next w:val="Tabladecuadrcula4-nfasis6"/>
    <w:uiPriority w:val="49"/>
    <w:rsid w:val="00D1779B"/>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66">
    <w:name w:val="Tabla de cuadrícula 4 - Énfasis 66"/>
    <w:basedOn w:val="Tablanormal"/>
    <w:next w:val="Tabladecuadrcula4-nfasis6"/>
    <w:uiPriority w:val="49"/>
    <w:rsid w:val="00D1779B"/>
    <w:rPr>
      <w:rFonts w:ascii="Calibri" w:eastAsia="Calibri" w:hAnsi="Calibri"/>
      <w:sz w:val="22"/>
      <w:szCs w:val="22"/>
      <w:lang w:eastAsia="en-US"/>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character" w:styleId="nfasis">
    <w:name w:val="Emphasis"/>
    <w:uiPriority w:val="20"/>
    <w:qFormat/>
    <w:rsid w:val="00CC55D7"/>
    <w:rPr>
      <w:i/>
      <w:iCs/>
    </w:rPr>
  </w:style>
  <w:style w:type="paragraph" w:styleId="TtulodeTDC">
    <w:name w:val="TOC Heading"/>
    <w:basedOn w:val="Ttulo1"/>
    <w:next w:val="Normal"/>
    <w:uiPriority w:val="39"/>
    <w:unhideWhenUsed/>
    <w:qFormat/>
    <w:rsid w:val="00CE6336"/>
    <w:pPr>
      <w:keepLines/>
      <w:spacing w:line="259" w:lineRule="auto"/>
      <w:jc w:val="left"/>
      <w:outlineLvl w:val="9"/>
    </w:pPr>
    <w:rPr>
      <w:rFonts w:ascii="Calibri Light" w:hAnsi="Calibri Light"/>
      <w:b w:val="0"/>
      <w:bCs w:val="0"/>
      <w:caps w:val="0"/>
      <w:color w:val="2E74B5"/>
      <w:sz w:val="32"/>
      <w:szCs w:val="32"/>
    </w:rPr>
  </w:style>
  <w:style w:type="character" w:styleId="Textoennegrita">
    <w:name w:val="Strong"/>
    <w:uiPriority w:val="22"/>
    <w:qFormat/>
    <w:rsid w:val="00417CA3"/>
    <w:rPr>
      <w:b/>
      <w:bCs/>
    </w:rPr>
  </w:style>
  <w:style w:type="paragraph" w:styleId="Tabladeilustraciones">
    <w:name w:val="table of figures"/>
    <w:basedOn w:val="Normal"/>
    <w:next w:val="Normal"/>
    <w:uiPriority w:val="99"/>
    <w:rsid w:val="00CC1E64"/>
  </w:style>
  <w:style w:type="character" w:customStyle="1" w:styleId="Ttulo1Car">
    <w:name w:val="Título 1 Car"/>
    <w:link w:val="Ttulo1"/>
    <w:rsid w:val="006D1059"/>
    <w:rPr>
      <w:rFonts w:ascii="Arial" w:hAnsi="Arial"/>
      <w:b/>
      <w:bCs/>
      <w:iCs/>
      <w:caps/>
      <w:color w:val="000000" w:themeColor="text1"/>
      <w:sz w:val="24"/>
      <w:szCs w:val="24"/>
      <w:shd w:val="clear" w:color="auto" w:fill="FFFFFF" w:themeFill="background1"/>
      <w:lang w:eastAsia="es-ES"/>
    </w:rPr>
  </w:style>
  <w:style w:type="character" w:customStyle="1" w:styleId="Ttulo2Car">
    <w:name w:val="Título 2 Car"/>
    <w:link w:val="Ttulo2"/>
    <w:rsid w:val="00674C88"/>
    <w:rPr>
      <w:b/>
      <w:bCs/>
      <w:iCs/>
      <w:sz w:val="24"/>
      <w:szCs w:val="28"/>
      <w:lang w:val="es-ES" w:eastAsia="es-ES"/>
    </w:rPr>
  </w:style>
  <w:style w:type="character" w:customStyle="1" w:styleId="EncabezadoCar">
    <w:name w:val="Encabezado Car"/>
    <w:link w:val="Encabezado"/>
    <w:rsid w:val="00650EBE"/>
    <w:rPr>
      <w:rFonts w:ascii="Verdana" w:hAnsi="Verdana"/>
      <w:lang w:val="es-ES" w:eastAsia="es-ES"/>
    </w:rPr>
  </w:style>
  <w:style w:type="character" w:customStyle="1" w:styleId="Sangra3detindependienteCar">
    <w:name w:val="Sangría 3 de t. independiente Car"/>
    <w:link w:val="Sangra3detindependiente"/>
    <w:rsid w:val="00650EBE"/>
    <w:rPr>
      <w:rFonts w:ascii="Verdana" w:hAnsi="Verdana"/>
      <w:b/>
      <w:bCs/>
      <w:sz w:val="22"/>
      <w:szCs w:val="24"/>
      <w:lang w:eastAsia="es-ES"/>
    </w:rPr>
  </w:style>
  <w:style w:type="paragraph" w:customStyle="1" w:styleId="1">
    <w:name w:val="1"/>
    <w:basedOn w:val="Normal"/>
    <w:next w:val="Puesto"/>
    <w:qFormat/>
    <w:rsid w:val="00650EBE"/>
    <w:pPr>
      <w:autoSpaceDE w:val="0"/>
      <w:autoSpaceDN w:val="0"/>
      <w:adjustRightInd w:val="0"/>
      <w:ind w:left="708"/>
      <w:jc w:val="center"/>
    </w:pPr>
    <w:rPr>
      <w:rFonts w:cs="Arial"/>
      <w:b/>
      <w:bCs/>
      <w:szCs w:val="22"/>
    </w:rPr>
  </w:style>
  <w:style w:type="character" w:customStyle="1" w:styleId="Textoindependiente2Car">
    <w:name w:val="Texto independiente 2 Car"/>
    <w:link w:val="Textoindependiente2"/>
    <w:rsid w:val="00650EBE"/>
    <w:rPr>
      <w:rFonts w:ascii="Verdana" w:hAnsi="Verdana"/>
      <w:sz w:val="22"/>
      <w:szCs w:val="24"/>
      <w:lang w:val="es-ES" w:eastAsia="es-ES"/>
    </w:rPr>
  </w:style>
  <w:style w:type="character" w:customStyle="1" w:styleId="TextonotapieCar">
    <w:name w:val="Texto nota pie Car"/>
    <w:link w:val="Textonotapie"/>
    <w:semiHidden/>
    <w:rsid w:val="00650EBE"/>
    <w:rPr>
      <w:rFonts w:ascii="Verdana" w:hAnsi="Verdana"/>
      <w:lang w:val="es-ES" w:eastAsia="es-ES"/>
    </w:rPr>
  </w:style>
  <w:style w:type="character" w:customStyle="1" w:styleId="TextodegloboCar">
    <w:name w:val="Texto de globo Car"/>
    <w:link w:val="Textodeglobo"/>
    <w:semiHidden/>
    <w:rsid w:val="00650EBE"/>
    <w:rPr>
      <w:rFonts w:ascii="Tahoma" w:hAnsi="Tahoma" w:cs="Tahoma"/>
      <w:sz w:val="16"/>
      <w:szCs w:val="16"/>
      <w:lang w:val="es-ES" w:eastAsia="es-ES"/>
    </w:rPr>
  </w:style>
  <w:style w:type="character" w:customStyle="1" w:styleId="Textoindependiente3Car">
    <w:name w:val="Texto independiente 3 Car"/>
    <w:link w:val="Textoindependiente3"/>
    <w:rsid w:val="00650EBE"/>
    <w:rPr>
      <w:rFonts w:ascii="Arial" w:hAnsi="Arial" w:cs="Arial"/>
      <w:sz w:val="22"/>
      <w:szCs w:val="24"/>
      <w:lang w:val="es-ES" w:eastAsia="es-ES"/>
    </w:rPr>
  </w:style>
  <w:style w:type="character" w:customStyle="1" w:styleId="TextocomentarioCar">
    <w:name w:val="Texto comentario Car"/>
    <w:link w:val="Textocomentario"/>
    <w:semiHidden/>
    <w:rsid w:val="00650EBE"/>
    <w:rPr>
      <w:rFonts w:ascii="Verdana" w:hAnsi="Verdana"/>
      <w:lang w:val="es-ES" w:eastAsia="es-ES"/>
    </w:rPr>
  </w:style>
  <w:style w:type="character" w:customStyle="1" w:styleId="AsuntodelcomentarioCar">
    <w:name w:val="Asunto del comentario Car"/>
    <w:link w:val="Asuntodelcomentario"/>
    <w:semiHidden/>
    <w:rsid w:val="00650EBE"/>
    <w:rPr>
      <w:rFonts w:ascii="Verdana" w:hAnsi="Verdana"/>
      <w:b/>
      <w:bCs/>
      <w:lang w:val="es-ES" w:eastAsia="es-ES"/>
    </w:rPr>
  </w:style>
  <w:style w:type="character" w:customStyle="1" w:styleId="PuestoCar">
    <w:name w:val="Puesto Car"/>
    <w:uiPriority w:val="10"/>
    <w:rsid w:val="00650EBE"/>
    <w:rPr>
      <w:rFonts w:ascii="Calibri Light" w:eastAsia="Times New Roman" w:hAnsi="Calibri Light" w:cs="Times New Roman"/>
      <w:spacing w:val="-10"/>
      <w:kern w:val="28"/>
      <w:sz w:val="56"/>
      <w:szCs w:val="56"/>
      <w:lang w:val="es-ES" w:eastAsia="es-ES"/>
    </w:rPr>
  </w:style>
  <w:style w:type="paragraph" w:styleId="NormalWeb">
    <w:name w:val="Normal (Web)"/>
    <w:basedOn w:val="Normal"/>
    <w:uiPriority w:val="99"/>
    <w:unhideWhenUsed/>
    <w:rsid w:val="003874D8"/>
    <w:pPr>
      <w:spacing w:before="100" w:beforeAutospacing="1" w:after="100" w:afterAutospacing="1" w:line="240" w:lineRule="auto"/>
      <w:jc w:val="left"/>
    </w:pPr>
    <w:rPr>
      <w:lang w:val="es-EC" w:eastAsia="es-EC"/>
    </w:rPr>
  </w:style>
  <w:style w:type="character" w:customStyle="1" w:styleId="apple-converted-space">
    <w:name w:val="apple-converted-space"/>
    <w:rsid w:val="003874D8"/>
  </w:style>
  <w:style w:type="paragraph" w:styleId="Bibliografa">
    <w:name w:val="Bibliography"/>
    <w:basedOn w:val="Normal"/>
    <w:next w:val="Normal"/>
    <w:uiPriority w:val="37"/>
    <w:unhideWhenUsed/>
    <w:rsid w:val="00C52372"/>
    <w:pPr>
      <w:ind w:left="720" w:hanging="720"/>
    </w:pPr>
  </w:style>
  <w:style w:type="paragraph" w:styleId="Sinespaciado">
    <w:name w:val="No Spacing"/>
    <w:uiPriority w:val="1"/>
    <w:qFormat/>
    <w:rsid w:val="00F06650"/>
    <w:pPr>
      <w:ind w:firstLine="284"/>
      <w:jc w:val="both"/>
    </w:pPr>
    <w:rPr>
      <w:sz w:val="24"/>
      <w:szCs w:val="24"/>
      <w:lang w:val="es-ES" w:eastAsia="es-ES"/>
    </w:rPr>
  </w:style>
  <w:style w:type="character" w:customStyle="1" w:styleId="a">
    <w:name w:val="a"/>
    <w:basedOn w:val="Fuentedeprrafopredeter"/>
    <w:rsid w:val="0091566E"/>
  </w:style>
  <w:style w:type="character" w:customStyle="1" w:styleId="l7">
    <w:name w:val="l7"/>
    <w:basedOn w:val="Fuentedeprrafopredeter"/>
    <w:rsid w:val="0091566E"/>
  </w:style>
  <w:style w:type="character" w:customStyle="1" w:styleId="l6">
    <w:name w:val="l6"/>
    <w:basedOn w:val="Fuentedeprrafopredeter"/>
    <w:rsid w:val="0091566E"/>
  </w:style>
  <w:style w:type="character" w:customStyle="1" w:styleId="5yl5">
    <w:name w:val="_5yl5"/>
    <w:rsid w:val="00605D50"/>
  </w:style>
  <w:style w:type="paragraph" w:styleId="Textonotaalfinal">
    <w:name w:val="endnote text"/>
    <w:basedOn w:val="Normal"/>
    <w:link w:val="TextonotaalfinalCar"/>
    <w:rsid w:val="008F03BE"/>
    <w:pPr>
      <w:spacing w:line="240" w:lineRule="auto"/>
    </w:pPr>
    <w:rPr>
      <w:sz w:val="20"/>
      <w:szCs w:val="20"/>
    </w:rPr>
  </w:style>
  <w:style w:type="character" w:customStyle="1" w:styleId="TextonotaalfinalCar">
    <w:name w:val="Texto nota al final Car"/>
    <w:basedOn w:val="Fuentedeprrafopredeter"/>
    <w:link w:val="Textonotaalfinal"/>
    <w:rsid w:val="008F03BE"/>
    <w:rPr>
      <w:lang w:val="es-ES" w:eastAsia="es-ES"/>
    </w:rPr>
  </w:style>
  <w:style w:type="character" w:styleId="Refdenotaalfinal">
    <w:name w:val="endnote reference"/>
    <w:basedOn w:val="Fuentedeprrafopredeter"/>
    <w:rsid w:val="008F03BE"/>
    <w:rPr>
      <w:vertAlign w:val="superscript"/>
    </w:rPr>
  </w:style>
  <w:style w:type="character" w:customStyle="1" w:styleId="PrrafodelistaCar">
    <w:name w:val="Párrafo de lista Car"/>
    <w:aliases w:val="Párrafo de lista SUBCAPITULO Car"/>
    <w:link w:val="Prrafodelista"/>
    <w:uiPriority w:val="34"/>
    <w:rsid w:val="00C643AA"/>
    <w:rPr>
      <w:rFonts w:ascii="Arial" w:hAnsi="Arial" w:cs="Arial"/>
      <w:sz w:val="24"/>
      <w:szCs w:val="24"/>
      <w:lang w:val="es-ES" w:eastAsia="ar-SA"/>
    </w:rPr>
  </w:style>
  <w:style w:type="character" w:styleId="nfasisintenso">
    <w:name w:val="Intense Emphasis"/>
    <w:uiPriority w:val="21"/>
    <w:qFormat/>
    <w:rsid w:val="004A14F6"/>
    <w:rPr>
      <w:i/>
      <w:iCs/>
      <w:color w:val="5B9BD5"/>
    </w:rPr>
  </w:style>
  <w:style w:type="paragraph" w:styleId="Subttulo">
    <w:name w:val="Subtitle"/>
    <w:basedOn w:val="Normal"/>
    <w:next w:val="Normal"/>
    <w:link w:val="SubttuloCar"/>
    <w:uiPriority w:val="11"/>
    <w:qFormat/>
    <w:rsid w:val="004A14F6"/>
    <w:pPr>
      <w:spacing w:after="60" w:line="276" w:lineRule="auto"/>
      <w:jc w:val="center"/>
      <w:outlineLvl w:val="1"/>
    </w:pPr>
    <w:rPr>
      <w:rFonts w:ascii="Cambria" w:hAnsi="Cambria"/>
      <w:lang w:val="es-VE" w:eastAsia="en-US"/>
    </w:rPr>
  </w:style>
  <w:style w:type="character" w:customStyle="1" w:styleId="SubttuloCar">
    <w:name w:val="Subtítulo Car"/>
    <w:basedOn w:val="Fuentedeprrafopredeter"/>
    <w:link w:val="Subttulo"/>
    <w:uiPriority w:val="11"/>
    <w:rsid w:val="004A14F6"/>
    <w:rPr>
      <w:rFonts w:ascii="Cambria" w:hAnsi="Cambria"/>
      <w:sz w:val="24"/>
      <w:szCs w:val="24"/>
      <w:lang w:val="es-VE" w:eastAsia="en-US"/>
    </w:rPr>
  </w:style>
  <w:style w:type="paragraph" w:styleId="Cita">
    <w:name w:val="Quote"/>
    <w:basedOn w:val="Normal"/>
    <w:next w:val="Normal"/>
    <w:link w:val="CitaCar"/>
    <w:uiPriority w:val="29"/>
    <w:qFormat/>
    <w:rsid w:val="004A14F6"/>
    <w:pPr>
      <w:spacing w:before="200" w:after="160"/>
      <w:ind w:left="864" w:right="864"/>
      <w:jc w:val="center"/>
    </w:pPr>
    <w:rPr>
      <w:rFonts w:ascii="Verdana" w:hAnsi="Verdana"/>
      <w:i/>
      <w:iCs/>
      <w:color w:val="404040"/>
      <w:sz w:val="22"/>
    </w:rPr>
  </w:style>
  <w:style w:type="character" w:customStyle="1" w:styleId="CitaCar">
    <w:name w:val="Cita Car"/>
    <w:basedOn w:val="Fuentedeprrafopredeter"/>
    <w:link w:val="Cita"/>
    <w:uiPriority w:val="29"/>
    <w:rsid w:val="004A14F6"/>
    <w:rPr>
      <w:rFonts w:ascii="Verdana" w:hAnsi="Verdana"/>
      <w:i/>
      <w:iCs/>
      <w:color w:val="404040"/>
      <w:sz w:val="22"/>
      <w:szCs w:val="24"/>
      <w:lang w:val="es-ES" w:eastAsia="es-ES"/>
    </w:rPr>
  </w:style>
  <w:style w:type="character" w:customStyle="1" w:styleId="st">
    <w:name w:val="st"/>
    <w:basedOn w:val="Fuentedeprrafopredeter"/>
    <w:rsid w:val="00AE5723"/>
  </w:style>
  <w:style w:type="table" w:customStyle="1" w:styleId="TableGrid1">
    <w:name w:val="Table Grid1"/>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anormal"/>
    <w:next w:val="Tablaconcuadrcula"/>
    <w:uiPriority w:val="39"/>
    <w:rsid w:val="007D2C4C"/>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f3">
    <w:name w:val="ff3"/>
    <w:basedOn w:val="Fuentedeprrafopredeter"/>
    <w:rsid w:val="00E3392F"/>
  </w:style>
  <w:style w:type="character" w:customStyle="1" w:styleId="negrita">
    <w:name w:val="negrita"/>
    <w:basedOn w:val="Fuentedeprrafopredeter"/>
    <w:rsid w:val="00A3596C"/>
  </w:style>
  <w:style w:type="character" w:styleId="Textodelmarcadordeposicin">
    <w:name w:val="Placeholder Text"/>
    <w:basedOn w:val="Fuentedeprrafopredeter"/>
    <w:uiPriority w:val="99"/>
    <w:semiHidden/>
    <w:rsid w:val="00FB0DBD"/>
    <w:rPr>
      <w:color w:val="808080"/>
    </w:rPr>
  </w:style>
  <w:style w:type="character" w:customStyle="1" w:styleId="tgc">
    <w:name w:val="_tgc"/>
    <w:basedOn w:val="Fuentedeprrafopredeter"/>
    <w:rsid w:val="00A917EC"/>
  </w:style>
  <w:style w:type="character" w:customStyle="1" w:styleId="ya-q-full-text">
    <w:name w:val="ya-q-full-text"/>
    <w:basedOn w:val="Fuentedeprrafopredeter"/>
    <w:rsid w:val="00AD592E"/>
  </w:style>
  <w:style w:type="paragraph" w:styleId="HTMLconformatoprevio">
    <w:name w:val="HTML Preformatted"/>
    <w:basedOn w:val="Normal"/>
    <w:link w:val="HTMLconformatoprevioCar"/>
    <w:uiPriority w:val="99"/>
    <w:semiHidden/>
    <w:unhideWhenUsed/>
    <w:rsid w:val="002E7D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2E7DE7"/>
    <w:rPr>
      <w:rFonts w:ascii="Courier New" w:hAnsi="Courier New" w:cs="Courier New"/>
    </w:rPr>
  </w:style>
  <w:style w:type="character" w:customStyle="1" w:styleId="ilfuvd">
    <w:name w:val="ilfuvd"/>
    <w:basedOn w:val="Fuentedeprrafopredeter"/>
    <w:rsid w:val="00AC49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65030">
      <w:bodyDiv w:val="1"/>
      <w:marLeft w:val="0"/>
      <w:marRight w:val="0"/>
      <w:marTop w:val="0"/>
      <w:marBottom w:val="0"/>
      <w:divBdr>
        <w:top w:val="none" w:sz="0" w:space="0" w:color="auto"/>
        <w:left w:val="none" w:sz="0" w:space="0" w:color="auto"/>
        <w:bottom w:val="none" w:sz="0" w:space="0" w:color="auto"/>
        <w:right w:val="none" w:sz="0" w:space="0" w:color="auto"/>
      </w:divBdr>
    </w:div>
    <w:div w:id="29651020">
      <w:bodyDiv w:val="1"/>
      <w:marLeft w:val="0"/>
      <w:marRight w:val="0"/>
      <w:marTop w:val="0"/>
      <w:marBottom w:val="0"/>
      <w:divBdr>
        <w:top w:val="none" w:sz="0" w:space="0" w:color="auto"/>
        <w:left w:val="none" w:sz="0" w:space="0" w:color="auto"/>
        <w:bottom w:val="none" w:sz="0" w:space="0" w:color="auto"/>
        <w:right w:val="none" w:sz="0" w:space="0" w:color="auto"/>
      </w:divBdr>
      <w:divsChild>
        <w:div w:id="1283800517">
          <w:marLeft w:val="0"/>
          <w:marRight w:val="0"/>
          <w:marTop w:val="0"/>
          <w:marBottom w:val="0"/>
          <w:divBdr>
            <w:top w:val="none" w:sz="0" w:space="0" w:color="auto"/>
            <w:left w:val="none" w:sz="0" w:space="0" w:color="auto"/>
            <w:bottom w:val="none" w:sz="0" w:space="0" w:color="auto"/>
            <w:right w:val="none" w:sz="0" w:space="0" w:color="auto"/>
          </w:divBdr>
        </w:div>
        <w:div w:id="1020929580">
          <w:marLeft w:val="0"/>
          <w:marRight w:val="0"/>
          <w:marTop w:val="0"/>
          <w:marBottom w:val="0"/>
          <w:divBdr>
            <w:top w:val="none" w:sz="0" w:space="0" w:color="auto"/>
            <w:left w:val="none" w:sz="0" w:space="0" w:color="auto"/>
            <w:bottom w:val="none" w:sz="0" w:space="0" w:color="auto"/>
            <w:right w:val="none" w:sz="0" w:space="0" w:color="auto"/>
          </w:divBdr>
        </w:div>
      </w:divsChild>
    </w:div>
    <w:div w:id="91167600">
      <w:bodyDiv w:val="1"/>
      <w:marLeft w:val="0"/>
      <w:marRight w:val="0"/>
      <w:marTop w:val="0"/>
      <w:marBottom w:val="0"/>
      <w:divBdr>
        <w:top w:val="none" w:sz="0" w:space="0" w:color="auto"/>
        <w:left w:val="none" w:sz="0" w:space="0" w:color="auto"/>
        <w:bottom w:val="none" w:sz="0" w:space="0" w:color="auto"/>
        <w:right w:val="none" w:sz="0" w:space="0" w:color="auto"/>
      </w:divBdr>
    </w:div>
    <w:div w:id="98379307">
      <w:bodyDiv w:val="1"/>
      <w:marLeft w:val="0"/>
      <w:marRight w:val="0"/>
      <w:marTop w:val="0"/>
      <w:marBottom w:val="0"/>
      <w:divBdr>
        <w:top w:val="none" w:sz="0" w:space="0" w:color="auto"/>
        <w:left w:val="none" w:sz="0" w:space="0" w:color="auto"/>
        <w:bottom w:val="none" w:sz="0" w:space="0" w:color="auto"/>
        <w:right w:val="none" w:sz="0" w:space="0" w:color="auto"/>
      </w:divBdr>
      <w:divsChild>
        <w:div w:id="1578124893">
          <w:marLeft w:val="547"/>
          <w:marRight w:val="0"/>
          <w:marTop w:val="154"/>
          <w:marBottom w:val="0"/>
          <w:divBdr>
            <w:top w:val="none" w:sz="0" w:space="0" w:color="auto"/>
            <w:left w:val="none" w:sz="0" w:space="0" w:color="auto"/>
            <w:bottom w:val="none" w:sz="0" w:space="0" w:color="auto"/>
            <w:right w:val="none" w:sz="0" w:space="0" w:color="auto"/>
          </w:divBdr>
        </w:div>
      </w:divsChild>
    </w:div>
    <w:div w:id="101726554">
      <w:bodyDiv w:val="1"/>
      <w:marLeft w:val="0"/>
      <w:marRight w:val="0"/>
      <w:marTop w:val="0"/>
      <w:marBottom w:val="0"/>
      <w:divBdr>
        <w:top w:val="none" w:sz="0" w:space="0" w:color="auto"/>
        <w:left w:val="none" w:sz="0" w:space="0" w:color="auto"/>
        <w:bottom w:val="none" w:sz="0" w:space="0" w:color="auto"/>
        <w:right w:val="none" w:sz="0" w:space="0" w:color="auto"/>
      </w:divBdr>
    </w:div>
    <w:div w:id="126515383">
      <w:bodyDiv w:val="1"/>
      <w:marLeft w:val="0"/>
      <w:marRight w:val="0"/>
      <w:marTop w:val="0"/>
      <w:marBottom w:val="0"/>
      <w:divBdr>
        <w:top w:val="none" w:sz="0" w:space="0" w:color="auto"/>
        <w:left w:val="none" w:sz="0" w:space="0" w:color="auto"/>
        <w:bottom w:val="none" w:sz="0" w:space="0" w:color="auto"/>
        <w:right w:val="none" w:sz="0" w:space="0" w:color="auto"/>
      </w:divBdr>
    </w:div>
    <w:div w:id="147139505">
      <w:bodyDiv w:val="1"/>
      <w:marLeft w:val="0"/>
      <w:marRight w:val="0"/>
      <w:marTop w:val="0"/>
      <w:marBottom w:val="0"/>
      <w:divBdr>
        <w:top w:val="none" w:sz="0" w:space="0" w:color="auto"/>
        <w:left w:val="none" w:sz="0" w:space="0" w:color="auto"/>
        <w:bottom w:val="none" w:sz="0" w:space="0" w:color="auto"/>
        <w:right w:val="none" w:sz="0" w:space="0" w:color="auto"/>
      </w:divBdr>
    </w:div>
    <w:div w:id="189221695">
      <w:bodyDiv w:val="1"/>
      <w:marLeft w:val="0"/>
      <w:marRight w:val="0"/>
      <w:marTop w:val="0"/>
      <w:marBottom w:val="0"/>
      <w:divBdr>
        <w:top w:val="none" w:sz="0" w:space="0" w:color="auto"/>
        <w:left w:val="none" w:sz="0" w:space="0" w:color="auto"/>
        <w:bottom w:val="none" w:sz="0" w:space="0" w:color="auto"/>
        <w:right w:val="none" w:sz="0" w:space="0" w:color="auto"/>
      </w:divBdr>
    </w:div>
    <w:div w:id="195705112">
      <w:bodyDiv w:val="1"/>
      <w:marLeft w:val="0"/>
      <w:marRight w:val="0"/>
      <w:marTop w:val="0"/>
      <w:marBottom w:val="0"/>
      <w:divBdr>
        <w:top w:val="none" w:sz="0" w:space="0" w:color="auto"/>
        <w:left w:val="none" w:sz="0" w:space="0" w:color="auto"/>
        <w:bottom w:val="none" w:sz="0" w:space="0" w:color="auto"/>
        <w:right w:val="none" w:sz="0" w:space="0" w:color="auto"/>
      </w:divBdr>
    </w:div>
    <w:div w:id="229265924">
      <w:bodyDiv w:val="1"/>
      <w:marLeft w:val="0"/>
      <w:marRight w:val="0"/>
      <w:marTop w:val="0"/>
      <w:marBottom w:val="0"/>
      <w:divBdr>
        <w:top w:val="none" w:sz="0" w:space="0" w:color="auto"/>
        <w:left w:val="none" w:sz="0" w:space="0" w:color="auto"/>
        <w:bottom w:val="none" w:sz="0" w:space="0" w:color="auto"/>
        <w:right w:val="none" w:sz="0" w:space="0" w:color="auto"/>
      </w:divBdr>
    </w:div>
    <w:div w:id="233979848">
      <w:bodyDiv w:val="1"/>
      <w:marLeft w:val="0"/>
      <w:marRight w:val="0"/>
      <w:marTop w:val="0"/>
      <w:marBottom w:val="0"/>
      <w:divBdr>
        <w:top w:val="none" w:sz="0" w:space="0" w:color="auto"/>
        <w:left w:val="none" w:sz="0" w:space="0" w:color="auto"/>
        <w:bottom w:val="none" w:sz="0" w:space="0" w:color="auto"/>
        <w:right w:val="none" w:sz="0" w:space="0" w:color="auto"/>
      </w:divBdr>
      <w:divsChild>
        <w:div w:id="648023388">
          <w:marLeft w:val="0"/>
          <w:marRight w:val="0"/>
          <w:marTop w:val="0"/>
          <w:marBottom w:val="0"/>
          <w:divBdr>
            <w:top w:val="none" w:sz="0" w:space="0" w:color="auto"/>
            <w:left w:val="none" w:sz="0" w:space="0" w:color="auto"/>
            <w:bottom w:val="none" w:sz="0" w:space="0" w:color="auto"/>
            <w:right w:val="none" w:sz="0" w:space="0" w:color="auto"/>
          </w:divBdr>
        </w:div>
        <w:div w:id="754522775">
          <w:marLeft w:val="0"/>
          <w:marRight w:val="0"/>
          <w:marTop w:val="0"/>
          <w:marBottom w:val="0"/>
          <w:divBdr>
            <w:top w:val="none" w:sz="0" w:space="0" w:color="auto"/>
            <w:left w:val="none" w:sz="0" w:space="0" w:color="auto"/>
            <w:bottom w:val="none" w:sz="0" w:space="0" w:color="auto"/>
            <w:right w:val="none" w:sz="0" w:space="0" w:color="auto"/>
          </w:divBdr>
        </w:div>
        <w:div w:id="882865355">
          <w:marLeft w:val="0"/>
          <w:marRight w:val="0"/>
          <w:marTop w:val="0"/>
          <w:marBottom w:val="0"/>
          <w:divBdr>
            <w:top w:val="none" w:sz="0" w:space="0" w:color="auto"/>
            <w:left w:val="none" w:sz="0" w:space="0" w:color="auto"/>
            <w:bottom w:val="none" w:sz="0" w:space="0" w:color="auto"/>
            <w:right w:val="none" w:sz="0" w:space="0" w:color="auto"/>
          </w:divBdr>
        </w:div>
      </w:divsChild>
    </w:div>
    <w:div w:id="260139824">
      <w:bodyDiv w:val="1"/>
      <w:marLeft w:val="0"/>
      <w:marRight w:val="0"/>
      <w:marTop w:val="0"/>
      <w:marBottom w:val="0"/>
      <w:divBdr>
        <w:top w:val="none" w:sz="0" w:space="0" w:color="auto"/>
        <w:left w:val="none" w:sz="0" w:space="0" w:color="auto"/>
        <w:bottom w:val="none" w:sz="0" w:space="0" w:color="auto"/>
        <w:right w:val="none" w:sz="0" w:space="0" w:color="auto"/>
      </w:divBdr>
    </w:div>
    <w:div w:id="299314078">
      <w:bodyDiv w:val="1"/>
      <w:marLeft w:val="0"/>
      <w:marRight w:val="0"/>
      <w:marTop w:val="0"/>
      <w:marBottom w:val="0"/>
      <w:divBdr>
        <w:top w:val="none" w:sz="0" w:space="0" w:color="auto"/>
        <w:left w:val="none" w:sz="0" w:space="0" w:color="auto"/>
        <w:bottom w:val="none" w:sz="0" w:space="0" w:color="auto"/>
        <w:right w:val="none" w:sz="0" w:space="0" w:color="auto"/>
      </w:divBdr>
    </w:div>
    <w:div w:id="302781262">
      <w:bodyDiv w:val="1"/>
      <w:marLeft w:val="0"/>
      <w:marRight w:val="0"/>
      <w:marTop w:val="0"/>
      <w:marBottom w:val="0"/>
      <w:divBdr>
        <w:top w:val="none" w:sz="0" w:space="0" w:color="auto"/>
        <w:left w:val="none" w:sz="0" w:space="0" w:color="auto"/>
        <w:bottom w:val="none" w:sz="0" w:space="0" w:color="auto"/>
        <w:right w:val="none" w:sz="0" w:space="0" w:color="auto"/>
      </w:divBdr>
    </w:div>
    <w:div w:id="323700258">
      <w:bodyDiv w:val="1"/>
      <w:marLeft w:val="0"/>
      <w:marRight w:val="0"/>
      <w:marTop w:val="0"/>
      <w:marBottom w:val="0"/>
      <w:divBdr>
        <w:top w:val="none" w:sz="0" w:space="0" w:color="auto"/>
        <w:left w:val="none" w:sz="0" w:space="0" w:color="auto"/>
        <w:bottom w:val="none" w:sz="0" w:space="0" w:color="auto"/>
        <w:right w:val="none" w:sz="0" w:space="0" w:color="auto"/>
      </w:divBdr>
    </w:div>
    <w:div w:id="335497647">
      <w:bodyDiv w:val="1"/>
      <w:marLeft w:val="0"/>
      <w:marRight w:val="0"/>
      <w:marTop w:val="0"/>
      <w:marBottom w:val="0"/>
      <w:divBdr>
        <w:top w:val="none" w:sz="0" w:space="0" w:color="auto"/>
        <w:left w:val="none" w:sz="0" w:space="0" w:color="auto"/>
        <w:bottom w:val="none" w:sz="0" w:space="0" w:color="auto"/>
        <w:right w:val="none" w:sz="0" w:space="0" w:color="auto"/>
      </w:divBdr>
    </w:div>
    <w:div w:id="348793919">
      <w:bodyDiv w:val="1"/>
      <w:marLeft w:val="0"/>
      <w:marRight w:val="0"/>
      <w:marTop w:val="0"/>
      <w:marBottom w:val="0"/>
      <w:divBdr>
        <w:top w:val="none" w:sz="0" w:space="0" w:color="auto"/>
        <w:left w:val="none" w:sz="0" w:space="0" w:color="auto"/>
        <w:bottom w:val="none" w:sz="0" w:space="0" w:color="auto"/>
        <w:right w:val="none" w:sz="0" w:space="0" w:color="auto"/>
      </w:divBdr>
      <w:divsChild>
        <w:div w:id="2017340510">
          <w:marLeft w:val="0"/>
          <w:marRight w:val="0"/>
          <w:marTop w:val="0"/>
          <w:marBottom w:val="0"/>
          <w:divBdr>
            <w:top w:val="none" w:sz="0" w:space="0" w:color="auto"/>
            <w:left w:val="none" w:sz="0" w:space="0" w:color="auto"/>
            <w:bottom w:val="none" w:sz="0" w:space="0" w:color="auto"/>
            <w:right w:val="none" w:sz="0" w:space="0" w:color="auto"/>
          </w:divBdr>
        </w:div>
        <w:div w:id="864172622">
          <w:marLeft w:val="0"/>
          <w:marRight w:val="0"/>
          <w:marTop w:val="0"/>
          <w:marBottom w:val="0"/>
          <w:divBdr>
            <w:top w:val="none" w:sz="0" w:space="0" w:color="auto"/>
            <w:left w:val="none" w:sz="0" w:space="0" w:color="auto"/>
            <w:bottom w:val="none" w:sz="0" w:space="0" w:color="auto"/>
            <w:right w:val="none" w:sz="0" w:space="0" w:color="auto"/>
          </w:divBdr>
        </w:div>
        <w:div w:id="1453750631">
          <w:marLeft w:val="0"/>
          <w:marRight w:val="0"/>
          <w:marTop w:val="0"/>
          <w:marBottom w:val="0"/>
          <w:divBdr>
            <w:top w:val="none" w:sz="0" w:space="0" w:color="auto"/>
            <w:left w:val="none" w:sz="0" w:space="0" w:color="auto"/>
            <w:bottom w:val="none" w:sz="0" w:space="0" w:color="auto"/>
            <w:right w:val="none" w:sz="0" w:space="0" w:color="auto"/>
          </w:divBdr>
        </w:div>
        <w:div w:id="520826902">
          <w:marLeft w:val="0"/>
          <w:marRight w:val="0"/>
          <w:marTop w:val="0"/>
          <w:marBottom w:val="0"/>
          <w:divBdr>
            <w:top w:val="none" w:sz="0" w:space="0" w:color="auto"/>
            <w:left w:val="none" w:sz="0" w:space="0" w:color="auto"/>
            <w:bottom w:val="none" w:sz="0" w:space="0" w:color="auto"/>
            <w:right w:val="none" w:sz="0" w:space="0" w:color="auto"/>
          </w:divBdr>
        </w:div>
        <w:div w:id="1403480837">
          <w:marLeft w:val="0"/>
          <w:marRight w:val="0"/>
          <w:marTop w:val="0"/>
          <w:marBottom w:val="0"/>
          <w:divBdr>
            <w:top w:val="none" w:sz="0" w:space="0" w:color="auto"/>
            <w:left w:val="none" w:sz="0" w:space="0" w:color="auto"/>
            <w:bottom w:val="none" w:sz="0" w:space="0" w:color="auto"/>
            <w:right w:val="none" w:sz="0" w:space="0" w:color="auto"/>
          </w:divBdr>
        </w:div>
        <w:div w:id="879822524">
          <w:marLeft w:val="0"/>
          <w:marRight w:val="0"/>
          <w:marTop w:val="0"/>
          <w:marBottom w:val="0"/>
          <w:divBdr>
            <w:top w:val="none" w:sz="0" w:space="0" w:color="auto"/>
            <w:left w:val="none" w:sz="0" w:space="0" w:color="auto"/>
            <w:bottom w:val="none" w:sz="0" w:space="0" w:color="auto"/>
            <w:right w:val="none" w:sz="0" w:space="0" w:color="auto"/>
          </w:divBdr>
        </w:div>
        <w:div w:id="1509981113">
          <w:marLeft w:val="0"/>
          <w:marRight w:val="0"/>
          <w:marTop w:val="0"/>
          <w:marBottom w:val="0"/>
          <w:divBdr>
            <w:top w:val="none" w:sz="0" w:space="0" w:color="auto"/>
            <w:left w:val="none" w:sz="0" w:space="0" w:color="auto"/>
            <w:bottom w:val="none" w:sz="0" w:space="0" w:color="auto"/>
            <w:right w:val="none" w:sz="0" w:space="0" w:color="auto"/>
          </w:divBdr>
        </w:div>
        <w:div w:id="267785622">
          <w:marLeft w:val="0"/>
          <w:marRight w:val="0"/>
          <w:marTop w:val="0"/>
          <w:marBottom w:val="0"/>
          <w:divBdr>
            <w:top w:val="none" w:sz="0" w:space="0" w:color="auto"/>
            <w:left w:val="none" w:sz="0" w:space="0" w:color="auto"/>
            <w:bottom w:val="none" w:sz="0" w:space="0" w:color="auto"/>
            <w:right w:val="none" w:sz="0" w:space="0" w:color="auto"/>
          </w:divBdr>
        </w:div>
        <w:div w:id="692345496">
          <w:marLeft w:val="0"/>
          <w:marRight w:val="0"/>
          <w:marTop w:val="0"/>
          <w:marBottom w:val="0"/>
          <w:divBdr>
            <w:top w:val="none" w:sz="0" w:space="0" w:color="auto"/>
            <w:left w:val="none" w:sz="0" w:space="0" w:color="auto"/>
            <w:bottom w:val="none" w:sz="0" w:space="0" w:color="auto"/>
            <w:right w:val="none" w:sz="0" w:space="0" w:color="auto"/>
          </w:divBdr>
        </w:div>
      </w:divsChild>
    </w:div>
    <w:div w:id="371267433">
      <w:bodyDiv w:val="1"/>
      <w:marLeft w:val="0"/>
      <w:marRight w:val="0"/>
      <w:marTop w:val="0"/>
      <w:marBottom w:val="0"/>
      <w:divBdr>
        <w:top w:val="none" w:sz="0" w:space="0" w:color="auto"/>
        <w:left w:val="none" w:sz="0" w:space="0" w:color="auto"/>
        <w:bottom w:val="none" w:sz="0" w:space="0" w:color="auto"/>
        <w:right w:val="none" w:sz="0" w:space="0" w:color="auto"/>
      </w:divBdr>
    </w:div>
    <w:div w:id="376784523">
      <w:bodyDiv w:val="1"/>
      <w:marLeft w:val="0"/>
      <w:marRight w:val="0"/>
      <w:marTop w:val="0"/>
      <w:marBottom w:val="0"/>
      <w:divBdr>
        <w:top w:val="none" w:sz="0" w:space="0" w:color="auto"/>
        <w:left w:val="none" w:sz="0" w:space="0" w:color="auto"/>
        <w:bottom w:val="none" w:sz="0" w:space="0" w:color="auto"/>
        <w:right w:val="none" w:sz="0" w:space="0" w:color="auto"/>
      </w:divBdr>
      <w:divsChild>
        <w:div w:id="435712605">
          <w:marLeft w:val="0"/>
          <w:marRight w:val="0"/>
          <w:marTop w:val="0"/>
          <w:marBottom w:val="0"/>
          <w:divBdr>
            <w:top w:val="none" w:sz="0" w:space="0" w:color="auto"/>
            <w:left w:val="none" w:sz="0" w:space="0" w:color="auto"/>
            <w:bottom w:val="none" w:sz="0" w:space="0" w:color="auto"/>
            <w:right w:val="none" w:sz="0" w:space="0" w:color="auto"/>
          </w:divBdr>
        </w:div>
        <w:div w:id="1974485297">
          <w:marLeft w:val="0"/>
          <w:marRight w:val="0"/>
          <w:marTop w:val="0"/>
          <w:marBottom w:val="0"/>
          <w:divBdr>
            <w:top w:val="none" w:sz="0" w:space="0" w:color="auto"/>
            <w:left w:val="none" w:sz="0" w:space="0" w:color="auto"/>
            <w:bottom w:val="none" w:sz="0" w:space="0" w:color="auto"/>
            <w:right w:val="none" w:sz="0" w:space="0" w:color="auto"/>
          </w:divBdr>
        </w:div>
        <w:div w:id="2073038556">
          <w:marLeft w:val="0"/>
          <w:marRight w:val="0"/>
          <w:marTop w:val="0"/>
          <w:marBottom w:val="0"/>
          <w:divBdr>
            <w:top w:val="none" w:sz="0" w:space="0" w:color="auto"/>
            <w:left w:val="none" w:sz="0" w:space="0" w:color="auto"/>
            <w:bottom w:val="none" w:sz="0" w:space="0" w:color="auto"/>
            <w:right w:val="none" w:sz="0" w:space="0" w:color="auto"/>
          </w:divBdr>
        </w:div>
        <w:div w:id="2123574486">
          <w:marLeft w:val="0"/>
          <w:marRight w:val="0"/>
          <w:marTop w:val="0"/>
          <w:marBottom w:val="0"/>
          <w:divBdr>
            <w:top w:val="none" w:sz="0" w:space="0" w:color="auto"/>
            <w:left w:val="none" w:sz="0" w:space="0" w:color="auto"/>
            <w:bottom w:val="none" w:sz="0" w:space="0" w:color="auto"/>
            <w:right w:val="none" w:sz="0" w:space="0" w:color="auto"/>
          </w:divBdr>
        </w:div>
      </w:divsChild>
    </w:div>
    <w:div w:id="377239214">
      <w:bodyDiv w:val="1"/>
      <w:marLeft w:val="0"/>
      <w:marRight w:val="0"/>
      <w:marTop w:val="0"/>
      <w:marBottom w:val="0"/>
      <w:divBdr>
        <w:top w:val="none" w:sz="0" w:space="0" w:color="auto"/>
        <w:left w:val="none" w:sz="0" w:space="0" w:color="auto"/>
        <w:bottom w:val="none" w:sz="0" w:space="0" w:color="auto"/>
        <w:right w:val="none" w:sz="0" w:space="0" w:color="auto"/>
      </w:divBdr>
    </w:div>
    <w:div w:id="385031548">
      <w:bodyDiv w:val="1"/>
      <w:marLeft w:val="0"/>
      <w:marRight w:val="0"/>
      <w:marTop w:val="0"/>
      <w:marBottom w:val="0"/>
      <w:divBdr>
        <w:top w:val="none" w:sz="0" w:space="0" w:color="auto"/>
        <w:left w:val="none" w:sz="0" w:space="0" w:color="auto"/>
        <w:bottom w:val="none" w:sz="0" w:space="0" w:color="auto"/>
        <w:right w:val="none" w:sz="0" w:space="0" w:color="auto"/>
      </w:divBdr>
      <w:divsChild>
        <w:div w:id="470246293">
          <w:marLeft w:val="0"/>
          <w:marRight w:val="0"/>
          <w:marTop w:val="0"/>
          <w:marBottom w:val="0"/>
          <w:divBdr>
            <w:top w:val="none" w:sz="0" w:space="0" w:color="auto"/>
            <w:left w:val="none" w:sz="0" w:space="0" w:color="auto"/>
            <w:bottom w:val="none" w:sz="0" w:space="0" w:color="auto"/>
            <w:right w:val="none" w:sz="0" w:space="0" w:color="auto"/>
          </w:divBdr>
        </w:div>
        <w:div w:id="2003465598">
          <w:marLeft w:val="0"/>
          <w:marRight w:val="0"/>
          <w:marTop w:val="0"/>
          <w:marBottom w:val="0"/>
          <w:divBdr>
            <w:top w:val="none" w:sz="0" w:space="0" w:color="auto"/>
            <w:left w:val="none" w:sz="0" w:space="0" w:color="auto"/>
            <w:bottom w:val="none" w:sz="0" w:space="0" w:color="auto"/>
            <w:right w:val="none" w:sz="0" w:space="0" w:color="auto"/>
          </w:divBdr>
        </w:div>
      </w:divsChild>
    </w:div>
    <w:div w:id="390540307">
      <w:bodyDiv w:val="1"/>
      <w:marLeft w:val="0"/>
      <w:marRight w:val="0"/>
      <w:marTop w:val="0"/>
      <w:marBottom w:val="0"/>
      <w:divBdr>
        <w:top w:val="none" w:sz="0" w:space="0" w:color="auto"/>
        <w:left w:val="none" w:sz="0" w:space="0" w:color="auto"/>
        <w:bottom w:val="none" w:sz="0" w:space="0" w:color="auto"/>
        <w:right w:val="none" w:sz="0" w:space="0" w:color="auto"/>
      </w:divBdr>
    </w:div>
    <w:div w:id="399907597">
      <w:bodyDiv w:val="1"/>
      <w:marLeft w:val="0"/>
      <w:marRight w:val="0"/>
      <w:marTop w:val="0"/>
      <w:marBottom w:val="0"/>
      <w:divBdr>
        <w:top w:val="none" w:sz="0" w:space="0" w:color="auto"/>
        <w:left w:val="none" w:sz="0" w:space="0" w:color="auto"/>
        <w:bottom w:val="none" w:sz="0" w:space="0" w:color="auto"/>
        <w:right w:val="none" w:sz="0" w:space="0" w:color="auto"/>
      </w:divBdr>
      <w:divsChild>
        <w:div w:id="104008224">
          <w:marLeft w:val="0"/>
          <w:marRight w:val="0"/>
          <w:marTop w:val="0"/>
          <w:marBottom w:val="0"/>
          <w:divBdr>
            <w:top w:val="none" w:sz="0" w:space="0" w:color="auto"/>
            <w:left w:val="none" w:sz="0" w:space="0" w:color="auto"/>
            <w:bottom w:val="none" w:sz="0" w:space="0" w:color="auto"/>
            <w:right w:val="none" w:sz="0" w:space="0" w:color="auto"/>
          </w:divBdr>
        </w:div>
        <w:div w:id="218909140">
          <w:marLeft w:val="0"/>
          <w:marRight w:val="0"/>
          <w:marTop w:val="0"/>
          <w:marBottom w:val="0"/>
          <w:divBdr>
            <w:top w:val="none" w:sz="0" w:space="0" w:color="auto"/>
            <w:left w:val="none" w:sz="0" w:space="0" w:color="auto"/>
            <w:bottom w:val="none" w:sz="0" w:space="0" w:color="auto"/>
            <w:right w:val="none" w:sz="0" w:space="0" w:color="auto"/>
          </w:divBdr>
        </w:div>
        <w:div w:id="515584627">
          <w:marLeft w:val="0"/>
          <w:marRight w:val="0"/>
          <w:marTop w:val="0"/>
          <w:marBottom w:val="0"/>
          <w:divBdr>
            <w:top w:val="none" w:sz="0" w:space="0" w:color="auto"/>
            <w:left w:val="none" w:sz="0" w:space="0" w:color="auto"/>
            <w:bottom w:val="none" w:sz="0" w:space="0" w:color="auto"/>
            <w:right w:val="none" w:sz="0" w:space="0" w:color="auto"/>
          </w:divBdr>
        </w:div>
        <w:div w:id="620459807">
          <w:marLeft w:val="0"/>
          <w:marRight w:val="0"/>
          <w:marTop w:val="0"/>
          <w:marBottom w:val="0"/>
          <w:divBdr>
            <w:top w:val="none" w:sz="0" w:space="0" w:color="auto"/>
            <w:left w:val="none" w:sz="0" w:space="0" w:color="auto"/>
            <w:bottom w:val="none" w:sz="0" w:space="0" w:color="auto"/>
            <w:right w:val="none" w:sz="0" w:space="0" w:color="auto"/>
          </w:divBdr>
        </w:div>
        <w:div w:id="894699444">
          <w:marLeft w:val="0"/>
          <w:marRight w:val="0"/>
          <w:marTop w:val="0"/>
          <w:marBottom w:val="0"/>
          <w:divBdr>
            <w:top w:val="none" w:sz="0" w:space="0" w:color="auto"/>
            <w:left w:val="none" w:sz="0" w:space="0" w:color="auto"/>
            <w:bottom w:val="none" w:sz="0" w:space="0" w:color="auto"/>
            <w:right w:val="none" w:sz="0" w:space="0" w:color="auto"/>
          </w:divBdr>
        </w:div>
        <w:div w:id="1304387882">
          <w:marLeft w:val="0"/>
          <w:marRight w:val="0"/>
          <w:marTop w:val="0"/>
          <w:marBottom w:val="0"/>
          <w:divBdr>
            <w:top w:val="none" w:sz="0" w:space="0" w:color="auto"/>
            <w:left w:val="none" w:sz="0" w:space="0" w:color="auto"/>
            <w:bottom w:val="none" w:sz="0" w:space="0" w:color="auto"/>
            <w:right w:val="none" w:sz="0" w:space="0" w:color="auto"/>
          </w:divBdr>
        </w:div>
        <w:div w:id="1352728840">
          <w:marLeft w:val="0"/>
          <w:marRight w:val="0"/>
          <w:marTop w:val="0"/>
          <w:marBottom w:val="0"/>
          <w:divBdr>
            <w:top w:val="none" w:sz="0" w:space="0" w:color="auto"/>
            <w:left w:val="none" w:sz="0" w:space="0" w:color="auto"/>
            <w:bottom w:val="none" w:sz="0" w:space="0" w:color="auto"/>
            <w:right w:val="none" w:sz="0" w:space="0" w:color="auto"/>
          </w:divBdr>
        </w:div>
        <w:div w:id="1516923258">
          <w:marLeft w:val="0"/>
          <w:marRight w:val="0"/>
          <w:marTop w:val="0"/>
          <w:marBottom w:val="0"/>
          <w:divBdr>
            <w:top w:val="none" w:sz="0" w:space="0" w:color="auto"/>
            <w:left w:val="none" w:sz="0" w:space="0" w:color="auto"/>
            <w:bottom w:val="none" w:sz="0" w:space="0" w:color="auto"/>
            <w:right w:val="none" w:sz="0" w:space="0" w:color="auto"/>
          </w:divBdr>
        </w:div>
        <w:div w:id="1526942474">
          <w:marLeft w:val="0"/>
          <w:marRight w:val="0"/>
          <w:marTop w:val="0"/>
          <w:marBottom w:val="0"/>
          <w:divBdr>
            <w:top w:val="none" w:sz="0" w:space="0" w:color="auto"/>
            <w:left w:val="none" w:sz="0" w:space="0" w:color="auto"/>
            <w:bottom w:val="none" w:sz="0" w:space="0" w:color="auto"/>
            <w:right w:val="none" w:sz="0" w:space="0" w:color="auto"/>
          </w:divBdr>
        </w:div>
        <w:div w:id="1595554296">
          <w:marLeft w:val="0"/>
          <w:marRight w:val="0"/>
          <w:marTop w:val="0"/>
          <w:marBottom w:val="0"/>
          <w:divBdr>
            <w:top w:val="none" w:sz="0" w:space="0" w:color="auto"/>
            <w:left w:val="none" w:sz="0" w:space="0" w:color="auto"/>
            <w:bottom w:val="none" w:sz="0" w:space="0" w:color="auto"/>
            <w:right w:val="none" w:sz="0" w:space="0" w:color="auto"/>
          </w:divBdr>
        </w:div>
        <w:div w:id="1751154409">
          <w:marLeft w:val="0"/>
          <w:marRight w:val="0"/>
          <w:marTop w:val="0"/>
          <w:marBottom w:val="0"/>
          <w:divBdr>
            <w:top w:val="none" w:sz="0" w:space="0" w:color="auto"/>
            <w:left w:val="none" w:sz="0" w:space="0" w:color="auto"/>
            <w:bottom w:val="none" w:sz="0" w:space="0" w:color="auto"/>
            <w:right w:val="none" w:sz="0" w:space="0" w:color="auto"/>
          </w:divBdr>
        </w:div>
        <w:div w:id="1755085135">
          <w:marLeft w:val="0"/>
          <w:marRight w:val="0"/>
          <w:marTop w:val="0"/>
          <w:marBottom w:val="0"/>
          <w:divBdr>
            <w:top w:val="none" w:sz="0" w:space="0" w:color="auto"/>
            <w:left w:val="none" w:sz="0" w:space="0" w:color="auto"/>
            <w:bottom w:val="none" w:sz="0" w:space="0" w:color="auto"/>
            <w:right w:val="none" w:sz="0" w:space="0" w:color="auto"/>
          </w:divBdr>
        </w:div>
        <w:div w:id="1773740400">
          <w:marLeft w:val="0"/>
          <w:marRight w:val="0"/>
          <w:marTop w:val="0"/>
          <w:marBottom w:val="0"/>
          <w:divBdr>
            <w:top w:val="none" w:sz="0" w:space="0" w:color="auto"/>
            <w:left w:val="none" w:sz="0" w:space="0" w:color="auto"/>
            <w:bottom w:val="none" w:sz="0" w:space="0" w:color="auto"/>
            <w:right w:val="none" w:sz="0" w:space="0" w:color="auto"/>
          </w:divBdr>
        </w:div>
        <w:div w:id="2058896725">
          <w:marLeft w:val="0"/>
          <w:marRight w:val="0"/>
          <w:marTop w:val="0"/>
          <w:marBottom w:val="0"/>
          <w:divBdr>
            <w:top w:val="none" w:sz="0" w:space="0" w:color="auto"/>
            <w:left w:val="none" w:sz="0" w:space="0" w:color="auto"/>
            <w:bottom w:val="none" w:sz="0" w:space="0" w:color="auto"/>
            <w:right w:val="none" w:sz="0" w:space="0" w:color="auto"/>
          </w:divBdr>
        </w:div>
        <w:div w:id="2109763925">
          <w:marLeft w:val="0"/>
          <w:marRight w:val="0"/>
          <w:marTop w:val="0"/>
          <w:marBottom w:val="0"/>
          <w:divBdr>
            <w:top w:val="none" w:sz="0" w:space="0" w:color="auto"/>
            <w:left w:val="none" w:sz="0" w:space="0" w:color="auto"/>
            <w:bottom w:val="none" w:sz="0" w:space="0" w:color="auto"/>
            <w:right w:val="none" w:sz="0" w:space="0" w:color="auto"/>
          </w:divBdr>
        </w:div>
      </w:divsChild>
    </w:div>
    <w:div w:id="410080360">
      <w:bodyDiv w:val="1"/>
      <w:marLeft w:val="0"/>
      <w:marRight w:val="0"/>
      <w:marTop w:val="0"/>
      <w:marBottom w:val="0"/>
      <w:divBdr>
        <w:top w:val="none" w:sz="0" w:space="0" w:color="auto"/>
        <w:left w:val="none" w:sz="0" w:space="0" w:color="auto"/>
        <w:bottom w:val="none" w:sz="0" w:space="0" w:color="auto"/>
        <w:right w:val="none" w:sz="0" w:space="0" w:color="auto"/>
      </w:divBdr>
    </w:div>
    <w:div w:id="410349483">
      <w:bodyDiv w:val="1"/>
      <w:marLeft w:val="0"/>
      <w:marRight w:val="0"/>
      <w:marTop w:val="0"/>
      <w:marBottom w:val="0"/>
      <w:divBdr>
        <w:top w:val="none" w:sz="0" w:space="0" w:color="auto"/>
        <w:left w:val="none" w:sz="0" w:space="0" w:color="auto"/>
        <w:bottom w:val="none" w:sz="0" w:space="0" w:color="auto"/>
        <w:right w:val="none" w:sz="0" w:space="0" w:color="auto"/>
      </w:divBdr>
    </w:div>
    <w:div w:id="413669633">
      <w:bodyDiv w:val="1"/>
      <w:marLeft w:val="0"/>
      <w:marRight w:val="0"/>
      <w:marTop w:val="0"/>
      <w:marBottom w:val="0"/>
      <w:divBdr>
        <w:top w:val="none" w:sz="0" w:space="0" w:color="auto"/>
        <w:left w:val="none" w:sz="0" w:space="0" w:color="auto"/>
        <w:bottom w:val="none" w:sz="0" w:space="0" w:color="auto"/>
        <w:right w:val="none" w:sz="0" w:space="0" w:color="auto"/>
      </w:divBdr>
    </w:div>
    <w:div w:id="425461641">
      <w:bodyDiv w:val="1"/>
      <w:marLeft w:val="0"/>
      <w:marRight w:val="0"/>
      <w:marTop w:val="0"/>
      <w:marBottom w:val="0"/>
      <w:divBdr>
        <w:top w:val="none" w:sz="0" w:space="0" w:color="auto"/>
        <w:left w:val="none" w:sz="0" w:space="0" w:color="auto"/>
        <w:bottom w:val="none" w:sz="0" w:space="0" w:color="auto"/>
        <w:right w:val="none" w:sz="0" w:space="0" w:color="auto"/>
      </w:divBdr>
    </w:div>
    <w:div w:id="486365757">
      <w:bodyDiv w:val="1"/>
      <w:marLeft w:val="0"/>
      <w:marRight w:val="0"/>
      <w:marTop w:val="0"/>
      <w:marBottom w:val="0"/>
      <w:divBdr>
        <w:top w:val="none" w:sz="0" w:space="0" w:color="auto"/>
        <w:left w:val="none" w:sz="0" w:space="0" w:color="auto"/>
        <w:bottom w:val="none" w:sz="0" w:space="0" w:color="auto"/>
        <w:right w:val="none" w:sz="0" w:space="0" w:color="auto"/>
      </w:divBdr>
    </w:div>
    <w:div w:id="594479203">
      <w:bodyDiv w:val="1"/>
      <w:marLeft w:val="0"/>
      <w:marRight w:val="0"/>
      <w:marTop w:val="0"/>
      <w:marBottom w:val="0"/>
      <w:divBdr>
        <w:top w:val="none" w:sz="0" w:space="0" w:color="auto"/>
        <w:left w:val="none" w:sz="0" w:space="0" w:color="auto"/>
        <w:bottom w:val="none" w:sz="0" w:space="0" w:color="auto"/>
        <w:right w:val="none" w:sz="0" w:space="0" w:color="auto"/>
      </w:divBdr>
    </w:div>
    <w:div w:id="647173363">
      <w:bodyDiv w:val="1"/>
      <w:marLeft w:val="0"/>
      <w:marRight w:val="0"/>
      <w:marTop w:val="0"/>
      <w:marBottom w:val="0"/>
      <w:divBdr>
        <w:top w:val="none" w:sz="0" w:space="0" w:color="auto"/>
        <w:left w:val="none" w:sz="0" w:space="0" w:color="auto"/>
        <w:bottom w:val="none" w:sz="0" w:space="0" w:color="auto"/>
        <w:right w:val="none" w:sz="0" w:space="0" w:color="auto"/>
      </w:divBdr>
      <w:divsChild>
        <w:div w:id="1290823713">
          <w:marLeft w:val="547"/>
          <w:marRight w:val="0"/>
          <w:marTop w:val="154"/>
          <w:marBottom w:val="0"/>
          <w:divBdr>
            <w:top w:val="none" w:sz="0" w:space="0" w:color="auto"/>
            <w:left w:val="none" w:sz="0" w:space="0" w:color="auto"/>
            <w:bottom w:val="none" w:sz="0" w:space="0" w:color="auto"/>
            <w:right w:val="none" w:sz="0" w:space="0" w:color="auto"/>
          </w:divBdr>
        </w:div>
        <w:div w:id="1889101769">
          <w:marLeft w:val="547"/>
          <w:marRight w:val="0"/>
          <w:marTop w:val="154"/>
          <w:marBottom w:val="0"/>
          <w:divBdr>
            <w:top w:val="none" w:sz="0" w:space="0" w:color="auto"/>
            <w:left w:val="none" w:sz="0" w:space="0" w:color="auto"/>
            <w:bottom w:val="none" w:sz="0" w:space="0" w:color="auto"/>
            <w:right w:val="none" w:sz="0" w:space="0" w:color="auto"/>
          </w:divBdr>
        </w:div>
        <w:div w:id="2022392350">
          <w:marLeft w:val="547"/>
          <w:marRight w:val="0"/>
          <w:marTop w:val="154"/>
          <w:marBottom w:val="0"/>
          <w:divBdr>
            <w:top w:val="none" w:sz="0" w:space="0" w:color="auto"/>
            <w:left w:val="none" w:sz="0" w:space="0" w:color="auto"/>
            <w:bottom w:val="none" w:sz="0" w:space="0" w:color="auto"/>
            <w:right w:val="none" w:sz="0" w:space="0" w:color="auto"/>
          </w:divBdr>
        </w:div>
      </w:divsChild>
    </w:div>
    <w:div w:id="650523268">
      <w:bodyDiv w:val="1"/>
      <w:marLeft w:val="0"/>
      <w:marRight w:val="0"/>
      <w:marTop w:val="0"/>
      <w:marBottom w:val="0"/>
      <w:divBdr>
        <w:top w:val="none" w:sz="0" w:space="0" w:color="auto"/>
        <w:left w:val="none" w:sz="0" w:space="0" w:color="auto"/>
        <w:bottom w:val="none" w:sz="0" w:space="0" w:color="auto"/>
        <w:right w:val="none" w:sz="0" w:space="0" w:color="auto"/>
      </w:divBdr>
    </w:div>
    <w:div w:id="715859135">
      <w:bodyDiv w:val="1"/>
      <w:marLeft w:val="0"/>
      <w:marRight w:val="0"/>
      <w:marTop w:val="0"/>
      <w:marBottom w:val="0"/>
      <w:divBdr>
        <w:top w:val="none" w:sz="0" w:space="0" w:color="auto"/>
        <w:left w:val="none" w:sz="0" w:space="0" w:color="auto"/>
        <w:bottom w:val="none" w:sz="0" w:space="0" w:color="auto"/>
        <w:right w:val="none" w:sz="0" w:space="0" w:color="auto"/>
      </w:divBdr>
    </w:div>
    <w:div w:id="733698783">
      <w:bodyDiv w:val="1"/>
      <w:marLeft w:val="0"/>
      <w:marRight w:val="0"/>
      <w:marTop w:val="0"/>
      <w:marBottom w:val="0"/>
      <w:divBdr>
        <w:top w:val="none" w:sz="0" w:space="0" w:color="auto"/>
        <w:left w:val="none" w:sz="0" w:space="0" w:color="auto"/>
        <w:bottom w:val="none" w:sz="0" w:space="0" w:color="auto"/>
        <w:right w:val="none" w:sz="0" w:space="0" w:color="auto"/>
      </w:divBdr>
    </w:div>
    <w:div w:id="746154344">
      <w:bodyDiv w:val="1"/>
      <w:marLeft w:val="0"/>
      <w:marRight w:val="0"/>
      <w:marTop w:val="0"/>
      <w:marBottom w:val="0"/>
      <w:divBdr>
        <w:top w:val="none" w:sz="0" w:space="0" w:color="auto"/>
        <w:left w:val="none" w:sz="0" w:space="0" w:color="auto"/>
        <w:bottom w:val="none" w:sz="0" w:space="0" w:color="auto"/>
        <w:right w:val="none" w:sz="0" w:space="0" w:color="auto"/>
      </w:divBdr>
      <w:divsChild>
        <w:div w:id="2041124260">
          <w:marLeft w:val="0"/>
          <w:marRight w:val="0"/>
          <w:marTop w:val="0"/>
          <w:marBottom w:val="0"/>
          <w:divBdr>
            <w:top w:val="none" w:sz="0" w:space="0" w:color="auto"/>
            <w:left w:val="none" w:sz="0" w:space="0" w:color="auto"/>
            <w:bottom w:val="none" w:sz="0" w:space="0" w:color="auto"/>
            <w:right w:val="none" w:sz="0" w:space="0" w:color="auto"/>
          </w:divBdr>
        </w:div>
        <w:div w:id="1283221380">
          <w:marLeft w:val="0"/>
          <w:marRight w:val="0"/>
          <w:marTop w:val="0"/>
          <w:marBottom w:val="0"/>
          <w:divBdr>
            <w:top w:val="none" w:sz="0" w:space="0" w:color="auto"/>
            <w:left w:val="none" w:sz="0" w:space="0" w:color="auto"/>
            <w:bottom w:val="none" w:sz="0" w:space="0" w:color="auto"/>
            <w:right w:val="none" w:sz="0" w:space="0" w:color="auto"/>
          </w:divBdr>
        </w:div>
        <w:div w:id="1505245824">
          <w:marLeft w:val="0"/>
          <w:marRight w:val="0"/>
          <w:marTop w:val="0"/>
          <w:marBottom w:val="0"/>
          <w:divBdr>
            <w:top w:val="none" w:sz="0" w:space="0" w:color="auto"/>
            <w:left w:val="none" w:sz="0" w:space="0" w:color="auto"/>
            <w:bottom w:val="none" w:sz="0" w:space="0" w:color="auto"/>
            <w:right w:val="none" w:sz="0" w:space="0" w:color="auto"/>
          </w:divBdr>
        </w:div>
        <w:div w:id="1601058700">
          <w:marLeft w:val="0"/>
          <w:marRight w:val="0"/>
          <w:marTop w:val="0"/>
          <w:marBottom w:val="0"/>
          <w:divBdr>
            <w:top w:val="none" w:sz="0" w:space="0" w:color="auto"/>
            <w:left w:val="none" w:sz="0" w:space="0" w:color="auto"/>
            <w:bottom w:val="none" w:sz="0" w:space="0" w:color="auto"/>
            <w:right w:val="none" w:sz="0" w:space="0" w:color="auto"/>
          </w:divBdr>
        </w:div>
        <w:div w:id="522280287">
          <w:marLeft w:val="0"/>
          <w:marRight w:val="0"/>
          <w:marTop w:val="0"/>
          <w:marBottom w:val="0"/>
          <w:divBdr>
            <w:top w:val="none" w:sz="0" w:space="0" w:color="auto"/>
            <w:left w:val="none" w:sz="0" w:space="0" w:color="auto"/>
            <w:bottom w:val="none" w:sz="0" w:space="0" w:color="auto"/>
            <w:right w:val="none" w:sz="0" w:space="0" w:color="auto"/>
          </w:divBdr>
        </w:div>
        <w:div w:id="636420180">
          <w:marLeft w:val="0"/>
          <w:marRight w:val="0"/>
          <w:marTop w:val="0"/>
          <w:marBottom w:val="0"/>
          <w:divBdr>
            <w:top w:val="none" w:sz="0" w:space="0" w:color="auto"/>
            <w:left w:val="none" w:sz="0" w:space="0" w:color="auto"/>
            <w:bottom w:val="none" w:sz="0" w:space="0" w:color="auto"/>
            <w:right w:val="none" w:sz="0" w:space="0" w:color="auto"/>
          </w:divBdr>
        </w:div>
        <w:div w:id="364526718">
          <w:marLeft w:val="0"/>
          <w:marRight w:val="0"/>
          <w:marTop w:val="0"/>
          <w:marBottom w:val="0"/>
          <w:divBdr>
            <w:top w:val="none" w:sz="0" w:space="0" w:color="auto"/>
            <w:left w:val="none" w:sz="0" w:space="0" w:color="auto"/>
            <w:bottom w:val="none" w:sz="0" w:space="0" w:color="auto"/>
            <w:right w:val="none" w:sz="0" w:space="0" w:color="auto"/>
          </w:divBdr>
        </w:div>
        <w:div w:id="933827154">
          <w:marLeft w:val="0"/>
          <w:marRight w:val="0"/>
          <w:marTop w:val="0"/>
          <w:marBottom w:val="0"/>
          <w:divBdr>
            <w:top w:val="none" w:sz="0" w:space="0" w:color="auto"/>
            <w:left w:val="none" w:sz="0" w:space="0" w:color="auto"/>
            <w:bottom w:val="none" w:sz="0" w:space="0" w:color="auto"/>
            <w:right w:val="none" w:sz="0" w:space="0" w:color="auto"/>
          </w:divBdr>
        </w:div>
        <w:div w:id="1910144980">
          <w:marLeft w:val="0"/>
          <w:marRight w:val="0"/>
          <w:marTop w:val="0"/>
          <w:marBottom w:val="0"/>
          <w:divBdr>
            <w:top w:val="none" w:sz="0" w:space="0" w:color="auto"/>
            <w:left w:val="none" w:sz="0" w:space="0" w:color="auto"/>
            <w:bottom w:val="none" w:sz="0" w:space="0" w:color="auto"/>
            <w:right w:val="none" w:sz="0" w:space="0" w:color="auto"/>
          </w:divBdr>
        </w:div>
        <w:div w:id="688331473">
          <w:marLeft w:val="0"/>
          <w:marRight w:val="0"/>
          <w:marTop w:val="0"/>
          <w:marBottom w:val="0"/>
          <w:divBdr>
            <w:top w:val="none" w:sz="0" w:space="0" w:color="auto"/>
            <w:left w:val="none" w:sz="0" w:space="0" w:color="auto"/>
            <w:bottom w:val="none" w:sz="0" w:space="0" w:color="auto"/>
            <w:right w:val="none" w:sz="0" w:space="0" w:color="auto"/>
          </w:divBdr>
        </w:div>
        <w:div w:id="1272130936">
          <w:marLeft w:val="0"/>
          <w:marRight w:val="0"/>
          <w:marTop w:val="0"/>
          <w:marBottom w:val="0"/>
          <w:divBdr>
            <w:top w:val="none" w:sz="0" w:space="0" w:color="auto"/>
            <w:left w:val="none" w:sz="0" w:space="0" w:color="auto"/>
            <w:bottom w:val="none" w:sz="0" w:space="0" w:color="auto"/>
            <w:right w:val="none" w:sz="0" w:space="0" w:color="auto"/>
          </w:divBdr>
        </w:div>
        <w:div w:id="1659963859">
          <w:marLeft w:val="0"/>
          <w:marRight w:val="0"/>
          <w:marTop w:val="0"/>
          <w:marBottom w:val="0"/>
          <w:divBdr>
            <w:top w:val="none" w:sz="0" w:space="0" w:color="auto"/>
            <w:left w:val="none" w:sz="0" w:space="0" w:color="auto"/>
            <w:bottom w:val="none" w:sz="0" w:space="0" w:color="auto"/>
            <w:right w:val="none" w:sz="0" w:space="0" w:color="auto"/>
          </w:divBdr>
        </w:div>
        <w:div w:id="1926261306">
          <w:marLeft w:val="0"/>
          <w:marRight w:val="0"/>
          <w:marTop w:val="0"/>
          <w:marBottom w:val="0"/>
          <w:divBdr>
            <w:top w:val="none" w:sz="0" w:space="0" w:color="auto"/>
            <w:left w:val="none" w:sz="0" w:space="0" w:color="auto"/>
            <w:bottom w:val="none" w:sz="0" w:space="0" w:color="auto"/>
            <w:right w:val="none" w:sz="0" w:space="0" w:color="auto"/>
          </w:divBdr>
        </w:div>
        <w:div w:id="1520117717">
          <w:marLeft w:val="0"/>
          <w:marRight w:val="0"/>
          <w:marTop w:val="0"/>
          <w:marBottom w:val="0"/>
          <w:divBdr>
            <w:top w:val="none" w:sz="0" w:space="0" w:color="auto"/>
            <w:left w:val="none" w:sz="0" w:space="0" w:color="auto"/>
            <w:bottom w:val="none" w:sz="0" w:space="0" w:color="auto"/>
            <w:right w:val="none" w:sz="0" w:space="0" w:color="auto"/>
          </w:divBdr>
        </w:div>
      </w:divsChild>
    </w:div>
    <w:div w:id="752319418">
      <w:bodyDiv w:val="1"/>
      <w:marLeft w:val="0"/>
      <w:marRight w:val="0"/>
      <w:marTop w:val="0"/>
      <w:marBottom w:val="0"/>
      <w:divBdr>
        <w:top w:val="none" w:sz="0" w:space="0" w:color="auto"/>
        <w:left w:val="none" w:sz="0" w:space="0" w:color="auto"/>
        <w:bottom w:val="none" w:sz="0" w:space="0" w:color="auto"/>
        <w:right w:val="none" w:sz="0" w:space="0" w:color="auto"/>
      </w:divBdr>
    </w:div>
    <w:div w:id="767120686">
      <w:bodyDiv w:val="1"/>
      <w:marLeft w:val="0"/>
      <w:marRight w:val="0"/>
      <w:marTop w:val="0"/>
      <w:marBottom w:val="0"/>
      <w:divBdr>
        <w:top w:val="none" w:sz="0" w:space="0" w:color="auto"/>
        <w:left w:val="none" w:sz="0" w:space="0" w:color="auto"/>
        <w:bottom w:val="none" w:sz="0" w:space="0" w:color="auto"/>
        <w:right w:val="none" w:sz="0" w:space="0" w:color="auto"/>
      </w:divBdr>
    </w:div>
    <w:div w:id="775059174">
      <w:bodyDiv w:val="1"/>
      <w:marLeft w:val="0"/>
      <w:marRight w:val="0"/>
      <w:marTop w:val="0"/>
      <w:marBottom w:val="0"/>
      <w:divBdr>
        <w:top w:val="none" w:sz="0" w:space="0" w:color="auto"/>
        <w:left w:val="none" w:sz="0" w:space="0" w:color="auto"/>
        <w:bottom w:val="none" w:sz="0" w:space="0" w:color="auto"/>
        <w:right w:val="none" w:sz="0" w:space="0" w:color="auto"/>
      </w:divBdr>
    </w:div>
    <w:div w:id="788553369">
      <w:bodyDiv w:val="1"/>
      <w:marLeft w:val="0"/>
      <w:marRight w:val="0"/>
      <w:marTop w:val="0"/>
      <w:marBottom w:val="0"/>
      <w:divBdr>
        <w:top w:val="none" w:sz="0" w:space="0" w:color="auto"/>
        <w:left w:val="none" w:sz="0" w:space="0" w:color="auto"/>
        <w:bottom w:val="none" w:sz="0" w:space="0" w:color="auto"/>
        <w:right w:val="none" w:sz="0" w:space="0" w:color="auto"/>
      </w:divBdr>
      <w:divsChild>
        <w:div w:id="934750649">
          <w:marLeft w:val="0"/>
          <w:marRight w:val="0"/>
          <w:marTop w:val="0"/>
          <w:marBottom w:val="0"/>
          <w:divBdr>
            <w:top w:val="none" w:sz="0" w:space="0" w:color="auto"/>
            <w:left w:val="none" w:sz="0" w:space="0" w:color="auto"/>
            <w:bottom w:val="none" w:sz="0" w:space="0" w:color="auto"/>
            <w:right w:val="none" w:sz="0" w:space="0" w:color="auto"/>
          </w:divBdr>
        </w:div>
        <w:div w:id="741565298">
          <w:marLeft w:val="0"/>
          <w:marRight w:val="0"/>
          <w:marTop w:val="0"/>
          <w:marBottom w:val="0"/>
          <w:divBdr>
            <w:top w:val="none" w:sz="0" w:space="0" w:color="auto"/>
            <w:left w:val="none" w:sz="0" w:space="0" w:color="auto"/>
            <w:bottom w:val="none" w:sz="0" w:space="0" w:color="auto"/>
            <w:right w:val="none" w:sz="0" w:space="0" w:color="auto"/>
          </w:divBdr>
        </w:div>
      </w:divsChild>
    </w:div>
    <w:div w:id="824735721">
      <w:bodyDiv w:val="1"/>
      <w:marLeft w:val="0"/>
      <w:marRight w:val="0"/>
      <w:marTop w:val="0"/>
      <w:marBottom w:val="0"/>
      <w:divBdr>
        <w:top w:val="none" w:sz="0" w:space="0" w:color="auto"/>
        <w:left w:val="none" w:sz="0" w:space="0" w:color="auto"/>
        <w:bottom w:val="none" w:sz="0" w:space="0" w:color="auto"/>
        <w:right w:val="none" w:sz="0" w:space="0" w:color="auto"/>
      </w:divBdr>
    </w:div>
    <w:div w:id="842820045">
      <w:bodyDiv w:val="1"/>
      <w:marLeft w:val="0"/>
      <w:marRight w:val="0"/>
      <w:marTop w:val="0"/>
      <w:marBottom w:val="0"/>
      <w:divBdr>
        <w:top w:val="none" w:sz="0" w:space="0" w:color="auto"/>
        <w:left w:val="none" w:sz="0" w:space="0" w:color="auto"/>
        <w:bottom w:val="none" w:sz="0" w:space="0" w:color="auto"/>
        <w:right w:val="none" w:sz="0" w:space="0" w:color="auto"/>
      </w:divBdr>
    </w:div>
    <w:div w:id="843937894">
      <w:bodyDiv w:val="1"/>
      <w:marLeft w:val="0"/>
      <w:marRight w:val="0"/>
      <w:marTop w:val="0"/>
      <w:marBottom w:val="0"/>
      <w:divBdr>
        <w:top w:val="none" w:sz="0" w:space="0" w:color="auto"/>
        <w:left w:val="none" w:sz="0" w:space="0" w:color="auto"/>
        <w:bottom w:val="none" w:sz="0" w:space="0" w:color="auto"/>
        <w:right w:val="none" w:sz="0" w:space="0" w:color="auto"/>
      </w:divBdr>
    </w:div>
    <w:div w:id="853306062">
      <w:bodyDiv w:val="1"/>
      <w:marLeft w:val="0"/>
      <w:marRight w:val="0"/>
      <w:marTop w:val="0"/>
      <w:marBottom w:val="0"/>
      <w:divBdr>
        <w:top w:val="none" w:sz="0" w:space="0" w:color="auto"/>
        <w:left w:val="none" w:sz="0" w:space="0" w:color="auto"/>
        <w:bottom w:val="none" w:sz="0" w:space="0" w:color="auto"/>
        <w:right w:val="none" w:sz="0" w:space="0" w:color="auto"/>
      </w:divBdr>
    </w:div>
    <w:div w:id="882057345">
      <w:bodyDiv w:val="1"/>
      <w:marLeft w:val="0"/>
      <w:marRight w:val="0"/>
      <w:marTop w:val="0"/>
      <w:marBottom w:val="0"/>
      <w:divBdr>
        <w:top w:val="none" w:sz="0" w:space="0" w:color="auto"/>
        <w:left w:val="none" w:sz="0" w:space="0" w:color="auto"/>
        <w:bottom w:val="none" w:sz="0" w:space="0" w:color="auto"/>
        <w:right w:val="none" w:sz="0" w:space="0" w:color="auto"/>
      </w:divBdr>
      <w:divsChild>
        <w:div w:id="300506118">
          <w:marLeft w:val="0"/>
          <w:marRight w:val="0"/>
          <w:marTop w:val="0"/>
          <w:marBottom w:val="0"/>
          <w:divBdr>
            <w:top w:val="none" w:sz="0" w:space="0" w:color="auto"/>
            <w:left w:val="none" w:sz="0" w:space="0" w:color="auto"/>
            <w:bottom w:val="none" w:sz="0" w:space="0" w:color="auto"/>
            <w:right w:val="none" w:sz="0" w:space="0" w:color="auto"/>
          </w:divBdr>
        </w:div>
        <w:div w:id="660937353">
          <w:marLeft w:val="0"/>
          <w:marRight w:val="0"/>
          <w:marTop w:val="0"/>
          <w:marBottom w:val="0"/>
          <w:divBdr>
            <w:top w:val="none" w:sz="0" w:space="0" w:color="auto"/>
            <w:left w:val="none" w:sz="0" w:space="0" w:color="auto"/>
            <w:bottom w:val="none" w:sz="0" w:space="0" w:color="auto"/>
            <w:right w:val="none" w:sz="0" w:space="0" w:color="auto"/>
          </w:divBdr>
        </w:div>
        <w:div w:id="821582280">
          <w:marLeft w:val="0"/>
          <w:marRight w:val="0"/>
          <w:marTop w:val="0"/>
          <w:marBottom w:val="0"/>
          <w:divBdr>
            <w:top w:val="none" w:sz="0" w:space="0" w:color="auto"/>
            <w:left w:val="none" w:sz="0" w:space="0" w:color="auto"/>
            <w:bottom w:val="none" w:sz="0" w:space="0" w:color="auto"/>
            <w:right w:val="none" w:sz="0" w:space="0" w:color="auto"/>
          </w:divBdr>
        </w:div>
        <w:div w:id="875044894">
          <w:marLeft w:val="0"/>
          <w:marRight w:val="0"/>
          <w:marTop w:val="0"/>
          <w:marBottom w:val="0"/>
          <w:divBdr>
            <w:top w:val="none" w:sz="0" w:space="0" w:color="auto"/>
            <w:left w:val="none" w:sz="0" w:space="0" w:color="auto"/>
            <w:bottom w:val="none" w:sz="0" w:space="0" w:color="auto"/>
            <w:right w:val="none" w:sz="0" w:space="0" w:color="auto"/>
          </w:divBdr>
        </w:div>
        <w:div w:id="1312297575">
          <w:marLeft w:val="0"/>
          <w:marRight w:val="0"/>
          <w:marTop w:val="0"/>
          <w:marBottom w:val="0"/>
          <w:divBdr>
            <w:top w:val="none" w:sz="0" w:space="0" w:color="auto"/>
            <w:left w:val="none" w:sz="0" w:space="0" w:color="auto"/>
            <w:bottom w:val="none" w:sz="0" w:space="0" w:color="auto"/>
            <w:right w:val="none" w:sz="0" w:space="0" w:color="auto"/>
          </w:divBdr>
        </w:div>
        <w:div w:id="1395355905">
          <w:marLeft w:val="0"/>
          <w:marRight w:val="0"/>
          <w:marTop w:val="0"/>
          <w:marBottom w:val="0"/>
          <w:divBdr>
            <w:top w:val="none" w:sz="0" w:space="0" w:color="auto"/>
            <w:left w:val="none" w:sz="0" w:space="0" w:color="auto"/>
            <w:bottom w:val="none" w:sz="0" w:space="0" w:color="auto"/>
            <w:right w:val="none" w:sz="0" w:space="0" w:color="auto"/>
          </w:divBdr>
        </w:div>
        <w:div w:id="1681274084">
          <w:marLeft w:val="0"/>
          <w:marRight w:val="0"/>
          <w:marTop w:val="0"/>
          <w:marBottom w:val="0"/>
          <w:divBdr>
            <w:top w:val="none" w:sz="0" w:space="0" w:color="auto"/>
            <w:left w:val="none" w:sz="0" w:space="0" w:color="auto"/>
            <w:bottom w:val="none" w:sz="0" w:space="0" w:color="auto"/>
            <w:right w:val="none" w:sz="0" w:space="0" w:color="auto"/>
          </w:divBdr>
        </w:div>
        <w:div w:id="1821070093">
          <w:marLeft w:val="0"/>
          <w:marRight w:val="0"/>
          <w:marTop w:val="0"/>
          <w:marBottom w:val="0"/>
          <w:divBdr>
            <w:top w:val="none" w:sz="0" w:space="0" w:color="auto"/>
            <w:left w:val="none" w:sz="0" w:space="0" w:color="auto"/>
            <w:bottom w:val="none" w:sz="0" w:space="0" w:color="auto"/>
            <w:right w:val="none" w:sz="0" w:space="0" w:color="auto"/>
          </w:divBdr>
        </w:div>
        <w:div w:id="2078703322">
          <w:marLeft w:val="0"/>
          <w:marRight w:val="0"/>
          <w:marTop w:val="0"/>
          <w:marBottom w:val="0"/>
          <w:divBdr>
            <w:top w:val="none" w:sz="0" w:space="0" w:color="auto"/>
            <w:left w:val="none" w:sz="0" w:space="0" w:color="auto"/>
            <w:bottom w:val="none" w:sz="0" w:space="0" w:color="auto"/>
            <w:right w:val="none" w:sz="0" w:space="0" w:color="auto"/>
          </w:divBdr>
        </w:div>
        <w:div w:id="2083409495">
          <w:marLeft w:val="0"/>
          <w:marRight w:val="0"/>
          <w:marTop w:val="0"/>
          <w:marBottom w:val="0"/>
          <w:divBdr>
            <w:top w:val="none" w:sz="0" w:space="0" w:color="auto"/>
            <w:left w:val="none" w:sz="0" w:space="0" w:color="auto"/>
            <w:bottom w:val="none" w:sz="0" w:space="0" w:color="auto"/>
            <w:right w:val="none" w:sz="0" w:space="0" w:color="auto"/>
          </w:divBdr>
        </w:div>
        <w:div w:id="2092114144">
          <w:marLeft w:val="0"/>
          <w:marRight w:val="0"/>
          <w:marTop w:val="0"/>
          <w:marBottom w:val="0"/>
          <w:divBdr>
            <w:top w:val="none" w:sz="0" w:space="0" w:color="auto"/>
            <w:left w:val="none" w:sz="0" w:space="0" w:color="auto"/>
            <w:bottom w:val="none" w:sz="0" w:space="0" w:color="auto"/>
            <w:right w:val="none" w:sz="0" w:space="0" w:color="auto"/>
          </w:divBdr>
        </w:div>
      </w:divsChild>
    </w:div>
    <w:div w:id="888417046">
      <w:bodyDiv w:val="1"/>
      <w:marLeft w:val="0"/>
      <w:marRight w:val="0"/>
      <w:marTop w:val="0"/>
      <w:marBottom w:val="0"/>
      <w:divBdr>
        <w:top w:val="none" w:sz="0" w:space="0" w:color="auto"/>
        <w:left w:val="none" w:sz="0" w:space="0" w:color="auto"/>
        <w:bottom w:val="none" w:sz="0" w:space="0" w:color="auto"/>
        <w:right w:val="none" w:sz="0" w:space="0" w:color="auto"/>
      </w:divBdr>
    </w:div>
    <w:div w:id="926841529">
      <w:bodyDiv w:val="1"/>
      <w:marLeft w:val="0"/>
      <w:marRight w:val="0"/>
      <w:marTop w:val="0"/>
      <w:marBottom w:val="0"/>
      <w:divBdr>
        <w:top w:val="none" w:sz="0" w:space="0" w:color="auto"/>
        <w:left w:val="none" w:sz="0" w:space="0" w:color="auto"/>
        <w:bottom w:val="none" w:sz="0" w:space="0" w:color="auto"/>
        <w:right w:val="none" w:sz="0" w:space="0" w:color="auto"/>
      </w:divBdr>
    </w:div>
    <w:div w:id="944773964">
      <w:bodyDiv w:val="1"/>
      <w:marLeft w:val="0"/>
      <w:marRight w:val="0"/>
      <w:marTop w:val="0"/>
      <w:marBottom w:val="0"/>
      <w:divBdr>
        <w:top w:val="none" w:sz="0" w:space="0" w:color="auto"/>
        <w:left w:val="none" w:sz="0" w:space="0" w:color="auto"/>
        <w:bottom w:val="none" w:sz="0" w:space="0" w:color="auto"/>
        <w:right w:val="none" w:sz="0" w:space="0" w:color="auto"/>
      </w:divBdr>
    </w:div>
    <w:div w:id="978918080">
      <w:bodyDiv w:val="1"/>
      <w:marLeft w:val="0"/>
      <w:marRight w:val="0"/>
      <w:marTop w:val="0"/>
      <w:marBottom w:val="0"/>
      <w:divBdr>
        <w:top w:val="none" w:sz="0" w:space="0" w:color="auto"/>
        <w:left w:val="none" w:sz="0" w:space="0" w:color="auto"/>
        <w:bottom w:val="none" w:sz="0" w:space="0" w:color="auto"/>
        <w:right w:val="none" w:sz="0" w:space="0" w:color="auto"/>
      </w:divBdr>
      <w:divsChild>
        <w:div w:id="824398281">
          <w:marLeft w:val="0"/>
          <w:marRight w:val="0"/>
          <w:marTop w:val="0"/>
          <w:marBottom w:val="0"/>
          <w:divBdr>
            <w:top w:val="none" w:sz="0" w:space="0" w:color="auto"/>
            <w:left w:val="none" w:sz="0" w:space="0" w:color="auto"/>
            <w:bottom w:val="none" w:sz="0" w:space="0" w:color="auto"/>
            <w:right w:val="none" w:sz="0" w:space="0" w:color="auto"/>
          </w:divBdr>
        </w:div>
      </w:divsChild>
    </w:div>
    <w:div w:id="991103028">
      <w:bodyDiv w:val="1"/>
      <w:marLeft w:val="0"/>
      <w:marRight w:val="0"/>
      <w:marTop w:val="0"/>
      <w:marBottom w:val="0"/>
      <w:divBdr>
        <w:top w:val="none" w:sz="0" w:space="0" w:color="auto"/>
        <w:left w:val="none" w:sz="0" w:space="0" w:color="auto"/>
        <w:bottom w:val="none" w:sz="0" w:space="0" w:color="auto"/>
        <w:right w:val="none" w:sz="0" w:space="0" w:color="auto"/>
      </w:divBdr>
    </w:div>
    <w:div w:id="1023629166">
      <w:bodyDiv w:val="1"/>
      <w:marLeft w:val="0"/>
      <w:marRight w:val="0"/>
      <w:marTop w:val="0"/>
      <w:marBottom w:val="0"/>
      <w:divBdr>
        <w:top w:val="none" w:sz="0" w:space="0" w:color="auto"/>
        <w:left w:val="none" w:sz="0" w:space="0" w:color="auto"/>
        <w:bottom w:val="none" w:sz="0" w:space="0" w:color="auto"/>
        <w:right w:val="none" w:sz="0" w:space="0" w:color="auto"/>
      </w:divBdr>
    </w:div>
    <w:div w:id="1027635438">
      <w:bodyDiv w:val="1"/>
      <w:marLeft w:val="0"/>
      <w:marRight w:val="0"/>
      <w:marTop w:val="0"/>
      <w:marBottom w:val="0"/>
      <w:divBdr>
        <w:top w:val="none" w:sz="0" w:space="0" w:color="auto"/>
        <w:left w:val="none" w:sz="0" w:space="0" w:color="auto"/>
        <w:bottom w:val="none" w:sz="0" w:space="0" w:color="auto"/>
        <w:right w:val="none" w:sz="0" w:space="0" w:color="auto"/>
      </w:divBdr>
    </w:div>
    <w:div w:id="1049645976">
      <w:bodyDiv w:val="1"/>
      <w:marLeft w:val="0"/>
      <w:marRight w:val="0"/>
      <w:marTop w:val="0"/>
      <w:marBottom w:val="0"/>
      <w:divBdr>
        <w:top w:val="none" w:sz="0" w:space="0" w:color="auto"/>
        <w:left w:val="none" w:sz="0" w:space="0" w:color="auto"/>
        <w:bottom w:val="none" w:sz="0" w:space="0" w:color="auto"/>
        <w:right w:val="none" w:sz="0" w:space="0" w:color="auto"/>
      </w:divBdr>
    </w:div>
    <w:div w:id="1074545521">
      <w:bodyDiv w:val="1"/>
      <w:marLeft w:val="0"/>
      <w:marRight w:val="0"/>
      <w:marTop w:val="0"/>
      <w:marBottom w:val="0"/>
      <w:divBdr>
        <w:top w:val="none" w:sz="0" w:space="0" w:color="auto"/>
        <w:left w:val="none" w:sz="0" w:space="0" w:color="auto"/>
        <w:bottom w:val="none" w:sz="0" w:space="0" w:color="auto"/>
        <w:right w:val="none" w:sz="0" w:space="0" w:color="auto"/>
      </w:divBdr>
    </w:div>
    <w:div w:id="1079788963">
      <w:bodyDiv w:val="1"/>
      <w:marLeft w:val="0"/>
      <w:marRight w:val="0"/>
      <w:marTop w:val="0"/>
      <w:marBottom w:val="0"/>
      <w:divBdr>
        <w:top w:val="none" w:sz="0" w:space="0" w:color="auto"/>
        <w:left w:val="none" w:sz="0" w:space="0" w:color="auto"/>
        <w:bottom w:val="none" w:sz="0" w:space="0" w:color="auto"/>
        <w:right w:val="none" w:sz="0" w:space="0" w:color="auto"/>
      </w:divBdr>
    </w:div>
    <w:div w:id="1086684134">
      <w:bodyDiv w:val="1"/>
      <w:marLeft w:val="0"/>
      <w:marRight w:val="0"/>
      <w:marTop w:val="0"/>
      <w:marBottom w:val="0"/>
      <w:divBdr>
        <w:top w:val="none" w:sz="0" w:space="0" w:color="auto"/>
        <w:left w:val="none" w:sz="0" w:space="0" w:color="auto"/>
        <w:bottom w:val="none" w:sz="0" w:space="0" w:color="auto"/>
        <w:right w:val="none" w:sz="0" w:space="0" w:color="auto"/>
      </w:divBdr>
    </w:div>
    <w:div w:id="1091320867">
      <w:bodyDiv w:val="1"/>
      <w:marLeft w:val="0"/>
      <w:marRight w:val="0"/>
      <w:marTop w:val="0"/>
      <w:marBottom w:val="0"/>
      <w:divBdr>
        <w:top w:val="none" w:sz="0" w:space="0" w:color="auto"/>
        <w:left w:val="none" w:sz="0" w:space="0" w:color="auto"/>
        <w:bottom w:val="none" w:sz="0" w:space="0" w:color="auto"/>
        <w:right w:val="none" w:sz="0" w:space="0" w:color="auto"/>
      </w:divBdr>
      <w:divsChild>
        <w:div w:id="52199112">
          <w:marLeft w:val="0"/>
          <w:marRight w:val="0"/>
          <w:marTop w:val="0"/>
          <w:marBottom w:val="0"/>
          <w:divBdr>
            <w:top w:val="none" w:sz="0" w:space="0" w:color="auto"/>
            <w:left w:val="none" w:sz="0" w:space="0" w:color="auto"/>
            <w:bottom w:val="none" w:sz="0" w:space="0" w:color="auto"/>
            <w:right w:val="none" w:sz="0" w:space="0" w:color="auto"/>
          </w:divBdr>
        </w:div>
        <w:div w:id="99762852">
          <w:marLeft w:val="0"/>
          <w:marRight w:val="0"/>
          <w:marTop w:val="0"/>
          <w:marBottom w:val="0"/>
          <w:divBdr>
            <w:top w:val="none" w:sz="0" w:space="0" w:color="auto"/>
            <w:left w:val="none" w:sz="0" w:space="0" w:color="auto"/>
            <w:bottom w:val="none" w:sz="0" w:space="0" w:color="auto"/>
            <w:right w:val="none" w:sz="0" w:space="0" w:color="auto"/>
          </w:divBdr>
        </w:div>
        <w:div w:id="667365716">
          <w:marLeft w:val="0"/>
          <w:marRight w:val="0"/>
          <w:marTop w:val="0"/>
          <w:marBottom w:val="0"/>
          <w:divBdr>
            <w:top w:val="none" w:sz="0" w:space="0" w:color="auto"/>
            <w:left w:val="none" w:sz="0" w:space="0" w:color="auto"/>
            <w:bottom w:val="none" w:sz="0" w:space="0" w:color="auto"/>
            <w:right w:val="none" w:sz="0" w:space="0" w:color="auto"/>
          </w:divBdr>
        </w:div>
        <w:div w:id="687491426">
          <w:marLeft w:val="0"/>
          <w:marRight w:val="0"/>
          <w:marTop w:val="0"/>
          <w:marBottom w:val="0"/>
          <w:divBdr>
            <w:top w:val="none" w:sz="0" w:space="0" w:color="auto"/>
            <w:left w:val="none" w:sz="0" w:space="0" w:color="auto"/>
            <w:bottom w:val="none" w:sz="0" w:space="0" w:color="auto"/>
            <w:right w:val="none" w:sz="0" w:space="0" w:color="auto"/>
          </w:divBdr>
        </w:div>
        <w:div w:id="1086422012">
          <w:marLeft w:val="0"/>
          <w:marRight w:val="0"/>
          <w:marTop w:val="0"/>
          <w:marBottom w:val="0"/>
          <w:divBdr>
            <w:top w:val="none" w:sz="0" w:space="0" w:color="auto"/>
            <w:left w:val="none" w:sz="0" w:space="0" w:color="auto"/>
            <w:bottom w:val="none" w:sz="0" w:space="0" w:color="auto"/>
            <w:right w:val="none" w:sz="0" w:space="0" w:color="auto"/>
          </w:divBdr>
        </w:div>
        <w:div w:id="1748109631">
          <w:marLeft w:val="0"/>
          <w:marRight w:val="0"/>
          <w:marTop w:val="0"/>
          <w:marBottom w:val="0"/>
          <w:divBdr>
            <w:top w:val="none" w:sz="0" w:space="0" w:color="auto"/>
            <w:left w:val="none" w:sz="0" w:space="0" w:color="auto"/>
            <w:bottom w:val="none" w:sz="0" w:space="0" w:color="auto"/>
            <w:right w:val="none" w:sz="0" w:space="0" w:color="auto"/>
          </w:divBdr>
        </w:div>
        <w:div w:id="1775973913">
          <w:marLeft w:val="0"/>
          <w:marRight w:val="0"/>
          <w:marTop w:val="0"/>
          <w:marBottom w:val="0"/>
          <w:divBdr>
            <w:top w:val="none" w:sz="0" w:space="0" w:color="auto"/>
            <w:left w:val="none" w:sz="0" w:space="0" w:color="auto"/>
            <w:bottom w:val="none" w:sz="0" w:space="0" w:color="auto"/>
            <w:right w:val="none" w:sz="0" w:space="0" w:color="auto"/>
          </w:divBdr>
        </w:div>
        <w:div w:id="1801263819">
          <w:marLeft w:val="0"/>
          <w:marRight w:val="0"/>
          <w:marTop w:val="0"/>
          <w:marBottom w:val="0"/>
          <w:divBdr>
            <w:top w:val="none" w:sz="0" w:space="0" w:color="auto"/>
            <w:left w:val="none" w:sz="0" w:space="0" w:color="auto"/>
            <w:bottom w:val="none" w:sz="0" w:space="0" w:color="auto"/>
            <w:right w:val="none" w:sz="0" w:space="0" w:color="auto"/>
          </w:divBdr>
        </w:div>
        <w:div w:id="1869565444">
          <w:marLeft w:val="0"/>
          <w:marRight w:val="0"/>
          <w:marTop w:val="0"/>
          <w:marBottom w:val="0"/>
          <w:divBdr>
            <w:top w:val="none" w:sz="0" w:space="0" w:color="auto"/>
            <w:left w:val="none" w:sz="0" w:space="0" w:color="auto"/>
            <w:bottom w:val="none" w:sz="0" w:space="0" w:color="auto"/>
            <w:right w:val="none" w:sz="0" w:space="0" w:color="auto"/>
          </w:divBdr>
        </w:div>
        <w:div w:id="2020622463">
          <w:marLeft w:val="0"/>
          <w:marRight w:val="0"/>
          <w:marTop w:val="0"/>
          <w:marBottom w:val="0"/>
          <w:divBdr>
            <w:top w:val="none" w:sz="0" w:space="0" w:color="auto"/>
            <w:left w:val="none" w:sz="0" w:space="0" w:color="auto"/>
            <w:bottom w:val="none" w:sz="0" w:space="0" w:color="auto"/>
            <w:right w:val="none" w:sz="0" w:space="0" w:color="auto"/>
          </w:divBdr>
        </w:div>
        <w:div w:id="2108036130">
          <w:marLeft w:val="0"/>
          <w:marRight w:val="0"/>
          <w:marTop w:val="0"/>
          <w:marBottom w:val="0"/>
          <w:divBdr>
            <w:top w:val="none" w:sz="0" w:space="0" w:color="auto"/>
            <w:left w:val="none" w:sz="0" w:space="0" w:color="auto"/>
            <w:bottom w:val="none" w:sz="0" w:space="0" w:color="auto"/>
            <w:right w:val="none" w:sz="0" w:space="0" w:color="auto"/>
          </w:divBdr>
        </w:div>
      </w:divsChild>
    </w:div>
    <w:div w:id="1094477714">
      <w:bodyDiv w:val="1"/>
      <w:marLeft w:val="0"/>
      <w:marRight w:val="0"/>
      <w:marTop w:val="0"/>
      <w:marBottom w:val="0"/>
      <w:divBdr>
        <w:top w:val="none" w:sz="0" w:space="0" w:color="auto"/>
        <w:left w:val="none" w:sz="0" w:space="0" w:color="auto"/>
        <w:bottom w:val="none" w:sz="0" w:space="0" w:color="auto"/>
        <w:right w:val="none" w:sz="0" w:space="0" w:color="auto"/>
      </w:divBdr>
    </w:div>
    <w:div w:id="1097867993">
      <w:bodyDiv w:val="1"/>
      <w:marLeft w:val="0"/>
      <w:marRight w:val="0"/>
      <w:marTop w:val="0"/>
      <w:marBottom w:val="0"/>
      <w:divBdr>
        <w:top w:val="none" w:sz="0" w:space="0" w:color="auto"/>
        <w:left w:val="none" w:sz="0" w:space="0" w:color="auto"/>
        <w:bottom w:val="none" w:sz="0" w:space="0" w:color="auto"/>
        <w:right w:val="none" w:sz="0" w:space="0" w:color="auto"/>
      </w:divBdr>
    </w:div>
    <w:div w:id="1146165370">
      <w:bodyDiv w:val="1"/>
      <w:marLeft w:val="0"/>
      <w:marRight w:val="0"/>
      <w:marTop w:val="0"/>
      <w:marBottom w:val="0"/>
      <w:divBdr>
        <w:top w:val="none" w:sz="0" w:space="0" w:color="auto"/>
        <w:left w:val="none" w:sz="0" w:space="0" w:color="auto"/>
        <w:bottom w:val="none" w:sz="0" w:space="0" w:color="auto"/>
        <w:right w:val="none" w:sz="0" w:space="0" w:color="auto"/>
      </w:divBdr>
    </w:div>
    <w:div w:id="1156071714">
      <w:bodyDiv w:val="1"/>
      <w:marLeft w:val="0"/>
      <w:marRight w:val="0"/>
      <w:marTop w:val="0"/>
      <w:marBottom w:val="0"/>
      <w:divBdr>
        <w:top w:val="none" w:sz="0" w:space="0" w:color="auto"/>
        <w:left w:val="none" w:sz="0" w:space="0" w:color="auto"/>
        <w:bottom w:val="none" w:sz="0" w:space="0" w:color="auto"/>
        <w:right w:val="none" w:sz="0" w:space="0" w:color="auto"/>
      </w:divBdr>
      <w:divsChild>
        <w:div w:id="102575539">
          <w:marLeft w:val="0"/>
          <w:marRight w:val="0"/>
          <w:marTop w:val="0"/>
          <w:marBottom w:val="0"/>
          <w:divBdr>
            <w:top w:val="none" w:sz="0" w:space="0" w:color="auto"/>
            <w:left w:val="none" w:sz="0" w:space="0" w:color="auto"/>
            <w:bottom w:val="none" w:sz="0" w:space="0" w:color="auto"/>
            <w:right w:val="none" w:sz="0" w:space="0" w:color="auto"/>
          </w:divBdr>
        </w:div>
        <w:div w:id="137429379">
          <w:marLeft w:val="0"/>
          <w:marRight w:val="0"/>
          <w:marTop w:val="0"/>
          <w:marBottom w:val="0"/>
          <w:divBdr>
            <w:top w:val="none" w:sz="0" w:space="0" w:color="auto"/>
            <w:left w:val="none" w:sz="0" w:space="0" w:color="auto"/>
            <w:bottom w:val="none" w:sz="0" w:space="0" w:color="auto"/>
            <w:right w:val="none" w:sz="0" w:space="0" w:color="auto"/>
          </w:divBdr>
        </w:div>
        <w:div w:id="727806374">
          <w:marLeft w:val="0"/>
          <w:marRight w:val="0"/>
          <w:marTop w:val="0"/>
          <w:marBottom w:val="0"/>
          <w:divBdr>
            <w:top w:val="none" w:sz="0" w:space="0" w:color="auto"/>
            <w:left w:val="none" w:sz="0" w:space="0" w:color="auto"/>
            <w:bottom w:val="none" w:sz="0" w:space="0" w:color="auto"/>
            <w:right w:val="none" w:sz="0" w:space="0" w:color="auto"/>
          </w:divBdr>
        </w:div>
        <w:div w:id="741410541">
          <w:marLeft w:val="0"/>
          <w:marRight w:val="0"/>
          <w:marTop w:val="0"/>
          <w:marBottom w:val="0"/>
          <w:divBdr>
            <w:top w:val="none" w:sz="0" w:space="0" w:color="auto"/>
            <w:left w:val="none" w:sz="0" w:space="0" w:color="auto"/>
            <w:bottom w:val="none" w:sz="0" w:space="0" w:color="auto"/>
            <w:right w:val="none" w:sz="0" w:space="0" w:color="auto"/>
          </w:divBdr>
        </w:div>
        <w:div w:id="915750854">
          <w:marLeft w:val="0"/>
          <w:marRight w:val="0"/>
          <w:marTop w:val="0"/>
          <w:marBottom w:val="0"/>
          <w:divBdr>
            <w:top w:val="none" w:sz="0" w:space="0" w:color="auto"/>
            <w:left w:val="none" w:sz="0" w:space="0" w:color="auto"/>
            <w:bottom w:val="none" w:sz="0" w:space="0" w:color="auto"/>
            <w:right w:val="none" w:sz="0" w:space="0" w:color="auto"/>
          </w:divBdr>
        </w:div>
      </w:divsChild>
    </w:div>
    <w:div w:id="1156645628">
      <w:bodyDiv w:val="1"/>
      <w:marLeft w:val="0"/>
      <w:marRight w:val="0"/>
      <w:marTop w:val="0"/>
      <w:marBottom w:val="0"/>
      <w:divBdr>
        <w:top w:val="none" w:sz="0" w:space="0" w:color="auto"/>
        <w:left w:val="none" w:sz="0" w:space="0" w:color="auto"/>
        <w:bottom w:val="none" w:sz="0" w:space="0" w:color="auto"/>
        <w:right w:val="none" w:sz="0" w:space="0" w:color="auto"/>
      </w:divBdr>
      <w:divsChild>
        <w:div w:id="41370369">
          <w:marLeft w:val="0"/>
          <w:marRight w:val="0"/>
          <w:marTop w:val="0"/>
          <w:marBottom w:val="0"/>
          <w:divBdr>
            <w:top w:val="none" w:sz="0" w:space="0" w:color="auto"/>
            <w:left w:val="none" w:sz="0" w:space="0" w:color="auto"/>
            <w:bottom w:val="none" w:sz="0" w:space="0" w:color="auto"/>
            <w:right w:val="none" w:sz="0" w:space="0" w:color="auto"/>
          </w:divBdr>
        </w:div>
        <w:div w:id="595551567">
          <w:marLeft w:val="0"/>
          <w:marRight w:val="0"/>
          <w:marTop w:val="0"/>
          <w:marBottom w:val="0"/>
          <w:divBdr>
            <w:top w:val="none" w:sz="0" w:space="0" w:color="auto"/>
            <w:left w:val="none" w:sz="0" w:space="0" w:color="auto"/>
            <w:bottom w:val="none" w:sz="0" w:space="0" w:color="auto"/>
            <w:right w:val="none" w:sz="0" w:space="0" w:color="auto"/>
          </w:divBdr>
        </w:div>
        <w:div w:id="697971089">
          <w:marLeft w:val="0"/>
          <w:marRight w:val="0"/>
          <w:marTop w:val="0"/>
          <w:marBottom w:val="0"/>
          <w:divBdr>
            <w:top w:val="none" w:sz="0" w:space="0" w:color="auto"/>
            <w:left w:val="none" w:sz="0" w:space="0" w:color="auto"/>
            <w:bottom w:val="none" w:sz="0" w:space="0" w:color="auto"/>
            <w:right w:val="none" w:sz="0" w:space="0" w:color="auto"/>
          </w:divBdr>
        </w:div>
        <w:div w:id="831414521">
          <w:marLeft w:val="0"/>
          <w:marRight w:val="0"/>
          <w:marTop w:val="0"/>
          <w:marBottom w:val="0"/>
          <w:divBdr>
            <w:top w:val="none" w:sz="0" w:space="0" w:color="auto"/>
            <w:left w:val="none" w:sz="0" w:space="0" w:color="auto"/>
            <w:bottom w:val="none" w:sz="0" w:space="0" w:color="auto"/>
            <w:right w:val="none" w:sz="0" w:space="0" w:color="auto"/>
          </w:divBdr>
        </w:div>
        <w:div w:id="1115557067">
          <w:marLeft w:val="0"/>
          <w:marRight w:val="0"/>
          <w:marTop w:val="0"/>
          <w:marBottom w:val="0"/>
          <w:divBdr>
            <w:top w:val="none" w:sz="0" w:space="0" w:color="auto"/>
            <w:left w:val="none" w:sz="0" w:space="0" w:color="auto"/>
            <w:bottom w:val="none" w:sz="0" w:space="0" w:color="auto"/>
            <w:right w:val="none" w:sz="0" w:space="0" w:color="auto"/>
          </w:divBdr>
        </w:div>
        <w:div w:id="1374188892">
          <w:marLeft w:val="0"/>
          <w:marRight w:val="0"/>
          <w:marTop w:val="0"/>
          <w:marBottom w:val="0"/>
          <w:divBdr>
            <w:top w:val="none" w:sz="0" w:space="0" w:color="auto"/>
            <w:left w:val="none" w:sz="0" w:space="0" w:color="auto"/>
            <w:bottom w:val="none" w:sz="0" w:space="0" w:color="auto"/>
            <w:right w:val="none" w:sz="0" w:space="0" w:color="auto"/>
          </w:divBdr>
        </w:div>
      </w:divsChild>
    </w:div>
    <w:div w:id="1172067274">
      <w:bodyDiv w:val="1"/>
      <w:marLeft w:val="0"/>
      <w:marRight w:val="0"/>
      <w:marTop w:val="0"/>
      <w:marBottom w:val="0"/>
      <w:divBdr>
        <w:top w:val="none" w:sz="0" w:space="0" w:color="auto"/>
        <w:left w:val="none" w:sz="0" w:space="0" w:color="auto"/>
        <w:bottom w:val="none" w:sz="0" w:space="0" w:color="auto"/>
        <w:right w:val="none" w:sz="0" w:space="0" w:color="auto"/>
      </w:divBdr>
    </w:div>
    <w:div w:id="1225724482">
      <w:bodyDiv w:val="1"/>
      <w:marLeft w:val="0"/>
      <w:marRight w:val="0"/>
      <w:marTop w:val="0"/>
      <w:marBottom w:val="0"/>
      <w:divBdr>
        <w:top w:val="none" w:sz="0" w:space="0" w:color="auto"/>
        <w:left w:val="none" w:sz="0" w:space="0" w:color="auto"/>
        <w:bottom w:val="none" w:sz="0" w:space="0" w:color="auto"/>
        <w:right w:val="none" w:sz="0" w:space="0" w:color="auto"/>
      </w:divBdr>
    </w:div>
    <w:div w:id="1245871656">
      <w:bodyDiv w:val="1"/>
      <w:marLeft w:val="0"/>
      <w:marRight w:val="0"/>
      <w:marTop w:val="0"/>
      <w:marBottom w:val="0"/>
      <w:divBdr>
        <w:top w:val="none" w:sz="0" w:space="0" w:color="auto"/>
        <w:left w:val="none" w:sz="0" w:space="0" w:color="auto"/>
        <w:bottom w:val="none" w:sz="0" w:space="0" w:color="auto"/>
        <w:right w:val="none" w:sz="0" w:space="0" w:color="auto"/>
      </w:divBdr>
    </w:div>
    <w:div w:id="1268267601">
      <w:bodyDiv w:val="1"/>
      <w:marLeft w:val="0"/>
      <w:marRight w:val="0"/>
      <w:marTop w:val="0"/>
      <w:marBottom w:val="0"/>
      <w:divBdr>
        <w:top w:val="none" w:sz="0" w:space="0" w:color="auto"/>
        <w:left w:val="none" w:sz="0" w:space="0" w:color="auto"/>
        <w:bottom w:val="none" w:sz="0" w:space="0" w:color="auto"/>
        <w:right w:val="none" w:sz="0" w:space="0" w:color="auto"/>
      </w:divBdr>
    </w:div>
    <w:div w:id="1301153467">
      <w:bodyDiv w:val="1"/>
      <w:marLeft w:val="0"/>
      <w:marRight w:val="0"/>
      <w:marTop w:val="0"/>
      <w:marBottom w:val="0"/>
      <w:divBdr>
        <w:top w:val="none" w:sz="0" w:space="0" w:color="auto"/>
        <w:left w:val="none" w:sz="0" w:space="0" w:color="auto"/>
        <w:bottom w:val="none" w:sz="0" w:space="0" w:color="auto"/>
        <w:right w:val="none" w:sz="0" w:space="0" w:color="auto"/>
      </w:divBdr>
      <w:divsChild>
        <w:div w:id="78790453">
          <w:marLeft w:val="0"/>
          <w:marRight w:val="0"/>
          <w:marTop w:val="0"/>
          <w:marBottom w:val="0"/>
          <w:divBdr>
            <w:top w:val="none" w:sz="0" w:space="0" w:color="auto"/>
            <w:left w:val="none" w:sz="0" w:space="0" w:color="auto"/>
            <w:bottom w:val="none" w:sz="0" w:space="0" w:color="auto"/>
            <w:right w:val="none" w:sz="0" w:space="0" w:color="auto"/>
          </w:divBdr>
        </w:div>
        <w:div w:id="266430461">
          <w:marLeft w:val="0"/>
          <w:marRight w:val="0"/>
          <w:marTop w:val="0"/>
          <w:marBottom w:val="0"/>
          <w:divBdr>
            <w:top w:val="none" w:sz="0" w:space="0" w:color="auto"/>
            <w:left w:val="none" w:sz="0" w:space="0" w:color="auto"/>
            <w:bottom w:val="none" w:sz="0" w:space="0" w:color="auto"/>
            <w:right w:val="none" w:sz="0" w:space="0" w:color="auto"/>
          </w:divBdr>
        </w:div>
        <w:div w:id="1431046206">
          <w:marLeft w:val="0"/>
          <w:marRight w:val="0"/>
          <w:marTop w:val="0"/>
          <w:marBottom w:val="0"/>
          <w:divBdr>
            <w:top w:val="none" w:sz="0" w:space="0" w:color="auto"/>
            <w:left w:val="none" w:sz="0" w:space="0" w:color="auto"/>
            <w:bottom w:val="none" w:sz="0" w:space="0" w:color="auto"/>
            <w:right w:val="none" w:sz="0" w:space="0" w:color="auto"/>
          </w:divBdr>
        </w:div>
        <w:div w:id="1739327170">
          <w:marLeft w:val="0"/>
          <w:marRight w:val="0"/>
          <w:marTop w:val="0"/>
          <w:marBottom w:val="0"/>
          <w:divBdr>
            <w:top w:val="none" w:sz="0" w:space="0" w:color="auto"/>
            <w:left w:val="none" w:sz="0" w:space="0" w:color="auto"/>
            <w:bottom w:val="none" w:sz="0" w:space="0" w:color="auto"/>
            <w:right w:val="none" w:sz="0" w:space="0" w:color="auto"/>
          </w:divBdr>
        </w:div>
        <w:div w:id="1865753959">
          <w:marLeft w:val="0"/>
          <w:marRight w:val="0"/>
          <w:marTop w:val="0"/>
          <w:marBottom w:val="0"/>
          <w:divBdr>
            <w:top w:val="none" w:sz="0" w:space="0" w:color="auto"/>
            <w:left w:val="none" w:sz="0" w:space="0" w:color="auto"/>
            <w:bottom w:val="none" w:sz="0" w:space="0" w:color="auto"/>
            <w:right w:val="none" w:sz="0" w:space="0" w:color="auto"/>
          </w:divBdr>
        </w:div>
      </w:divsChild>
    </w:div>
    <w:div w:id="1307590528">
      <w:bodyDiv w:val="1"/>
      <w:marLeft w:val="0"/>
      <w:marRight w:val="0"/>
      <w:marTop w:val="0"/>
      <w:marBottom w:val="0"/>
      <w:divBdr>
        <w:top w:val="none" w:sz="0" w:space="0" w:color="auto"/>
        <w:left w:val="none" w:sz="0" w:space="0" w:color="auto"/>
        <w:bottom w:val="none" w:sz="0" w:space="0" w:color="auto"/>
        <w:right w:val="none" w:sz="0" w:space="0" w:color="auto"/>
      </w:divBdr>
    </w:div>
    <w:div w:id="1346857175">
      <w:bodyDiv w:val="1"/>
      <w:marLeft w:val="0"/>
      <w:marRight w:val="0"/>
      <w:marTop w:val="0"/>
      <w:marBottom w:val="0"/>
      <w:divBdr>
        <w:top w:val="none" w:sz="0" w:space="0" w:color="auto"/>
        <w:left w:val="none" w:sz="0" w:space="0" w:color="auto"/>
        <w:bottom w:val="none" w:sz="0" w:space="0" w:color="auto"/>
        <w:right w:val="none" w:sz="0" w:space="0" w:color="auto"/>
      </w:divBdr>
    </w:div>
    <w:div w:id="1351446812">
      <w:bodyDiv w:val="1"/>
      <w:marLeft w:val="0"/>
      <w:marRight w:val="0"/>
      <w:marTop w:val="0"/>
      <w:marBottom w:val="0"/>
      <w:divBdr>
        <w:top w:val="none" w:sz="0" w:space="0" w:color="auto"/>
        <w:left w:val="none" w:sz="0" w:space="0" w:color="auto"/>
        <w:bottom w:val="none" w:sz="0" w:space="0" w:color="auto"/>
        <w:right w:val="none" w:sz="0" w:space="0" w:color="auto"/>
      </w:divBdr>
    </w:div>
    <w:div w:id="1357317019">
      <w:bodyDiv w:val="1"/>
      <w:marLeft w:val="0"/>
      <w:marRight w:val="0"/>
      <w:marTop w:val="0"/>
      <w:marBottom w:val="0"/>
      <w:divBdr>
        <w:top w:val="none" w:sz="0" w:space="0" w:color="auto"/>
        <w:left w:val="none" w:sz="0" w:space="0" w:color="auto"/>
        <w:bottom w:val="none" w:sz="0" w:space="0" w:color="auto"/>
        <w:right w:val="none" w:sz="0" w:space="0" w:color="auto"/>
      </w:divBdr>
    </w:div>
    <w:div w:id="1360006027">
      <w:bodyDiv w:val="1"/>
      <w:marLeft w:val="0"/>
      <w:marRight w:val="0"/>
      <w:marTop w:val="0"/>
      <w:marBottom w:val="0"/>
      <w:divBdr>
        <w:top w:val="none" w:sz="0" w:space="0" w:color="auto"/>
        <w:left w:val="none" w:sz="0" w:space="0" w:color="auto"/>
        <w:bottom w:val="none" w:sz="0" w:space="0" w:color="auto"/>
        <w:right w:val="none" w:sz="0" w:space="0" w:color="auto"/>
      </w:divBdr>
    </w:div>
    <w:div w:id="1366322942">
      <w:bodyDiv w:val="1"/>
      <w:marLeft w:val="0"/>
      <w:marRight w:val="0"/>
      <w:marTop w:val="0"/>
      <w:marBottom w:val="0"/>
      <w:divBdr>
        <w:top w:val="none" w:sz="0" w:space="0" w:color="auto"/>
        <w:left w:val="none" w:sz="0" w:space="0" w:color="auto"/>
        <w:bottom w:val="none" w:sz="0" w:space="0" w:color="auto"/>
        <w:right w:val="none" w:sz="0" w:space="0" w:color="auto"/>
      </w:divBdr>
    </w:div>
    <w:div w:id="1367410594">
      <w:bodyDiv w:val="1"/>
      <w:marLeft w:val="0"/>
      <w:marRight w:val="0"/>
      <w:marTop w:val="0"/>
      <w:marBottom w:val="0"/>
      <w:divBdr>
        <w:top w:val="none" w:sz="0" w:space="0" w:color="auto"/>
        <w:left w:val="none" w:sz="0" w:space="0" w:color="auto"/>
        <w:bottom w:val="none" w:sz="0" w:space="0" w:color="auto"/>
        <w:right w:val="none" w:sz="0" w:space="0" w:color="auto"/>
      </w:divBdr>
    </w:div>
    <w:div w:id="1386177207">
      <w:bodyDiv w:val="1"/>
      <w:marLeft w:val="0"/>
      <w:marRight w:val="0"/>
      <w:marTop w:val="0"/>
      <w:marBottom w:val="0"/>
      <w:divBdr>
        <w:top w:val="none" w:sz="0" w:space="0" w:color="auto"/>
        <w:left w:val="none" w:sz="0" w:space="0" w:color="auto"/>
        <w:bottom w:val="none" w:sz="0" w:space="0" w:color="auto"/>
        <w:right w:val="none" w:sz="0" w:space="0" w:color="auto"/>
      </w:divBdr>
    </w:div>
    <w:div w:id="1391808435">
      <w:bodyDiv w:val="1"/>
      <w:marLeft w:val="0"/>
      <w:marRight w:val="0"/>
      <w:marTop w:val="0"/>
      <w:marBottom w:val="0"/>
      <w:divBdr>
        <w:top w:val="none" w:sz="0" w:space="0" w:color="auto"/>
        <w:left w:val="none" w:sz="0" w:space="0" w:color="auto"/>
        <w:bottom w:val="none" w:sz="0" w:space="0" w:color="auto"/>
        <w:right w:val="none" w:sz="0" w:space="0" w:color="auto"/>
      </w:divBdr>
    </w:div>
    <w:div w:id="1392071426">
      <w:bodyDiv w:val="1"/>
      <w:marLeft w:val="0"/>
      <w:marRight w:val="0"/>
      <w:marTop w:val="0"/>
      <w:marBottom w:val="0"/>
      <w:divBdr>
        <w:top w:val="none" w:sz="0" w:space="0" w:color="auto"/>
        <w:left w:val="none" w:sz="0" w:space="0" w:color="auto"/>
        <w:bottom w:val="none" w:sz="0" w:space="0" w:color="auto"/>
        <w:right w:val="none" w:sz="0" w:space="0" w:color="auto"/>
      </w:divBdr>
    </w:div>
    <w:div w:id="1398943185">
      <w:bodyDiv w:val="1"/>
      <w:marLeft w:val="0"/>
      <w:marRight w:val="0"/>
      <w:marTop w:val="0"/>
      <w:marBottom w:val="0"/>
      <w:divBdr>
        <w:top w:val="none" w:sz="0" w:space="0" w:color="auto"/>
        <w:left w:val="none" w:sz="0" w:space="0" w:color="auto"/>
        <w:bottom w:val="none" w:sz="0" w:space="0" w:color="auto"/>
        <w:right w:val="none" w:sz="0" w:space="0" w:color="auto"/>
      </w:divBdr>
    </w:div>
    <w:div w:id="1410033111">
      <w:bodyDiv w:val="1"/>
      <w:marLeft w:val="0"/>
      <w:marRight w:val="0"/>
      <w:marTop w:val="0"/>
      <w:marBottom w:val="0"/>
      <w:divBdr>
        <w:top w:val="none" w:sz="0" w:space="0" w:color="auto"/>
        <w:left w:val="none" w:sz="0" w:space="0" w:color="auto"/>
        <w:bottom w:val="none" w:sz="0" w:space="0" w:color="auto"/>
        <w:right w:val="none" w:sz="0" w:space="0" w:color="auto"/>
      </w:divBdr>
    </w:div>
    <w:div w:id="1414006036">
      <w:bodyDiv w:val="1"/>
      <w:marLeft w:val="0"/>
      <w:marRight w:val="0"/>
      <w:marTop w:val="0"/>
      <w:marBottom w:val="0"/>
      <w:divBdr>
        <w:top w:val="none" w:sz="0" w:space="0" w:color="auto"/>
        <w:left w:val="none" w:sz="0" w:space="0" w:color="auto"/>
        <w:bottom w:val="none" w:sz="0" w:space="0" w:color="auto"/>
        <w:right w:val="none" w:sz="0" w:space="0" w:color="auto"/>
      </w:divBdr>
    </w:div>
    <w:div w:id="1415391708">
      <w:bodyDiv w:val="1"/>
      <w:marLeft w:val="0"/>
      <w:marRight w:val="0"/>
      <w:marTop w:val="0"/>
      <w:marBottom w:val="0"/>
      <w:divBdr>
        <w:top w:val="none" w:sz="0" w:space="0" w:color="auto"/>
        <w:left w:val="none" w:sz="0" w:space="0" w:color="auto"/>
        <w:bottom w:val="none" w:sz="0" w:space="0" w:color="auto"/>
        <w:right w:val="none" w:sz="0" w:space="0" w:color="auto"/>
      </w:divBdr>
    </w:div>
    <w:div w:id="1463428494">
      <w:bodyDiv w:val="1"/>
      <w:marLeft w:val="0"/>
      <w:marRight w:val="0"/>
      <w:marTop w:val="0"/>
      <w:marBottom w:val="0"/>
      <w:divBdr>
        <w:top w:val="none" w:sz="0" w:space="0" w:color="auto"/>
        <w:left w:val="none" w:sz="0" w:space="0" w:color="auto"/>
        <w:bottom w:val="none" w:sz="0" w:space="0" w:color="auto"/>
        <w:right w:val="none" w:sz="0" w:space="0" w:color="auto"/>
      </w:divBdr>
    </w:div>
    <w:div w:id="1500585641">
      <w:bodyDiv w:val="1"/>
      <w:marLeft w:val="0"/>
      <w:marRight w:val="0"/>
      <w:marTop w:val="0"/>
      <w:marBottom w:val="0"/>
      <w:divBdr>
        <w:top w:val="none" w:sz="0" w:space="0" w:color="auto"/>
        <w:left w:val="none" w:sz="0" w:space="0" w:color="auto"/>
        <w:bottom w:val="none" w:sz="0" w:space="0" w:color="auto"/>
        <w:right w:val="none" w:sz="0" w:space="0" w:color="auto"/>
      </w:divBdr>
    </w:div>
    <w:div w:id="1511676186">
      <w:bodyDiv w:val="1"/>
      <w:marLeft w:val="0"/>
      <w:marRight w:val="0"/>
      <w:marTop w:val="0"/>
      <w:marBottom w:val="0"/>
      <w:divBdr>
        <w:top w:val="none" w:sz="0" w:space="0" w:color="auto"/>
        <w:left w:val="none" w:sz="0" w:space="0" w:color="auto"/>
        <w:bottom w:val="none" w:sz="0" w:space="0" w:color="auto"/>
        <w:right w:val="none" w:sz="0" w:space="0" w:color="auto"/>
      </w:divBdr>
    </w:div>
    <w:div w:id="1516001190">
      <w:bodyDiv w:val="1"/>
      <w:marLeft w:val="0"/>
      <w:marRight w:val="0"/>
      <w:marTop w:val="0"/>
      <w:marBottom w:val="0"/>
      <w:divBdr>
        <w:top w:val="none" w:sz="0" w:space="0" w:color="auto"/>
        <w:left w:val="none" w:sz="0" w:space="0" w:color="auto"/>
        <w:bottom w:val="none" w:sz="0" w:space="0" w:color="auto"/>
        <w:right w:val="none" w:sz="0" w:space="0" w:color="auto"/>
      </w:divBdr>
      <w:divsChild>
        <w:div w:id="282002973">
          <w:marLeft w:val="0"/>
          <w:marRight w:val="0"/>
          <w:marTop w:val="0"/>
          <w:marBottom w:val="0"/>
          <w:divBdr>
            <w:top w:val="none" w:sz="0" w:space="0" w:color="auto"/>
            <w:left w:val="none" w:sz="0" w:space="0" w:color="auto"/>
            <w:bottom w:val="none" w:sz="0" w:space="0" w:color="auto"/>
            <w:right w:val="none" w:sz="0" w:space="0" w:color="auto"/>
          </w:divBdr>
        </w:div>
        <w:div w:id="447283996">
          <w:marLeft w:val="0"/>
          <w:marRight w:val="0"/>
          <w:marTop w:val="0"/>
          <w:marBottom w:val="0"/>
          <w:divBdr>
            <w:top w:val="none" w:sz="0" w:space="0" w:color="auto"/>
            <w:left w:val="none" w:sz="0" w:space="0" w:color="auto"/>
            <w:bottom w:val="none" w:sz="0" w:space="0" w:color="auto"/>
            <w:right w:val="none" w:sz="0" w:space="0" w:color="auto"/>
          </w:divBdr>
        </w:div>
      </w:divsChild>
    </w:div>
    <w:div w:id="1524435379">
      <w:bodyDiv w:val="1"/>
      <w:marLeft w:val="0"/>
      <w:marRight w:val="0"/>
      <w:marTop w:val="0"/>
      <w:marBottom w:val="0"/>
      <w:divBdr>
        <w:top w:val="none" w:sz="0" w:space="0" w:color="auto"/>
        <w:left w:val="none" w:sz="0" w:space="0" w:color="auto"/>
        <w:bottom w:val="none" w:sz="0" w:space="0" w:color="auto"/>
        <w:right w:val="none" w:sz="0" w:space="0" w:color="auto"/>
      </w:divBdr>
      <w:divsChild>
        <w:div w:id="548537636">
          <w:marLeft w:val="0"/>
          <w:marRight w:val="0"/>
          <w:marTop w:val="0"/>
          <w:marBottom w:val="0"/>
          <w:divBdr>
            <w:top w:val="none" w:sz="0" w:space="0" w:color="auto"/>
            <w:left w:val="none" w:sz="0" w:space="0" w:color="auto"/>
            <w:bottom w:val="none" w:sz="0" w:space="0" w:color="auto"/>
            <w:right w:val="none" w:sz="0" w:space="0" w:color="auto"/>
          </w:divBdr>
        </w:div>
        <w:div w:id="1055197069">
          <w:marLeft w:val="0"/>
          <w:marRight w:val="0"/>
          <w:marTop w:val="0"/>
          <w:marBottom w:val="0"/>
          <w:divBdr>
            <w:top w:val="none" w:sz="0" w:space="0" w:color="auto"/>
            <w:left w:val="none" w:sz="0" w:space="0" w:color="auto"/>
            <w:bottom w:val="none" w:sz="0" w:space="0" w:color="auto"/>
            <w:right w:val="none" w:sz="0" w:space="0" w:color="auto"/>
          </w:divBdr>
        </w:div>
        <w:div w:id="898323402">
          <w:marLeft w:val="0"/>
          <w:marRight w:val="0"/>
          <w:marTop w:val="0"/>
          <w:marBottom w:val="0"/>
          <w:divBdr>
            <w:top w:val="none" w:sz="0" w:space="0" w:color="auto"/>
            <w:left w:val="none" w:sz="0" w:space="0" w:color="auto"/>
            <w:bottom w:val="none" w:sz="0" w:space="0" w:color="auto"/>
            <w:right w:val="none" w:sz="0" w:space="0" w:color="auto"/>
          </w:divBdr>
        </w:div>
        <w:div w:id="89354357">
          <w:marLeft w:val="0"/>
          <w:marRight w:val="0"/>
          <w:marTop w:val="0"/>
          <w:marBottom w:val="0"/>
          <w:divBdr>
            <w:top w:val="none" w:sz="0" w:space="0" w:color="auto"/>
            <w:left w:val="none" w:sz="0" w:space="0" w:color="auto"/>
            <w:bottom w:val="none" w:sz="0" w:space="0" w:color="auto"/>
            <w:right w:val="none" w:sz="0" w:space="0" w:color="auto"/>
          </w:divBdr>
        </w:div>
        <w:div w:id="1475180720">
          <w:marLeft w:val="0"/>
          <w:marRight w:val="0"/>
          <w:marTop w:val="0"/>
          <w:marBottom w:val="0"/>
          <w:divBdr>
            <w:top w:val="none" w:sz="0" w:space="0" w:color="auto"/>
            <w:left w:val="none" w:sz="0" w:space="0" w:color="auto"/>
            <w:bottom w:val="none" w:sz="0" w:space="0" w:color="auto"/>
            <w:right w:val="none" w:sz="0" w:space="0" w:color="auto"/>
          </w:divBdr>
        </w:div>
        <w:div w:id="663508019">
          <w:marLeft w:val="0"/>
          <w:marRight w:val="0"/>
          <w:marTop w:val="0"/>
          <w:marBottom w:val="0"/>
          <w:divBdr>
            <w:top w:val="none" w:sz="0" w:space="0" w:color="auto"/>
            <w:left w:val="none" w:sz="0" w:space="0" w:color="auto"/>
            <w:bottom w:val="none" w:sz="0" w:space="0" w:color="auto"/>
            <w:right w:val="none" w:sz="0" w:space="0" w:color="auto"/>
          </w:divBdr>
        </w:div>
        <w:div w:id="1427966136">
          <w:marLeft w:val="0"/>
          <w:marRight w:val="0"/>
          <w:marTop w:val="0"/>
          <w:marBottom w:val="0"/>
          <w:divBdr>
            <w:top w:val="none" w:sz="0" w:space="0" w:color="auto"/>
            <w:left w:val="none" w:sz="0" w:space="0" w:color="auto"/>
            <w:bottom w:val="none" w:sz="0" w:space="0" w:color="auto"/>
            <w:right w:val="none" w:sz="0" w:space="0" w:color="auto"/>
          </w:divBdr>
        </w:div>
        <w:div w:id="2128236541">
          <w:marLeft w:val="0"/>
          <w:marRight w:val="0"/>
          <w:marTop w:val="0"/>
          <w:marBottom w:val="0"/>
          <w:divBdr>
            <w:top w:val="none" w:sz="0" w:space="0" w:color="auto"/>
            <w:left w:val="none" w:sz="0" w:space="0" w:color="auto"/>
            <w:bottom w:val="none" w:sz="0" w:space="0" w:color="auto"/>
            <w:right w:val="none" w:sz="0" w:space="0" w:color="auto"/>
          </w:divBdr>
        </w:div>
        <w:div w:id="994457486">
          <w:marLeft w:val="0"/>
          <w:marRight w:val="0"/>
          <w:marTop w:val="0"/>
          <w:marBottom w:val="0"/>
          <w:divBdr>
            <w:top w:val="none" w:sz="0" w:space="0" w:color="auto"/>
            <w:left w:val="none" w:sz="0" w:space="0" w:color="auto"/>
            <w:bottom w:val="none" w:sz="0" w:space="0" w:color="auto"/>
            <w:right w:val="none" w:sz="0" w:space="0" w:color="auto"/>
          </w:divBdr>
        </w:div>
        <w:div w:id="1767770971">
          <w:marLeft w:val="0"/>
          <w:marRight w:val="0"/>
          <w:marTop w:val="0"/>
          <w:marBottom w:val="0"/>
          <w:divBdr>
            <w:top w:val="none" w:sz="0" w:space="0" w:color="auto"/>
            <w:left w:val="none" w:sz="0" w:space="0" w:color="auto"/>
            <w:bottom w:val="none" w:sz="0" w:space="0" w:color="auto"/>
            <w:right w:val="none" w:sz="0" w:space="0" w:color="auto"/>
          </w:divBdr>
        </w:div>
        <w:div w:id="579557003">
          <w:marLeft w:val="0"/>
          <w:marRight w:val="0"/>
          <w:marTop w:val="0"/>
          <w:marBottom w:val="0"/>
          <w:divBdr>
            <w:top w:val="none" w:sz="0" w:space="0" w:color="auto"/>
            <w:left w:val="none" w:sz="0" w:space="0" w:color="auto"/>
            <w:bottom w:val="none" w:sz="0" w:space="0" w:color="auto"/>
            <w:right w:val="none" w:sz="0" w:space="0" w:color="auto"/>
          </w:divBdr>
        </w:div>
        <w:div w:id="1100220996">
          <w:marLeft w:val="0"/>
          <w:marRight w:val="0"/>
          <w:marTop w:val="0"/>
          <w:marBottom w:val="0"/>
          <w:divBdr>
            <w:top w:val="none" w:sz="0" w:space="0" w:color="auto"/>
            <w:left w:val="none" w:sz="0" w:space="0" w:color="auto"/>
            <w:bottom w:val="none" w:sz="0" w:space="0" w:color="auto"/>
            <w:right w:val="none" w:sz="0" w:space="0" w:color="auto"/>
          </w:divBdr>
        </w:div>
        <w:div w:id="1724864017">
          <w:marLeft w:val="0"/>
          <w:marRight w:val="0"/>
          <w:marTop w:val="0"/>
          <w:marBottom w:val="0"/>
          <w:divBdr>
            <w:top w:val="none" w:sz="0" w:space="0" w:color="auto"/>
            <w:left w:val="none" w:sz="0" w:space="0" w:color="auto"/>
            <w:bottom w:val="none" w:sz="0" w:space="0" w:color="auto"/>
            <w:right w:val="none" w:sz="0" w:space="0" w:color="auto"/>
          </w:divBdr>
        </w:div>
        <w:div w:id="1789083877">
          <w:marLeft w:val="0"/>
          <w:marRight w:val="0"/>
          <w:marTop w:val="0"/>
          <w:marBottom w:val="0"/>
          <w:divBdr>
            <w:top w:val="none" w:sz="0" w:space="0" w:color="auto"/>
            <w:left w:val="none" w:sz="0" w:space="0" w:color="auto"/>
            <w:bottom w:val="none" w:sz="0" w:space="0" w:color="auto"/>
            <w:right w:val="none" w:sz="0" w:space="0" w:color="auto"/>
          </w:divBdr>
        </w:div>
        <w:div w:id="678891471">
          <w:marLeft w:val="0"/>
          <w:marRight w:val="0"/>
          <w:marTop w:val="0"/>
          <w:marBottom w:val="0"/>
          <w:divBdr>
            <w:top w:val="none" w:sz="0" w:space="0" w:color="auto"/>
            <w:left w:val="none" w:sz="0" w:space="0" w:color="auto"/>
            <w:bottom w:val="none" w:sz="0" w:space="0" w:color="auto"/>
            <w:right w:val="none" w:sz="0" w:space="0" w:color="auto"/>
          </w:divBdr>
        </w:div>
        <w:div w:id="60294073">
          <w:marLeft w:val="0"/>
          <w:marRight w:val="0"/>
          <w:marTop w:val="0"/>
          <w:marBottom w:val="0"/>
          <w:divBdr>
            <w:top w:val="none" w:sz="0" w:space="0" w:color="auto"/>
            <w:left w:val="none" w:sz="0" w:space="0" w:color="auto"/>
            <w:bottom w:val="none" w:sz="0" w:space="0" w:color="auto"/>
            <w:right w:val="none" w:sz="0" w:space="0" w:color="auto"/>
          </w:divBdr>
        </w:div>
        <w:div w:id="1594699379">
          <w:marLeft w:val="0"/>
          <w:marRight w:val="0"/>
          <w:marTop w:val="0"/>
          <w:marBottom w:val="0"/>
          <w:divBdr>
            <w:top w:val="none" w:sz="0" w:space="0" w:color="auto"/>
            <w:left w:val="none" w:sz="0" w:space="0" w:color="auto"/>
            <w:bottom w:val="none" w:sz="0" w:space="0" w:color="auto"/>
            <w:right w:val="none" w:sz="0" w:space="0" w:color="auto"/>
          </w:divBdr>
        </w:div>
        <w:div w:id="2049330322">
          <w:marLeft w:val="0"/>
          <w:marRight w:val="0"/>
          <w:marTop w:val="0"/>
          <w:marBottom w:val="0"/>
          <w:divBdr>
            <w:top w:val="none" w:sz="0" w:space="0" w:color="auto"/>
            <w:left w:val="none" w:sz="0" w:space="0" w:color="auto"/>
            <w:bottom w:val="none" w:sz="0" w:space="0" w:color="auto"/>
            <w:right w:val="none" w:sz="0" w:space="0" w:color="auto"/>
          </w:divBdr>
        </w:div>
        <w:div w:id="735981466">
          <w:marLeft w:val="0"/>
          <w:marRight w:val="0"/>
          <w:marTop w:val="0"/>
          <w:marBottom w:val="0"/>
          <w:divBdr>
            <w:top w:val="none" w:sz="0" w:space="0" w:color="auto"/>
            <w:left w:val="none" w:sz="0" w:space="0" w:color="auto"/>
            <w:bottom w:val="none" w:sz="0" w:space="0" w:color="auto"/>
            <w:right w:val="none" w:sz="0" w:space="0" w:color="auto"/>
          </w:divBdr>
        </w:div>
        <w:div w:id="913126884">
          <w:marLeft w:val="0"/>
          <w:marRight w:val="0"/>
          <w:marTop w:val="0"/>
          <w:marBottom w:val="0"/>
          <w:divBdr>
            <w:top w:val="none" w:sz="0" w:space="0" w:color="auto"/>
            <w:left w:val="none" w:sz="0" w:space="0" w:color="auto"/>
            <w:bottom w:val="none" w:sz="0" w:space="0" w:color="auto"/>
            <w:right w:val="none" w:sz="0" w:space="0" w:color="auto"/>
          </w:divBdr>
        </w:div>
        <w:div w:id="112483136">
          <w:marLeft w:val="0"/>
          <w:marRight w:val="0"/>
          <w:marTop w:val="0"/>
          <w:marBottom w:val="0"/>
          <w:divBdr>
            <w:top w:val="none" w:sz="0" w:space="0" w:color="auto"/>
            <w:left w:val="none" w:sz="0" w:space="0" w:color="auto"/>
            <w:bottom w:val="none" w:sz="0" w:space="0" w:color="auto"/>
            <w:right w:val="none" w:sz="0" w:space="0" w:color="auto"/>
          </w:divBdr>
        </w:div>
      </w:divsChild>
    </w:div>
    <w:div w:id="1599562682">
      <w:bodyDiv w:val="1"/>
      <w:marLeft w:val="0"/>
      <w:marRight w:val="0"/>
      <w:marTop w:val="0"/>
      <w:marBottom w:val="0"/>
      <w:divBdr>
        <w:top w:val="none" w:sz="0" w:space="0" w:color="auto"/>
        <w:left w:val="none" w:sz="0" w:space="0" w:color="auto"/>
        <w:bottom w:val="none" w:sz="0" w:space="0" w:color="auto"/>
        <w:right w:val="none" w:sz="0" w:space="0" w:color="auto"/>
      </w:divBdr>
    </w:div>
    <w:div w:id="1615672278">
      <w:bodyDiv w:val="1"/>
      <w:marLeft w:val="0"/>
      <w:marRight w:val="0"/>
      <w:marTop w:val="0"/>
      <w:marBottom w:val="0"/>
      <w:divBdr>
        <w:top w:val="none" w:sz="0" w:space="0" w:color="auto"/>
        <w:left w:val="none" w:sz="0" w:space="0" w:color="auto"/>
        <w:bottom w:val="none" w:sz="0" w:space="0" w:color="auto"/>
        <w:right w:val="none" w:sz="0" w:space="0" w:color="auto"/>
      </w:divBdr>
      <w:divsChild>
        <w:div w:id="1885175499">
          <w:marLeft w:val="0"/>
          <w:marRight w:val="0"/>
          <w:marTop w:val="0"/>
          <w:marBottom w:val="0"/>
          <w:divBdr>
            <w:top w:val="none" w:sz="0" w:space="0" w:color="auto"/>
            <w:left w:val="none" w:sz="0" w:space="0" w:color="auto"/>
            <w:bottom w:val="none" w:sz="0" w:space="0" w:color="auto"/>
            <w:right w:val="none" w:sz="0" w:space="0" w:color="auto"/>
          </w:divBdr>
        </w:div>
      </w:divsChild>
    </w:div>
    <w:div w:id="1656303625">
      <w:bodyDiv w:val="1"/>
      <w:marLeft w:val="0"/>
      <w:marRight w:val="0"/>
      <w:marTop w:val="0"/>
      <w:marBottom w:val="0"/>
      <w:divBdr>
        <w:top w:val="none" w:sz="0" w:space="0" w:color="auto"/>
        <w:left w:val="none" w:sz="0" w:space="0" w:color="auto"/>
        <w:bottom w:val="none" w:sz="0" w:space="0" w:color="auto"/>
        <w:right w:val="none" w:sz="0" w:space="0" w:color="auto"/>
      </w:divBdr>
    </w:div>
    <w:div w:id="1668285137">
      <w:bodyDiv w:val="1"/>
      <w:marLeft w:val="0"/>
      <w:marRight w:val="0"/>
      <w:marTop w:val="0"/>
      <w:marBottom w:val="0"/>
      <w:divBdr>
        <w:top w:val="none" w:sz="0" w:space="0" w:color="auto"/>
        <w:left w:val="none" w:sz="0" w:space="0" w:color="auto"/>
        <w:bottom w:val="none" w:sz="0" w:space="0" w:color="auto"/>
        <w:right w:val="none" w:sz="0" w:space="0" w:color="auto"/>
      </w:divBdr>
    </w:div>
    <w:div w:id="1694767112">
      <w:bodyDiv w:val="1"/>
      <w:marLeft w:val="0"/>
      <w:marRight w:val="0"/>
      <w:marTop w:val="0"/>
      <w:marBottom w:val="0"/>
      <w:divBdr>
        <w:top w:val="none" w:sz="0" w:space="0" w:color="auto"/>
        <w:left w:val="none" w:sz="0" w:space="0" w:color="auto"/>
        <w:bottom w:val="none" w:sz="0" w:space="0" w:color="auto"/>
        <w:right w:val="none" w:sz="0" w:space="0" w:color="auto"/>
      </w:divBdr>
    </w:div>
    <w:div w:id="1712611938">
      <w:bodyDiv w:val="1"/>
      <w:marLeft w:val="0"/>
      <w:marRight w:val="0"/>
      <w:marTop w:val="0"/>
      <w:marBottom w:val="0"/>
      <w:divBdr>
        <w:top w:val="none" w:sz="0" w:space="0" w:color="auto"/>
        <w:left w:val="none" w:sz="0" w:space="0" w:color="auto"/>
        <w:bottom w:val="none" w:sz="0" w:space="0" w:color="auto"/>
        <w:right w:val="none" w:sz="0" w:space="0" w:color="auto"/>
      </w:divBdr>
    </w:div>
    <w:div w:id="1743677629">
      <w:bodyDiv w:val="1"/>
      <w:marLeft w:val="0"/>
      <w:marRight w:val="0"/>
      <w:marTop w:val="0"/>
      <w:marBottom w:val="0"/>
      <w:divBdr>
        <w:top w:val="none" w:sz="0" w:space="0" w:color="auto"/>
        <w:left w:val="none" w:sz="0" w:space="0" w:color="auto"/>
        <w:bottom w:val="none" w:sz="0" w:space="0" w:color="auto"/>
        <w:right w:val="none" w:sz="0" w:space="0" w:color="auto"/>
      </w:divBdr>
    </w:div>
    <w:div w:id="1757171803">
      <w:bodyDiv w:val="1"/>
      <w:marLeft w:val="0"/>
      <w:marRight w:val="0"/>
      <w:marTop w:val="0"/>
      <w:marBottom w:val="0"/>
      <w:divBdr>
        <w:top w:val="none" w:sz="0" w:space="0" w:color="auto"/>
        <w:left w:val="none" w:sz="0" w:space="0" w:color="auto"/>
        <w:bottom w:val="none" w:sz="0" w:space="0" w:color="auto"/>
        <w:right w:val="none" w:sz="0" w:space="0" w:color="auto"/>
      </w:divBdr>
    </w:div>
    <w:div w:id="1767001551">
      <w:bodyDiv w:val="1"/>
      <w:marLeft w:val="0"/>
      <w:marRight w:val="0"/>
      <w:marTop w:val="0"/>
      <w:marBottom w:val="0"/>
      <w:divBdr>
        <w:top w:val="none" w:sz="0" w:space="0" w:color="auto"/>
        <w:left w:val="none" w:sz="0" w:space="0" w:color="auto"/>
        <w:bottom w:val="none" w:sz="0" w:space="0" w:color="auto"/>
        <w:right w:val="none" w:sz="0" w:space="0" w:color="auto"/>
      </w:divBdr>
    </w:div>
    <w:div w:id="1770855425">
      <w:bodyDiv w:val="1"/>
      <w:marLeft w:val="0"/>
      <w:marRight w:val="0"/>
      <w:marTop w:val="0"/>
      <w:marBottom w:val="0"/>
      <w:divBdr>
        <w:top w:val="none" w:sz="0" w:space="0" w:color="auto"/>
        <w:left w:val="none" w:sz="0" w:space="0" w:color="auto"/>
        <w:bottom w:val="none" w:sz="0" w:space="0" w:color="auto"/>
        <w:right w:val="none" w:sz="0" w:space="0" w:color="auto"/>
      </w:divBdr>
    </w:div>
    <w:div w:id="1771391684">
      <w:bodyDiv w:val="1"/>
      <w:marLeft w:val="0"/>
      <w:marRight w:val="0"/>
      <w:marTop w:val="0"/>
      <w:marBottom w:val="0"/>
      <w:divBdr>
        <w:top w:val="none" w:sz="0" w:space="0" w:color="auto"/>
        <w:left w:val="none" w:sz="0" w:space="0" w:color="auto"/>
        <w:bottom w:val="none" w:sz="0" w:space="0" w:color="auto"/>
        <w:right w:val="none" w:sz="0" w:space="0" w:color="auto"/>
      </w:divBdr>
    </w:div>
    <w:div w:id="1772430094">
      <w:bodyDiv w:val="1"/>
      <w:marLeft w:val="0"/>
      <w:marRight w:val="0"/>
      <w:marTop w:val="0"/>
      <w:marBottom w:val="0"/>
      <w:divBdr>
        <w:top w:val="none" w:sz="0" w:space="0" w:color="auto"/>
        <w:left w:val="none" w:sz="0" w:space="0" w:color="auto"/>
        <w:bottom w:val="none" w:sz="0" w:space="0" w:color="auto"/>
        <w:right w:val="none" w:sz="0" w:space="0" w:color="auto"/>
      </w:divBdr>
    </w:div>
    <w:div w:id="1820264027">
      <w:bodyDiv w:val="1"/>
      <w:marLeft w:val="0"/>
      <w:marRight w:val="0"/>
      <w:marTop w:val="0"/>
      <w:marBottom w:val="0"/>
      <w:divBdr>
        <w:top w:val="none" w:sz="0" w:space="0" w:color="auto"/>
        <w:left w:val="none" w:sz="0" w:space="0" w:color="auto"/>
        <w:bottom w:val="none" w:sz="0" w:space="0" w:color="auto"/>
        <w:right w:val="none" w:sz="0" w:space="0" w:color="auto"/>
      </w:divBdr>
    </w:div>
    <w:div w:id="1824811059">
      <w:bodyDiv w:val="1"/>
      <w:marLeft w:val="0"/>
      <w:marRight w:val="0"/>
      <w:marTop w:val="0"/>
      <w:marBottom w:val="0"/>
      <w:divBdr>
        <w:top w:val="none" w:sz="0" w:space="0" w:color="auto"/>
        <w:left w:val="none" w:sz="0" w:space="0" w:color="auto"/>
        <w:bottom w:val="none" w:sz="0" w:space="0" w:color="auto"/>
        <w:right w:val="none" w:sz="0" w:space="0" w:color="auto"/>
      </w:divBdr>
      <w:divsChild>
        <w:div w:id="1464612598">
          <w:marLeft w:val="0"/>
          <w:marRight w:val="0"/>
          <w:marTop w:val="0"/>
          <w:marBottom w:val="0"/>
          <w:divBdr>
            <w:top w:val="none" w:sz="0" w:space="0" w:color="auto"/>
            <w:left w:val="none" w:sz="0" w:space="0" w:color="auto"/>
            <w:bottom w:val="none" w:sz="0" w:space="0" w:color="auto"/>
            <w:right w:val="none" w:sz="0" w:space="0" w:color="auto"/>
          </w:divBdr>
        </w:div>
        <w:div w:id="252207791">
          <w:marLeft w:val="0"/>
          <w:marRight w:val="0"/>
          <w:marTop w:val="0"/>
          <w:marBottom w:val="0"/>
          <w:divBdr>
            <w:top w:val="none" w:sz="0" w:space="0" w:color="auto"/>
            <w:left w:val="none" w:sz="0" w:space="0" w:color="auto"/>
            <w:bottom w:val="none" w:sz="0" w:space="0" w:color="auto"/>
            <w:right w:val="none" w:sz="0" w:space="0" w:color="auto"/>
          </w:divBdr>
        </w:div>
        <w:div w:id="160660442">
          <w:marLeft w:val="0"/>
          <w:marRight w:val="0"/>
          <w:marTop w:val="0"/>
          <w:marBottom w:val="0"/>
          <w:divBdr>
            <w:top w:val="none" w:sz="0" w:space="0" w:color="auto"/>
            <w:left w:val="none" w:sz="0" w:space="0" w:color="auto"/>
            <w:bottom w:val="none" w:sz="0" w:space="0" w:color="auto"/>
            <w:right w:val="none" w:sz="0" w:space="0" w:color="auto"/>
          </w:divBdr>
        </w:div>
        <w:div w:id="175732576">
          <w:marLeft w:val="0"/>
          <w:marRight w:val="0"/>
          <w:marTop w:val="0"/>
          <w:marBottom w:val="0"/>
          <w:divBdr>
            <w:top w:val="none" w:sz="0" w:space="0" w:color="auto"/>
            <w:left w:val="none" w:sz="0" w:space="0" w:color="auto"/>
            <w:bottom w:val="none" w:sz="0" w:space="0" w:color="auto"/>
            <w:right w:val="none" w:sz="0" w:space="0" w:color="auto"/>
          </w:divBdr>
        </w:div>
        <w:div w:id="1410811498">
          <w:marLeft w:val="0"/>
          <w:marRight w:val="0"/>
          <w:marTop w:val="0"/>
          <w:marBottom w:val="0"/>
          <w:divBdr>
            <w:top w:val="none" w:sz="0" w:space="0" w:color="auto"/>
            <w:left w:val="none" w:sz="0" w:space="0" w:color="auto"/>
            <w:bottom w:val="none" w:sz="0" w:space="0" w:color="auto"/>
            <w:right w:val="none" w:sz="0" w:space="0" w:color="auto"/>
          </w:divBdr>
        </w:div>
      </w:divsChild>
    </w:div>
    <w:div w:id="1838038657">
      <w:bodyDiv w:val="1"/>
      <w:marLeft w:val="0"/>
      <w:marRight w:val="0"/>
      <w:marTop w:val="0"/>
      <w:marBottom w:val="0"/>
      <w:divBdr>
        <w:top w:val="none" w:sz="0" w:space="0" w:color="auto"/>
        <w:left w:val="none" w:sz="0" w:space="0" w:color="auto"/>
        <w:bottom w:val="none" w:sz="0" w:space="0" w:color="auto"/>
        <w:right w:val="none" w:sz="0" w:space="0" w:color="auto"/>
      </w:divBdr>
    </w:div>
    <w:div w:id="1841314522">
      <w:bodyDiv w:val="1"/>
      <w:marLeft w:val="0"/>
      <w:marRight w:val="0"/>
      <w:marTop w:val="0"/>
      <w:marBottom w:val="0"/>
      <w:divBdr>
        <w:top w:val="none" w:sz="0" w:space="0" w:color="auto"/>
        <w:left w:val="none" w:sz="0" w:space="0" w:color="auto"/>
        <w:bottom w:val="none" w:sz="0" w:space="0" w:color="auto"/>
        <w:right w:val="none" w:sz="0" w:space="0" w:color="auto"/>
      </w:divBdr>
    </w:div>
    <w:div w:id="1870800370">
      <w:bodyDiv w:val="1"/>
      <w:marLeft w:val="0"/>
      <w:marRight w:val="0"/>
      <w:marTop w:val="0"/>
      <w:marBottom w:val="0"/>
      <w:divBdr>
        <w:top w:val="none" w:sz="0" w:space="0" w:color="auto"/>
        <w:left w:val="none" w:sz="0" w:space="0" w:color="auto"/>
        <w:bottom w:val="none" w:sz="0" w:space="0" w:color="auto"/>
        <w:right w:val="none" w:sz="0" w:space="0" w:color="auto"/>
      </w:divBdr>
    </w:div>
    <w:div w:id="1883132700">
      <w:bodyDiv w:val="1"/>
      <w:marLeft w:val="0"/>
      <w:marRight w:val="0"/>
      <w:marTop w:val="0"/>
      <w:marBottom w:val="0"/>
      <w:divBdr>
        <w:top w:val="none" w:sz="0" w:space="0" w:color="auto"/>
        <w:left w:val="none" w:sz="0" w:space="0" w:color="auto"/>
        <w:bottom w:val="none" w:sz="0" w:space="0" w:color="auto"/>
        <w:right w:val="none" w:sz="0" w:space="0" w:color="auto"/>
      </w:divBdr>
    </w:div>
    <w:div w:id="1886137768">
      <w:bodyDiv w:val="1"/>
      <w:marLeft w:val="0"/>
      <w:marRight w:val="0"/>
      <w:marTop w:val="0"/>
      <w:marBottom w:val="0"/>
      <w:divBdr>
        <w:top w:val="none" w:sz="0" w:space="0" w:color="auto"/>
        <w:left w:val="none" w:sz="0" w:space="0" w:color="auto"/>
        <w:bottom w:val="none" w:sz="0" w:space="0" w:color="auto"/>
        <w:right w:val="none" w:sz="0" w:space="0" w:color="auto"/>
      </w:divBdr>
    </w:div>
    <w:div w:id="1918053455">
      <w:bodyDiv w:val="1"/>
      <w:marLeft w:val="0"/>
      <w:marRight w:val="0"/>
      <w:marTop w:val="0"/>
      <w:marBottom w:val="0"/>
      <w:divBdr>
        <w:top w:val="none" w:sz="0" w:space="0" w:color="auto"/>
        <w:left w:val="none" w:sz="0" w:space="0" w:color="auto"/>
        <w:bottom w:val="none" w:sz="0" w:space="0" w:color="auto"/>
        <w:right w:val="none" w:sz="0" w:space="0" w:color="auto"/>
      </w:divBdr>
      <w:divsChild>
        <w:div w:id="1131750688">
          <w:marLeft w:val="0"/>
          <w:marRight w:val="0"/>
          <w:marTop w:val="0"/>
          <w:marBottom w:val="0"/>
          <w:divBdr>
            <w:top w:val="none" w:sz="0" w:space="0" w:color="auto"/>
            <w:left w:val="none" w:sz="0" w:space="0" w:color="auto"/>
            <w:bottom w:val="none" w:sz="0" w:space="0" w:color="auto"/>
            <w:right w:val="none" w:sz="0" w:space="0" w:color="auto"/>
          </w:divBdr>
        </w:div>
        <w:div w:id="1268807180">
          <w:marLeft w:val="0"/>
          <w:marRight w:val="0"/>
          <w:marTop w:val="0"/>
          <w:marBottom w:val="0"/>
          <w:divBdr>
            <w:top w:val="none" w:sz="0" w:space="0" w:color="auto"/>
            <w:left w:val="none" w:sz="0" w:space="0" w:color="auto"/>
            <w:bottom w:val="none" w:sz="0" w:space="0" w:color="auto"/>
            <w:right w:val="none" w:sz="0" w:space="0" w:color="auto"/>
          </w:divBdr>
        </w:div>
        <w:div w:id="1508474758">
          <w:marLeft w:val="0"/>
          <w:marRight w:val="0"/>
          <w:marTop w:val="0"/>
          <w:marBottom w:val="0"/>
          <w:divBdr>
            <w:top w:val="none" w:sz="0" w:space="0" w:color="auto"/>
            <w:left w:val="none" w:sz="0" w:space="0" w:color="auto"/>
            <w:bottom w:val="none" w:sz="0" w:space="0" w:color="auto"/>
            <w:right w:val="none" w:sz="0" w:space="0" w:color="auto"/>
          </w:divBdr>
        </w:div>
        <w:div w:id="1666471402">
          <w:marLeft w:val="0"/>
          <w:marRight w:val="0"/>
          <w:marTop w:val="0"/>
          <w:marBottom w:val="0"/>
          <w:divBdr>
            <w:top w:val="none" w:sz="0" w:space="0" w:color="auto"/>
            <w:left w:val="none" w:sz="0" w:space="0" w:color="auto"/>
            <w:bottom w:val="none" w:sz="0" w:space="0" w:color="auto"/>
            <w:right w:val="none" w:sz="0" w:space="0" w:color="auto"/>
          </w:divBdr>
        </w:div>
        <w:div w:id="504898561">
          <w:marLeft w:val="0"/>
          <w:marRight w:val="0"/>
          <w:marTop w:val="0"/>
          <w:marBottom w:val="0"/>
          <w:divBdr>
            <w:top w:val="none" w:sz="0" w:space="0" w:color="auto"/>
            <w:left w:val="none" w:sz="0" w:space="0" w:color="auto"/>
            <w:bottom w:val="none" w:sz="0" w:space="0" w:color="auto"/>
            <w:right w:val="none" w:sz="0" w:space="0" w:color="auto"/>
          </w:divBdr>
        </w:div>
        <w:div w:id="1569268001">
          <w:marLeft w:val="0"/>
          <w:marRight w:val="0"/>
          <w:marTop w:val="0"/>
          <w:marBottom w:val="0"/>
          <w:divBdr>
            <w:top w:val="none" w:sz="0" w:space="0" w:color="auto"/>
            <w:left w:val="none" w:sz="0" w:space="0" w:color="auto"/>
            <w:bottom w:val="none" w:sz="0" w:space="0" w:color="auto"/>
            <w:right w:val="none" w:sz="0" w:space="0" w:color="auto"/>
          </w:divBdr>
        </w:div>
        <w:div w:id="4479715">
          <w:marLeft w:val="0"/>
          <w:marRight w:val="0"/>
          <w:marTop w:val="0"/>
          <w:marBottom w:val="0"/>
          <w:divBdr>
            <w:top w:val="none" w:sz="0" w:space="0" w:color="auto"/>
            <w:left w:val="none" w:sz="0" w:space="0" w:color="auto"/>
            <w:bottom w:val="none" w:sz="0" w:space="0" w:color="auto"/>
            <w:right w:val="none" w:sz="0" w:space="0" w:color="auto"/>
          </w:divBdr>
        </w:div>
        <w:div w:id="1365861696">
          <w:marLeft w:val="0"/>
          <w:marRight w:val="0"/>
          <w:marTop w:val="0"/>
          <w:marBottom w:val="0"/>
          <w:divBdr>
            <w:top w:val="none" w:sz="0" w:space="0" w:color="auto"/>
            <w:left w:val="none" w:sz="0" w:space="0" w:color="auto"/>
            <w:bottom w:val="none" w:sz="0" w:space="0" w:color="auto"/>
            <w:right w:val="none" w:sz="0" w:space="0" w:color="auto"/>
          </w:divBdr>
        </w:div>
        <w:div w:id="1768115782">
          <w:marLeft w:val="0"/>
          <w:marRight w:val="0"/>
          <w:marTop w:val="0"/>
          <w:marBottom w:val="0"/>
          <w:divBdr>
            <w:top w:val="none" w:sz="0" w:space="0" w:color="auto"/>
            <w:left w:val="none" w:sz="0" w:space="0" w:color="auto"/>
            <w:bottom w:val="none" w:sz="0" w:space="0" w:color="auto"/>
            <w:right w:val="none" w:sz="0" w:space="0" w:color="auto"/>
          </w:divBdr>
        </w:div>
        <w:div w:id="1921786433">
          <w:marLeft w:val="0"/>
          <w:marRight w:val="0"/>
          <w:marTop w:val="0"/>
          <w:marBottom w:val="0"/>
          <w:divBdr>
            <w:top w:val="none" w:sz="0" w:space="0" w:color="auto"/>
            <w:left w:val="none" w:sz="0" w:space="0" w:color="auto"/>
            <w:bottom w:val="none" w:sz="0" w:space="0" w:color="auto"/>
            <w:right w:val="none" w:sz="0" w:space="0" w:color="auto"/>
          </w:divBdr>
        </w:div>
        <w:div w:id="966819309">
          <w:marLeft w:val="0"/>
          <w:marRight w:val="0"/>
          <w:marTop w:val="0"/>
          <w:marBottom w:val="0"/>
          <w:divBdr>
            <w:top w:val="none" w:sz="0" w:space="0" w:color="auto"/>
            <w:left w:val="none" w:sz="0" w:space="0" w:color="auto"/>
            <w:bottom w:val="none" w:sz="0" w:space="0" w:color="auto"/>
            <w:right w:val="none" w:sz="0" w:space="0" w:color="auto"/>
          </w:divBdr>
        </w:div>
        <w:div w:id="175925992">
          <w:marLeft w:val="0"/>
          <w:marRight w:val="0"/>
          <w:marTop w:val="0"/>
          <w:marBottom w:val="0"/>
          <w:divBdr>
            <w:top w:val="none" w:sz="0" w:space="0" w:color="auto"/>
            <w:left w:val="none" w:sz="0" w:space="0" w:color="auto"/>
            <w:bottom w:val="none" w:sz="0" w:space="0" w:color="auto"/>
            <w:right w:val="none" w:sz="0" w:space="0" w:color="auto"/>
          </w:divBdr>
        </w:div>
        <w:div w:id="2020157905">
          <w:marLeft w:val="0"/>
          <w:marRight w:val="0"/>
          <w:marTop w:val="0"/>
          <w:marBottom w:val="0"/>
          <w:divBdr>
            <w:top w:val="none" w:sz="0" w:space="0" w:color="auto"/>
            <w:left w:val="none" w:sz="0" w:space="0" w:color="auto"/>
            <w:bottom w:val="none" w:sz="0" w:space="0" w:color="auto"/>
            <w:right w:val="none" w:sz="0" w:space="0" w:color="auto"/>
          </w:divBdr>
        </w:div>
        <w:div w:id="1484808331">
          <w:marLeft w:val="0"/>
          <w:marRight w:val="0"/>
          <w:marTop w:val="0"/>
          <w:marBottom w:val="0"/>
          <w:divBdr>
            <w:top w:val="none" w:sz="0" w:space="0" w:color="auto"/>
            <w:left w:val="none" w:sz="0" w:space="0" w:color="auto"/>
            <w:bottom w:val="none" w:sz="0" w:space="0" w:color="auto"/>
            <w:right w:val="none" w:sz="0" w:space="0" w:color="auto"/>
          </w:divBdr>
        </w:div>
        <w:div w:id="1209882137">
          <w:marLeft w:val="0"/>
          <w:marRight w:val="0"/>
          <w:marTop w:val="0"/>
          <w:marBottom w:val="0"/>
          <w:divBdr>
            <w:top w:val="none" w:sz="0" w:space="0" w:color="auto"/>
            <w:left w:val="none" w:sz="0" w:space="0" w:color="auto"/>
            <w:bottom w:val="none" w:sz="0" w:space="0" w:color="auto"/>
            <w:right w:val="none" w:sz="0" w:space="0" w:color="auto"/>
          </w:divBdr>
        </w:div>
        <w:div w:id="597564839">
          <w:marLeft w:val="0"/>
          <w:marRight w:val="0"/>
          <w:marTop w:val="0"/>
          <w:marBottom w:val="0"/>
          <w:divBdr>
            <w:top w:val="none" w:sz="0" w:space="0" w:color="auto"/>
            <w:left w:val="none" w:sz="0" w:space="0" w:color="auto"/>
            <w:bottom w:val="none" w:sz="0" w:space="0" w:color="auto"/>
            <w:right w:val="none" w:sz="0" w:space="0" w:color="auto"/>
          </w:divBdr>
        </w:div>
        <w:div w:id="284118819">
          <w:marLeft w:val="0"/>
          <w:marRight w:val="0"/>
          <w:marTop w:val="0"/>
          <w:marBottom w:val="0"/>
          <w:divBdr>
            <w:top w:val="none" w:sz="0" w:space="0" w:color="auto"/>
            <w:left w:val="none" w:sz="0" w:space="0" w:color="auto"/>
            <w:bottom w:val="none" w:sz="0" w:space="0" w:color="auto"/>
            <w:right w:val="none" w:sz="0" w:space="0" w:color="auto"/>
          </w:divBdr>
        </w:div>
        <w:div w:id="401610630">
          <w:marLeft w:val="0"/>
          <w:marRight w:val="0"/>
          <w:marTop w:val="0"/>
          <w:marBottom w:val="0"/>
          <w:divBdr>
            <w:top w:val="none" w:sz="0" w:space="0" w:color="auto"/>
            <w:left w:val="none" w:sz="0" w:space="0" w:color="auto"/>
            <w:bottom w:val="none" w:sz="0" w:space="0" w:color="auto"/>
            <w:right w:val="none" w:sz="0" w:space="0" w:color="auto"/>
          </w:divBdr>
        </w:div>
      </w:divsChild>
    </w:div>
    <w:div w:id="1939436203">
      <w:bodyDiv w:val="1"/>
      <w:marLeft w:val="0"/>
      <w:marRight w:val="0"/>
      <w:marTop w:val="0"/>
      <w:marBottom w:val="0"/>
      <w:divBdr>
        <w:top w:val="none" w:sz="0" w:space="0" w:color="auto"/>
        <w:left w:val="none" w:sz="0" w:space="0" w:color="auto"/>
        <w:bottom w:val="none" w:sz="0" w:space="0" w:color="auto"/>
        <w:right w:val="none" w:sz="0" w:space="0" w:color="auto"/>
      </w:divBdr>
    </w:div>
    <w:div w:id="1948001478">
      <w:bodyDiv w:val="1"/>
      <w:marLeft w:val="0"/>
      <w:marRight w:val="0"/>
      <w:marTop w:val="0"/>
      <w:marBottom w:val="0"/>
      <w:divBdr>
        <w:top w:val="none" w:sz="0" w:space="0" w:color="auto"/>
        <w:left w:val="none" w:sz="0" w:space="0" w:color="auto"/>
        <w:bottom w:val="none" w:sz="0" w:space="0" w:color="auto"/>
        <w:right w:val="none" w:sz="0" w:space="0" w:color="auto"/>
      </w:divBdr>
    </w:div>
    <w:div w:id="1964463706">
      <w:bodyDiv w:val="1"/>
      <w:marLeft w:val="0"/>
      <w:marRight w:val="0"/>
      <w:marTop w:val="0"/>
      <w:marBottom w:val="0"/>
      <w:divBdr>
        <w:top w:val="none" w:sz="0" w:space="0" w:color="auto"/>
        <w:left w:val="none" w:sz="0" w:space="0" w:color="auto"/>
        <w:bottom w:val="none" w:sz="0" w:space="0" w:color="auto"/>
        <w:right w:val="none" w:sz="0" w:space="0" w:color="auto"/>
      </w:divBdr>
      <w:divsChild>
        <w:div w:id="688027272">
          <w:marLeft w:val="0"/>
          <w:marRight w:val="0"/>
          <w:marTop w:val="0"/>
          <w:marBottom w:val="0"/>
          <w:divBdr>
            <w:top w:val="none" w:sz="0" w:space="0" w:color="auto"/>
            <w:left w:val="none" w:sz="0" w:space="0" w:color="auto"/>
            <w:bottom w:val="none" w:sz="0" w:space="0" w:color="auto"/>
            <w:right w:val="none" w:sz="0" w:space="0" w:color="auto"/>
          </w:divBdr>
          <w:divsChild>
            <w:div w:id="1263880708">
              <w:marLeft w:val="0"/>
              <w:marRight w:val="0"/>
              <w:marTop w:val="0"/>
              <w:marBottom w:val="0"/>
              <w:divBdr>
                <w:top w:val="none" w:sz="0" w:space="0" w:color="auto"/>
                <w:left w:val="none" w:sz="0" w:space="0" w:color="auto"/>
                <w:bottom w:val="none" w:sz="0" w:space="0" w:color="auto"/>
                <w:right w:val="none" w:sz="0" w:space="0" w:color="auto"/>
              </w:divBdr>
              <w:divsChild>
                <w:div w:id="59999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663104">
      <w:bodyDiv w:val="1"/>
      <w:marLeft w:val="0"/>
      <w:marRight w:val="0"/>
      <w:marTop w:val="0"/>
      <w:marBottom w:val="0"/>
      <w:divBdr>
        <w:top w:val="none" w:sz="0" w:space="0" w:color="auto"/>
        <w:left w:val="none" w:sz="0" w:space="0" w:color="auto"/>
        <w:bottom w:val="none" w:sz="0" w:space="0" w:color="auto"/>
        <w:right w:val="none" w:sz="0" w:space="0" w:color="auto"/>
      </w:divBdr>
      <w:divsChild>
        <w:div w:id="625235052">
          <w:marLeft w:val="547"/>
          <w:marRight w:val="0"/>
          <w:marTop w:val="134"/>
          <w:marBottom w:val="0"/>
          <w:divBdr>
            <w:top w:val="none" w:sz="0" w:space="0" w:color="auto"/>
            <w:left w:val="none" w:sz="0" w:space="0" w:color="auto"/>
            <w:bottom w:val="none" w:sz="0" w:space="0" w:color="auto"/>
            <w:right w:val="none" w:sz="0" w:space="0" w:color="auto"/>
          </w:divBdr>
        </w:div>
        <w:div w:id="878669389">
          <w:marLeft w:val="547"/>
          <w:marRight w:val="0"/>
          <w:marTop w:val="134"/>
          <w:marBottom w:val="0"/>
          <w:divBdr>
            <w:top w:val="none" w:sz="0" w:space="0" w:color="auto"/>
            <w:left w:val="none" w:sz="0" w:space="0" w:color="auto"/>
            <w:bottom w:val="none" w:sz="0" w:space="0" w:color="auto"/>
            <w:right w:val="none" w:sz="0" w:space="0" w:color="auto"/>
          </w:divBdr>
        </w:div>
        <w:div w:id="1007902349">
          <w:marLeft w:val="547"/>
          <w:marRight w:val="0"/>
          <w:marTop w:val="134"/>
          <w:marBottom w:val="0"/>
          <w:divBdr>
            <w:top w:val="none" w:sz="0" w:space="0" w:color="auto"/>
            <w:left w:val="none" w:sz="0" w:space="0" w:color="auto"/>
            <w:bottom w:val="none" w:sz="0" w:space="0" w:color="auto"/>
            <w:right w:val="none" w:sz="0" w:space="0" w:color="auto"/>
          </w:divBdr>
        </w:div>
        <w:div w:id="1154760334">
          <w:marLeft w:val="547"/>
          <w:marRight w:val="0"/>
          <w:marTop w:val="134"/>
          <w:marBottom w:val="0"/>
          <w:divBdr>
            <w:top w:val="none" w:sz="0" w:space="0" w:color="auto"/>
            <w:left w:val="none" w:sz="0" w:space="0" w:color="auto"/>
            <w:bottom w:val="none" w:sz="0" w:space="0" w:color="auto"/>
            <w:right w:val="none" w:sz="0" w:space="0" w:color="auto"/>
          </w:divBdr>
        </w:div>
        <w:div w:id="1632785818">
          <w:marLeft w:val="547"/>
          <w:marRight w:val="0"/>
          <w:marTop w:val="134"/>
          <w:marBottom w:val="0"/>
          <w:divBdr>
            <w:top w:val="none" w:sz="0" w:space="0" w:color="auto"/>
            <w:left w:val="none" w:sz="0" w:space="0" w:color="auto"/>
            <w:bottom w:val="none" w:sz="0" w:space="0" w:color="auto"/>
            <w:right w:val="none" w:sz="0" w:space="0" w:color="auto"/>
          </w:divBdr>
        </w:div>
        <w:div w:id="1867599133">
          <w:marLeft w:val="547"/>
          <w:marRight w:val="0"/>
          <w:marTop w:val="134"/>
          <w:marBottom w:val="0"/>
          <w:divBdr>
            <w:top w:val="none" w:sz="0" w:space="0" w:color="auto"/>
            <w:left w:val="none" w:sz="0" w:space="0" w:color="auto"/>
            <w:bottom w:val="none" w:sz="0" w:space="0" w:color="auto"/>
            <w:right w:val="none" w:sz="0" w:space="0" w:color="auto"/>
          </w:divBdr>
        </w:div>
      </w:divsChild>
    </w:div>
    <w:div w:id="2013146801">
      <w:bodyDiv w:val="1"/>
      <w:marLeft w:val="0"/>
      <w:marRight w:val="0"/>
      <w:marTop w:val="0"/>
      <w:marBottom w:val="0"/>
      <w:divBdr>
        <w:top w:val="none" w:sz="0" w:space="0" w:color="auto"/>
        <w:left w:val="none" w:sz="0" w:space="0" w:color="auto"/>
        <w:bottom w:val="none" w:sz="0" w:space="0" w:color="auto"/>
        <w:right w:val="none" w:sz="0" w:space="0" w:color="auto"/>
      </w:divBdr>
    </w:div>
    <w:div w:id="2028755569">
      <w:bodyDiv w:val="1"/>
      <w:marLeft w:val="0"/>
      <w:marRight w:val="0"/>
      <w:marTop w:val="0"/>
      <w:marBottom w:val="0"/>
      <w:divBdr>
        <w:top w:val="none" w:sz="0" w:space="0" w:color="auto"/>
        <w:left w:val="none" w:sz="0" w:space="0" w:color="auto"/>
        <w:bottom w:val="none" w:sz="0" w:space="0" w:color="auto"/>
        <w:right w:val="none" w:sz="0" w:space="0" w:color="auto"/>
      </w:divBdr>
    </w:div>
    <w:div w:id="2050646912">
      <w:bodyDiv w:val="1"/>
      <w:marLeft w:val="0"/>
      <w:marRight w:val="0"/>
      <w:marTop w:val="0"/>
      <w:marBottom w:val="0"/>
      <w:divBdr>
        <w:top w:val="none" w:sz="0" w:space="0" w:color="auto"/>
        <w:left w:val="none" w:sz="0" w:space="0" w:color="auto"/>
        <w:bottom w:val="none" w:sz="0" w:space="0" w:color="auto"/>
        <w:right w:val="none" w:sz="0" w:space="0" w:color="auto"/>
      </w:divBdr>
      <w:divsChild>
        <w:div w:id="2145342490">
          <w:marLeft w:val="0"/>
          <w:marRight w:val="0"/>
          <w:marTop w:val="0"/>
          <w:marBottom w:val="0"/>
          <w:divBdr>
            <w:top w:val="none" w:sz="0" w:space="0" w:color="auto"/>
            <w:left w:val="none" w:sz="0" w:space="0" w:color="auto"/>
            <w:bottom w:val="none" w:sz="0" w:space="0" w:color="auto"/>
            <w:right w:val="none" w:sz="0" w:space="0" w:color="auto"/>
          </w:divBdr>
        </w:div>
      </w:divsChild>
    </w:div>
    <w:div w:id="2067948337">
      <w:bodyDiv w:val="1"/>
      <w:marLeft w:val="0"/>
      <w:marRight w:val="0"/>
      <w:marTop w:val="0"/>
      <w:marBottom w:val="0"/>
      <w:divBdr>
        <w:top w:val="none" w:sz="0" w:space="0" w:color="auto"/>
        <w:left w:val="none" w:sz="0" w:space="0" w:color="auto"/>
        <w:bottom w:val="none" w:sz="0" w:space="0" w:color="auto"/>
        <w:right w:val="none" w:sz="0" w:space="0" w:color="auto"/>
      </w:divBdr>
      <w:divsChild>
        <w:div w:id="557932774">
          <w:marLeft w:val="547"/>
          <w:marRight w:val="0"/>
          <w:marTop w:val="173"/>
          <w:marBottom w:val="0"/>
          <w:divBdr>
            <w:top w:val="none" w:sz="0" w:space="0" w:color="auto"/>
            <w:left w:val="none" w:sz="0" w:space="0" w:color="auto"/>
            <w:bottom w:val="none" w:sz="0" w:space="0" w:color="auto"/>
            <w:right w:val="none" w:sz="0" w:space="0" w:color="auto"/>
          </w:divBdr>
        </w:div>
      </w:divsChild>
    </w:div>
    <w:div w:id="2073038572">
      <w:bodyDiv w:val="1"/>
      <w:marLeft w:val="0"/>
      <w:marRight w:val="0"/>
      <w:marTop w:val="0"/>
      <w:marBottom w:val="0"/>
      <w:divBdr>
        <w:top w:val="none" w:sz="0" w:space="0" w:color="auto"/>
        <w:left w:val="none" w:sz="0" w:space="0" w:color="auto"/>
        <w:bottom w:val="none" w:sz="0" w:space="0" w:color="auto"/>
        <w:right w:val="none" w:sz="0" w:space="0" w:color="auto"/>
      </w:divBdr>
      <w:divsChild>
        <w:div w:id="1421176745">
          <w:marLeft w:val="0"/>
          <w:marRight w:val="0"/>
          <w:marTop w:val="0"/>
          <w:marBottom w:val="0"/>
          <w:divBdr>
            <w:top w:val="none" w:sz="0" w:space="0" w:color="auto"/>
            <w:left w:val="none" w:sz="0" w:space="0" w:color="auto"/>
            <w:bottom w:val="none" w:sz="0" w:space="0" w:color="auto"/>
            <w:right w:val="none" w:sz="0" w:space="0" w:color="auto"/>
          </w:divBdr>
          <w:divsChild>
            <w:div w:id="314723873">
              <w:marLeft w:val="0"/>
              <w:marRight w:val="0"/>
              <w:marTop w:val="0"/>
              <w:marBottom w:val="0"/>
              <w:divBdr>
                <w:top w:val="none" w:sz="0" w:space="0" w:color="auto"/>
                <w:left w:val="none" w:sz="0" w:space="0" w:color="auto"/>
                <w:bottom w:val="none" w:sz="0" w:space="0" w:color="auto"/>
                <w:right w:val="none" w:sz="0" w:space="0" w:color="auto"/>
              </w:divBdr>
              <w:divsChild>
                <w:div w:id="1926260780">
                  <w:marLeft w:val="0"/>
                  <w:marRight w:val="0"/>
                  <w:marTop w:val="0"/>
                  <w:marBottom w:val="0"/>
                  <w:divBdr>
                    <w:top w:val="none" w:sz="0" w:space="0" w:color="auto"/>
                    <w:left w:val="none" w:sz="0" w:space="0" w:color="auto"/>
                    <w:bottom w:val="none" w:sz="0" w:space="0" w:color="auto"/>
                    <w:right w:val="none" w:sz="0" w:space="0" w:color="auto"/>
                  </w:divBdr>
                  <w:divsChild>
                    <w:div w:id="811943937">
                      <w:marLeft w:val="0"/>
                      <w:marRight w:val="0"/>
                      <w:marTop w:val="0"/>
                      <w:marBottom w:val="0"/>
                      <w:divBdr>
                        <w:top w:val="none" w:sz="0" w:space="0" w:color="auto"/>
                        <w:left w:val="none" w:sz="0" w:space="0" w:color="auto"/>
                        <w:bottom w:val="none" w:sz="0" w:space="0" w:color="auto"/>
                        <w:right w:val="none" w:sz="0" w:space="0" w:color="auto"/>
                      </w:divBdr>
                      <w:divsChild>
                        <w:div w:id="348995756">
                          <w:marLeft w:val="0"/>
                          <w:marRight w:val="0"/>
                          <w:marTop w:val="0"/>
                          <w:marBottom w:val="0"/>
                          <w:divBdr>
                            <w:top w:val="none" w:sz="0" w:space="0" w:color="auto"/>
                            <w:left w:val="none" w:sz="0" w:space="0" w:color="auto"/>
                            <w:bottom w:val="none" w:sz="0" w:space="0" w:color="auto"/>
                            <w:right w:val="none" w:sz="0" w:space="0" w:color="auto"/>
                          </w:divBdr>
                          <w:divsChild>
                            <w:div w:id="1977295645">
                              <w:marLeft w:val="0"/>
                              <w:marRight w:val="0"/>
                              <w:marTop w:val="0"/>
                              <w:marBottom w:val="0"/>
                              <w:divBdr>
                                <w:top w:val="none" w:sz="0" w:space="0" w:color="auto"/>
                                <w:left w:val="none" w:sz="0" w:space="0" w:color="auto"/>
                                <w:bottom w:val="none" w:sz="0" w:space="0" w:color="auto"/>
                                <w:right w:val="none" w:sz="0" w:space="0" w:color="auto"/>
                              </w:divBdr>
                              <w:divsChild>
                                <w:div w:id="1947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9533380">
          <w:marLeft w:val="0"/>
          <w:marRight w:val="0"/>
          <w:marTop w:val="0"/>
          <w:marBottom w:val="0"/>
          <w:divBdr>
            <w:top w:val="none" w:sz="0" w:space="0" w:color="auto"/>
            <w:left w:val="none" w:sz="0" w:space="0" w:color="auto"/>
            <w:bottom w:val="none" w:sz="0" w:space="0" w:color="auto"/>
            <w:right w:val="none" w:sz="0" w:space="0" w:color="auto"/>
          </w:divBdr>
        </w:div>
      </w:divsChild>
    </w:div>
    <w:div w:id="2099476181">
      <w:bodyDiv w:val="1"/>
      <w:marLeft w:val="0"/>
      <w:marRight w:val="0"/>
      <w:marTop w:val="0"/>
      <w:marBottom w:val="0"/>
      <w:divBdr>
        <w:top w:val="none" w:sz="0" w:space="0" w:color="auto"/>
        <w:left w:val="none" w:sz="0" w:space="0" w:color="auto"/>
        <w:bottom w:val="none" w:sz="0" w:space="0" w:color="auto"/>
        <w:right w:val="none" w:sz="0" w:space="0" w:color="auto"/>
      </w:divBdr>
    </w:div>
    <w:div w:id="2118058293">
      <w:bodyDiv w:val="1"/>
      <w:marLeft w:val="0"/>
      <w:marRight w:val="0"/>
      <w:marTop w:val="0"/>
      <w:marBottom w:val="0"/>
      <w:divBdr>
        <w:top w:val="none" w:sz="0" w:space="0" w:color="auto"/>
        <w:left w:val="none" w:sz="0" w:space="0" w:color="auto"/>
        <w:bottom w:val="none" w:sz="0" w:space="0" w:color="auto"/>
        <w:right w:val="none" w:sz="0" w:space="0" w:color="auto"/>
      </w:divBdr>
    </w:div>
    <w:div w:id="2119987725">
      <w:bodyDiv w:val="1"/>
      <w:marLeft w:val="0"/>
      <w:marRight w:val="0"/>
      <w:marTop w:val="0"/>
      <w:marBottom w:val="0"/>
      <w:divBdr>
        <w:top w:val="none" w:sz="0" w:space="0" w:color="auto"/>
        <w:left w:val="none" w:sz="0" w:space="0" w:color="auto"/>
        <w:bottom w:val="none" w:sz="0" w:space="0" w:color="auto"/>
        <w:right w:val="none" w:sz="0" w:space="0" w:color="auto"/>
      </w:divBdr>
    </w:div>
    <w:div w:id="2134782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6.png"/><Relationship Id="rId26" Type="http://schemas.openxmlformats.org/officeDocument/2006/relationships/chart" Target="charts/chart8.xml"/><Relationship Id="rId39" Type="http://schemas.openxmlformats.org/officeDocument/2006/relationships/image" Target="media/image10.jpeg"/><Relationship Id="rId21" Type="http://schemas.openxmlformats.org/officeDocument/2006/relationships/chart" Target="charts/chart3.xml"/><Relationship Id="rId34" Type="http://schemas.openxmlformats.org/officeDocument/2006/relationships/footer" Target="footer4.xml"/><Relationship Id="rId42" Type="http://schemas.openxmlformats.org/officeDocument/2006/relationships/image" Target="media/image13.jpeg"/><Relationship Id="rId47" Type="http://schemas.openxmlformats.org/officeDocument/2006/relationships/image" Target="media/image17.emf"/><Relationship Id="rId50" Type="http://schemas.openxmlformats.org/officeDocument/2006/relationships/oleObject" Target="embeddings/oleObject3.bin"/><Relationship Id="rId55"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chart" Target="charts/chart11.xml"/><Relationship Id="rId11" Type="http://schemas.openxmlformats.org/officeDocument/2006/relationships/footer" Target="footer2.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image" Target="media/image8.jpeg"/><Relationship Id="rId40" Type="http://schemas.openxmlformats.org/officeDocument/2006/relationships/image" Target="media/image11.jpeg"/><Relationship Id="rId45" Type="http://schemas.openxmlformats.org/officeDocument/2006/relationships/image" Target="media/image16.emf"/><Relationship Id="rId53" Type="http://schemas.openxmlformats.org/officeDocument/2006/relationships/image" Target="media/image21.jpe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image" Target="media/image1.png"/><Relationship Id="rId43" Type="http://schemas.openxmlformats.org/officeDocument/2006/relationships/image" Target="media/image14.jpeg"/><Relationship Id="rId48" Type="http://schemas.openxmlformats.org/officeDocument/2006/relationships/oleObject" Target="embeddings/oleObject2.bin"/><Relationship Id="rId56" Type="http://schemas.openxmlformats.org/officeDocument/2006/relationships/header" Target="header6.xml"/><Relationship Id="rId8" Type="http://schemas.openxmlformats.org/officeDocument/2006/relationships/header" Target="header1.xml"/><Relationship Id="rId51" Type="http://schemas.openxmlformats.org/officeDocument/2006/relationships/image" Target="media/image19.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chart" Target="charts/chart7.xml"/><Relationship Id="rId33" Type="http://schemas.openxmlformats.org/officeDocument/2006/relationships/header" Target="header4.xml"/><Relationship Id="rId38" Type="http://schemas.openxmlformats.org/officeDocument/2006/relationships/image" Target="media/image9.jpeg"/><Relationship Id="rId46" Type="http://schemas.openxmlformats.org/officeDocument/2006/relationships/oleObject" Target="embeddings/oleObject1.bin"/><Relationship Id="rId59" Type="http://schemas.openxmlformats.org/officeDocument/2006/relationships/theme" Target="theme/theme1.xml"/><Relationship Id="rId20" Type="http://schemas.openxmlformats.org/officeDocument/2006/relationships/chart" Target="charts/chart2.xml"/><Relationship Id="rId41" Type="http://schemas.openxmlformats.org/officeDocument/2006/relationships/image" Target="media/image12.jpeg"/><Relationship Id="rId54"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image" Target="media/image7.jpeg"/><Relationship Id="rId49" Type="http://schemas.openxmlformats.org/officeDocument/2006/relationships/image" Target="media/image18.emf"/><Relationship Id="rId57" Type="http://schemas.openxmlformats.org/officeDocument/2006/relationships/footer" Target="footer6.xml"/><Relationship Id="rId10" Type="http://schemas.openxmlformats.org/officeDocument/2006/relationships/header" Target="header2.xml"/><Relationship Id="rId31" Type="http://schemas.openxmlformats.org/officeDocument/2006/relationships/chart" Target="charts/chart13.xml"/><Relationship Id="rId44" Type="http://schemas.openxmlformats.org/officeDocument/2006/relationships/image" Target="media/image15.jpeg"/><Relationship Id="rId52" Type="http://schemas.openxmlformats.org/officeDocument/2006/relationships/image" Target="media/image20.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2.xml.rels><?xml version="1.0" encoding="UTF-8" standalone="yes"?>
<Relationships xmlns="http://schemas.openxmlformats.org/package/2006/relationships"><Relationship Id="rId3" Type="http://schemas.openxmlformats.org/officeDocument/2006/relationships/oleObject" Target="Gr&#225;fico%20en%20Microsoft%20Word"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32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lotArea>
      <c:layout/>
      <c:barChart>
        <c:barDir val="col"/>
        <c:grouping val="clustered"/>
        <c:varyColors val="0"/>
        <c:ser>
          <c:idx val="0"/>
          <c:order val="0"/>
          <c:tx>
            <c:strRef>
              <c:f>Hoja1!$B$1</c:f>
              <c:strCache>
                <c:ptCount val="1"/>
                <c:pt idx="0">
                  <c:v>Nº de empresas</c:v>
                </c:pt>
              </c:strCache>
            </c:strRef>
          </c:tx>
          <c:spPr>
            <a:solidFill>
              <a:schemeClr val="accent1"/>
            </a:solidFill>
            <a:ln>
              <a:noFill/>
            </a:ln>
            <a:effectLst/>
          </c:spPr>
          <c:invertIfNegative val="0"/>
          <c:cat>
            <c:strRef>
              <c:f>Hoja1!$A$2:$A$25</c:f>
              <c:strCache>
                <c:ptCount val="24"/>
                <c:pt idx="0">
                  <c:v>Pichincha</c:v>
                </c:pt>
                <c:pt idx="1">
                  <c:v>Guayas</c:v>
                </c:pt>
                <c:pt idx="2">
                  <c:v>Manabí</c:v>
                </c:pt>
                <c:pt idx="3">
                  <c:v>Azuay</c:v>
                </c:pt>
                <c:pt idx="4">
                  <c:v>Tungurahua</c:v>
                </c:pt>
                <c:pt idx="5">
                  <c:v>El oro</c:v>
                </c:pt>
                <c:pt idx="6">
                  <c:v>Los ríos</c:v>
                </c:pt>
                <c:pt idx="7">
                  <c:v>Chimborazo</c:v>
                </c:pt>
                <c:pt idx="8">
                  <c:v>Imbabura</c:v>
                </c:pt>
                <c:pt idx="9">
                  <c:v>Loja</c:v>
                </c:pt>
                <c:pt idx="10">
                  <c:v>Cotopaxi</c:v>
                </c:pt>
                <c:pt idx="11">
                  <c:v>Santo Domingo de los Tsáchilas</c:v>
                </c:pt>
                <c:pt idx="12">
                  <c:v>Esmeraldas</c:v>
                </c:pt>
                <c:pt idx="13">
                  <c:v>Cañar</c:v>
                </c:pt>
                <c:pt idx="14">
                  <c:v>Santa Elena</c:v>
                </c:pt>
                <c:pt idx="15">
                  <c:v>Bolívar</c:v>
                </c:pt>
                <c:pt idx="16">
                  <c:v>Carchi</c:v>
                </c:pt>
                <c:pt idx="17">
                  <c:v>Sucumbíos</c:v>
                </c:pt>
                <c:pt idx="18">
                  <c:v>Orellana</c:v>
                </c:pt>
                <c:pt idx="19">
                  <c:v>Zamora Chinchipe</c:v>
                </c:pt>
                <c:pt idx="20">
                  <c:v>Napo</c:v>
                </c:pt>
                <c:pt idx="21">
                  <c:v>Morona Santiago</c:v>
                </c:pt>
                <c:pt idx="22">
                  <c:v>Pastaza</c:v>
                </c:pt>
                <c:pt idx="23">
                  <c:v>Galápagos</c:v>
                </c:pt>
              </c:strCache>
            </c:strRef>
          </c:cat>
          <c:val>
            <c:numRef>
              <c:f>Hoja1!$B$2:$B$25</c:f>
              <c:numCache>
                <c:formatCode>#,##0</c:formatCode>
                <c:ptCount val="24"/>
                <c:pt idx="0">
                  <c:v>199076</c:v>
                </c:pt>
                <c:pt idx="1">
                  <c:v>164119</c:v>
                </c:pt>
                <c:pt idx="2">
                  <c:v>67891</c:v>
                </c:pt>
                <c:pt idx="3">
                  <c:v>50590</c:v>
                </c:pt>
                <c:pt idx="4">
                  <c:v>43221</c:v>
                </c:pt>
                <c:pt idx="5">
                  <c:v>42123</c:v>
                </c:pt>
                <c:pt idx="6">
                  <c:v>29651</c:v>
                </c:pt>
                <c:pt idx="7">
                  <c:v>27665</c:v>
                </c:pt>
                <c:pt idx="8">
                  <c:v>27603</c:v>
                </c:pt>
                <c:pt idx="9">
                  <c:v>27052</c:v>
                </c:pt>
                <c:pt idx="10">
                  <c:v>26099</c:v>
                </c:pt>
                <c:pt idx="11">
                  <c:v>23226</c:v>
                </c:pt>
                <c:pt idx="12">
                  <c:v>17973</c:v>
                </c:pt>
                <c:pt idx="13">
                  <c:v>16019</c:v>
                </c:pt>
                <c:pt idx="14">
                  <c:v>12149</c:v>
                </c:pt>
                <c:pt idx="15">
                  <c:v>11755</c:v>
                </c:pt>
                <c:pt idx="16">
                  <c:v>11278</c:v>
                </c:pt>
                <c:pt idx="17">
                  <c:v>9686</c:v>
                </c:pt>
                <c:pt idx="18">
                  <c:v>7727</c:v>
                </c:pt>
                <c:pt idx="19">
                  <c:v>7163</c:v>
                </c:pt>
                <c:pt idx="20">
                  <c:v>7031</c:v>
                </c:pt>
                <c:pt idx="21">
                  <c:v>6783</c:v>
                </c:pt>
                <c:pt idx="22">
                  <c:v>6144</c:v>
                </c:pt>
                <c:pt idx="23">
                  <c:v>2970</c:v>
                </c:pt>
              </c:numCache>
            </c:numRef>
          </c:val>
        </c:ser>
        <c:dLbls>
          <c:showLegendKey val="0"/>
          <c:showVal val="0"/>
          <c:showCatName val="0"/>
          <c:showSerName val="0"/>
          <c:showPercent val="0"/>
          <c:showBubbleSize val="0"/>
        </c:dLbls>
        <c:gapWidth val="219"/>
        <c:overlap val="-27"/>
        <c:axId val="-50230208"/>
        <c:axId val="-50240544"/>
      </c:barChart>
      <c:catAx>
        <c:axId val="-50230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50240544"/>
        <c:crosses val="autoZero"/>
        <c:auto val="1"/>
        <c:lblAlgn val="ctr"/>
        <c:lblOffset val="100"/>
        <c:noMultiLvlLbl val="0"/>
      </c:catAx>
      <c:valAx>
        <c:axId val="-502405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50230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Poco</c:v>
                </c:pt>
                <c:pt idx="1">
                  <c:v>Todos</c:v>
                </c:pt>
                <c:pt idx="2">
                  <c:v>Ninguno</c:v>
                </c:pt>
              </c:strCache>
            </c:strRef>
          </c:cat>
          <c:val>
            <c:numRef>
              <c:f>Hoja1!$B$2:$B$4</c:f>
              <c:numCache>
                <c:formatCode>General</c:formatCode>
                <c:ptCount val="3"/>
                <c:pt idx="0">
                  <c:v>21</c:v>
                </c:pt>
                <c:pt idx="1">
                  <c:v>8</c:v>
                </c:pt>
                <c:pt idx="2">
                  <c:v>11</c:v>
                </c:pt>
              </c:numCache>
            </c:numRef>
          </c:val>
          <c:extLst xmlns:c16r2="http://schemas.microsoft.com/office/drawing/2015/06/chart">
            <c:ext xmlns:c16="http://schemas.microsoft.com/office/drawing/2014/chart" uri="{C3380CC4-5D6E-409C-BE32-E72D297353CC}">
              <c16:uniqueId val="{00000000-D6A1-4D40-8989-BDD2EF3B35B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Mucho</c:v>
                </c:pt>
                <c:pt idx="1">
                  <c:v>Poco</c:v>
                </c:pt>
                <c:pt idx="2">
                  <c:v>Ninguno</c:v>
                </c:pt>
              </c:strCache>
            </c:strRef>
          </c:cat>
          <c:val>
            <c:numRef>
              <c:f>Hoja1!$B$2:$B$4</c:f>
              <c:numCache>
                <c:formatCode>General</c:formatCode>
                <c:ptCount val="3"/>
                <c:pt idx="0">
                  <c:v>11</c:v>
                </c:pt>
                <c:pt idx="1">
                  <c:v>23</c:v>
                </c:pt>
                <c:pt idx="2">
                  <c:v>6</c:v>
                </c:pt>
              </c:numCache>
            </c:numRef>
          </c:val>
          <c:extLst xmlns:c16r2="http://schemas.microsoft.com/office/drawing/2015/06/chart">
            <c:ext xmlns:c16="http://schemas.microsoft.com/office/drawing/2014/chart" uri="{C3380CC4-5D6E-409C-BE32-E72D297353CC}">
              <c16:uniqueId val="{00000000-D6A1-4D40-8989-BDD2EF3B35B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Totalmente de acuerdo</c:v>
                </c:pt>
                <c:pt idx="1">
                  <c:v>Poco de acuerdo </c:v>
                </c:pt>
                <c:pt idx="2">
                  <c:v>En desacuerdo</c:v>
                </c:pt>
              </c:strCache>
            </c:strRef>
          </c:cat>
          <c:val>
            <c:numRef>
              <c:f>Hoja1!$B$2:$B$4</c:f>
              <c:numCache>
                <c:formatCode>General</c:formatCode>
                <c:ptCount val="3"/>
                <c:pt idx="0">
                  <c:v>20</c:v>
                </c:pt>
                <c:pt idx="1">
                  <c:v>6</c:v>
                </c:pt>
                <c:pt idx="2">
                  <c:v>14</c:v>
                </c:pt>
              </c:numCache>
            </c:numRef>
          </c:val>
          <c:extLst xmlns:c16r2="http://schemas.microsoft.com/office/drawing/2015/06/chart">
            <c:ext xmlns:c16="http://schemas.microsoft.com/office/drawing/2014/chart" uri="{C3380CC4-5D6E-409C-BE32-E72D297353CC}">
              <c16:uniqueId val="{00000000-D6A1-4D40-8989-BDD2EF3B35B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¿Piensa que la contaminación acústica afecta la salud?</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Hoja1!$A$2:$A$6</c:f>
              <c:strCache>
                <c:ptCount val="5"/>
                <c:pt idx="0">
                  <c:v>Excelente </c:v>
                </c:pt>
                <c:pt idx="1">
                  <c:v>Muy Bueno</c:v>
                </c:pt>
                <c:pt idx="2">
                  <c:v>Bueno </c:v>
                </c:pt>
                <c:pt idx="3">
                  <c:v>Regular</c:v>
                </c:pt>
                <c:pt idx="4">
                  <c:v>Malo</c:v>
                </c:pt>
              </c:strCache>
            </c:strRef>
          </c:cat>
          <c:val>
            <c:numRef>
              <c:f>Hoja1!$B$2:$B$6</c:f>
              <c:numCache>
                <c:formatCode>General</c:formatCode>
                <c:ptCount val="5"/>
                <c:pt idx="0">
                  <c:v>2</c:v>
                </c:pt>
                <c:pt idx="1">
                  <c:v>2</c:v>
                </c:pt>
                <c:pt idx="2">
                  <c:v>11</c:v>
                </c:pt>
                <c:pt idx="3">
                  <c:v>16</c:v>
                </c:pt>
                <c:pt idx="4">
                  <c:v>9</c:v>
                </c:pt>
              </c:numCache>
            </c:numRef>
          </c:val>
          <c:extLst xmlns:c16r2="http://schemas.microsoft.com/office/drawing/2015/06/chart">
            <c:ext xmlns:c16="http://schemas.microsoft.com/office/drawing/2014/chart" uri="{C3380CC4-5D6E-409C-BE32-E72D297353CC}">
              <c16:uniqueId val="{00000000-4985-44AE-9FAA-E89336FD3F9F}"/>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¿Piensa que la contaminación acústica afecta la salud?</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Hoja1!$A$2:$A$6</c:f>
              <c:strCache>
                <c:ptCount val="5"/>
                <c:pt idx="0">
                  <c:v>Excelente </c:v>
                </c:pt>
                <c:pt idx="1">
                  <c:v>Muy Bueno</c:v>
                </c:pt>
                <c:pt idx="2">
                  <c:v>Bueno </c:v>
                </c:pt>
                <c:pt idx="3">
                  <c:v>Regular</c:v>
                </c:pt>
                <c:pt idx="4">
                  <c:v>Malo</c:v>
                </c:pt>
              </c:strCache>
            </c:strRef>
          </c:cat>
          <c:val>
            <c:numRef>
              <c:f>Hoja1!$B$2:$B$6</c:f>
              <c:numCache>
                <c:formatCode>General</c:formatCode>
                <c:ptCount val="5"/>
                <c:pt idx="0">
                  <c:v>2</c:v>
                </c:pt>
                <c:pt idx="1">
                  <c:v>2</c:v>
                </c:pt>
                <c:pt idx="2">
                  <c:v>11</c:v>
                </c:pt>
                <c:pt idx="3">
                  <c:v>16</c:v>
                </c:pt>
                <c:pt idx="4">
                  <c:v>9</c:v>
                </c:pt>
              </c:numCache>
            </c:numRef>
          </c:val>
          <c:extLst xmlns:c16r2="http://schemas.microsoft.com/office/drawing/2015/06/chart">
            <c:ext xmlns:c16="http://schemas.microsoft.com/office/drawing/2014/chart" uri="{C3380CC4-5D6E-409C-BE32-E72D297353CC}">
              <c16:uniqueId val="{00000000-4985-44AE-9FAA-E89336FD3F9F}"/>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32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title>
    <c:autoTitleDeleted val="0"/>
    <c:plotArea>
      <c:layout/>
      <c:barChart>
        <c:barDir val="col"/>
        <c:grouping val="clustered"/>
        <c:varyColors val="0"/>
        <c:ser>
          <c:idx val="0"/>
          <c:order val="0"/>
          <c:tx>
            <c:strRef>
              <c:f>'[Gráfico en Microsoft Word]Hoja1'!$B$1</c:f>
              <c:strCache>
                <c:ptCount val="1"/>
                <c:pt idx="0">
                  <c:v>Nro. Empresas</c:v>
                </c:pt>
              </c:strCache>
            </c:strRef>
          </c:tx>
          <c:spPr>
            <a:solidFill>
              <a:schemeClr val="accent1"/>
            </a:solidFill>
            <a:ln>
              <a:noFill/>
            </a:ln>
            <a:effectLst/>
          </c:spPr>
          <c:invertIfNegative val="0"/>
          <c:cat>
            <c:strRef>
              <c:f>'[Gráfico en Microsoft Word]Hoja1'!$A$2:$A$20</c:f>
              <c:strCache>
                <c:ptCount val="19"/>
                <c:pt idx="0">
                  <c:v>AE1</c:v>
                </c:pt>
                <c:pt idx="1">
                  <c:v>AE2</c:v>
                </c:pt>
                <c:pt idx="2">
                  <c:v>AE3</c:v>
                </c:pt>
                <c:pt idx="3">
                  <c:v>AE4</c:v>
                </c:pt>
                <c:pt idx="4">
                  <c:v>AE5</c:v>
                </c:pt>
                <c:pt idx="5">
                  <c:v>AE6</c:v>
                </c:pt>
                <c:pt idx="6">
                  <c:v>AE7</c:v>
                </c:pt>
                <c:pt idx="7">
                  <c:v>AE8</c:v>
                </c:pt>
                <c:pt idx="8">
                  <c:v>AE9</c:v>
                </c:pt>
                <c:pt idx="9">
                  <c:v>AE10</c:v>
                </c:pt>
                <c:pt idx="10">
                  <c:v>AE11</c:v>
                </c:pt>
                <c:pt idx="11">
                  <c:v>AE12</c:v>
                </c:pt>
                <c:pt idx="12">
                  <c:v>AE13</c:v>
                </c:pt>
                <c:pt idx="13">
                  <c:v>AE14</c:v>
                </c:pt>
                <c:pt idx="14">
                  <c:v>AE15</c:v>
                </c:pt>
                <c:pt idx="15">
                  <c:v>AE16</c:v>
                </c:pt>
                <c:pt idx="16">
                  <c:v>AE17</c:v>
                </c:pt>
                <c:pt idx="17">
                  <c:v>AE18</c:v>
                </c:pt>
                <c:pt idx="18">
                  <c:v>AE19</c:v>
                </c:pt>
              </c:strCache>
            </c:strRef>
          </c:cat>
          <c:val>
            <c:numRef>
              <c:f>'[Gráfico en Microsoft Word]Hoja1'!$B$2:$B$20</c:f>
              <c:numCache>
                <c:formatCode>#,##0</c:formatCode>
                <c:ptCount val="19"/>
                <c:pt idx="0">
                  <c:v>319114</c:v>
                </c:pt>
                <c:pt idx="1">
                  <c:v>89751</c:v>
                </c:pt>
                <c:pt idx="2">
                  <c:v>88048</c:v>
                </c:pt>
                <c:pt idx="3">
                  <c:v>72796</c:v>
                </c:pt>
                <c:pt idx="4">
                  <c:v>63673</c:v>
                </c:pt>
                <c:pt idx="5">
                  <c:v>53898</c:v>
                </c:pt>
                <c:pt idx="6">
                  <c:v>37716</c:v>
                </c:pt>
                <c:pt idx="7">
                  <c:v>29648</c:v>
                </c:pt>
                <c:pt idx="8">
                  <c:v>20159</c:v>
                </c:pt>
                <c:pt idx="9">
                  <c:v>17641</c:v>
                </c:pt>
                <c:pt idx="10">
                  <c:v>17508</c:v>
                </c:pt>
                <c:pt idx="11">
                  <c:v>11588</c:v>
                </c:pt>
                <c:pt idx="12">
                  <c:v>7759</c:v>
                </c:pt>
                <c:pt idx="13">
                  <c:v>6217</c:v>
                </c:pt>
                <c:pt idx="14">
                  <c:v>3314</c:v>
                </c:pt>
                <c:pt idx="15">
                  <c:v>2640</c:v>
                </c:pt>
                <c:pt idx="16">
                  <c:v>2471</c:v>
                </c:pt>
                <c:pt idx="17">
                  <c:v>745</c:v>
                </c:pt>
                <c:pt idx="18">
                  <c:v>313</c:v>
                </c:pt>
              </c:numCache>
            </c:numRef>
          </c:val>
        </c:ser>
        <c:dLbls>
          <c:showLegendKey val="0"/>
          <c:showVal val="0"/>
          <c:showCatName val="0"/>
          <c:showSerName val="0"/>
          <c:showPercent val="0"/>
          <c:showBubbleSize val="0"/>
        </c:dLbls>
        <c:gapWidth val="219"/>
        <c:overlap val="-27"/>
        <c:axId val="-43087968"/>
        <c:axId val="-43091232"/>
      </c:barChart>
      <c:catAx>
        <c:axId val="-43087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43091232"/>
        <c:crosses val="autoZero"/>
        <c:auto val="1"/>
        <c:lblAlgn val="ctr"/>
        <c:lblOffset val="100"/>
        <c:noMultiLvlLbl val="0"/>
      </c:catAx>
      <c:valAx>
        <c:axId val="-430912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crossAx val="-43087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b="0">
          <a:solidFill>
            <a:sysClr val="windowText" lastClr="000000"/>
          </a:solidFill>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560014998125234"/>
          <c:y val="8.6814035378760493E-2"/>
          <c:w val="0.39503922009748782"/>
          <c:h val="0.78026933992167458"/>
        </c:manualLayout>
      </c:layout>
      <c:pieChart>
        <c:varyColors val="1"/>
        <c:ser>
          <c:idx val="0"/>
          <c:order val="0"/>
          <c:tx>
            <c:strRef>
              <c:f>Hoja1!$B$1</c:f>
              <c:strCache>
                <c:ptCount val="1"/>
                <c:pt idx="0">
                  <c:v>¿Sabe usted que es contaminación acústica?</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Hoja1!$A$2:$A$3</c:f>
              <c:strCache>
                <c:ptCount val="2"/>
                <c:pt idx="0">
                  <c:v>Masculino</c:v>
                </c:pt>
                <c:pt idx="1">
                  <c:v>Femenino</c:v>
                </c:pt>
              </c:strCache>
            </c:strRef>
          </c:cat>
          <c:val>
            <c:numRef>
              <c:f>Hoja1!$B$2:$B$3</c:f>
              <c:numCache>
                <c:formatCode>General</c:formatCode>
                <c:ptCount val="2"/>
                <c:pt idx="0">
                  <c:v>26</c:v>
                </c:pt>
                <c:pt idx="1">
                  <c:v>14</c:v>
                </c:pt>
              </c:numCache>
            </c:numRef>
          </c:val>
          <c:extLst xmlns:c16r2="http://schemas.microsoft.com/office/drawing/2015/06/chart">
            <c:ext xmlns:c16="http://schemas.microsoft.com/office/drawing/2014/chart" uri="{C3380CC4-5D6E-409C-BE32-E72D297353CC}">
              <c16:uniqueId val="{00000000-5CDB-437E-8F3F-2EE370E4EAA2}"/>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Hoja1!$A$2:$A$5</c:f>
              <c:strCache>
                <c:ptCount val="4"/>
                <c:pt idx="0">
                  <c:v>Primaria</c:v>
                </c:pt>
                <c:pt idx="1">
                  <c:v>Secundaria</c:v>
                </c:pt>
                <c:pt idx="2">
                  <c:v>Superior</c:v>
                </c:pt>
                <c:pt idx="3">
                  <c:v>Postgrado</c:v>
                </c:pt>
              </c:strCache>
            </c:strRef>
          </c:cat>
          <c:val>
            <c:numRef>
              <c:f>Hoja1!$B$2:$B$5</c:f>
              <c:numCache>
                <c:formatCode>General</c:formatCode>
                <c:ptCount val="4"/>
                <c:pt idx="0">
                  <c:v>7</c:v>
                </c:pt>
                <c:pt idx="1">
                  <c:v>12</c:v>
                </c:pt>
                <c:pt idx="2">
                  <c:v>19</c:v>
                </c:pt>
                <c:pt idx="3">
                  <c:v>2</c:v>
                </c:pt>
              </c:numCache>
            </c:numRef>
          </c:val>
          <c:extLst xmlns:c16r2="http://schemas.microsoft.com/office/drawing/2015/06/chart">
            <c:ext xmlns:c16="http://schemas.microsoft.com/office/drawing/2014/chart" uri="{C3380CC4-5D6E-409C-BE32-E72D297353CC}">
              <c16:uniqueId val="{00000000-702D-46A1-8747-8658312A95B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Hoja1!$A$2:$A$5</c:f>
              <c:strCache>
                <c:ptCount val="4"/>
                <c:pt idx="0">
                  <c:v>Agricultura</c:v>
                </c:pt>
                <c:pt idx="1">
                  <c:v>Comercial</c:v>
                </c:pt>
                <c:pt idx="2">
                  <c:v>Industria</c:v>
                </c:pt>
                <c:pt idx="3">
                  <c:v>Servicios</c:v>
                </c:pt>
              </c:strCache>
            </c:strRef>
          </c:cat>
          <c:val>
            <c:numRef>
              <c:f>Hoja1!$B$2:$B$5</c:f>
              <c:numCache>
                <c:formatCode>General</c:formatCode>
                <c:ptCount val="4"/>
                <c:pt idx="0">
                  <c:v>4</c:v>
                </c:pt>
                <c:pt idx="1">
                  <c:v>19</c:v>
                </c:pt>
                <c:pt idx="2">
                  <c:v>7</c:v>
                </c:pt>
                <c:pt idx="3">
                  <c:v>10</c:v>
                </c:pt>
              </c:numCache>
            </c:numRef>
          </c:val>
          <c:extLst xmlns:c16r2="http://schemas.microsoft.com/office/drawing/2015/06/chart">
            <c:ext xmlns:c16="http://schemas.microsoft.com/office/drawing/2014/chart" uri="{C3380CC4-5D6E-409C-BE32-E72D297353CC}">
              <c16:uniqueId val="{00000000-702D-46A1-8747-8658312A95B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Hoja1!$A$2:$A$5</c:f>
              <c:strCache>
                <c:ptCount val="4"/>
                <c:pt idx="0">
                  <c:v>Menos de un año</c:v>
                </c:pt>
                <c:pt idx="1">
                  <c:v>Entre 1 a 3 años</c:v>
                </c:pt>
                <c:pt idx="2">
                  <c:v>Entre 3 a 5 años</c:v>
                </c:pt>
                <c:pt idx="3">
                  <c:v>Más de 5 años </c:v>
                </c:pt>
              </c:strCache>
            </c:strRef>
          </c:cat>
          <c:val>
            <c:numRef>
              <c:f>Hoja1!$B$2:$B$5</c:f>
              <c:numCache>
                <c:formatCode>General</c:formatCode>
                <c:ptCount val="4"/>
                <c:pt idx="0">
                  <c:v>6</c:v>
                </c:pt>
                <c:pt idx="1">
                  <c:v>4</c:v>
                </c:pt>
                <c:pt idx="2">
                  <c:v>12</c:v>
                </c:pt>
                <c:pt idx="3">
                  <c:v>18</c:v>
                </c:pt>
              </c:numCache>
            </c:numRef>
          </c:val>
          <c:extLst xmlns:c16r2="http://schemas.microsoft.com/office/drawing/2015/06/chart">
            <c:ext xmlns:c16="http://schemas.microsoft.com/office/drawing/2014/chart" uri="{C3380CC4-5D6E-409C-BE32-E72D297353CC}">
              <c16:uniqueId val="{00000000-702D-46A1-8747-8658312A95B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Dueño</c:v>
                </c:pt>
                <c:pt idx="1">
                  <c:v>Familiar del dueño</c:v>
                </c:pt>
                <c:pt idx="2">
                  <c:v>Empleado</c:v>
                </c:pt>
              </c:strCache>
            </c:strRef>
          </c:cat>
          <c:val>
            <c:numRef>
              <c:f>Hoja1!$B$2:$B$4</c:f>
              <c:numCache>
                <c:formatCode>General</c:formatCode>
                <c:ptCount val="3"/>
                <c:pt idx="0">
                  <c:v>29</c:v>
                </c:pt>
                <c:pt idx="1">
                  <c:v>8</c:v>
                </c:pt>
                <c:pt idx="2">
                  <c:v>3</c:v>
                </c:pt>
              </c:numCache>
            </c:numRef>
          </c:val>
          <c:extLst xmlns:c16r2="http://schemas.microsoft.com/office/drawing/2015/06/chart">
            <c:ext xmlns:c16="http://schemas.microsoft.com/office/drawing/2014/chart" uri="{C3380CC4-5D6E-409C-BE32-E72D297353CC}">
              <c16:uniqueId val="{00000000-D6A1-4D40-8989-BDD2EF3B35B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Hoja1!$A$2:$A$5</c:f>
              <c:strCache>
                <c:ptCount val="4"/>
                <c:pt idx="0">
                  <c:v>Satisfactorio</c:v>
                </c:pt>
                <c:pt idx="1">
                  <c:v>Medianamente satisfactorio</c:v>
                </c:pt>
                <c:pt idx="2">
                  <c:v>Poco satisfactorio</c:v>
                </c:pt>
                <c:pt idx="3">
                  <c:v>Insatisfactorio</c:v>
                </c:pt>
              </c:strCache>
            </c:strRef>
          </c:cat>
          <c:val>
            <c:numRef>
              <c:f>Hoja1!$B$2:$B$5</c:f>
              <c:numCache>
                <c:formatCode>General</c:formatCode>
                <c:ptCount val="4"/>
                <c:pt idx="0">
                  <c:v>9</c:v>
                </c:pt>
                <c:pt idx="1">
                  <c:v>23</c:v>
                </c:pt>
                <c:pt idx="2">
                  <c:v>6</c:v>
                </c:pt>
                <c:pt idx="3">
                  <c:v>2</c:v>
                </c:pt>
              </c:numCache>
            </c:numRef>
          </c:val>
          <c:extLst xmlns:c16r2="http://schemas.microsoft.com/office/drawing/2015/06/chart">
            <c:ext xmlns:c16="http://schemas.microsoft.com/office/drawing/2014/chart" uri="{C3380CC4-5D6E-409C-BE32-E72D297353CC}">
              <c16:uniqueId val="{00000000-702D-46A1-8747-8658312A95B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Hoja1!$B$1</c:f>
              <c:strCache>
                <c:ptCount val="1"/>
                <c:pt idx="0">
                  <c:v>¿Considera al ruido una contaminación?</c:v>
                </c:pt>
              </c:strCache>
            </c:strRef>
          </c:tx>
          <c:dLbls>
            <c:numFmt formatCode="0.00%" sourceLinked="0"/>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Totalmente</c:v>
                </c:pt>
                <c:pt idx="1">
                  <c:v>Parcialmente</c:v>
                </c:pt>
                <c:pt idx="2">
                  <c:v>Ninguna</c:v>
                </c:pt>
              </c:strCache>
            </c:strRef>
          </c:cat>
          <c:val>
            <c:numRef>
              <c:f>Hoja1!$B$2:$B$4</c:f>
              <c:numCache>
                <c:formatCode>General</c:formatCode>
                <c:ptCount val="3"/>
                <c:pt idx="0">
                  <c:v>13</c:v>
                </c:pt>
                <c:pt idx="1">
                  <c:v>17</c:v>
                </c:pt>
                <c:pt idx="2">
                  <c:v>10</c:v>
                </c:pt>
              </c:numCache>
            </c:numRef>
          </c:val>
          <c:extLst xmlns:c16r2="http://schemas.microsoft.com/office/drawing/2015/06/chart">
            <c:ext xmlns:c16="http://schemas.microsoft.com/office/drawing/2014/chart" uri="{C3380CC4-5D6E-409C-BE32-E72D297353CC}">
              <c16:uniqueId val="{00000000-D6A1-4D40-8989-BDD2EF3B35B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PED00</b:Tag>
    <b:SourceType>Book</b:SourceType>
    <b:Guid>{AECE7C42-56F9-4E54-B25D-E27C85E1189E}</b:Guid>
    <b:Title>PEDAGOGIA DEL SIGLO XX</b:Title>
    <b:Year>2000</b:Year>
    <b:City>BARCELONA</b:City>
    <b:Publisher>CRISSPRAXIS, A</b:Publisher>
    <b:RefOrder>2</b:RefOrder>
  </b:Source>
  <b:Source>
    <b:Tag>Jea00</b:Tag>
    <b:SourceType>Book</b:SourceType>
    <b:Guid>{C66A8203-EC00-4AA1-9F73-C801FF58C775}</b:Guid>
    <b:Author>
      <b:Author>
        <b:NameList>
          <b:Person>
            <b:Last>Piaget</b:Last>
            <b:First>Jean</b:First>
          </b:Person>
        </b:NameList>
      </b:Author>
    </b:Author>
    <b:Title>PEDAGOGIA DEL SIGLO XX</b:Title>
    <b:Year>2000</b:Year>
    <b:City>BARCELONA</b:City>
    <b:Publisher>CISSPRAXIS, S.A.</b:Publisher>
    <b:RefOrder>3</b:RefOrder>
  </b:Source>
  <b:Source>
    <b:Tag>Par10</b:Tag>
    <b:SourceType>Book</b:SourceType>
    <b:Guid>{A08A0032-67F4-420D-BAA2-32CF88C92894}</b:Guid>
    <b:Title>MANUAL DEL EDUCADOR Recursos y tecnicas para la formacion en el siglo XXI</b:Title>
    <b:Year>2010</b:Year>
    <b:City>Barcelona</b:City>
    <b:Publisher>Parramon, S.A.</b:Publisher>
    <b:Author>
      <b:Author>
        <b:NameList>
          <b:Person>
            <b:Last>Parramon</b:Last>
          </b:Person>
        </b:NameList>
      </b:Author>
    </b:Author>
    <b:RefOrder>4</b:RefOrder>
  </b:Source>
  <b:Source>
    <b:Tag>IDA16</b:Tag>
    <b:SourceType>InternetSite</b:SourceType>
    <b:Guid>{6DC55164-190F-4167-9C8A-FC51C40D1DB3}</b:Guid>
    <b:Title>Revista vinculado</b:Title>
    <b:Year>2016</b:Year>
    <b:Author>
      <b:Author>
        <b:NameList>
          <b:Person>
            <b:Last>WONG</b:Last>
            <b:First>IDANIA</b:First>
            <b:Middle>SUÁREZ</b:Middle>
          </b:Person>
        </b:NameList>
      </b:Author>
    </b:Author>
    <b:InternetSiteTitle>Revista vinculado</b:InternetSiteTitle>
    <b:Month>octubre</b:Month>
    <b:Day>28</b:Day>
    <b:URL>http://vinculando.org/ecologia/cuidado-conservacion-medio-ambiente-escuela-primaria.html</b:URL>
    <b:RefOrder>5</b:RefOrder>
  </b:Source>
  <b:Source>
    <b:Tag>JOS16</b:Tag>
    <b:SourceType>JournalArticle</b:SourceType>
    <b:Guid>{08E82135-D796-4BD1-8967-469C53B77D61}</b:Guid>
    <b:Title>PEDAGOGÍA SOCIAL Y PEDAGOGÍA ESCOLAR</b:Title>
    <b:Year>2016</b:Year>
    <b:Author>
      <b:Author>
        <b:NameList>
          <b:Person>
            <b:Last>ESTEBAN</b:Last>
            <b:First>JOSÉ</b:First>
            <b:Middle>ORTEGA</b:Middle>
          </b:Person>
        </b:NameList>
      </b:Author>
    </b:Author>
    <b:JournalName>Revista de Educación</b:JournalName>
    <b:Pages>1-17</b:Pages>
    <b:RefOrder>6</b:RefOrder>
  </b:Source>
  <b:Source>
    <b:Tag>MarcadorDePosición1</b:Tag>
    <b:SourceType>Book</b:SourceType>
    <b:Guid>{6E8B2743-A837-4679-8C64-A7DB8EE26A98}</b:Guid>
    <b:RefOrder>1</b:RefOrder>
  </b:Source>
</b:Sources>
</file>

<file path=customXml/itemProps1.xml><?xml version="1.0" encoding="utf-8"?>
<ds:datastoreItem xmlns:ds="http://schemas.openxmlformats.org/officeDocument/2006/customXml" ds:itemID="{E8C3A0AB-690C-4288-A308-78FC9B56B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96</Pages>
  <Words>28082</Words>
  <Characters>154453</Characters>
  <Application>Microsoft Office Word</Application>
  <DocSecurity>0</DocSecurity>
  <Lines>1287</Lines>
  <Paragraphs>364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FORMATO PARA PROYECTOS FORMATIVOS INTEGRADORES</vt:lpstr>
      <vt:lpstr>FORMATO PARA PROYECTOS FORMATIVOS INTEGRADORES</vt:lpstr>
    </vt:vector>
  </TitlesOfParts>
  <Company>Universidad Catolica de Cuenca. Sede Macas</Company>
  <LinksUpToDate>false</LinksUpToDate>
  <CharactersWithSpaces>182171</CharactersWithSpaces>
  <SharedDoc>false</SharedDoc>
  <HLinks>
    <vt:vector size="54" baseType="variant">
      <vt:variant>
        <vt:i4>1966143</vt:i4>
      </vt:variant>
      <vt:variant>
        <vt:i4>50</vt:i4>
      </vt:variant>
      <vt:variant>
        <vt:i4>0</vt:i4>
      </vt:variant>
      <vt:variant>
        <vt:i4>5</vt:i4>
      </vt:variant>
      <vt:variant>
        <vt:lpwstr/>
      </vt:variant>
      <vt:variant>
        <vt:lpwstr>_Toc482092039</vt:lpwstr>
      </vt:variant>
      <vt:variant>
        <vt:i4>1966143</vt:i4>
      </vt:variant>
      <vt:variant>
        <vt:i4>44</vt:i4>
      </vt:variant>
      <vt:variant>
        <vt:i4>0</vt:i4>
      </vt:variant>
      <vt:variant>
        <vt:i4>5</vt:i4>
      </vt:variant>
      <vt:variant>
        <vt:lpwstr/>
      </vt:variant>
      <vt:variant>
        <vt:lpwstr>_Toc482092038</vt:lpwstr>
      </vt:variant>
      <vt:variant>
        <vt:i4>1966143</vt:i4>
      </vt:variant>
      <vt:variant>
        <vt:i4>38</vt:i4>
      </vt:variant>
      <vt:variant>
        <vt:i4>0</vt:i4>
      </vt:variant>
      <vt:variant>
        <vt:i4>5</vt:i4>
      </vt:variant>
      <vt:variant>
        <vt:lpwstr/>
      </vt:variant>
      <vt:variant>
        <vt:lpwstr>_Toc482092037</vt:lpwstr>
      </vt:variant>
      <vt:variant>
        <vt:i4>1966143</vt:i4>
      </vt:variant>
      <vt:variant>
        <vt:i4>32</vt:i4>
      </vt:variant>
      <vt:variant>
        <vt:i4>0</vt:i4>
      </vt:variant>
      <vt:variant>
        <vt:i4>5</vt:i4>
      </vt:variant>
      <vt:variant>
        <vt:lpwstr/>
      </vt:variant>
      <vt:variant>
        <vt:lpwstr>_Toc482092036</vt:lpwstr>
      </vt:variant>
      <vt:variant>
        <vt:i4>1966143</vt:i4>
      </vt:variant>
      <vt:variant>
        <vt:i4>26</vt:i4>
      </vt:variant>
      <vt:variant>
        <vt:i4>0</vt:i4>
      </vt:variant>
      <vt:variant>
        <vt:i4>5</vt:i4>
      </vt:variant>
      <vt:variant>
        <vt:lpwstr/>
      </vt:variant>
      <vt:variant>
        <vt:lpwstr>_Toc482092035</vt:lpwstr>
      </vt:variant>
      <vt:variant>
        <vt:i4>1966143</vt:i4>
      </vt:variant>
      <vt:variant>
        <vt:i4>20</vt:i4>
      </vt:variant>
      <vt:variant>
        <vt:i4>0</vt:i4>
      </vt:variant>
      <vt:variant>
        <vt:i4>5</vt:i4>
      </vt:variant>
      <vt:variant>
        <vt:lpwstr/>
      </vt:variant>
      <vt:variant>
        <vt:lpwstr>_Toc482092034</vt:lpwstr>
      </vt:variant>
      <vt:variant>
        <vt:i4>1966143</vt:i4>
      </vt:variant>
      <vt:variant>
        <vt:i4>14</vt:i4>
      </vt:variant>
      <vt:variant>
        <vt:i4>0</vt:i4>
      </vt:variant>
      <vt:variant>
        <vt:i4>5</vt:i4>
      </vt:variant>
      <vt:variant>
        <vt:lpwstr/>
      </vt:variant>
      <vt:variant>
        <vt:lpwstr>_Toc482092033</vt:lpwstr>
      </vt:variant>
      <vt:variant>
        <vt:i4>1966143</vt:i4>
      </vt:variant>
      <vt:variant>
        <vt:i4>8</vt:i4>
      </vt:variant>
      <vt:variant>
        <vt:i4>0</vt:i4>
      </vt:variant>
      <vt:variant>
        <vt:i4>5</vt:i4>
      </vt:variant>
      <vt:variant>
        <vt:lpwstr/>
      </vt:variant>
      <vt:variant>
        <vt:lpwstr>_Toc482092032</vt:lpwstr>
      </vt:variant>
      <vt:variant>
        <vt:i4>1966143</vt:i4>
      </vt:variant>
      <vt:variant>
        <vt:i4>2</vt:i4>
      </vt:variant>
      <vt:variant>
        <vt:i4>0</vt:i4>
      </vt:variant>
      <vt:variant>
        <vt:i4>5</vt:i4>
      </vt:variant>
      <vt:variant>
        <vt:lpwstr/>
      </vt:variant>
      <vt:variant>
        <vt:lpwstr>_Toc482092031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PARA PROYECTOS FORMATIVOS INTEGRADORES</dc:title>
  <dc:subject>Formato elaborado para Carrera de Educacion Sede Macas</dc:subject>
  <dc:creator>Edwn Basurto</dc:creator>
  <cp:keywords/>
  <dc:description/>
  <cp:lastModifiedBy>Jaime Edwin Basurto Ortiz</cp:lastModifiedBy>
  <cp:revision>18</cp:revision>
  <cp:lastPrinted>2019-02-27T01:02:00Z</cp:lastPrinted>
  <dcterms:created xsi:type="dcterms:W3CDTF">2019-02-25T01:00:00Z</dcterms:created>
  <dcterms:modified xsi:type="dcterms:W3CDTF">2019-02-27T01:03:00Z</dcterms:modified>
  <cp:category>Proyectos Formativos Integradores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zotero-version="5.0.60"&gt;&lt;session id="w8vrVHud"/&gt;&lt;style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