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91E8B" w14:textId="77777777" w:rsidR="00DA4F4D" w:rsidRDefault="0095509B">
      <w:pPr>
        <w:pStyle w:val="Textoindependiente"/>
        <w:ind w:left="1261"/>
        <w:rPr>
          <w:sz w:val="20"/>
        </w:rPr>
      </w:pPr>
      <w:r>
        <w:rPr>
          <w:noProof/>
        </w:rPr>
        <mc:AlternateContent>
          <mc:Choice Requires="wps">
            <w:drawing>
              <wp:anchor distT="0" distB="0" distL="0" distR="0" simplePos="0" relativeHeight="485353472" behindDoc="1" locked="0" layoutInCell="1" allowOverlap="1" wp14:anchorId="7CA070D4" wp14:editId="32156E2D">
                <wp:simplePos x="0" y="0"/>
                <wp:positionH relativeFrom="page">
                  <wp:posOffset>0</wp:posOffset>
                </wp:positionH>
                <wp:positionV relativeFrom="page">
                  <wp:posOffset>0</wp:posOffset>
                </wp:positionV>
                <wp:extent cx="7560945" cy="1069276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945" cy="10692765"/>
                        </a:xfrm>
                        <a:custGeom>
                          <a:avLst/>
                          <a:gdLst/>
                          <a:ahLst/>
                          <a:cxnLst/>
                          <a:rect l="l" t="t" r="r" b="b"/>
                          <a:pathLst>
                            <a:path w="7560945" h="10692765">
                              <a:moveTo>
                                <a:pt x="7560564" y="0"/>
                              </a:moveTo>
                              <a:lnTo>
                                <a:pt x="0" y="0"/>
                              </a:lnTo>
                              <a:lnTo>
                                <a:pt x="0" y="10692379"/>
                              </a:lnTo>
                              <a:lnTo>
                                <a:pt x="7560564" y="10692379"/>
                              </a:lnTo>
                              <a:lnTo>
                                <a:pt x="7560564" y="0"/>
                              </a:lnTo>
                              <a:close/>
                            </a:path>
                          </a:pathLst>
                        </a:custGeom>
                        <a:solidFill>
                          <a:srgbClr val="252525"/>
                        </a:solidFill>
                      </wps:spPr>
                      <wps:bodyPr wrap="square" lIns="0" tIns="0" rIns="0" bIns="0" rtlCol="0">
                        <a:prstTxWarp prst="textNoShape">
                          <a:avLst/>
                        </a:prstTxWarp>
                        <a:noAutofit/>
                      </wps:bodyPr>
                    </wps:wsp>
                  </a:graphicData>
                </a:graphic>
              </wp:anchor>
            </w:drawing>
          </mc:Choice>
          <mc:Fallback>
            <w:pict>
              <v:shape w14:anchorId="4A7D2AD7" id="Graphic 1" o:spid="_x0000_s1026" style="position:absolute;margin-left:0;margin-top:0;width:595.35pt;height:841.95pt;z-index:-17963008;visibility:visible;mso-wrap-style:square;mso-wrap-distance-left:0;mso-wrap-distance-top:0;mso-wrap-distance-right:0;mso-wrap-distance-bottom:0;mso-position-horizontal:absolute;mso-position-horizontal-relative:page;mso-position-vertical:absolute;mso-position-vertical-relative:page;v-text-anchor:top" coordsize="7560945,10692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" path="m7560564,l,,,10692379r7560564,l7560564,xe" fillcolor="#252525" stroked="f">
                <v:path arrowok="t"/>
                <w10:wrap anchorx="page" anchory="page"/>
              </v:shape>
            </w:pict>
          </mc:Fallback>
        </mc:AlternateContent>
      </w:r>
      <w:r>
        <w:rPr>
          <w:noProof/>
          <w:sz w:val="20"/>
        </w:rPr>
        <w:drawing>
          <wp:inline distT="0" distB="0" distL="0" distR="0" wp14:anchorId="7B30833E" wp14:editId="0F27EBFF">
            <wp:extent cx="3869859" cy="1482661"/>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3869859" cy="1482661"/>
                    </a:xfrm>
                    <a:prstGeom prst="rect">
                      <a:avLst/>
                    </a:prstGeom>
                  </pic:spPr>
                </pic:pic>
              </a:graphicData>
            </a:graphic>
          </wp:inline>
        </w:drawing>
      </w:r>
    </w:p>
    <w:p w14:paraId="0105B682" w14:textId="77777777" w:rsidR="00DA4F4D" w:rsidRDefault="0095509B">
      <w:pPr>
        <w:spacing w:before="288"/>
        <w:ind w:left="36"/>
        <w:jc w:val="center"/>
        <w:rPr>
          <w:b/>
          <w:sz w:val="36"/>
        </w:rPr>
      </w:pPr>
      <w:r>
        <w:rPr>
          <w:b/>
          <w:color w:val="FFC000"/>
          <w:sz w:val="36"/>
        </w:rPr>
        <w:t>UNIVERSIDAD</w:t>
      </w:r>
      <w:r>
        <w:rPr>
          <w:b/>
          <w:color w:val="FFC000"/>
          <w:spacing w:val="-2"/>
          <w:sz w:val="36"/>
        </w:rPr>
        <w:t xml:space="preserve"> </w:t>
      </w:r>
      <w:r>
        <w:rPr>
          <w:b/>
          <w:color w:val="FFC000"/>
          <w:sz w:val="36"/>
        </w:rPr>
        <w:t>CATÓLICA DE</w:t>
      </w:r>
      <w:r>
        <w:rPr>
          <w:b/>
          <w:color w:val="FFC000"/>
          <w:spacing w:val="-2"/>
          <w:sz w:val="36"/>
        </w:rPr>
        <w:t xml:space="preserve"> CUENCA</w:t>
      </w:r>
    </w:p>
    <w:p w14:paraId="53373DF1" w14:textId="77777777" w:rsidR="00DA4F4D" w:rsidRDefault="0095509B" w:rsidP="009B0D9B">
      <w:pPr>
        <w:spacing w:before="204" w:line="360" w:lineRule="auto"/>
        <w:ind w:left="33"/>
        <w:jc w:val="center"/>
        <w:rPr>
          <w:i/>
          <w:sz w:val="32"/>
        </w:rPr>
      </w:pPr>
      <w:r>
        <w:rPr>
          <w:i/>
          <w:color w:val="FFC000"/>
          <w:sz w:val="32"/>
        </w:rPr>
        <w:t>Comunidad</w:t>
      </w:r>
      <w:r>
        <w:rPr>
          <w:i/>
          <w:color w:val="FFC000"/>
          <w:spacing w:val="-10"/>
          <w:sz w:val="32"/>
        </w:rPr>
        <w:t xml:space="preserve"> </w:t>
      </w:r>
      <w:r>
        <w:rPr>
          <w:i/>
          <w:color w:val="FFC000"/>
          <w:sz w:val="32"/>
        </w:rPr>
        <w:t>Educativa</w:t>
      </w:r>
      <w:r>
        <w:rPr>
          <w:i/>
          <w:color w:val="FFC000"/>
          <w:spacing w:val="-10"/>
          <w:sz w:val="32"/>
        </w:rPr>
        <w:t xml:space="preserve"> </w:t>
      </w:r>
      <w:r>
        <w:rPr>
          <w:i/>
          <w:color w:val="FFC000"/>
          <w:sz w:val="32"/>
        </w:rPr>
        <w:t>al</w:t>
      </w:r>
      <w:r>
        <w:rPr>
          <w:i/>
          <w:color w:val="FFC000"/>
          <w:spacing w:val="-11"/>
          <w:sz w:val="32"/>
        </w:rPr>
        <w:t xml:space="preserve"> </w:t>
      </w:r>
      <w:r>
        <w:rPr>
          <w:i/>
          <w:color w:val="FFC000"/>
          <w:sz w:val="32"/>
        </w:rPr>
        <w:t>Servicio</w:t>
      </w:r>
      <w:r>
        <w:rPr>
          <w:i/>
          <w:color w:val="FFC000"/>
          <w:spacing w:val="-9"/>
          <w:sz w:val="32"/>
        </w:rPr>
        <w:t xml:space="preserve"> </w:t>
      </w:r>
      <w:r>
        <w:rPr>
          <w:i/>
          <w:color w:val="FFC000"/>
          <w:sz w:val="32"/>
        </w:rPr>
        <w:t>del</w:t>
      </w:r>
      <w:r>
        <w:rPr>
          <w:i/>
          <w:color w:val="FFC000"/>
          <w:spacing w:val="-11"/>
          <w:sz w:val="32"/>
        </w:rPr>
        <w:t xml:space="preserve"> </w:t>
      </w:r>
      <w:r>
        <w:rPr>
          <w:i/>
          <w:color w:val="FFC000"/>
          <w:spacing w:val="-2"/>
          <w:sz w:val="32"/>
        </w:rPr>
        <w:t>Pueblo</w:t>
      </w:r>
    </w:p>
    <w:p w14:paraId="041C3B89" w14:textId="092E5EF4" w:rsidR="009B0D9B" w:rsidRPr="009B0D9B" w:rsidRDefault="0095509B" w:rsidP="009B0D9B">
      <w:pPr>
        <w:spacing w:line="480" w:lineRule="auto"/>
        <w:ind w:left="38"/>
        <w:jc w:val="center"/>
        <w:rPr>
          <w:b/>
          <w:color w:val="FFC000"/>
          <w:spacing w:val="-2"/>
          <w:sz w:val="36"/>
        </w:rPr>
      </w:pPr>
      <w:r>
        <w:rPr>
          <w:b/>
          <w:color w:val="FFC000"/>
          <w:sz w:val="36"/>
        </w:rPr>
        <w:t>UNIDAD</w:t>
      </w:r>
      <w:r>
        <w:rPr>
          <w:b/>
          <w:color w:val="FFC000"/>
          <w:spacing w:val="-3"/>
          <w:sz w:val="36"/>
        </w:rPr>
        <w:t xml:space="preserve"> </w:t>
      </w:r>
      <w:r>
        <w:rPr>
          <w:b/>
          <w:color w:val="FFC000"/>
          <w:sz w:val="36"/>
        </w:rPr>
        <w:t>ACADÉMICA DE SALUD</w:t>
      </w:r>
      <w:r>
        <w:rPr>
          <w:b/>
          <w:color w:val="FFC000"/>
          <w:spacing w:val="-1"/>
          <w:sz w:val="36"/>
        </w:rPr>
        <w:t xml:space="preserve"> </w:t>
      </w:r>
      <w:r>
        <w:rPr>
          <w:b/>
          <w:color w:val="FFC000"/>
          <w:sz w:val="36"/>
        </w:rPr>
        <w:t xml:space="preserve">Y </w:t>
      </w:r>
      <w:r>
        <w:rPr>
          <w:b/>
          <w:color w:val="FFC000"/>
          <w:spacing w:val="-2"/>
          <w:sz w:val="36"/>
        </w:rPr>
        <w:t>BIENESTAR</w:t>
      </w:r>
    </w:p>
    <w:p w14:paraId="6F25E73A" w14:textId="0643D92C" w:rsidR="00DA4F4D" w:rsidRDefault="0095509B" w:rsidP="009B0D9B">
      <w:pPr>
        <w:spacing w:line="276" w:lineRule="auto"/>
        <w:ind w:left="2157"/>
        <w:rPr>
          <w:b/>
          <w:color w:val="FFC000"/>
          <w:spacing w:val="-2"/>
          <w:sz w:val="28"/>
          <w:szCs w:val="28"/>
        </w:rPr>
      </w:pPr>
      <w:r w:rsidRPr="009B0D9B">
        <w:rPr>
          <w:b/>
          <w:color w:val="FFC000"/>
          <w:sz w:val="28"/>
          <w:szCs w:val="28"/>
        </w:rPr>
        <w:t>CARRERA</w:t>
      </w:r>
      <w:r w:rsidRPr="009B0D9B">
        <w:rPr>
          <w:b/>
          <w:color w:val="FFC000"/>
          <w:spacing w:val="-11"/>
          <w:sz w:val="28"/>
          <w:szCs w:val="28"/>
        </w:rPr>
        <w:t xml:space="preserve"> </w:t>
      </w:r>
      <w:r w:rsidRPr="009B0D9B">
        <w:rPr>
          <w:b/>
          <w:color w:val="FFC000"/>
          <w:sz w:val="28"/>
          <w:szCs w:val="28"/>
        </w:rPr>
        <w:t>DE</w:t>
      </w:r>
      <w:r w:rsidRPr="009B0D9B">
        <w:rPr>
          <w:b/>
          <w:color w:val="FFC000"/>
          <w:spacing w:val="-8"/>
          <w:sz w:val="28"/>
          <w:szCs w:val="28"/>
        </w:rPr>
        <w:t xml:space="preserve"> </w:t>
      </w:r>
      <w:r w:rsidRPr="009B0D9B">
        <w:rPr>
          <w:b/>
          <w:color w:val="FFC000"/>
          <w:spacing w:val="-2"/>
          <w:sz w:val="28"/>
          <w:szCs w:val="28"/>
        </w:rPr>
        <w:t>ENFERMERÍA</w:t>
      </w:r>
    </w:p>
    <w:p w14:paraId="72CCA71E" w14:textId="77777777" w:rsidR="009B0D9B" w:rsidRDefault="009B0D9B" w:rsidP="009B0D9B">
      <w:pPr>
        <w:spacing w:line="276" w:lineRule="auto"/>
        <w:ind w:right="362"/>
        <w:rPr>
          <w:b/>
          <w:sz w:val="28"/>
          <w:szCs w:val="28"/>
        </w:rPr>
      </w:pPr>
    </w:p>
    <w:p w14:paraId="4467F95D" w14:textId="77777777" w:rsidR="009B0D9B" w:rsidRDefault="0095509B" w:rsidP="009B0D9B">
      <w:pPr>
        <w:spacing w:line="276" w:lineRule="auto"/>
        <w:ind w:right="362"/>
        <w:jc w:val="center"/>
        <w:rPr>
          <w:b/>
          <w:color w:val="FFC000"/>
          <w:sz w:val="28"/>
          <w:szCs w:val="28"/>
        </w:rPr>
      </w:pPr>
      <w:r w:rsidRPr="009B0D9B">
        <w:rPr>
          <w:b/>
          <w:color w:val="FFC000"/>
          <w:sz w:val="28"/>
          <w:szCs w:val="28"/>
        </w:rPr>
        <w:t>INTERVENCIONES DE ENFERMERÍA EN ÚLCERAS VASCULARES</w:t>
      </w:r>
      <w:r w:rsidRPr="009B0D9B">
        <w:rPr>
          <w:b/>
          <w:color w:val="FFC000"/>
          <w:spacing w:val="-5"/>
          <w:sz w:val="28"/>
          <w:szCs w:val="28"/>
        </w:rPr>
        <w:t xml:space="preserve"> </w:t>
      </w:r>
      <w:r w:rsidRPr="009B0D9B">
        <w:rPr>
          <w:b/>
          <w:color w:val="FFC000"/>
          <w:sz w:val="28"/>
          <w:szCs w:val="28"/>
        </w:rPr>
        <w:t>EN</w:t>
      </w:r>
      <w:r w:rsidRPr="009B0D9B">
        <w:rPr>
          <w:b/>
          <w:color w:val="FFC000"/>
          <w:spacing w:val="-8"/>
          <w:sz w:val="28"/>
          <w:szCs w:val="28"/>
        </w:rPr>
        <w:t xml:space="preserve"> </w:t>
      </w:r>
      <w:r w:rsidRPr="009B0D9B">
        <w:rPr>
          <w:b/>
          <w:color w:val="FFC000"/>
          <w:sz w:val="28"/>
          <w:szCs w:val="28"/>
        </w:rPr>
        <w:t>ADULTOS</w:t>
      </w:r>
      <w:r w:rsidRPr="009B0D9B">
        <w:rPr>
          <w:b/>
          <w:color w:val="FFC000"/>
          <w:spacing w:val="-5"/>
          <w:sz w:val="28"/>
          <w:szCs w:val="28"/>
        </w:rPr>
        <w:t xml:space="preserve"> </w:t>
      </w:r>
      <w:r w:rsidRPr="009B0D9B">
        <w:rPr>
          <w:b/>
          <w:color w:val="FFC000"/>
          <w:sz w:val="28"/>
          <w:szCs w:val="28"/>
        </w:rPr>
        <w:t>A</w:t>
      </w:r>
      <w:r w:rsidRPr="009B0D9B">
        <w:rPr>
          <w:b/>
          <w:color w:val="FFC000"/>
          <w:spacing w:val="-6"/>
          <w:sz w:val="28"/>
          <w:szCs w:val="28"/>
        </w:rPr>
        <w:t xml:space="preserve"> </w:t>
      </w:r>
      <w:r w:rsidRPr="009B0D9B">
        <w:rPr>
          <w:b/>
          <w:color w:val="FFC000"/>
          <w:sz w:val="28"/>
          <w:szCs w:val="28"/>
        </w:rPr>
        <w:t>NIVEL</w:t>
      </w:r>
      <w:r w:rsidRPr="009B0D9B">
        <w:rPr>
          <w:b/>
          <w:color w:val="FFC000"/>
          <w:spacing w:val="-7"/>
          <w:sz w:val="28"/>
          <w:szCs w:val="28"/>
        </w:rPr>
        <w:t xml:space="preserve"> </w:t>
      </w:r>
      <w:r w:rsidRPr="009B0D9B">
        <w:rPr>
          <w:b/>
          <w:color w:val="FFC000"/>
          <w:sz w:val="28"/>
          <w:szCs w:val="28"/>
        </w:rPr>
        <w:t>DE</w:t>
      </w:r>
      <w:r w:rsidRPr="009B0D9B">
        <w:rPr>
          <w:b/>
          <w:color w:val="FFC000"/>
          <w:spacing w:val="-5"/>
          <w:sz w:val="28"/>
          <w:szCs w:val="28"/>
        </w:rPr>
        <w:t xml:space="preserve"> </w:t>
      </w:r>
      <w:r w:rsidRPr="009B0D9B">
        <w:rPr>
          <w:b/>
          <w:color w:val="FFC000"/>
          <w:sz w:val="28"/>
          <w:szCs w:val="28"/>
        </w:rPr>
        <w:t xml:space="preserve">AMÉRICA </w:t>
      </w:r>
    </w:p>
    <w:p w14:paraId="43389F01" w14:textId="63D62E37" w:rsidR="00DA4F4D" w:rsidRDefault="0095509B" w:rsidP="009B0D9B">
      <w:pPr>
        <w:spacing w:line="276" w:lineRule="auto"/>
        <w:ind w:right="362"/>
        <w:jc w:val="center"/>
        <w:rPr>
          <w:b/>
          <w:color w:val="FFC000"/>
          <w:spacing w:val="-2"/>
          <w:sz w:val="28"/>
          <w:szCs w:val="28"/>
        </w:rPr>
      </w:pPr>
      <w:r w:rsidRPr="009B0D9B">
        <w:rPr>
          <w:b/>
          <w:color w:val="FFC000"/>
          <w:spacing w:val="-2"/>
          <w:sz w:val="28"/>
          <w:szCs w:val="28"/>
        </w:rPr>
        <w:t>LATINA</w:t>
      </w:r>
    </w:p>
    <w:p w14:paraId="2AB7CE1F" w14:textId="77777777" w:rsidR="009B0D9B" w:rsidRPr="009B0D9B" w:rsidRDefault="009B0D9B" w:rsidP="009B0D9B">
      <w:pPr>
        <w:spacing w:line="276" w:lineRule="auto"/>
        <w:ind w:right="362"/>
        <w:jc w:val="center"/>
        <w:rPr>
          <w:b/>
          <w:sz w:val="28"/>
          <w:szCs w:val="28"/>
        </w:rPr>
      </w:pPr>
    </w:p>
    <w:p w14:paraId="6E38AEBF" w14:textId="234FB59C" w:rsidR="00DA4F4D" w:rsidRPr="009B0D9B" w:rsidRDefault="0095509B">
      <w:pPr>
        <w:spacing w:before="201" w:line="362" w:lineRule="auto"/>
        <w:ind w:left="260" w:right="222"/>
        <w:jc w:val="center"/>
        <w:rPr>
          <w:b/>
          <w:color w:val="FFC000"/>
          <w:sz w:val="28"/>
          <w:szCs w:val="28"/>
        </w:rPr>
      </w:pPr>
      <w:r w:rsidRPr="009B0D9B">
        <w:rPr>
          <w:b/>
          <w:color w:val="FFC000"/>
          <w:sz w:val="28"/>
          <w:szCs w:val="28"/>
        </w:rPr>
        <w:t>TRABAJO</w:t>
      </w:r>
      <w:r w:rsidRPr="009B0D9B">
        <w:rPr>
          <w:b/>
          <w:color w:val="FFC000"/>
          <w:spacing w:val="-8"/>
          <w:sz w:val="28"/>
          <w:szCs w:val="28"/>
        </w:rPr>
        <w:t xml:space="preserve"> </w:t>
      </w:r>
      <w:r w:rsidRPr="009B0D9B">
        <w:rPr>
          <w:b/>
          <w:color w:val="FFC000"/>
          <w:sz w:val="28"/>
          <w:szCs w:val="28"/>
        </w:rPr>
        <w:t>DE</w:t>
      </w:r>
      <w:r w:rsidRPr="009B0D9B">
        <w:rPr>
          <w:b/>
          <w:color w:val="FFC000"/>
          <w:spacing w:val="-6"/>
          <w:sz w:val="28"/>
          <w:szCs w:val="28"/>
        </w:rPr>
        <w:t xml:space="preserve"> </w:t>
      </w:r>
      <w:r w:rsidRPr="009B0D9B">
        <w:rPr>
          <w:b/>
          <w:color w:val="FFC000"/>
          <w:sz w:val="28"/>
          <w:szCs w:val="28"/>
        </w:rPr>
        <w:t>TITULACIÓN</w:t>
      </w:r>
      <w:r w:rsidRPr="009B0D9B">
        <w:rPr>
          <w:b/>
          <w:color w:val="FFC000"/>
          <w:spacing w:val="-2"/>
          <w:sz w:val="28"/>
          <w:szCs w:val="28"/>
        </w:rPr>
        <w:t xml:space="preserve"> </w:t>
      </w:r>
      <w:r w:rsidRPr="009B0D9B">
        <w:rPr>
          <w:b/>
          <w:color w:val="FFC000"/>
          <w:sz w:val="28"/>
          <w:szCs w:val="28"/>
        </w:rPr>
        <w:t>PREVIO A LA OBTENCIÓN DEL TÍTULO DE LICENCIADA EN ENFERMERÍA</w:t>
      </w:r>
    </w:p>
    <w:p w14:paraId="0F94B6DF" w14:textId="77777777" w:rsidR="00DA4F4D" w:rsidRPr="009B0D9B" w:rsidRDefault="00DA4F4D">
      <w:pPr>
        <w:pStyle w:val="Textoindependiente"/>
        <w:rPr>
          <w:b/>
          <w:sz w:val="28"/>
          <w:szCs w:val="28"/>
        </w:rPr>
      </w:pPr>
    </w:p>
    <w:p w14:paraId="573848A0" w14:textId="77777777" w:rsidR="00DA4F4D" w:rsidRPr="009B0D9B" w:rsidRDefault="00DA4F4D">
      <w:pPr>
        <w:pStyle w:val="Textoindependiente"/>
        <w:spacing w:before="60"/>
        <w:rPr>
          <w:b/>
          <w:sz w:val="28"/>
          <w:szCs w:val="28"/>
        </w:rPr>
      </w:pPr>
    </w:p>
    <w:p w14:paraId="4A2D56DE" w14:textId="77777777" w:rsidR="00CA6627" w:rsidRDefault="0095509B" w:rsidP="00E73428">
      <w:pPr>
        <w:spacing w:line="360" w:lineRule="auto"/>
        <w:rPr>
          <w:b/>
          <w:bCs/>
          <w:color w:val="FFC000"/>
          <w:sz w:val="28"/>
          <w:szCs w:val="28"/>
        </w:rPr>
      </w:pPr>
      <w:r w:rsidRPr="00CA6627">
        <w:rPr>
          <w:b/>
          <w:bCs/>
          <w:color w:val="FFC000"/>
          <w:sz w:val="28"/>
          <w:szCs w:val="28"/>
        </w:rPr>
        <w:t>AUTOR</w:t>
      </w:r>
      <w:r w:rsidR="00A64640" w:rsidRPr="00CA6627">
        <w:rPr>
          <w:b/>
          <w:bCs/>
          <w:color w:val="FFC000"/>
          <w:sz w:val="28"/>
          <w:szCs w:val="28"/>
        </w:rPr>
        <w:t>ES</w:t>
      </w:r>
      <w:r w:rsidRPr="00CA6627">
        <w:rPr>
          <w:b/>
          <w:bCs/>
          <w:color w:val="FFC000"/>
          <w:sz w:val="28"/>
          <w:szCs w:val="28"/>
        </w:rPr>
        <w:t>:</w:t>
      </w:r>
      <w:r w:rsidRPr="00CA6627">
        <w:rPr>
          <w:b/>
          <w:bCs/>
          <w:color w:val="FFC000"/>
          <w:spacing w:val="-9"/>
          <w:sz w:val="28"/>
          <w:szCs w:val="28"/>
        </w:rPr>
        <w:t xml:space="preserve"> </w:t>
      </w:r>
      <w:r w:rsidRPr="00CA6627">
        <w:rPr>
          <w:b/>
          <w:bCs/>
          <w:color w:val="FFC000"/>
          <w:sz w:val="28"/>
          <w:szCs w:val="28"/>
        </w:rPr>
        <w:t>ALISSON</w:t>
      </w:r>
      <w:r w:rsidRPr="00CA6627">
        <w:rPr>
          <w:b/>
          <w:bCs/>
          <w:color w:val="FFC000"/>
          <w:spacing w:val="-9"/>
          <w:sz w:val="28"/>
          <w:szCs w:val="28"/>
        </w:rPr>
        <w:t xml:space="preserve"> </w:t>
      </w:r>
      <w:r w:rsidRPr="00CA6627">
        <w:rPr>
          <w:b/>
          <w:bCs/>
          <w:color w:val="FFC000"/>
          <w:sz w:val="28"/>
          <w:szCs w:val="28"/>
        </w:rPr>
        <w:t>GABRIELA</w:t>
      </w:r>
      <w:r w:rsidRPr="00CA6627">
        <w:rPr>
          <w:b/>
          <w:bCs/>
          <w:color w:val="FFC000"/>
          <w:spacing w:val="-10"/>
          <w:sz w:val="28"/>
          <w:szCs w:val="28"/>
        </w:rPr>
        <w:t xml:space="preserve"> </w:t>
      </w:r>
      <w:r w:rsidRPr="00CA6627">
        <w:rPr>
          <w:b/>
          <w:bCs/>
          <w:color w:val="FFC000"/>
          <w:sz w:val="28"/>
          <w:szCs w:val="28"/>
        </w:rPr>
        <w:t>GUAILLAS</w:t>
      </w:r>
      <w:r w:rsidRPr="00CA6627">
        <w:rPr>
          <w:b/>
          <w:bCs/>
          <w:color w:val="FFC000"/>
          <w:spacing w:val="-8"/>
          <w:sz w:val="28"/>
          <w:szCs w:val="28"/>
        </w:rPr>
        <w:t xml:space="preserve"> </w:t>
      </w:r>
      <w:r w:rsidRPr="00CA6627">
        <w:rPr>
          <w:b/>
          <w:bCs/>
          <w:color w:val="FFC000"/>
          <w:sz w:val="28"/>
          <w:szCs w:val="28"/>
        </w:rPr>
        <w:t>GUTAMA</w:t>
      </w:r>
      <w:r w:rsidR="00CA6627">
        <w:rPr>
          <w:b/>
          <w:bCs/>
          <w:color w:val="FFC000"/>
          <w:sz w:val="28"/>
          <w:szCs w:val="28"/>
        </w:rPr>
        <w:t xml:space="preserve"> </w:t>
      </w:r>
    </w:p>
    <w:p w14:paraId="25470422" w14:textId="7272B699" w:rsidR="00DA4F4D" w:rsidRDefault="00CA6627" w:rsidP="00E73428">
      <w:pPr>
        <w:spacing w:line="360" w:lineRule="auto"/>
        <w:rPr>
          <w:b/>
          <w:bCs/>
          <w:color w:val="FFC000"/>
          <w:sz w:val="28"/>
          <w:szCs w:val="28"/>
        </w:rPr>
      </w:pPr>
      <w:r>
        <w:rPr>
          <w:b/>
          <w:bCs/>
          <w:color w:val="FFC000"/>
          <w:sz w:val="28"/>
          <w:szCs w:val="28"/>
        </w:rPr>
        <w:t xml:space="preserve">                      VILMA VICTORIA CABRERA </w:t>
      </w:r>
      <w:proofErr w:type="spellStart"/>
      <w:r>
        <w:rPr>
          <w:b/>
          <w:bCs/>
          <w:color w:val="FFC000"/>
          <w:sz w:val="28"/>
          <w:szCs w:val="28"/>
        </w:rPr>
        <w:t>CABRERA</w:t>
      </w:r>
      <w:proofErr w:type="spellEnd"/>
      <w:r>
        <w:rPr>
          <w:b/>
          <w:bCs/>
          <w:color w:val="FFC000"/>
          <w:sz w:val="28"/>
          <w:szCs w:val="28"/>
        </w:rPr>
        <w:t xml:space="preserve">                   </w:t>
      </w:r>
    </w:p>
    <w:p w14:paraId="438650FF" w14:textId="77777777" w:rsidR="00CA6627" w:rsidRPr="00CA6627" w:rsidRDefault="00CA6627" w:rsidP="00CA6627">
      <w:pPr>
        <w:rPr>
          <w:b/>
          <w:bCs/>
          <w:color w:val="FFC000"/>
          <w:sz w:val="28"/>
          <w:szCs w:val="28"/>
        </w:rPr>
      </w:pPr>
    </w:p>
    <w:p w14:paraId="3076564F" w14:textId="77777777" w:rsidR="00DA4F4D" w:rsidRPr="009B0D9B" w:rsidRDefault="0095509B">
      <w:pPr>
        <w:spacing w:line="317" w:lineRule="exact"/>
        <w:ind w:left="40" w:right="467"/>
        <w:jc w:val="center"/>
        <w:rPr>
          <w:b/>
          <w:sz w:val="28"/>
          <w:szCs w:val="28"/>
        </w:rPr>
      </w:pPr>
      <w:r w:rsidRPr="009B0D9B">
        <w:rPr>
          <w:b/>
          <w:color w:val="FFC000"/>
          <w:sz w:val="28"/>
          <w:szCs w:val="28"/>
        </w:rPr>
        <w:t>DIRECTOR:</w:t>
      </w:r>
      <w:r w:rsidRPr="009B0D9B">
        <w:rPr>
          <w:b/>
          <w:color w:val="FFC000"/>
          <w:spacing w:val="-6"/>
          <w:sz w:val="28"/>
          <w:szCs w:val="28"/>
        </w:rPr>
        <w:t xml:space="preserve"> </w:t>
      </w:r>
      <w:r w:rsidRPr="009B0D9B">
        <w:rPr>
          <w:b/>
          <w:color w:val="FFC000"/>
          <w:sz w:val="28"/>
          <w:szCs w:val="28"/>
        </w:rPr>
        <w:t>LIC.</w:t>
      </w:r>
      <w:r w:rsidRPr="009B0D9B">
        <w:rPr>
          <w:b/>
          <w:color w:val="FFC000"/>
          <w:spacing w:val="-6"/>
          <w:sz w:val="28"/>
          <w:szCs w:val="28"/>
        </w:rPr>
        <w:t xml:space="preserve"> </w:t>
      </w:r>
      <w:r w:rsidRPr="009B0D9B">
        <w:rPr>
          <w:b/>
          <w:color w:val="FFC000"/>
          <w:sz w:val="28"/>
          <w:szCs w:val="28"/>
        </w:rPr>
        <w:t>CARMEN</w:t>
      </w:r>
      <w:r w:rsidRPr="009B0D9B">
        <w:rPr>
          <w:b/>
          <w:color w:val="FFC000"/>
          <w:spacing w:val="-8"/>
          <w:sz w:val="28"/>
          <w:szCs w:val="28"/>
        </w:rPr>
        <w:t xml:space="preserve"> </w:t>
      </w:r>
      <w:r w:rsidRPr="009B0D9B">
        <w:rPr>
          <w:b/>
          <w:color w:val="FFC000"/>
          <w:sz w:val="28"/>
          <w:szCs w:val="28"/>
        </w:rPr>
        <w:t>DEL</w:t>
      </w:r>
      <w:r w:rsidRPr="009B0D9B">
        <w:rPr>
          <w:b/>
          <w:color w:val="FFC000"/>
          <w:spacing w:val="-7"/>
          <w:sz w:val="28"/>
          <w:szCs w:val="28"/>
        </w:rPr>
        <w:t xml:space="preserve"> </w:t>
      </w:r>
      <w:r w:rsidRPr="009B0D9B">
        <w:rPr>
          <w:b/>
          <w:color w:val="FFC000"/>
          <w:sz w:val="28"/>
          <w:szCs w:val="28"/>
        </w:rPr>
        <w:t>ROCÍO</w:t>
      </w:r>
      <w:r w:rsidRPr="009B0D9B">
        <w:rPr>
          <w:b/>
          <w:color w:val="FFC000"/>
          <w:spacing w:val="-6"/>
          <w:sz w:val="28"/>
          <w:szCs w:val="28"/>
        </w:rPr>
        <w:t xml:space="preserve"> </w:t>
      </w:r>
      <w:r w:rsidRPr="009B0D9B">
        <w:rPr>
          <w:b/>
          <w:color w:val="FFC000"/>
          <w:sz w:val="28"/>
          <w:szCs w:val="28"/>
        </w:rPr>
        <w:t>PARRA</w:t>
      </w:r>
      <w:r w:rsidRPr="009B0D9B">
        <w:rPr>
          <w:b/>
          <w:color w:val="FFC000"/>
          <w:spacing w:val="-8"/>
          <w:sz w:val="28"/>
          <w:szCs w:val="28"/>
        </w:rPr>
        <w:t xml:space="preserve"> </w:t>
      </w:r>
      <w:r w:rsidRPr="009B0D9B">
        <w:rPr>
          <w:b/>
          <w:color w:val="FFC000"/>
          <w:sz w:val="28"/>
          <w:szCs w:val="28"/>
        </w:rPr>
        <w:t>PÉREZ,</w:t>
      </w:r>
      <w:r w:rsidRPr="009B0D9B">
        <w:rPr>
          <w:b/>
          <w:color w:val="FFC000"/>
          <w:spacing w:val="-6"/>
          <w:sz w:val="28"/>
          <w:szCs w:val="28"/>
        </w:rPr>
        <w:t xml:space="preserve"> </w:t>
      </w:r>
      <w:r w:rsidRPr="009B0D9B">
        <w:rPr>
          <w:b/>
          <w:color w:val="FFC000"/>
          <w:spacing w:val="-4"/>
          <w:sz w:val="28"/>
          <w:szCs w:val="28"/>
        </w:rPr>
        <w:t>PhD.</w:t>
      </w:r>
    </w:p>
    <w:p w14:paraId="46D9D2E4" w14:textId="77777777" w:rsidR="00DA4F4D" w:rsidRPr="009B0D9B" w:rsidRDefault="00DA4F4D">
      <w:pPr>
        <w:pStyle w:val="Textoindependiente"/>
        <w:spacing w:before="37"/>
        <w:rPr>
          <w:b/>
          <w:sz w:val="28"/>
          <w:szCs w:val="28"/>
        </w:rPr>
      </w:pPr>
    </w:p>
    <w:p w14:paraId="2D7C4587" w14:textId="77777777" w:rsidR="00DA4F4D" w:rsidRPr="009B0D9B" w:rsidRDefault="0095509B">
      <w:pPr>
        <w:spacing w:before="1"/>
        <w:ind w:right="103"/>
        <w:jc w:val="center"/>
        <w:rPr>
          <w:b/>
          <w:sz w:val="28"/>
          <w:szCs w:val="28"/>
        </w:rPr>
      </w:pPr>
      <w:r w:rsidRPr="009B0D9B">
        <w:rPr>
          <w:b/>
          <w:color w:val="FFC000"/>
          <w:sz w:val="28"/>
          <w:szCs w:val="28"/>
        </w:rPr>
        <w:t>CUENCA</w:t>
      </w:r>
      <w:r w:rsidRPr="009B0D9B">
        <w:rPr>
          <w:b/>
          <w:color w:val="FFC000"/>
          <w:spacing w:val="-4"/>
          <w:sz w:val="28"/>
          <w:szCs w:val="28"/>
        </w:rPr>
        <w:t xml:space="preserve"> </w:t>
      </w:r>
      <w:r w:rsidRPr="009B0D9B">
        <w:rPr>
          <w:b/>
          <w:color w:val="FFC000"/>
          <w:sz w:val="28"/>
          <w:szCs w:val="28"/>
        </w:rPr>
        <w:t>–</w:t>
      </w:r>
      <w:r w:rsidRPr="009B0D9B">
        <w:rPr>
          <w:b/>
          <w:color w:val="FFC000"/>
          <w:spacing w:val="-2"/>
          <w:sz w:val="28"/>
          <w:szCs w:val="28"/>
        </w:rPr>
        <w:t xml:space="preserve"> ECUADOR</w:t>
      </w:r>
    </w:p>
    <w:p w14:paraId="13841793" w14:textId="77777777" w:rsidR="00DA4F4D" w:rsidRDefault="0095509B">
      <w:pPr>
        <w:spacing w:before="160"/>
        <w:ind w:left="91" w:right="427"/>
        <w:jc w:val="center"/>
        <w:rPr>
          <w:b/>
          <w:sz w:val="28"/>
        </w:rPr>
      </w:pPr>
      <w:r w:rsidRPr="009B0D9B">
        <w:rPr>
          <w:b/>
          <w:color w:val="FFC000"/>
          <w:spacing w:val="-4"/>
          <w:sz w:val="28"/>
          <w:szCs w:val="28"/>
        </w:rPr>
        <w:t>202</w:t>
      </w:r>
      <w:r>
        <w:rPr>
          <w:b/>
          <w:color w:val="FFC000"/>
          <w:spacing w:val="-4"/>
          <w:sz w:val="28"/>
        </w:rPr>
        <w:t>4</w:t>
      </w:r>
    </w:p>
    <w:p w14:paraId="4D891979" w14:textId="77777777" w:rsidR="00DA4F4D" w:rsidRDefault="00DA4F4D" w:rsidP="009B0D9B">
      <w:pPr>
        <w:pStyle w:val="Textoindependiente"/>
        <w:spacing w:before="320"/>
        <w:jc w:val="center"/>
        <w:rPr>
          <w:b/>
          <w:sz w:val="28"/>
        </w:rPr>
      </w:pPr>
    </w:p>
    <w:p w14:paraId="1FA32434" w14:textId="77777777" w:rsidR="00DA4F4D" w:rsidRPr="004E2077" w:rsidRDefault="0095509B">
      <w:pPr>
        <w:ind w:left="40"/>
        <w:jc w:val="center"/>
        <w:rPr>
          <w:b/>
          <w:color w:val="FFC000"/>
          <w:sz w:val="28"/>
          <w:szCs w:val="28"/>
        </w:rPr>
      </w:pPr>
      <w:r w:rsidRPr="004E2077">
        <w:rPr>
          <w:b/>
          <w:color w:val="FFC000"/>
          <w:sz w:val="28"/>
          <w:szCs w:val="28"/>
        </w:rPr>
        <w:t>DIOS,</w:t>
      </w:r>
      <w:r w:rsidRPr="004E2077">
        <w:rPr>
          <w:b/>
          <w:color w:val="FFC000"/>
          <w:spacing w:val="-1"/>
          <w:sz w:val="28"/>
          <w:szCs w:val="28"/>
        </w:rPr>
        <w:t xml:space="preserve"> </w:t>
      </w:r>
      <w:r w:rsidRPr="004E2077">
        <w:rPr>
          <w:b/>
          <w:color w:val="FFC000"/>
          <w:sz w:val="28"/>
          <w:szCs w:val="28"/>
        </w:rPr>
        <w:t>PATRIA,</w:t>
      </w:r>
      <w:r w:rsidRPr="004E2077">
        <w:rPr>
          <w:b/>
          <w:color w:val="FFC000"/>
          <w:spacing w:val="-1"/>
          <w:sz w:val="28"/>
          <w:szCs w:val="28"/>
        </w:rPr>
        <w:t xml:space="preserve"> </w:t>
      </w:r>
      <w:r w:rsidRPr="004E2077">
        <w:rPr>
          <w:b/>
          <w:color w:val="FFC000"/>
          <w:sz w:val="28"/>
          <w:szCs w:val="28"/>
        </w:rPr>
        <w:t>CULTURA</w:t>
      </w:r>
      <w:r w:rsidRPr="004E2077">
        <w:rPr>
          <w:b/>
          <w:color w:val="FFC000"/>
          <w:spacing w:val="-2"/>
          <w:sz w:val="28"/>
          <w:szCs w:val="28"/>
        </w:rPr>
        <w:t xml:space="preserve"> </w:t>
      </w:r>
      <w:r w:rsidRPr="004E2077">
        <w:rPr>
          <w:b/>
          <w:color w:val="FFC000"/>
          <w:sz w:val="28"/>
          <w:szCs w:val="28"/>
        </w:rPr>
        <w:t>Y</w:t>
      </w:r>
      <w:r w:rsidRPr="004E2077">
        <w:rPr>
          <w:b/>
          <w:color w:val="FFC000"/>
          <w:spacing w:val="-1"/>
          <w:sz w:val="28"/>
          <w:szCs w:val="28"/>
        </w:rPr>
        <w:t xml:space="preserve"> </w:t>
      </w:r>
      <w:r w:rsidRPr="004E2077">
        <w:rPr>
          <w:b/>
          <w:color w:val="FFC000"/>
          <w:spacing w:val="-2"/>
          <w:sz w:val="28"/>
          <w:szCs w:val="28"/>
        </w:rPr>
        <w:t>DESARROLLO</w:t>
      </w:r>
    </w:p>
    <w:p w14:paraId="50B0B249" w14:textId="77777777" w:rsidR="00DA4F4D" w:rsidRDefault="00DA4F4D">
      <w:pPr>
        <w:jc w:val="center"/>
        <w:rPr>
          <w:sz w:val="24"/>
        </w:rPr>
        <w:sectPr w:rsidR="00DA4F4D">
          <w:type w:val="continuous"/>
          <w:pgSz w:w="11910" w:h="16840"/>
          <w:pgMar w:top="1400" w:right="1640" w:bottom="280" w:left="1600" w:header="720" w:footer="720" w:gutter="0"/>
          <w:cols w:space="720"/>
        </w:sectPr>
      </w:pPr>
    </w:p>
    <w:p w14:paraId="25B47ABB" w14:textId="77777777" w:rsidR="00DA4F4D" w:rsidRDefault="00DA4F4D">
      <w:pPr>
        <w:pStyle w:val="Textoindependiente"/>
        <w:spacing w:before="33" w:after="1"/>
        <w:rPr>
          <w:b/>
          <w:sz w:val="20"/>
        </w:rPr>
      </w:pPr>
    </w:p>
    <w:p w14:paraId="17D5141B" w14:textId="77777777" w:rsidR="00DA4F4D" w:rsidRDefault="0095509B">
      <w:pPr>
        <w:pStyle w:val="Textoindependiente"/>
        <w:ind w:left="3209"/>
        <w:rPr>
          <w:sz w:val="20"/>
        </w:rPr>
      </w:pPr>
      <w:r>
        <w:rPr>
          <w:noProof/>
          <w:sz w:val="20"/>
        </w:rPr>
        <w:drawing>
          <wp:inline distT="0" distB="0" distL="0" distR="0" wp14:anchorId="09953C87" wp14:editId="3D3FC4EF">
            <wp:extent cx="1480055" cy="1751837"/>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1480055" cy="1751837"/>
                    </a:xfrm>
                    <a:prstGeom prst="rect">
                      <a:avLst/>
                    </a:prstGeom>
                  </pic:spPr>
                </pic:pic>
              </a:graphicData>
            </a:graphic>
          </wp:inline>
        </w:drawing>
      </w:r>
    </w:p>
    <w:p w14:paraId="6470FDD0" w14:textId="77777777" w:rsidR="00DA4F4D" w:rsidRDefault="0095509B">
      <w:pPr>
        <w:spacing w:before="370"/>
        <w:ind w:left="36"/>
        <w:jc w:val="center"/>
        <w:rPr>
          <w:b/>
          <w:sz w:val="36"/>
        </w:rPr>
      </w:pPr>
      <w:r>
        <w:rPr>
          <w:b/>
          <w:sz w:val="36"/>
        </w:rPr>
        <w:t>UNIVERSIDAD</w:t>
      </w:r>
      <w:r>
        <w:rPr>
          <w:b/>
          <w:spacing w:val="-2"/>
          <w:sz w:val="36"/>
        </w:rPr>
        <w:t xml:space="preserve"> </w:t>
      </w:r>
      <w:r>
        <w:rPr>
          <w:b/>
          <w:sz w:val="36"/>
        </w:rPr>
        <w:t>CATÓLICA DE</w:t>
      </w:r>
      <w:r>
        <w:rPr>
          <w:b/>
          <w:spacing w:val="-2"/>
          <w:sz w:val="36"/>
        </w:rPr>
        <w:t xml:space="preserve"> CUENCA</w:t>
      </w:r>
    </w:p>
    <w:p w14:paraId="5DC602A1" w14:textId="77777777" w:rsidR="00DA4F4D" w:rsidRDefault="0095509B">
      <w:pPr>
        <w:spacing w:before="204"/>
        <w:ind w:left="38"/>
        <w:jc w:val="center"/>
        <w:rPr>
          <w:i/>
          <w:sz w:val="32"/>
        </w:rPr>
      </w:pPr>
      <w:r>
        <w:rPr>
          <w:i/>
          <w:sz w:val="32"/>
        </w:rPr>
        <w:t>Comunidad</w:t>
      </w:r>
      <w:r>
        <w:rPr>
          <w:i/>
          <w:spacing w:val="-10"/>
          <w:sz w:val="32"/>
        </w:rPr>
        <w:t xml:space="preserve"> </w:t>
      </w:r>
      <w:r>
        <w:rPr>
          <w:i/>
          <w:sz w:val="32"/>
        </w:rPr>
        <w:t>Educativa</w:t>
      </w:r>
      <w:r>
        <w:rPr>
          <w:i/>
          <w:spacing w:val="-10"/>
          <w:sz w:val="32"/>
        </w:rPr>
        <w:t xml:space="preserve"> </w:t>
      </w:r>
      <w:r>
        <w:rPr>
          <w:i/>
          <w:sz w:val="32"/>
        </w:rPr>
        <w:t>al</w:t>
      </w:r>
      <w:r>
        <w:rPr>
          <w:i/>
          <w:spacing w:val="-10"/>
          <w:sz w:val="32"/>
        </w:rPr>
        <w:t xml:space="preserve"> </w:t>
      </w:r>
      <w:r>
        <w:rPr>
          <w:i/>
          <w:sz w:val="32"/>
        </w:rPr>
        <w:t>Servicio</w:t>
      </w:r>
      <w:r>
        <w:rPr>
          <w:i/>
          <w:spacing w:val="-9"/>
          <w:sz w:val="32"/>
        </w:rPr>
        <w:t xml:space="preserve"> </w:t>
      </w:r>
      <w:r>
        <w:rPr>
          <w:i/>
          <w:sz w:val="32"/>
        </w:rPr>
        <w:t>del</w:t>
      </w:r>
      <w:r>
        <w:rPr>
          <w:i/>
          <w:spacing w:val="-7"/>
          <w:sz w:val="32"/>
        </w:rPr>
        <w:t xml:space="preserve"> </w:t>
      </w:r>
      <w:r>
        <w:rPr>
          <w:i/>
          <w:spacing w:val="-2"/>
          <w:sz w:val="32"/>
        </w:rPr>
        <w:t>Pueblo</w:t>
      </w:r>
    </w:p>
    <w:p w14:paraId="0679CEE7" w14:textId="069F463C" w:rsidR="00941A90" w:rsidRPr="009B0D9B" w:rsidRDefault="0095509B" w:rsidP="009B0D9B">
      <w:pPr>
        <w:spacing w:before="185"/>
        <w:ind w:left="38"/>
        <w:jc w:val="center"/>
        <w:rPr>
          <w:b/>
          <w:spacing w:val="-2"/>
          <w:sz w:val="36"/>
        </w:rPr>
      </w:pPr>
      <w:r>
        <w:rPr>
          <w:b/>
          <w:sz w:val="36"/>
        </w:rPr>
        <w:t>UNIDAD</w:t>
      </w:r>
      <w:r>
        <w:rPr>
          <w:b/>
          <w:spacing w:val="-3"/>
          <w:sz w:val="36"/>
        </w:rPr>
        <w:t xml:space="preserve"> </w:t>
      </w:r>
      <w:r>
        <w:rPr>
          <w:b/>
          <w:sz w:val="36"/>
        </w:rPr>
        <w:t>ACADÉMICA DE</w:t>
      </w:r>
      <w:r>
        <w:rPr>
          <w:b/>
          <w:spacing w:val="-1"/>
          <w:sz w:val="36"/>
        </w:rPr>
        <w:t xml:space="preserve"> </w:t>
      </w:r>
      <w:r>
        <w:rPr>
          <w:b/>
          <w:sz w:val="36"/>
        </w:rPr>
        <w:t xml:space="preserve">SALUD Y </w:t>
      </w:r>
      <w:r>
        <w:rPr>
          <w:b/>
          <w:spacing w:val="-2"/>
          <w:sz w:val="36"/>
        </w:rPr>
        <w:t>BIENESTAR</w:t>
      </w:r>
    </w:p>
    <w:p w14:paraId="5B601D0F" w14:textId="1147B2B3" w:rsidR="009B0D9B" w:rsidRPr="009B0D9B" w:rsidRDefault="0095509B" w:rsidP="009B0D9B">
      <w:pPr>
        <w:spacing w:before="406"/>
        <w:ind w:left="36"/>
        <w:jc w:val="center"/>
        <w:rPr>
          <w:b/>
          <w:spacing w:val="-2"/>
          <w:sz w:val="28"/>
          <w:szCs w:val="28"/>
        </w:rPr>
      </w:pPr>
      <w:r w:rsidRPr="009B0D9B">
        <w:rPr>
          <w:b/>
          <w:sz w:val="28"/>
          <w:szCs w:val="28"/>
        </w:rPr>
        <w:t>CARRERA</w:t>
      </w:r>
      <w:r w:rsidRPr="009B0D9B">
        <w:rPr>
          <w:b/>
          <w:spacing w:val="-11"/>
          <w:sz w:val="28"/>
          <w:szCs w:val="28"/>
        </w:rPr>
        <w:t xml:space="preserve"> </w:t>
      </w:r>
      <w:r w:rsidRPr="009B0D9B">
        <w:rPr>
          <w:b/>
          <w:sz w:val="28"/>
          <w:szCs w:val="28"/>
        </w:rPr>
        <w:t>DE</w:t>
      </w:r>
      <w:r w:rsidRPr="009B0D9B">
        <w:rPr>
          <w:b/>
          <w:spacing w:val="-8"/>
          <w:sz w:val="28"/>
          <w:szCs w:val="28"/>
        </w:rPr>
        <w:t xml:space="preserve"> </w:t>
      </w:r>
      <w:r w:rsidRPr="009B0D9B">
        <w:rPr>
          <w:b/>
          <w:spacing w:val="-2"/>
          <w:sz w:val="28"/>
          <w:szCs w:val="28"/>
        </w:rPr>
        <w:t>ENFERMERÍA</w:t>
      </w:r>
    </w:p>
    <w:p w14:paraId="1AACF25D" w14:textId="77777777" w:rsidR="00DA4F4D" w:rsidRPr="009B0D9B" w:rsidRDefault="00DA4F4D">
      <w:pPr>
        <w:pStyle w:val="Textoindependiente"/>
        <w:spacing w:before="16"/>
        <w:rPr>
          <w:b/>
          <w:sz w:val="28"/>
          <w:szCs w:val="28"/>
        </w:rPr>
      </w:pPr>
    </w:p>
    <w:p w14:paraId="30B1BB0A" w14:textId="23AB8CEC" w:rsidR="00941A90" w:rsidRPr="009B0D9B" w:rsidRDefault="0095509B">
      <w:pPr>
        <w:spacing w:line="362" w:lineRule="auto"/>
        <w:ind w:left="147" w:right="110"/>
        <w:jc w:val="center"/>
        <w:rPr>
          <w:b/>
          <w:bCs/>
          <w:sz w:val="28"/>
          <w:szCs w:val="28"/>
        </w:rPr>
      </w:pPr>
      <w:r w:rsidRPr="009B0D9B">
        <w:rPr>
          <w:b/>
          <w:bCs/>
          <w:sz w:val="28"/>
          <w:szCs w:val="28"/>
        </w:rPr>
        <w:t>INTERVENCIONES</w:t>
      </w:r>
      <w:r w:rsidRPr="009B0D9B">
        <w:rPr>
          <w:b/>
          <w:bCs/>
          <w:spacing w:val="-8"/>
          <w:sz w:val="28"/>
          <w:szCs w:val="28"/>
        </w:rPr>
        <w:t xml:space="preserve"> </w:t>
      </w:r>
      <w:r w:rsidRPr="009B0D9B">
        <w:rPr>
          <w:b/>
          <w:bCs/>
          <w:sz w:val="28"/>
          <w:szCs w:val="28"/>
        </w:rPr>
        <w:t>DE</w:t>
      </w:r>
      <w:r w:rsidRPr="009B0D9B">
        <w:rPr>
          <w:b/>
          <w:bCs/>
          <w:spacing w:val="-7"/>
          <w:sz w:val="28"/>
          <w:szCs w:val="28"/>
        </w:rPr>
        <w:t xml:space="preserve"> </w:t>
      </w:r>
      <w:r w:rsidRPr="009B0D9B">
        <w:rPr>
          <w:b/>
          <w:bCs/>
          <w:sz w:val="28"/>
          <w:szCs w:val="28"/>
        </w:rPr>
        <w:t>ENFERMERÍA</w:t>
      </w:r>
      <w:r w:rsidRPr="009B0D9B">
        <w:rPr>
          <w:b/>
          <w:bCs/>
          <w:spacing w:val="-8"/>
          <w:sz w:val="28"/>
          <w:szCs w:val="28"/>
        </w:rPr>
        <w:t xml:space="preserve"> </w:t>
      </w:r>
      <w:r w:rsidRPr="009B0D9B">
        <w:rPr>
          <w:b/>
          <w:bCs/>
          <w:sz w:val="28"/>
          <w:szCs w:val="28"/>
        </w:rPr>
        <w:t>EN</w:t>
      </w:r>
      <w:r w:rsidRPr="009B0D9B">
        <w:rPr>
          <w:b/>
          <w:bCs/>
          <w:spacing w:val="-8"/>
          <w:sz w:val="28"/>
          <w:szCs w:val="28"/>
        </w:rPr>
        <w:t xml:space="preserve"> </w:t>
      </w:r>
      <w:r w:rsidRPr="009B0D9B">
        <w:rPr>
          <w:b/>
          <w:bCs/>
          <w:sz w:val="28"/>
          <w:szCs w:val="28"/>
        </w:rPr>
        <w:t>ÚLCERAS</w:t>
      </w:r>
      <w:r w:rsidRPr="009B0D9B">
        <w:rPr>
          <w:b/>
          <w:bCs/>
          <w:spacing w:val="-5"/>
          <w:sz w:val="28"/>
          <w:szCs w:val="28"/>
        </w:rPr>
        <w:t xml:space="preserve"> </w:t>
      </w:r>
      <w:r w:rsidRPr="009B0D9B">
        <w:rPr>
          <w:b/>
          <w:bCs/>
          <w:sz w:val="28"/>
          <w:szCs w:val="28"/>
        </w:rPr>
        <w:t>VASCULARES EN ADULTOS A NIVEL DE AM</w:t>
      </w:r>
      <w:r w:rsidR="00941A90" w:rsidRPr="009B0D9B">
        <w:rPr>
          <w:b/>
          <w:bCs/>
          <w:sz w:val="28"/>
          <w:szCs w:val="28"/>
        </w:rPr>
        <w:t>É</w:t>
      </w:r>
      <w:r w:rsidRPr="009B0D9B">
        <w:rPr>
          <w:b/>
          <w:bCs/>
          <w:sz w:val="28"/>
          <w:szCs w:val="28"/>
        </w:rPr>
        <w:t xml:space="preserve">RICA </w:t>
      </w:r>
    </w:p>
    <w:p w14:paraId="77DA876A" w14:textId="0579E779" w:rsidR="00DA4F4D" w:rsidRPr="009B0D9B" w:rsidRDefault="0095509B">
      <w:pPr>
        <w:spacing w:line="362" w:lineRule="auto"/>
        <w:ind w:left="147" w:right="110"/>
        <w:jc w:val="center"/>
        <w:rPr>
          <w:b/>
          <w:bCs/>
          <w:sz w:val="28"/>
          <w:szCs w:val="28"/>
        </w:rPr>
      </w:pPr>
      <w:r w:rsidRPr="009B0D9B">
        <w:rPr>
          <w:b/>
          <w:bCs/>
          <w:sz w:val="28"/>
          <w:szCs w:val="28"/>
        </w:rPr>
        <w:t>LATINA</w:t>
      </w:r>
    </w:p>
    <w:p w14:paraId="1589DF1A" w14:textId="4FB6650E" w:rsidR="00DA4F4D" w:rsidRPr="009B0D9B" w:rsidRDefault="0095509B">
      <w:pPr>
        <w:spacing w:before="195" w:line="362" w:lineRule="auto"/>
        <w:ind w:left="260" w:right="227"/>
        <w:jc w:val="center"/>
        <w:rPr>
          <w:b/>
          <w:sz w:val="28"/>
          <w:szCs w:val="28"/>
        </w:rPr>
      </w:pPr>
      <w:r w:rsidRPr="009B0D9B">
        <w:rPr>
          <w:b/>
          <w:sz w:val="28"/>
          <w:szCs w:val="28"/>
        </w:rPr>
        <w:t>TRABAJO</w:t>
      </w:r>
      <w:r w:rsidRPr="009B0D9B">
        <w:rPr>
          <w:b/>
          <w:spacing w:val="-9"/>
          <w:sz w:val="28"/>
          <w:szCs w:val="28"/>
        </w:rPr>
        <w:t xml:space="preserve"> </w:t>
      </w:r>
      <w:r w:rsidRPr="009B0D9B">
        <w:rPr>
          <w:b/>
          <w:sz w:val="28"/>
          <w:szCs w:val="28"/>
        </w:rPr>
        <w:t>DE</w:t>
      </w:r>
      <w:r w:rsidRPr="009B0D9B">
        <w:rPr>
          <w:b/>
          <w:spacing w:val="-6"/>
          <w:sz w:val="28"/>
          <w:szCs w:val="28"/>
        </w:rPr>
        <w:t xml:space="preserve"> </w:t>
      </w:r>
      <w:r w:rsidRPr="009B0D9B">
        <w:rPr>
          <w:b/>
          <w:sz w:val="28"/>
          <w:szCs w:val="28"/>
        </w:rPr>
        <w:t>TITULACIÓN</w:t>
      </w:r>
      <w:r w:rsidRPr="009B0D9B">
        <w:rPr>
          <w:b/>
          <w:spacing w:val="-5"/>
          <w:sz w:val="28"/>
          <w:szCs w:val="28"/>
        </w:rPr>
        <w:t xml:space="preserve"> </w:t>
      </w:r>
      <w:r w:rsidRPr="009B0D9B">
        <w:rPr>
          <w:b/>
          <w:sz w:val="28"/>
          <w:szCs w:val="28"/>
        </w:rPr>
        <w:t>PREVIO A LA OBTENCIÓN DEL TÍTULO DE LICENCIADA EN ENFERMERÍA</w:t>
      </w:r>
    </w:p>
    <w:p w14:paraId="6540AA01" w14:textId="77777777" w:rsidR="00DA4F4D" w:rsidRPr="009B0D9B" w:rsidRDefault="00DA4F4D">
      <w:pPr>
        <w:pStyle w:val="Textoindependiente"/>
        <w:rPr>
          <w:b/>
          <w:sz w:val="28"/>
          <w:szCs w:val="28"/>
        </w:rPr>
      </w:pPr>
    </w:p>
    <w:p w14:paraId="7CC6E617" w14:textId="77777777" w:rsidR="00DA4F4D" w:rsidRPr="009B0D9B" w:rsidRDefault="00DA4F4D">
      <w:pPr>
        <w:pStyle w:val="Textoindependiente"/>
        <w:spacing w:before="60"/>
        <w:rPr>
          <w:b/>
          <w:sz w:val="28"/>
          <w:szCs w:val="28"/>
        </w:rPr>
      </w:pPr>
    </w:p>
    <w:p w14:paraId="3BB0CE5F" w14:textId="77777777" w:rsidR="00CA6627" w:rsidRDefault="0095509B" w:rsidP="00E73428">
      <w:pPr>
        <w:spacing w:line="360" w:lineRule="auto"/>
        <w:rPr>
          <w:b/>
          <w:bCs/>
          <w:sz w:val="28"/>
          <w:szCs w:val="28"/>
        </w:rPr>
      </w:pPr>
      <w:r w:rsidRPr="009B0D9B">
        <w:rPr>
          <w:b/>
          <w:bCs/>
          <w:sz w:val="28"/>
          <w:szCs w:val="28"/>
        </w:rPr>
        <w:t>AUTOR</w:t>
      </w:r>
      <w:r w:rsidR="009B0D9B" w:rsidRPr="009B0D9B">
        <w:rPr>
          <w:b/>
          <w:bCs/>
          <w:sz w:val="28"/>
          <w:szCs w:val="28"/>
        </w:rPr>
        <w:t>ES</w:t>
      </w:r>
      <w:r w:rsidRPr="009B0D9B">
        <w:rPr>
          <w:b/>
          <w:bCs/>
          <w:sz w:val="28"/>
          <w:szCs w:val="28"/>
        </w:rPr>
        <w:t>:</w:t>
      </w:r>
      <w:r w:rsidRPr="009B0D9B">
        <w:rPr>
          <w:b/>
          <w:bCs/>
          <w:spacing w:val="-18"/>
          <w:sz w:val="28"/>
          <w:szCs w:val="28"/>
        </w:rPr>
        <w:t xml:space="preserve"> </w:t>
      </w:r>
      <w:r w:rsidRPr="009B0D9B">
        <w:rPr>
          <w:b/>
          <w:bCs/>
          <w:sz w:val="28"/>
          <w:szCs w:val="28"/>
        </w:rPr>
        <w:t>ALISSON</w:t>
      </w:r>
      <w:r w:rsidRPr="009B0D9B">
        <w:rPr>
          <w:b/>
          <w:bCs/>
          <w:spacing w:val="-11"/>
          <w:sz w:val="28"/>
          <w:szCs w:val="28"/>
        </w:rPr>
        <w:t xml:space="preserve"> </w:t>
      </w:r>
      <w:r w:rsidRPr="009B0D9B">
        <w:rPr>
          <w:b/>
          <w:bCs/>
          <w:sz w:val="28"/>
          <w:szCs w:val="28"/>
        </w:rPr>
        <w:t>GABRIELA</w:t>
      </w:r>
      <w:r w:rsidRPr="009B0D9B">
        <w:rPr>
          <w:b/>
          <w:bCs/>
          <w:spacing w:val="-8"/>
          <w:sz w:val="28"/>
          <w:szCs w:val="28"/>
        </w:rPr>
        <w:t xml:space="preserve"> </w:t>
      </w:r>
      <w:r w:rsidRPr="009B0D9B">
        <w:rPr>
          <w:b/>
          <w:bCs/>
          <w:sz w:val="28"/>
          <w:szCs w:val="28"/>
        </w:rPr>
        <w:t>GUAILLAS</w:t>
      </w:r>
      <w:r w:rsidRPr="009B0D9B">
        <w:rPr>
          <w:b/>
          <w:bCs/>
          <w:spacing w:val="-8"/>
          <w:sz w:val="28"/>
          <w:szCs w:val="28"/>
        </w:rPr>
        <w:t xml:space="preserve"> </w:t>
      </w:r>
      <w:r w:rsidRPr="009B0D9B">
        <w:rPr>
          <w:b/>
          <w:bCs/>
          <w:sz w:val="28"/>
          <w:szCs w:val="28"/>
        </w:rPr>
        <w:t>GUTAMA</w:t>
      </w:r>
      <w:r w:rsidR="00CA6627">
        <w:rPr>
          <w:b/>
          <w:bCs/>
          <w:sz w:val="28"/>
          <w:szCs w:val="28"/>
        </w:rPr>
        <w:t xml:space="preserve"> </w:t>
      </w:r>
    </w:p>
    <w:p w14:paraId="7575F89D" w14:textId="0AD53C05" w:rsidR="00DA4F4D" w:rsidRDefault="00CA6627" w:rsidP="00E73428">
      <w:pPr>
        <w:spacing w:line="360" w:lineRule="auto"/>
        <w:rPr>
          <w:b/>
          <w:bCs/>
          <w:sz w:val="28"/>
          <w:szCs w:val="28"/>
        </w:rPr>
      </w:pPr>
      <w:r>
        <w:rPr>
          <w:b/>
          <w:bCs/>
          <w:sz w:val="28"/>
          <w:szCs w:val="28"/>
        </w:rPr>
        <w:t xml:space="preserve">                    </w:t>
      </w:r>
      <w:r w:rsidR="00E73428">
        <w:rPr>
          <w:b/>
          <w:bCs/>
          <w:sz w:val="28"/>
          <w:szCs w:val="28"/>
        </w:rPr>
        <w:t xml:space="preserve"> </w:t>
      </w:r>
      <w:r>
        <w:rPr>
          <w:b/>
          <w:bCs/>
          <w:sz w:val="28"/>
          <w:szCs w:val="28"/>
        </w:rPr>
        <w:t xml:space="preserve">VILMAVICTORIA CABRERA </w:t>
      </w:r>
      <w:proofErr w:type="spellStart"/>
      <w:r>
        <w:rPr>
          <w:b/>
          <w:bCs/>
          <w:sz w:val="28"/>
          <w:szCs w:val="28"/>
        </w:rPr>
        <w:t>CABRERA</w:t>
      </w:r>
      <w:proofErr w:type="spellEnd"/>
      <w:r w:rsidR="0095509B" w:rsidRPr="009B0D9B">
        <w:rPr>
          <w:b/>
          <w:bCs/>
          <w:sz w:val="28"/>
          <w:szCs w:val="28"/>
        </w:rPr>
        <w:t xml:space="preserve"> </w:t>
      </w:r>
      <w:r w:rsidR="00A64640" w:rsidRPr="009B0D9B">
        <w:rPr>
          <w:b/>
          <w:bCs/>
          <w:sz w:val="28"/>
          <w:szCs w:val="28"/>
        </w:rPr>
        <w:t xml:space="preserve">  </w:t>
      </w:r>
    </w:p>
    <w:p w14:paraId="77C86C7C" w14:textId="77777777" w:rsidR="00CA6627" w:rsidRPr="009B0D9B" w:rsidRDefault="00CA6627" w:rsidP="009B0D9B">
      <w:pPr>
        <w:rPr>
          <w:b/>
          <w:bCs/>
          <w:sz w:val="28"/>
          <w:szCs w:val="28"/>
        </w:rPr>
      </w:pPr>
    </w:p>
    <w:p w14:paraId="49CF8D67" w14:textId="77777777" w:rsidR="00DA4F4D" w:rsidRPr="009B0D9B" w:rsidRDefault="0095509B">
      <w:pPr>
        <w:spacing w:before="35"/>
        <w:ind w:left="102"/>
        <w:rPr>
          <w:b/>
          <w:sz w:val="28"/>
          <w:szCs w:val="28"/>
        </w:rPr>
      </w:pPr>
      <w:r w:rsidRPr="009B0D9B">
        <w:rPr>
          <w:b/>
          <w:sz w:val="28"/>
          <w:szCs w:val="28"/>
        </w:rPr>
        <w:t>DIRECTOR:</w:t>
      </w:r>
      <w:r w:rsidRPr="009B0D9B">
        <w:rPr>
          <w:b/>
          <w:spacing w:val="-5"/>
          <w:sz w:val="28"/>
          <w:szCs w:val="28"/>
        </w:rPr>
        <w:t xml:space="preserve"> </w:t>
      </w:r>
      <w:r w:rsidRPr="009B0D9B">
        <w:rPr>
          <w:b/>
          <w:sz w:val="28"/>
          <w:szCs w:val="28"/>
        </w:rPr>
        <w:t>LIC.</w:t>
      </w:r>
      <w:r w:rsidRPr="009B0D9B">
        <w:rPr>
          <w:b/>
          <w:spacing w:val="-5"/>
          <w:sz w:val="28"/>
          <w:szCs w:val="28"/>
        </w:rPr>
        <w:t xml:space="preserve"> </w:t>
      </w:r>
      <w:r w:rsidRPr="009B0D9B">
        <w:rPr>
          <w:b/>
          <w:sz w:val="28"/>
          <w:szCs w:val="28"/>
        </w:rPr>
        <w:t>CARMEN</w:t>
      </w:r>
      <w:r w:rsidRPr="009B0D9B">
        <w:rPr>
          <w:b/>
          <w:spacing w:val="-8"/>
          <w:sz w:val="28"/>
          <w:szCs w:val="28"/>
        </w:rPr>
        <w:t xml:space="preserve"> </w:t>
      </w:r>
      <w:r w:rsidRPr="009B0D9B">
        <w:rPr>
          <w:b/>
          <w:sz w:val="28"/>
          <w:szCs w:val="28"/>
        </w:rPr>
        <w:t>DEL</w:t>
      </w:r>
      <w:r w:rsidRPr="009B0D9B">
        <w:rPr>
          <w:b/>
          <w:spacing w:val="-8"/>
          <w:sz w:val="28"/>
          <w:szCs w:val="28"/>
        </w:rPr>
        <w:t xml:space="preserve"> </w:t>
      </w:r>
      <w:r w:rsidRPr="009B0D9B">
        <w:rPr>
          <w:b/>
          <w:sz w:val="28"/>
          <w:szCs w:val="28"/>
        </w:rPr>
        <w:t>ROCÍO</w:t>
      </w:r>
      <w:r w:rsidRPr="009B0D9B">
        <w:rPr>
          <w:b/>
          <w:spacing w:val="-5"/>
          <w:sz w:val="28"/>
          <w:szCs w:val="28"/>
        </w:rPr>
        <w:t xml:space="preserve"> </w:t>
      </w:r>
      <w:r w:rsidRPr="009B0D9B">
        <w:rPr>
          <w:b/>
          <w:sz w:val="28"/>
          <w:szCs w:val="28"/>
        </w:rPr>
        <w:t>PARRA</w:t>
      </w:r>
      <w:r w:rsidRPr="009B0D9B">
        <w:rPr>
          <w:b/>
          <w:spacing w:val="-8"/>
          <w:sz w:val="28"/>
          <w:szCs w:val="28"/>
        </w:rPr>
        <w:t xml:space="preserve"> </w:t>
      </w:r>
      <w:r w:rsidRPr="009B0D9B">
        <w:rPr>
          <w:b/>
          <w:sz w:val="28"/>
          <w:szCs w:val="28"/>
        </w:rPr>
        <w:t>PÉREZ,</w:t>
      </w:r>
      <w:r w:rsidRPr="009B0D9B">
        <w:rPr>
          <w:b/>
          <w:spacing w:val="-6"/>
          <w:sz w:val="28"/>
          <w:szCs w:val="28"/>
        </w:rPr>
        <w:t xml:space="preserve"> </w:t>
      </w:r>
      <w:r w:rsidRPr="009B0D9B">
        <w:rPr>
          <w:b/>
          <w:spacing w:val="-4"/>
          <w:sz w:val="28"/>
          <w:szCs w:val="28"/>
        </w:rPr>
        <w:t>PhD.</w:t>
      </w:r>
    </w:p>
    <w:p w14:paraId="3A7097B0" w14:textId="77777777" w:rsidR="00DA4F4D" w:rsidRPr="009B0D9B" w:rsidRDefault="00DA4F4D">
      <w:pPr>
        <w:pStyle w:val="Textoindependiente"/>
        <w:spacing w:before="37"/>
        <w:rPr>
          <w:b/>
          <w:sz w:val="28"/>
          <w:szCs w:val="28"/>
        </w:rPr>
      </w:pPr>
    </w:p>
    <w:p w14:paraId="0C780AAA" w14:textId="77777777" w:rsidR="00DA4F4D" w:rsidRPr="009B0D9B" w:rsidRDefault="0095509B">
      <w:pPr>
        <w:spacing w:line="360" w:lineRule="auto"/>
        <w:ind w:left="2726" w:right="2681"/>
        <w:jc w:val="center"/>
        <w:rPr>
          <w:b/>
          <w:sz w:val="28"/>
          <w:szCs w:val="28"/>
        </w:rPr>
      </w:pPr>
      <w:r w:rsidRPr="009B0D9B">
        <w:rPr>
          <w:b/>
          <w:sz w:val="28"/>
          <w:szCs w:val="28"/>
        </w:rPr>
        <w:t>CUENCA-</w:t>
      </w:r>
      <w:r w:rsidRPr="009B0D9B">
        <w:rPr>
          <w:b/>
          <w:spacing w:val="-18"/>
          <w:sz w:val="28"/>
          <w:szCs w:val="28"/>
        </w:rPr>
        <w:t xml:space="preserve"> </w:t>
      </w:r>
      <w:r w:rsidRPr="009B0D9B">
        <w:rPr>
          <w:b/>
          <w:sz w:val="28"/>
          <w:szCs w:val="28"/>
        </w:rPr>
        <w:t xml:space="preserve">ECUADOR </w:t>
      </w:r>
      <w:r w:rsidRPr="009B0D9B">
        <w:rPr>
          <w:b/>
          <w:spacing w:val="-4"/>
          <w:sz w:val="28"/>
          <w:szCs w:val="28"/>
        </w:rPr>
        <w:t>2024</w:t>
      </w:r>
    </w:p>
    <w:p w14:paraId="743DD96C" w14:textId="77777777" w:rsidR="00DA4F4D" w:rsidRDefault="00DA4F4D">
      <w:pPr>
        <w:pStyle w:val="Textoindependiente"/>
        <w:spacing w:before="161"/>
        <w:rPr>
          <w:b/>
          <w:sz w:val="28"/>
        </w:rPr>
      </w:pPr>
    </w:p>
    <w:p w14:paraId="03CAF0E2" w14:textId="77777777" w:rsidR="00DA4F4D" w:rsidRPr="003E0A87" w:rsidRDefault="0095509B">
      <w:pPr>
        <w:ind w:left="40"/>
        <w:jc w:val="center"/>
        <w:rPr>
          <w:b/>
          <w:sz w:val="28"/>
          <w:szCs w:val="24"/>
        </w:rPr>
      </w:pPr>
      <w:r w:rsidRPr="003E0A87">
        <w:rPr>
          <w:b/>
          <w:sz w:val="28"/>
          <w:szCs w:val="24"/>
        </w:rPr>
        <w:t>DIOS,</w:t>
      </w:r>
      <w:r w:rsidRPr="003E0A87">
        <w:rPr>
          <w:b/>
          <w:spacing w:val="-1"/>
          <w:sz w:val="28"/>
          <w:szCs w:val="24"/>
        </w:rPr>
        <w:t xml:space="preserve"> </w:t>
      </w:r>
      <w:r w:rsidRPr="003E0A87">
        <w:rPr>
          <w:b/>
          <w:sz w:val="28"/>
          <w:szCs w:val="24"/>
        </w:rPr>
        <w:t>PATRIA,</w:t>
      </w:r>
      <w:r w:rsidRPr="003E0A87">
        <w:rPr>
          <w:b/>
          <w:spacing w:val="-1"/>
          <w:sz w:val="28"/>
          <w:szCs w:val="24"/>
        </w:rPr>
        <w:t xml:space="preserve"> </w:t>
      </w:r>
      <w:r w:rsidRPr="003E0A87">
        <w:rPr>
          <w:b/>
          <w:sz w:val="28"/>
          <w:szCs w:val="24"/>
        </w:rPr>
        <w:t>CULTURA</w:t>
      </w:r>
      <w:r w:rsidRPr="003E0A87">
        <w:rPr>
          <w:b/>
          <w:spacing w:val="-2"/>
          <w:sz w:val="28"/>
          <w:szCs w:val="24"/>
        </w:rPr>
        <w:t xml:space="preserve"> </w:t>
      </w:r>
      <w:r w:rsidRPr="003E0A87">
        <w:rPr>
          <w:b/>
          <w:sz w:val="28"/>
          <w:szCs w:val="24"/>
        </w:rPr>
        <w:t>Y</w:t>
      </w:r>
      <w:r w:rsidRPr="003E0A87">
        <w:rPr>
          <w:b/>
          <w:spacing w:val="-1"/>
          <w:sz w:val="28"/>
          <w:szCs w:val="24"/>
        </w:rPr>
        <w:t xml:space="preserve"> </w:t>
      </w:r>
      <w:r w:rsidRPr="003E0A87">
        <w:rPr>
          <w:b/>
          <w:spacing w:val="-2"/>
          <w:sz w:val="28"/>
          <w:szCs w:val="24"/>
        </w:rPr>
        <w:t>DESARROLLO</w:t>
      </w:r>
    </w:p>
    <w:p w14:paraId="1B87D044" w14:textId="77777777" w:rsidR="00DA4F4D" w:rsidRDefault="00DA4F4D">
      <w:pPr>
        <w:jc w:val="center"/>
        <w:rPr>
          <w:sz w:val="24"/>
        </w:rPr>
        <w:sectPr w:rsidR="00DA4F4D">
          <w:pgSz w:w="11910" w:h="16840"/>
          <w:pgMar w:top="1920" w:right="1640" w:bottom="280" w:left="1600" w:header="720" w:footer="720" w:gutter="0"/>
          <w:cols w:space="720"/>
        </w:sectPr>
      </w:pPr>
    </w:p>
    <w:tbl>
      <w:tblPr>
        <w:tblStyle w:val="TableNormal"/>
        <w:tblW w:w="10207"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5"/>
        <w:gridCol w:w="7012"/>
      </w:tblGrid>
      <w:tr w:rsidR="00DA4F4D" w14:paraId="211614C3" w14:textId="77777777" w:rsidTr="00783496">
        <w:trPr>
          <w:trHeight w:val="1228"/>
        </w:trPr>
        <w:tc>
          <w:tcPr>
            <w:tcW w:w="3195" w:type="dxa"/>
          </w:tcPr>
          <w:p w14:paraId="444D8317" w14:textId="77777777" w:rsidR="00DA4F4D" w:rsidRDefault="00DA4F4D">
            <w:pPr>
              <w:pStyle w:val="TableParagraph"/>
              <w:rPr>
                <w:b/>
                <w:sz w:val="20"/>
              </w:rPr>
            </w:pPr>
          </w:p>
          <w:p w14:paraId="6CAAE0A5" w14:textId="77777777" w:rsidR="00DA4F4D" w:rsidRDefault="0095509B">
            <w:pPr>
              <w:pStyle w:val="TableParagraph"/>
              <w:ind w:left="106"/>
              <w:rPr>
                <w:sz w:val="20"/>
              </w:rPr>
            </w:pPr>
            <w:r>
              <w:rPr>
                <w:noProof/>
                <w:sz w:val="20"/>
              </w:rPr>
              <w:drawing>
                <wp:inline distT="0" distB="0" distL="0" distR="0" wp14:anchorId="5272E003" wp14:editId="1C08AF1B">
                  <wp:extent cx="1590604" cy="461772"/>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1590604" cy="461772"/>
                          </a:xfrm>
                          <a:prstGeom prst="rect">
                            <a:avLst/>
                          </a:prstGeom>
                        </pic:spPr>
                      </pic:pic>
                    </a:graphicData>
                  </a:graphic>
                </wp:inline>
              </w:drawing>
            </w:r>
          </w:p>
        </w:tc>
        <w:tc>
          <w:tcPr>
            <w:tcW w:w="7012" w:type="dxa"/>
          </w:tcPr>
          <w:p w14:paraId="72790B3B" w14:textId="77777777" w:rsidR="00DA4F4D" w:rsidRDefault="00DA4F4D">
            <w:pPr>
              <w:pStyle w:val="TableParagraph"/>
              <w:spacing w:before="241"/>
              <w:rPr>
                <w:b/>
                <w:sz w:val="21"/>
              </w:rPr>
            </w:pPr>
          </w:p>
          <w:p w14:paraId="28B0C8DA" w14:textId="77777777" w:rsidR="00DA4F4D" w:rsidRPr="00783496" w:rsidRDefault="0095509B">
            <w:pPr>
              <w:pStyle w:val="TableParagraph"/>
              <w:ind w:left="107"/>
              <w:rPr>
                <w:rFonts w:ascii="Arial" w:hAnsi="Arial" w:cs="Arial"/>
                <w:b/>
              </w:rPr>
            </w:pPr>
            <w:r w:rsidRPr="00783496">
              <w:rPr>
                <w:rFonts w:ascii="Arial" w:hAnsi="Arial" w:cs="Arial"/>
                <w:b/>
              </w:rPr>
              <w:t>DECLARATORIA</w:t>
            </w:r>
            <w:r w:rsidRPr="00783496">
              <w:rPr>
                <w:rFonts w:ascii="Arial" w:hAnsi="Arial" w:cs="Arial"/>
                <w:b/>
                <w:spacing w:val="-9"/>
              </w:rPr>
              <w:t xml:space="preserve"> </w:t>
            </w:r>
            <w:r w:rsidRPr="00783496">
              <w:rPr>
                <w:rFonts w:ascii="Arial" w:hAnsi="Arial" w:cs="Arial"/>
                <w:b/>
              </w:rPr>
              <w:t>DE</w:t>
            </w:r>
            <w:r w:rsidRPr="00783496">
              <w:rPr>
                <w:rFonts w:ascii="Arial" w:hAnsi="Arial" w:cs="Arial"/>
                <w:b/>
                <w:spacing w:val="-9"/>
              </w:rPr>
              <w:t xml:space="preserve"> </w:t>
            </w:r>
            <w:r w:rsidRPr="00783496">
              <w:rPr>
                <w:rFonts w:ascii="Arial" w:hAnsi="Arial" w:cs="Arial"/>
                <w:b/>
              </w:rPr>
              <w:t>AUDITORIA</w:t>
            </w:r>
            <w:r w:rsidRPr="00783496">
              <w:rPr>
                <w:rFonts w:ascii="Arial" w:hAnsi="Arial" w:cs="Arial"/>
                <w:b/>
                <w:spacing w:val="-9"/>
              </w:rPr>
              <w:t xml:space="preserve"> </w:t>
            </w:r>
            <w:r w:rsidRPr="00783496">
              <w:rPr>
                <w:rFonts w:ascii="Arial" w:hAnsi="Arial" w:cs="Arial"/>
                <w:b/>
              </w:rPr>
              <w:t>Y</w:t>
            </w:r>
            <w:r w:rsidRPr="00783496">
              <w:rPr>
                <w:rFonts w:ascii="Arial" w:hAnsi="Arial" w:cs="Arial"/>
                <w:b/>
                <w:spacing w:val="-8"/>
              </w:rPr>
              <w:t xml:space="preserve"> </w:t>
            </w:r>
            <w:r w:rsidRPr="00783496">
              <w:rPr>
                <w:rFonts w:ascii="Arial" w:hAnsi="Arial" w:cs="Arial"/>
                <w:b/>
                <w:spacing w:val="-2"/>
              </w:rPr>
              <w:t>RESPONSABILIDAD</w:t>
            </w:r>
          </w:p>
        </w:tc>
      </w:tr>
    </w:tbl>
    <w:p w14:paraId="67272DD7" w14:textId="77777777" w:rsidR="00DA4F4D" w:rsidRDefault="00DA4F4D">
      <w:pPr>
        <w:pStyle w:val="Textoindependiente"/>
        <w:rPr>
          <w:b/>
          <w:sz w:val="21"/>
        </w:rPr>
      </w:pPr>
    </w:p>
    <w:p w14:paraId="6516895D" w14:textId="02DF51D4" w:rsidR="00DA4F4D" w:rsidRDefault="00DA4F4D">
      <w:pPr>
        <w:pStyle w:val="Textoindependiente"/>
        <w:rPr>
          <w:b/>
          <w:sz w:val="21"/>
        </w:rPr>
      </w:pPr>
    </w:p>
    <w:p w14:paraId="4C52E557" w14:textId="233524B5" w:rsidR="00170B2B" w:rsidRDefault="00170B2B">
      <w:pPr>
        <w:pStyle w:val="Textoindependiente"/>
        <w:rPr>
          <w:b/>
          <w:sz w:val="21"/>
        </w:rPr>
      </w:pPr>
    </w:p>
    <w:p w14:paraId="48CE0606" w14:textId="22C9FEF4" w:rsidR="00170B2B" w:rsidRDefault="00170B2B">
      <w:pPr>
        <w:pStyle w:val="Textoindependiente"/>
        <w:rPr>
          <w:b/>
          <w:sz w:val="21"/>
        </w:rPr>
      </w:pPr>
    </w:p>
    <w:p w14:paraId="3A46AA43" w14:textId="43FE9B17" w:rsidR="00170B2B" w:rsidRDefault="00170B2B">
      <w:pPr>
        <w:pStyle w:val="Textoindependiente"/>
        <w:rPr>
          <w:b/>
          <w:sz w:val="21"/>
        </w:rPr>
      </w:pPr>
    </w:p>
    <w:p w14:paraId="19909787" w14:textId="5B11C52C" w:rsidR="00170B2B" w:rsidRDefault="00170B2B">
      <w:pPr>
        <w:pStyle w:val="Textoindependiente"/>
        <w:rPr>
          <w:b/>
          <w:sz w:val="21"/>
        </w:rPr>
      </w:pPr>
    </w:p>
    <w:p w14:paraId="53C60C7D" w14:textId="77777777" w:rsidR="00170B2B" w:rsidRDefault="00170B2B">
      <w:pPr>
        <w:pStyle w:val="Textoindependiente"/>
        <w:rPr>
          <w:b/>
          <w:sz w:val="21"/>
        </w:rPr>
      </w:pPr>
    </w:p>
    <w:p w14:paraId="2CA0A315" w14:textId="77777777" w:rsidR="00DA4F4D" w:rsidRPr="00813057" w:rsidRDefault="00DA4F4D">
      <w:pPr>
        <w:pStyle w:val="Textoindependiente"/>
        <w:spacing w:before="37"/>
        <w:rPr>
          <w:b/>
          <w:sz w:val="22"/>
          <w:szCs w:val="22"/>
        </w:rPr>
      </w:pPr>
    </w:p>
    <w:p w14:paraId="36FE8C15" w14:textId="08E873EA" w:rsidR="00DA4F4D" w:rsidRPr="00813057" w:rsidRDefault="0095509B" w:rsidP="00170B2B">
      <w:pPr>
        <w:ind w:right="214"/>
        <w:jc w:val="center"/>
        <w:rPr>
          <w:rFonts w:ascii="Calibri" w:hAnsi="Calibri"/>
          <w:b/>
          <w:spacing w:val="-2"/>
        </w:rPr>
      </w:pPr>
      <w:r w:rsidRPr="00813057">
        <w:rPr>
          <w:rFonts w:ascii="Calibri" w:hAnsi="Calibri"/>
          <w:b/>
        </w:rPr>
        <w:t>Declaratoria</w:t>
      </w:r>
      <w:r w:rsidRPr="00813057">
        <w:rPr>
          <w:rFonts w:ascii="Calibri" w:hAnsi="Calibri"/>
          <w:b/>
          <w:spacing w:val="19"/>
        </w:rPr>
        <w:t xml:space="preserve"> </w:t>
      </w:r>
      <w:r w:rsidRPr="00813057">
        <w:rPr>
          <w:rFonts w:ascii="Calibri" w:hAnsi="Calibri"/>
          <w:b/>
        </w:rPr>
        <w:t>de</w:t>
      </w:r>
      <w:r w:rsidRPr="00813057">
        <w:rPr>
          <w:rFonts w:ascii="Calibri" w:hAnsi="Calibri"/>
          <w:b/>
          <w:spacing w:val="-13"/>
        </w:rPr>
        <w:t xml:space="preserve"> </w:t>
      </w:r>
      <w:r w:rsidRPr="00813057">
        <w:rPr>
          <w:rFonts w:ascii="Calibri" w:hAnsi="Calibri"/>
          <w:b/>
        </w:rPr>
        <w:t>Autoría</w:t>
      </w:r>
      <w:r w:rsidRPr="00813057">
        <w:rPr>
          <w:rFonts w:ascii="Calibri" w:hAnsi="Calibri"/>
          <w:b/>
          <w:spacing w:val="11"/>
        </w:rPr>
        <w:t xml:space="preserve"> </w:t>
      </w:r>
      <w:r w:rsidRPr="00813057">
        <w:rPr>
          <w:rFonts w:ascii="Calibri" w:hAnsi="Calibri"/>
          <w:b/>
        </w:rPr>
        <w:t>y</w:t>
      </w:r>
      <w:r w:rsidRPr="00813057">
        <w:rPr>
          <w:rFonts w:ascii="Calibri" w:hAnsi="Calibri"/>
          <w:b/>
          <w:spacing w:val="-7"/>
        </w:rPr>
        <w:t xml:space="preserve"> </w:t>
      </w:r>
      <w:r w:rsidRPr="00813057">
        <w:rPr>
          <w:rFonts w:ascii="Calibri" w:hAnsi="Calibri"/>
          <w:b/>
          <w:spacing w:val="-2"/>
        </w:rPr>
        <w:t>Responsabilidad</w:t>
      </w:r>
    </w:p>
    <w:p w14:paraId="58B3955F" w14:textId="7C7654A5" w:rsidR="00170B2B" w:rsidRPr="00813057" w:rsidRDefault="00170B2B" w:rsidP="00170B2B">
      <w:pPr>
        <w:ind w:right="214"/>
        <w:jc w:val="center"/>
        <w:rPr>
          <w:rFonts w:ascii="Calibri" w:hAnsi="Calibri"/>
          <w:b/>
          <w:spacing w:val="-2"/>
        </w:rPr>
      </w:pPr>
    </w:p>
    <w:p w14:paraId="629A36CD" w14:textId="77777777" w:rsidR="00170B2B" w:rsidRPr="00813057" w:rsidRDefault="00170B2B" w:rsidP="00170B2B">
      <w:pPr>
        <w:ind w:right="214"/>
        <w:jc w:val="center"/>
        <w:rPr>
          <w:rFonts w:ascii="Calibri" w:hAnsi="Calibri"/>
          <w:b/>
        </w:rPr>
      </w:pPr>
    </w:p>
    <w:p w14:paraId="5E50CB0F" w14:textId="7DDBAA5B" w:rsidR="00DA4F4D" w:rsidRPr="00813057" w:rsidRDefault="0095509B">
      <w:pPr>
        <w:spacing w:line="376" w:lineRule="auto"/>
        <w:ind w:left="260" w:right="438"/>
        <w:jc w:val="both"/>
        <w:rPr>
          <w:rFonts w:ascii="Calibri" w:hAnsi="Calibri"/>
        </w:rPr>
      </w:pPr>
      <w:r w:rsidRPr="00813057">
        <w:rPr>
          <w:rFonts w:ascii="Calibri" w:hAnsi="Calibri"/>
          <w:b/>
        </w:rPr>
        <w:t>Alisson</w:t>
      </w:r>
      <w:r w:rsidRPr="00813057">
        <w:rPr>
          <w:rFonts w:ascii="Calibri" w:hAnsi="Calibri"/>
          <w:b/>
          <w:spacing w:val="-7"/>
        </w:rPr>
        <w:t xml:space="preserve"> </w:t>
      </w:r>
      <w:r w:rsidRPr="00813057">
        <w:rPr>
          <w:rFonts w:ascii="Calibri" w:hAnsi="Calibri"/>
          <w:b/>
        </w:rPr>
        <w:t>Gabriela Guaillas Gutama</w:t>
      </w:r>
      <w:r w:rsidRPr="00813057">
        <w:rPr>
          <w:rFonts w:ascii="Calibri" w:hAnsi="Calibri"/>
          <w:b/>
          <w:spacing w:val="-2"/>
        </w:rPr>
        <w:t xml:space="preserve"> </w:t>
      </w:r>
      <w:r w:rsidRPr="00813057">
        <w:rPr>
          <w:rFonts w:ascii="Calibri" w:hAnsi="Calibri"/>
        </w:rPr>
        <w:t>portador</w:t>
      </w:r>
      <w:r w:rsidR="004E68FE">
        <w:rPr>
          <w:rFonts w:ascii="Calibri" w:hAnsi="Calibri"/>
        </w:rPr>
        <w:t>a</w:t>
      </w:r>
      <w:r w:rsidRPr="00813057">
        <w:rPr>
          <w:rFonts w:ascii="Calibri" w:hAnsi="Calibri"/>
          <w:spacing w:val="-3"/>
        </w:rPr>
        <w:t xml:space="preserve"> </w:t>
      </w:r>
      <w:r w:rsidRPr="00813057">
        <w:rPr>
          <w:rFonts w:ascii="Calibri" w:hAnsi="Calibri"/>
        </w:rPr>
        <w:t>de</w:t>
      </w:r>
      <w:r w:rsidRPr="00813057">
        <w:rPr>
          <w:rFonts w:ascii="Calibri" w:hAnsi="Calibri"/>
          <w:spacing w:val="-2"/>
        </w:rPr>
        <w:t xml:space="preserve"> </w:t>
      </w:r>
      <w:r w:rsidRPr="00813057">
        <w:rPr>
          <w:rFonts w:ascii="Calibri" w:hAnsi="Calibri"/>
        </w:rPr>
        <w:t>la cédula de</w:t>
      </w:r>
      <w:r w:rsidRPr="00813057">
        <w:rPr>
          <w:rFonts w:ascii="Calibri" w:hAnsi="Calibri"/>
          <w:spacing w:val="-2"/>
        </w:rPr>
        <w:t xml:space="preserve"> </w:t>
      </w:r>
      <w:r w:rsidRPr="00813057">
        <w:rPr>
          <w:rFonts w:ascii="Calibri" w:hAnsi="Calibri"/>
        </w:rPr>
        <w:t>ciudadanía</w:t>
      </w:r>
      <w:r w:rsidRPr="00813057">
        <w:rPr>
          <w:rFonts w:ascii="Calibri" w:hAnsi="Calibri"/>
          <w:spacing w:val="-2"/>
        </w:rPr>
        <w:t xml:space="preserve"> </w:t>
      </w:r>
      <w:proofErr w:type="spellStart"/>
      <w:r w:rsidRPr="00813057">
        <w:rPr>
          <w:rFonts w:ascii="Calibri" w:hAnsi="Calibri"/>
        </w:rPr>
        <w:t>Nº</w:t>
      </w:r>
      <w:proofErr w:type="spellEnd"/>
      <w:r w:rsidRPr="00813057">
        <w:rPr>
          <w:rFonts w:ascii="Calibri" w:hAnsi="Calibri"/>
          <w:spacing w:val="-2"/>
        </w:rPr>
        <w:t xml:space="preserve"> </w:t>
      </w:r>
      <w:r w:rsidRPr="00813057">
        <w:rPr>
          <w:rFonts w:ascii="Calibri" w:hAnsi="Calibri"/>
          <w:b/>
        </w:rPr>
        <w:t xml:space="preserve">0106074289 </w:t>
      </w:r>
      <w:r w:rsidRPr="00813057">
        <w:rPr>
          <w:rFonts w:ascii="Calibri" w:hAnsi="Calibri"/>
        </w:rPr>
        <w:t xml:space="preserve">y </w:t>
      </w:r>
      <w:r w:rsidRPr="00813057">
        <w:rPr>
          <w:rFonts w:ascii="Calibri" w:hAnsi="Calibri"/>
          <w:b/>
        </w:rPr>
        <w:t xml:space="preserve">Vilma Victoria Cabrera </w:t>
      </w:r>
      <w:proofErr w:type="spellStart"/>
      <w:r w:rsidRPr="00813057">
        <w:rPr>
          <w:rFonts w:ascii="Calibri" w:hAnsi="Calibri"/>
          <w:b/>
        </w:rPr>
        <w:t>Cabrera</w:t>
      </w:r>
      <w:proofErr w:type="spellEnd"/>
      <w:r w:rsidRPr="00813057">
        <w:rPr>
          <w:rFonts w:ascii="Calibri" w:hAnsi="Calibri"/>
          <w:b/>
        </w:rPr>
        <w:t xml:space="preserve"> </w:t>
      </w:r>
      <w:r w:rsidRPr="00813057">
        <w:rPr>
          <w:rFonts w:ascii="Calibri" w:hAnsi="Calibri"/>
        </w:rPr>
        <w:t>portador</w:t>
      </w:r>
      <w:r w:rsidR="004E68FE">
        <w:rPr>
          <w:rFonts w:ascii="Calibri" w:hAnsi="Calibri"/>
        </w:rPr>
        <w:t>a</w:t>
      </w:r>
      <w:r w:rsidRPr="00813057">
        <w:rPr>
          <w:rFonts w:ascii="Calibri" w:hAnsi="Calibri"/>
        </w:rPr>
        <w:t xml:space="preserve"> de la cédula de ciudadanía </w:t>
      </w:r>
      <w:proofErr w:type="spellStart"/>
      <w:r w:rsidRPr="00813057">
        <w:rPr>
          <w:rFonts w:ascii="Calibri" w:hAnsi="Calibri"/>
        </w:rPr>
        <w:t>Nº</w:t>
      </w:r>
      <w:proofErr w:type="spellEnd"/>
      <w:r w:rsidRPr="00813057">
        <w:rPr>
          <w:rFonts w:ascii="Calibri" w:hAnsi="Calibri"/>
        </w:rPr>
        <w:t xml:space="preserve"> </w:t>
      </w:r>
      <w:r w:rsidRPr="00813057">
        <w:rPr>
          <w:rFonts w:ascii="Calibri" w:hAnsi="Calibri"/>
          <w:b/>
        </w:rPr>
        <w:t>1105054595</w:t>
      </w:r>
      <w:r w:rsidRPr="00813057">
        <w:rPr>
          <w:rFonts w:ascii="Calibri" w:hAnsi="Calibri"/>
        </w:rPr>
        <w:t>. Declar</w:t>
      </w:r>
      <w:r w:rsidR="004E68FE">
        <w:rPr>
          <w:rFonts w:ascii="Calibri" w:hAnsi="Calibri"/>
        </w:rPr>
        <w:t>amos</w:t>
      </w:r>
      <w:r w:rsidRPr="00813057">
        <w:rPr>
          <w:rFonts w:ascii="Calibri" w:hAnsi="Calibri"/>
        </w:rPr>
        <w:t xml:space="preserve"> ser autor</w:t>
      </w:r>
      <w:r w:rsidR="004E68FE">
        <w:rPr>
          <w:rFonts w:ascii="Calibri" w:hAnsi="Calibri"/>
        </w:rPr>
        <w:t>es</w:t>
      </w:r>
      <w:r w:rsidRPr="00813057">
        <w:rPr>
          <w:rFonts w:ascii="Calibri" w:hAnsi="Calibri"/>
        </w:rPr>
        <w:t xml:space="preserve"> de la obra: “</w:t>
      </w:r>
      <w:r w:rsidRPr="00813057">
        <w:rPr>
          <w:rFonts w:ascii="Calibri" w:hAnsi="Calibri"/>
          <w:b/>
        </w:rPr>
        <w:t>Intervenciones</w:t>
      </w:r>
      <w:r w:rsidRPr="00813057">
        <w:rPr>
          <w:rFonts w:ascii="Calibri" w:hAnsi="Calibri"/>
          <w:b/>
          <w:spacing w:val="-8"/>
        </w:rPr>
        <w:t xml:space="preserve"> </w:t>
      </w:r>
      <w:r w:rsidRPr="00813057">
        <w:rPr>
          <w:rFonts w:ascii="Calibri" w:hAnsi="Calibri"/>
          <w:b/>
        </w:rPr>
        <w:t>de</w:t>
      </w:r>
      <w:r w:rsidRPr="00813057">
        <w:rPr>
          <w:rFonts w:ascii="Calibri" w:hAnsi="Calibri"/>
          <w:b/>
          <w:spacing w:val="-6"/>
        </w:rPr>
        <w:t xml:space="preserve"> </w:t>
      </w:r>
      <w:r w:rsidRPr="00813057">
        <w:rPr>
          <w:rFonts w:ascii="Calibri" w:hAnsi="Calibri"/>
          <w:b/>
        </w:rPr>
        <w:t>Enfermería</w:t>
      </w:r>
      <w:r w:rsidRPr="00813057">
        <w:rPr>
          <w:rFonts w:ascii="Calibri" w:hAnsi="Calibri"/>
          <w:b/>
          <w:spacing w:val="-8"/>
        </w:rPr>
        <w:t xml:space="preserve"> </w:t>
      </w:r>
      <w:r w:rsidRPr="00813057">
        <w:rPr>
          <w:rFonts w:ascii="Calibri" w:hAnsi="Calibri"/>
          <w:b/>
        </w:rPr>
        <w:t>en</w:t>
      </w:r>
      <w:r w:rsidRPr="00813057">
        <w:rPr>
          <w:rFonts w:ascii="Calibri" w:hAnsi="Calibri"/>
          <w:b/>
          <w:spacing w:val="-4"/>
        </w:rPr>
        <w:t xml:space="preserve"> </w:t>
      </w:r>
      <w:r w:rsidRPr="00813057">
        <w:rPr>
          <w:rFonts w:ascii="Calibri" w:hAnsi="Calibri"/>
          <w:b/>
        </w:rPr>
        <w:t>Úlceras</w:t>
      </w:r>
      <w:r w:rsidRPr="00813057">
        <w:rPr>
          <w:rFonts w:ascii="Calibri" w:hAnsi="Calibri"/>
          <w:b/>
          <w:spacing w:val="-9"/>
        </w:rPr>
        <w:t xml:space="preserve"> </w:t>
      </w:r>
      <w:r w:rsidRPr="00813057">
        <w:rPr>
          <w:rFonts w:ascii="Calibri" w:hAnsi="Calibri"/>
          <w:b/>
        </w:rPr>
        <w:t>Vasculares</w:t>
      </w:r>
      <w:r w:rsidRPr="00813057">
        <w:rPr>
          <w:rFonts w:ascii="Calibri" w:hAnsi="Calibri"/>
          <w:b/>
          <w:spacing w:val="-9"/>
        </w:rPr>
        <w:t xml:space="preserve"> </w:t>
      </w:r>
      <w:r w:rsidRPr="00813057">
        <w:rPr>
          <w:rFonts w:ascii="Calibri" w:hAnsi="Calibri"/>
          <w:b/>
        </w:rPr>
        <w:t>en</w:t>
      </w:r>
      <w:r w:rsidRPr="00813057">
        <w:rPr>
          <w:rFonts w:ascii="Calibri" w:hAnsi="Calibri"/>
          <w:b/>
          <w:spacing w:val="-8"/>
        </w:rPr>
        <w:t xml:space="preserve"> </w:t>
      </w:r>
      <w:r w:rsidRPr="00813057">
        <w:rPr>
          <w:rFonts w:ascii="Calibri" w:hAnsi="Calibri"/>
          <w:b/>
        </w:rPr>
        <w:t>Adultos</w:t>
      </w:r>
      <w:r w:rsidRPr="00813057">
        <w:rPr>
          <w:rFonts w:ascii="Calibri" w:hAnsi="Calibri"/>
          <w:b/>
          <w:spacing w:val="-8"/>
        </w:rPr>
        <w:t xml:space="preserve"> </w:t>
      </w:r>
      <w:r w:rsidRPr="00813057">
        <w:rPr>
          <w:rFonts w:ascii="Calibri" w:hAnsi="Calibri"/>
          <w:b/>
        </w:rPr>
        <w:t>a</w:t>
      </w:r>
      <w:r w:rsidRPr="00813057">
        <w:rPr>
          <w:rFonts w:ascii="Calibri" w:hAnsi="Calibri"/>
          <w:b/>
          <w:spacing w:val="-9"/>
        </w:rPr>
        <w:t xml:space="preserve"> </w:t>
      </w:r>
      <w:r w:rsidRPr="00813057">
        <w:rPr>
          <w:rFonts w:ascii="Calibri" w:hAnsi="Calibri"/>
          <w:b/>
        </w:rPr>
        <w:t>Nivel</w:t>
      </w:r>
      <w:r w:rsidRPr="00813057">
        <w:rPr>
          <w:rFonts w:ascii="Calibri" w:hAnsi="Calibri"/>
          <w:b/>
          <w:spacing w:val="-7"/>
        </w:rPr>
        <w:t xml:space="preserve"> </w:t>
      </w:r>
      <w:r w:rsidRPr="00813057">
        <w:rPr>
          <w:rFonts w:ascii="Calibri" w:hAnsi="Calibri"/>
          <w:b/>
        </w:rPr>
        <w:t>De</w:t>
      </w:r>
      <w:r w:rsidRPr="00813057">
        <w:rPr>
          <w:rFonts w:ascii="Calibri" w:hAnsi="Calibri"/>
          <w:b/>
          <w:spacing w:val="-4"/>
        </w:rPr>
        <w:t xml:space="preserve"> </w:t>
      </w:r>
      <w:r w:rsidRPr="00813057">
        <w:rPr>
          <w:rFonts w:ascii="Calibri" w:hAnsi="Calibri"/>
          <w:b/>
        </w:rPr>
        <w:t>América</w:t>
      </w:r>
      <w:r w:rsidRPr="00813057">
        <w:rPr>
          <w:rFonts w:ascii="Calibri" w:hAnsi="Calibri"/>
          <w:b/>
          <w:spacing w:val="-6"/>
        </w:rPr>
        <w:t xml:space="preserve"> </w:t>
      </w:r>
      <w:r w:rsidRPr="00813057">
        <w:rPr>
          <w:rFonts w:ascii="Calibri" w:hAnsi="Calibri"/>
          <w:b/>
        </w:rPr>
        <w:t>Latina”</w:t>
      </w:r>
      <w:r w:rsidRPr="00813057">
        <w:rPr>
          <w:rFonts w:ascii="Calibri" w:hAnsi="Calibri"/>
        </w:rPr>
        <w:t>,</w:t>
      </w:r>
      <w:r w:rsidRPr="00813057">
        <w:rPr>
          <w:rFonts w:ascii="Calibri" w:hAnsi="Calibri"/>
          <w:spacing w:val="-8"/>
        </w:rPr>
        <w:t xml:space="preserve"> </w:t>
      </w:r>
      <w:r w:rsidRPr="00813057">
        <w:rPr>
          <w:rFonts w:ascii="Calibri" w:hAnsi="Calibri"/>
        </w:rPr>
        <w:t>sobre</w:t>
      </w:r>
      <w:r w:rsidRPr="00813057">
        <w:rPr>
          <w:rFonts w:ascii="Calibri" w:hAnsi="Calibri"/>
          <w:spacing w:val="-8"/>
        </w:rPr>
        <w:t xml:space="preserve"> </w:t>
      </w:r>
      <w:r w:rsidRPr="00813057">
        <w:rPr>
          <w:rFonts w:ascii="Calibri" w:hAnsi="Calibri"/>
        </w:rPr>
        <w:t>la</w:t>
      </w:r>
      <w:r w:rsidRPr="00813057">
        <w:rPr>
          <w:rFonts w:ascii="Calibri" w:hAnsi="Calibri"/>
          <w:spacing w:val="-8"/>
        </w:rPr>
        <w:t xml:space="preserve"> </w:t>
      </w:r>
      <w:r w:rsidRPr="00813057">
        <w:rPr>
          <w:rFonts w:ascii="Calibri" w:hAnsi="Calibri"/>
        </w:rPr>
        <w:t>cual</w:t>
      </w:r>
      <w:r w:rsidR="004E68FE">
        <w:rPr>
          <w:rFonts w:ascii="Calibri" w:hAnsi="Calibri"/>
        </w:rPr>
        <w:t xml:space="preserve"> nos responsabilizamos</w:t>
      </w:r>
      <w:r w:rsidRPr="00813057">
        <w:rPr>
          <w:rFonts w:ascii="Calibri" w:hAnsi="Calibri"/>
        </w:rPr>
        <w:t xml:space="preserve"> sobre las opiniones, versiones e ideas expresadas. Decla</w:t>
      </w:r>
      <w:r w:rsidR="004E68FE">
        <w:rPr>
          <w:rFonts w:ascii="Calibri" w:hAnsi="Calibri"/>
        </w:rPr>
        <w:t>ramos</w:t>
      </w:r>
      <w:r w:rsidRPr="00813057">
        <w:rPr>
          <w:rFonts w:ascii="Calibri" w:hAnsi="Calibri"/>
        </w:rPr>
        <w:t xml:space="preserve"> que la misma</w:t>
      </w:r>
      <w:r w:rsidRPr="00813057">
        <w:rPr>
          <w:rFonts w:ascii="Calibri" w:hAnsi="Calibri"/>
          <w:spacing w:val="40"/>
        </w:rPr>
        <w:t xml:space="preserve"> </w:t>
      </w:r>
      <w:r w:rsidRPr="00813057">
        <w:rPr>
          <w:rFonts w:ascii="Calibri" w:hAnsi="Calibri"/>
        </w:rPr>
        <w:t>ha sido elaborada</w:t>
      </w:r>
      <w:r w:rsidRPr="00813057">
        <w:rPr>
          <w:rFonts w:ascii="Calibri" w:hAnsi="Calibri"/>
          <w:spacing w:val="-1"/>
        </w:rPr>
        <w:t xml:space="preserve"> </w:t>
      </w:r>
      <w:r w:rsidRPr="00813057">
        <w:rPr>
          <w:rFonts w:ascii="Calibri" w:hAnsi="Calibri"/>
        </w:rPr>
        <w:t>respetando los derechos de</w:t>
      </w:r>
      <w:r w:rsidRPr="00813057">
        <w:rPr>
          <w:rFonts w:ascii="Calibri" w:hAnsi="Calibri"/>
          <w:spacing w:val="-1"/>
        </w:rPr>
        <w:t xml:space="preserve"> </w:t>
      </w:r>
      <w:r w:rsidRPr="00813057">
        <w:rPr>
          <w:rFonts w:ascii="Calibri" w:hAnsi="Calibri"/>
        </w:rPr>
        <w:t>propiedad intelectual de</w:t>
      </w:r>
      <w:r w:rsidRPr="00813057">
        <w:rPr>
          <w:rFonts w:ascii="Calibri" w:hAnsi="Calibri"/>
          <w:spacing w:val="-1"/>
        </w:rPr>
        <w:t xml:space="preserve"> </w:t>
      </w:r>
      <w:r w:rsidRPr="00813057">
        <w:rPr>
          <w:rFonts w:ascii="Calibri" w:hAnsi="Calibri"/>
        </w:rPr>
        <w:t>terceros y</w:t>
      </w:r>
      <w:r w:rsidRPr="00813057">
        <w:rPr>
          <w:rFonts w:ascii="Calibri" w:hAnsi="Calibri"/>
          <w:spacing w:val="-1"/>
        </w:rPr>
        <w:t xml:space="preserve"> </w:t>
      </w:r>
      <w:r w:rsidRPr="00813057">
        <w:rPr>
          <w:rFonts w:ascii="Calibri" w:hAnsi="Calibri"/>
        </w:rPr>
        <w:t>exim</w:t>
      </w:r>
      <w:r w:rsidR="00A933BF">
        <w:rPr>
          <w:rFonts w:ascii="Calibri" w:hAnsi="Calibri"/>
        </w:rPr>
        <w:t>imos</w:t>
      </w:r>
      <w:r w:rsidRPr="00813057">
        <w:rPr>
          <w:rFonts w:ascii="Calibri" w:hAnsi="Calibri"/>
        </w:rPr>
        <w:t xml:space="preserve"> a la Universidad Católica de</w:t>
      </w:r>
      <w:r w:rsidRPr="00813057">
        <w:rPr>
          <w:rFonts w:ascii="Calibri" w:hAnsi="Calibri"/>
          <w:spacing w:val="-3"/>
        </w:rPr>
        <w:t xml:space="preserve"> </w:t>
      </w:r>
      <w:r w:rsidRPr="00813057">
        <w:rPr>
          <w:rFonts w:ascii="Calibri" w:hAnsi="Calibri"/>
        </w:rPr>
        <w:t>Cuenca</w:t>
      </w:r>
      <w:r w:rsidRPr="00813057">
        <w:rPr>
          <w:rFonts w:ascii="Calibri" w:hAnsi="Calibri"/>
          <w:spacing w:val="40"/>
        </w:rPr>
        <w:t xml:space="preserve"> </w:t>
      </w:r>
      <w:r w:rsidRPr="00813057">
        <w:rPr>
          <w:rFonts w:ascii="Calibri" w:hAnsi="Calibri"/>
        </w:rPr>
        <w:t>sobre</w:t>
      </w:r>
      <w:r w:rsidRPr="00813057">
        <w:rPr>
          <w:rFonts w:ascii="Calibri" w:hAnsi="Calibri"/>
          <w:spacing w:val="40"/>
        </w:rPr>
        <w:t xml:space="preserve"> </w:t>
      </w:r>
      <w:r w:rsidRPr="00813057">
        <w:rPr>
          <w:rFonts w:ascii="Calibri" w:hAnsi="Calibri"/>
        </w:rPr>
        <w:t>cualquier</w:t>
      </w:r>
      <w:r w:rsidRPr="00813057">
        <w:rPr>
          <w:rFonts w:ascii="Calibri" w:hAnsi="Calibri"/>
          <w:spacing w:val="40"/>
        </w:rPr>
        <w:t xml:space="preserve"> </w:t>
      </w:r>
      <w:r w:rsidRPr="00813057">
        <w:rPr>
          <w:rFonts w:ascii="Calibri" w:hAnsi="Calibri"/>
        </w:rPr>
        <w:t>reclamación</w:t>
      </w:r>
      <w:r w:rsidRPr="00813057">
        <w:rPr>
          <w:rFonts w:ascii="Calibri" w:hAnsi="Calibri"/>
          <w:spacing w:val="-1"/>
        </w:rPr>
        <w:t xml:space="preserve"> </w:t>
      </w:r>
      <w:r w:rsidRPr="00813057">
        <w:rPr>
          <w:rFonts w:ascii="Calibri" w:hAnsi="Calibri"/>
        </w:rPr>
        <w:t>que</w:t>
      </w:r>
      <w:r w:rsidRPr="00813057">
        <w:rPr>
          <w:rFonts w:ascii="Calibri" w:hAnsi="Calibri"/>
          <w:spacing w:val="40"/>
        </w:rPr>
        <w:t xml:space="preserve"> </w:t>
      </w:r>
      <w:r w:rsidRPr="00813057">
        <w:rPr>
          <w:rFonts w:ascii="Calibri" w:hAnsi="Calibri"/>
        </w:rPr>
        <w:t>pudiera</w:t>
      </w:r>
      <w:r w:rsidRPr="00813057">
        <w:rPr>
          <w:rFonts w:ascii="Calibri" w:hAnsi="Calibri"/>
          <w:spacing w:val="40"/>
        </w:rPr>
        <w:t xml:space="preserve"> </w:t>
      </w:r>
      <w:r w:rsidRPr="00813057">
        <w:rPr>
          <w:rFonts w:ascii="Calibri" w:hAnsi="Calibri"/>
        </w:rPr>
        <w:t>existir</w:t>
      </w:r>
      <w:r w:rsidRPr="00813057">
        <w:rPr>
          <w:rFonts w:ascii="Calibri" w:hAnsi="Calibri"/>
          <w:spacing w:val="40"/>
        </w:rPr>
        <w:t xml:space="preserve"> </w:t>
      </w:r>
      <w:r w:rsidRPr="00813057">
        <w:rPr>
          <w:rFonts w:ascii="Calibri" w:hAnsi="Calibri"/>
        </w:rPr>
        <w:t>al</w:t>
      </w:r>
      <w:r w:rsidRPr="00813057">
        <w:rPr>
          <w:rFonts w:ascii="Calibri" w:hAnsi="Calibri"/>
          <w:spacing w:val="-9"/>
        </w:rPr>
        <w:t xml:space="preserve"> </w:t>
      </w:r>
      <w:r w:rsidRPr="00813057">
        <w:rPr>
          <w:rFonts w:ascii="Calibri" w:hAnsi="Calibri"/>
        </w:rPr>
        <w:t>respecto.</w:t>
      </w:r>
      <w:r w:rsidRPr="00813057">
        <w:rPr>
          <w:rFonts w:ascii="Calibri" w:hAnsi="Calibri"/>
          <w:spacing w:val="-3"/>
        </w:rPr>
        <w:t xml:space="preserve"> </w:t>
      </w:r>
      <w:r w:rsidRPr="00813057">
        <w:rPr>
          <w:rFonts w:ascii="Calibri" w:hAnsi="Calibri"/>
        </w:rPr>
        <w:t>Declar</w:t>
      </w:r>
      <w:r w:rsidR="00A933BF">
        <w:rPr>
          <w:rFonts w:ascii="Calibri" w:hAnsi="Calibri"/>
        </w:rPr>
        <w:t>amos</w:t>
      </w:r>
      <w:r w:rsidRPr="00813057">
        <w:rPr>
          <w:rFonts w:ascii="Calibri" w:hAnsi="Calibri"/>
          <w:spacing w:val="-2"/>
        </w:rPr>
        <w:t xml:space="preserve"> </w:t>
      </w:r>
      <w:r w:rsidRPr="00813057">
        <w:rPr>
          <w:rFonts w:ascii="Calibri" w:hAnsi="Calibri"/>
        </w:rPr>
        <w:t>finalmente que</w:t>
      </w:r>
      <w:r w:rsidRPr="00813057">
        <w:rPr>
          <w:rFonts w:ascii="Calibri" w:hAnsi="Calibri"/>
          <w:spacing w:val="-3"/>
        </w:rPr>
        <w:t xml:space="preserve"> </w:t>
      </w:r>
      <w:r w:rsidR="00A933BF">
        <w:rPr>
          <w:rFonts w:ascii="Calibri" w:hAnsi="Calibri"/>
        </w:rPr>
        <w:t>nuestra</w:t>
      </w:r>
      <w:r w:rsidRPr="00813057">
        <w:rPr>
          <w:rFonts w:ascii="Calibri" w:hAnsi="Calibri"/>
          <w:spacing w:val="-4"/>
        </w:rPr>
        <w:t xml:space="preserve"> </w:t>
      </w:r>
      <w:r w:rsidRPr="00813057">
        <w:rPr>
          <w:rFonts w:ascii="Calibri" w:hAnsi="Calibri"/>
        </w:rPr>
        <w:t>obra ha sido realizada cumpliendo con todos los requisitos legales, éticos y bioéticos de investigación, que la misma</w:t>
      </w:r>
      <w:r w:rsidRPr="00813057">
        <w:rPr>
          <w:rFonts w:ascii="Calibri" w:hAnsi="Calibri"/>
          <w:spacing w:val="-1"/>
        </w:rPr>
        <w:t xml:space="preserve"> </w:t>
      </w:r>
      <w:r w:rsidRPr="00813057">
        <w:rPr>
          <w:rFonts w:ascii="Calibri" w:hAnsi="Calibri"/>
        </w:rPr>
        <w:t>no incumple</w:t>
      </w:r>
      <w:r w:rsidRPr="00813057">
        <w:rPr>
          <w:rFonts w:ascii="Calibri" w:hAnsi="Calibri"/>
          <w:spacing w:val="40"/>
        </w:rPr>
        <w:t xml:space="preserve"> </w:t>
      </w:r>
      <w:r w:rsidRPr="00813057">
        <w:rPr>
          <w:rFonts w:ascii="Calibri" w:hAnsi="Calibri"/>
        </w:rPr>
        <w:t>con la</w:t>
      </w:r>
      <w:r w:rsidRPr="00813057">
        <w:rPr>
          <w:rFonts w:ascii="Calibri" w:hAnsi="Calibri"/>
          <w:spacing w:val="-5"/>
        </w:rPr>
        <w:t xml:space="preserve"> </w:t>
      </w:r>
      <w:r w:rsidRPr="00813057">
        <w:rPr>
          <w:rFonts w:ascii="Calibri" w:hAnsi="Calibri"/>
        </w:rPr>
        <w:t>normativa</w:t>
      </w:r>
      <w:r w:rsidRPr="00813057">
        <w:rPr>
          <w:rFonts w:ascii="Calibri" w:hAnsi="Calibri"/>
          <w:spacing w:val="-5"/>
        </w:rPr>
        <w:t xml:space="preserve"> </w:t>
      </w:r>
      <w:r w:rsidRPr="00813057">
        <w:rPr>
          <w:rFonts w:ascii="Calibri" w:hAnsi="Calibri"/>
        </w:rPr>
        <w:t>nacional</w:t>
      </w:r>
      <w:r w:rsidRPr="00813057">
        <w:rPr>
          <w:rFonts w:ascii="Calibri" w:hAnsi="Calibri"/>
          <w:spacing w:val="-9"/>
        </w:rPr>
        <w:t xml:space="preserve"> </w:t>
      </w:r>
      <w:r w:rsidRPr="00813057">
        <w:rPr>
          <w:rFonts w:ascii="Calibri" w:hAnsi="Calibri"/>
        </w:rPr>
        <w:t>e internacional</w:t>
      </w:r>
      <w:r w:rsidRPr="00813057">
        <w:rPr>
          <w:rFonts w:ascii="Calibri" w:hAnsi="Calibri"/>
          <w:spacing w:val="-5"/>
        </w:rPr>
        <w:t xml:space="preserve"> </w:t>
      </w:r>
      <w:r w:rsidRPr="00813057">
        <w:rPr>
          <w:rFonts w:ascii="Calibri" w:hAnsi="Calibri"/>
        </w:rPr>
        <w:t>en</w:t>
      </w:r>
      <w:r w:rsidRPr="00813057">
        <w:rPr>
          <w:rFonts w:ascii="Calibri" w:hAnsi="Calibri"/>
          <w:spacing w:val="-4"/>
        </w:rPr>
        <w:t xml:space="preserve"> </w:t>
      </w:r>
      <w:r w:rsidRPr="00813057">
        <w:rPr>
          <w:rFonts w:ascii="Calibri" w:hAnsi="Calibri"/>
        </w:rPr>
        <w:t>el</w:t>
      </w:r>
      <w:r w:rsidRPr="00813057">
        <w:rPr>
          <w:rFonts w:ascii="Calibri" w:hAnsi="Calibri"/>
          <w:spacing w:val="-1"/>
        </w:rPr>
        <w:t xml:space="preserve"> </w:t>
      </w:r>
      <w:r w:rsidRPr="00813057">
        <w:rPr>
          <w:rFonts w:ascii="Calibri" w:hAnsi="Calibri"/>
        </w:rPr>
        <w:t>área</w:t>
      </w:r>
      <w:r w:rsidRPr="00813057">
        <w:rPr>
          <w:rFonts w:ascii="Calibri" w:hAnsi="Calibri"/>
          <w:spacing w:val="-6"/>
        </w:rPr>
        <w:t xml:space="preserve"> </w:t>
      </w:r>
      <w:r w:rsidRPr="00813057">
        <w:rPr>
          <w:rFonts w:ascii="Calibri" w:hAnsi="Calibri"/>
        </w:rPr>
        <w:t>específica de</w:t>
      </w:r>
      <w:r w:rsidRPr="00813057">
        <w:rPr>
          <w:rFonts w:ascii="Calibri" w:hAnsi="Calibri"/>
          <w:spacing w:val="-7"/>
        </w:rPr>
        <w:t xml:space="preserve"> </w:t>
      </w:r>
      <w:r w:rsidRPr="00813057">
        <w:rPr>
          <w:rFonts w:ascii="Calibri" w:hAnsi="Calibri"/>
        </w:rPr>
        <w:t>investigación,</w:t>
      </w:r>
      <w:r w:rsidRPr="00813057">
        <w:rPr>
          <w:rFonts w:ascii="Calibri" w:hAnsi="Calibri"/>
          <w:spacing w:val="-1"/>
        </w:rPr>
        <w:t xml:space="preserve"> </w:t>
      </w:r>
      <w:r w:rsidRPr="00813057">
        <w:rPr>
          <w:rFonts w:ascii="Calibri" w:hAnsi="Calibri"/>
        </w:rPr>
        <w:t xml:space="preserve">sobre la que también </w:t>
      </w:r>
      <w:r w:rsidR="00A933BF">
        <w:rPr>
          <w:rFonts w:ascii="Calibri" w:hAnsi="Calibri"/>
        </w:rPr>
        <w:t>nos</w:t>
      </w:r>
      <w:r w:rsidRPr="00813057">
        <w:rPr>
          <w:rFonts w:ascii="Calibri" w:hAnsi="Calibri"/>
        </w:rPr>
        <w:t xml:space="preserve"> responsabiliz</w:t>
      </w:r>
      <w:r w:rsidR="00A933BF">
        <w:rPr>
          <w:rFonts w:ascii="Calibri" w:hAnsi="Calibri"/>
        </w:rPr>
        <w:t>amos</w:t>
      </w:r>
      <w:r w:rsidRPr="00813057">
        <w:rPr>
          <w:rFonts w:ascii="Calibri" w:hAnsi="Calibri"/>
        </w:rPr>
        <w:t xml:space="preserve"> y exim</w:t>
      </w:r>
      <w:r w:rsidR="00A933BF">
        <w:rPr>
          <w:rFonts w:ascii="Calibri" w:hAnsi="Calibri"/>
        </w:rPr>
        <w:t>imos</w:t>
      </w:r>
      <w:r w:rsidRPr="00813057">
        <w:rPr>
          <w:rFonts w:ascii="Calibri" w:hAnsi="Calibri"/>
        </w:rPr>
        <w:t xml:space="preserve"> a la Universidad Católica de Cuenca de toda reclamación al </w:t>
      </w:r>
      <w:r w:rsidRPr="00813057">
        <w:rPr>
          <w:rFonts w:ascii="Calibri" w:hAnsi="Calibri"/>
          <w:spacing w:val="-2"/>
        </w:rPr>
        <w:t>respecto.</w:t>
      </w:r>
    </w:p>
    <w:p w14:paraId="5C8AD896" w14:textId="77777777" w:rsidR="00DA4F4D" w:rsidRPr="00813057" w:rsidRDefault="00DA4F4D">
      <w:pPr>
        <w:pStyle w:val="Textoindependiente"/>
        <w:rPr>
          <w:rFonts w:ascii="Calibri"/>
          <w:sz w:val="22"/>
          <w:szCs w:val="22"/>
        </w:rPr>
      </w:pPr>
    </w:p>
    <w:p w14:paraId="55A3E009" w14:textId="77777777" w:rsidR="00DA4F4D" w:rsidRPr="00813057" w:rsidRDefault="00DA4F4D">
      <w:pPr>
        <w:pStyle w:val="Textoindependiente"/>
        <w:spacing w:before="158"/>
        <w:rPr>
          <w:rFonts w:ascii="Calibri"/>
          <w:sz w:val="22"/>
          <w:szCs w:val="22"/>
        </w:rPr>
      </w:pPr>
    </w:p>
    <w:p w14:paraId="0AD6A88B" w14:textId="77777777" w:rsidR="00DA4F4D" w:rsidRPr="00813057" w:rsidRDefault="0095509B">
      <w:pPr>
        <w:spacing w:before="1"/>
        <w:ind w:left="260"/>
        <w:jc w:val="both"/>
        <w:rPr>
          <w:rFonts w:ascii="Calibri"/>
          <w:b/>
        </w:rPr>
      </w:pPr>
      <w:r w:rsidRPr="00813057">
        <w:rPr>
          <w:rFonts w:ascii="Calibri"/>
        </w:rPr>
        <w:t>Cuenca,</w:t>
      </w:r>
      <w:r w:rsidRPr="00813057">
        <w:rPr>
          <w:rFonts w:ascii="Calibri"/>
          <w:spacing w:val="-3"/>
        </w:rPr>
        <w:t xml:space="preserve"> </w:t>
      </w:r>
      <w:r w:rsidRPr="00813057">
        <w:rPr>
          <w:rFonts w:ascii="Calibri"/>
          <w:b/>
        </w:rPr>
        <w:t>25</w:t>
      </w:r>
      <w:r w:rsidRPr="00813057">
        <w:rPr>
          <w:rFonts w:ascii="Calibri"/>
          <w:b/>
          <w:spacing w:val="18"/>
        </w:rPr>
        <w:t xml:space="preserve"> </w:t>
      </w:r>
      <w:r w:rsidRPr="00813057">
        <w:rPr>
          <w:rFonts w:ascii="Calibri"/>
          <w:b/>
        </w:rPr>
        <w:t>de</w:t>
      </w:r>
      <w:r w:rsidRPr="00813057">
        <w:rPr>
          <w:rFonts w:ascii="Calibri"/>
          <w:b/>
          <w:spacing w:val="2"/>
        </w:rPr>
        <w:t xml:space="preserve"> </w:t>
      </w:r>
      <w:r w:rsidRPr="00813057">
        <w:rPr>
          <w:rFonts w:ascii="Calibri"/>
          <w:b/>
        </w:rPr>
        <w:t>enero</w:t>
      </w:r>
      <w:r w:rsidRPr="00813057">
        <w:rPr>
          <w:rFonts w:ascii="Calibri"/>
          <w:b/>
          <w:spacing w:val="11"/>
        </w:rPr>
        <w:t xml:space="preserve"> </w:t>
      </w:r>
      <w:r w:rsidRPr="00813057">
        <w:rPr>
          <w:rFonts w:ascii="Calibri"/>
          <w:b/>
        </w:rPr>
        <w:t>de</w:t>
      </w:r>
      <w:r w:rsidRPr="00813057">
        <w:rPr>
          <w:rFonts w:ascii="Calibri"/>
          <w:b/>
          <w:spacing w:val="3"/>
        </w:rPr>
        <w:t xml:space="preserve"> </w:t>
      </w:r>
      <w:r w:rsidRPr="00813057">
        <w:rPr>
          <w:rFonts w:ascii="Calibri"/>
          <w:b/>
          <w:spacing w:val="-4"/>
        </w:rPr>
        <w:t>2024</w:t>
      </w:r>
    </w:p>
    <w:p w14:paraId="680C85DB" w14:textId="77777777" w:rsidR="00DA4F4D" w:rsidRDefault="00DA4F4D">
      <w:pPr>
        <w:pStyle w:val="Textoindependiente"/>
        <w:rPr>
          <w:rFonts w:ascii="Calibri"/>
          <w:b/>
          <w:sz w:val="20"/>
        </w:rPr>
      </w:pPr>
    </w:p>
    <w:p w14:paraId="28039C73" w14:textId="77777777" w:rsidR="00170B2B" w:rsidRDefault="00170B2B">
      <w:pPr>
        <w:pStyle w:val="Textoindependiente"/>
        <w:rPr>
          <w:rFonts w:ascii="Calibri"/>
          <w:b/>
          <w:sz w:val="20"/>
        </w:rPr>
      </w:pPr>
    </w:p>
    <w:p w14:paraId="7551753E" w14:textId="77777777" w:rsidR="00DA4F4D" w:rsidRDefault="00DA4F4D">
      <w:pPr>
        <w:pStyle w:val="Textoindependiente"/>
        <w:rPr>
          <w:rFonts w:ascii="Calibri"/>
          <w:b/>
          <w:sz w:val="20"/>
        </w:rPr>
      </w:pPr>
    </w:p>
    <w:p w14:paraId="510BB206" w14:textId="77777777" w:rsidR="00DA4F4D" w:rsidRDefault="00DA4F4D">
      <w:pPr>
        <w:pStyle w:val="Textoindependiente"/>
        <w:spacing w:before="92"/>
        <w:rPr>
          <w:rFonts w:ascii="Calibri"/>
          <w:b/>
          <w:sz w:val="20"/>
        </w:rPr>
      </w:pPr>
    </w:p>
    <w:p w14:paraId="48B97C9A" w14:textId="77777777" w:rsidR="00DA4F4D" w:rsidRDefault="00DA4F4D">
      <w:pPr>
        <w:rPr>
          <w:rFonts w:ascii="Calibri"/>
          <w:sz w:val="20"/>
        </w:rPr>
        <w:sectPr w:rsidR="00DA4F4D">
          <w:pgSz w:w="11930" w:h="16850"/>
          <w:pgMar w:top="720" w:right="980" w:bottom="280" w:left="1180" w:header="720" w:footer="720" w:gutter="0"/>
          <w:pgBorders w:offsetFrom="page">
            <w:top w:val="dotted" w:sz="4" w:space="18" w:color="000000"/>
            <w:left w:val="dotted" w:sz="4" w:space="24" w:color="000000"/>
            <w:bottom w:val="dotted" w:sz="4" w:space="24" w:color="000000"/>
            <w:right w:val="dotted" w:sz="4" w:space="24" w:color="000000"/>
          </w:pgBorders>
          <w:cols w:space="720"/>
        </w:sectPr>
      </w:pPr>
    </w:p>
    <w:p w14:paraId="0EEDF36B" w14:textId="77777777" w:rsidR="00DA4F4D" w:rsidRDefault="00DA4F4D">
      <w:pPr>
        <w:pStyle w:val="Textoindependiente"/>
        <w:spacing w:before="27"/>
        <w:rPr>
          <w:rFonts w:ascii="Calibri"/>
          <w:b/>
          <w:sz w:val="6"/>
        </w:rPr>
      </w:pPr>
    </w:p>
    <w:p w14:paraId="59A010AF" w14:textId="77777777" w:rsidR="00DA4F4D" w:rsidRDefault="0095509B">
      <w:pPr>
        <w:spacing w:line="61" w:lineRule="exact"/>
        <w:ind w:left="1873"/>
        <w:rPr>
          <w:rFonts w:ascii="Courier New" w:hAnsi="Courier New"/>
          <w:sz w:val="6"/>
        </w:rPr>
      </w:pPr>
      <w:r>
        <w:rPr>
          <w:noProof/>
        </w:rPr>
        <w:drawing>
          <wp:anchor distT="0" distB="0" distL="0" distR="0" simplePos="0" relativeHeight="15729152" behindDoc="0" locked="0" layoutInCell="1" allowOverlap="1" wp14:anchorId="14325463" wp14:editId="69DC0891">
            <wp:simplePos x="0" y="0"/>
            <wp:positionH relativeFrom="page">
              <wp:posOffset>1473200</wp:posOffset>
            </wp:positionH>
            <wp:positionV relativeFrom="paragraph">
              <wp:posOffset>-128948</wp:posOffset>
            </wp:positionV>
            <wp:extent cx="457200" cy="457200"/>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457200" cy="457200"/>
                    </a:xfrm>
                    <a:prstGeom prst="rect">
                      <a:avLst/>
                    </a:prstGeom>
                  </pic:spPr>
                </pic:pic>
              </a:graphicData>
            </a:graphic>
          </wp:anchor>
        </w:drawing>
      </w:r>
      <w:r>
        <w:rPr>
          <w:rFonts w:ascii="Courier New" w:hAnsi="Courier New"/>
          <w:sz w:val="6"/>
        </w:rPr>
        <w:t>Firma</w:t>
      </w:r>
      <w:r>
        <w:rPr>
          <w:rFonts w:ascii="Courier New" w:hAnsi="Courier New"/>
          <w:spacing w:val="-25"/>
          <w:sz w:val="6"/>
        </w:rPr>
        <w:t xml:space="preserve"> </w:t>
      </w:r>
      <w:r>
        <w:rPr>
          <w:rFonts w:ascii="Courier New" w:hAnsi="Courier New"/>
          <w:sz w:val="6"/>
        </w:rPr>
        <w:t>do</w:t>
      </w:r>
      <w:r>
        <w:rPr>
          <w:rFonts w:ascii="Courier New" w:hAnsi="Courier New"/>
          <w:spacing w:val="-1"/>
          <w:sz w:val="6"/>
        </w:rPr>
        <w:t xml:space="preserve"> </w:t>
      </w:r>
      <w:r>
        <w:rPr>
          <w:rFonts w:ascii="Courier New" w:hAnsi="Courier New"/>
          <w:sz w:val="6"/>
        </w:rPr>
        <w:t>el</w:t>
      </w:r>
      <w:r>
        <w:rPr>
          <w:rFonts w:ascii="Courier New" w:hAnsi="Courier New"/>
          <w:spacing w:val="-25"/>
          <w:sz w:val="6"/>
        </w:rPr>
        <w:t xml:space="preserve"> </w:t>
      </w:r>
      <w:proofErr w:type="spellStart"/>
      <w:r>
        <w:rPr>
          <w:rFonts w:ascii="Courier New" w:hAnsi="Courier New"/>
          <w:sz w:val="6"/>
        </w:rPr>
        <w:t>ectr</w:t>
      </w:r>
      <w:proofErr w:type="spellEnd"/>
      <w:r>
        <w:rPr>
          <w:rFonts w:ascii="Courier New" w:hAnsi="Courier New"/>
          <w:spacing w:val="-27"/>
          <w:sz w:val="6"/>
        </w:rPr>
        <w:t xml:space="preserve"> </w:t>
      </w:r>
      <w:proofErr w:type="spellStart"/>
      <w:r>
        <w:rPr>
          <w:rFonts w:ascii="Courier New" w:hAnsi="Courier New"/>
          <w:sz w:val="6"/>
        </w:rPr>
        <w:t>óni</w:t>
      </w:r>
      <w:proofErr w:type="spellEnd"/>
      <w:r>
        <w:rPr>
          <w:rFonts w:ascii="Courier New" w:hAnsi="Courier New"/>
          <w:spacing w:val="-24"/>
          <w:sz w:val="6"/>
        </w:rPr>
        <w:t xml:space="preserve"> </w:t>
      </w:r>
      <w:proofErr w:type="spellStart"/>
      <w:r>
        <w:rPr>
          <w:rFonts w:ascii="Courier New" w:hAnsi="Courier New"/>
          <w:sz w:val="6"/>
        </w:rPr>
        <w:t>came</w:t>
      </w:r>
      <w:proofErr w:type="spellEnd"/>
      <w:r>
        <w:rPr>
          <w:rFonts w:ascii="Courier New" w:hAnsi="Courier New"/>
          <w:spacing w:val="-25"/>
          <w:sz w:val="6"/>
        </w:rPr>
        <w:t xml:space="preserve"> </w:t>
      </w:r>
      <w:proofErr w:type="spellStart"/>
      <w:r>
        <w:rPr>
          <w:rFonts w:ascii="Courier New" w:hAnsi="Courier New"/>
          <w:sz w:val="6"/>
        </w:rPr>
        <w:t>nte</w:t>
      </w:r>
      <w:proofErr w:type="spellEnd"/>
      <w:r>
        <w:rPr>
          <w:rFonts w:ascii="Courier New" w:hAnsi="Courier New"/>
          <w:spacing w:val="-1"/>
          <w:sz w:val="6"/>
        </w:rPr>
        <w:t xml:space="preserve"> </w:t>
      </w:r>
      <w:r>
        <w:rPr>
          <w:rFonts w:ascii="Courier New" w:hAnsi="Courier New"/>
          <w:spacing w:val="-4"/>
          <w:sz w:val="6"/>
        </w:rPr>
        <w:t>por:</w:t>
      </w:r>
    </w:p>
    <w:p w14:paraId="6CACE7FB" w14:textId="77777777" w:rsidR="00DA4F4D" w:rsidRDefault="0095509B">
      <w:pPr>
        <w:spacing w:before="21" w:line="182" w:lineRule="auto"/>
        <w:ind w:left="1873"/>
        <w:rPr>
          <w:rFonts w:ascii="Courier New"/>
          <w:b/>
          <w:sz w:val="14"/>
        </w:rPr>
      </w:pPr>
      <w:r>
        <w:rPr>
          <w:rFonts w:ascii="Courier New"/>
          <w:b/>
          <w:spacing w:val="-2"/>
          <w:sz w:val="14"/>
        </w:rPr>
        <w:t>ALISSON</w:t>
      </w:r>
      <w:r>
        <w:rPr>
          <w:rFonts w:ascii="Courier New"/>
          <w:b/>
          <w:spacing w:val="-23"/>
          <w:sz w:val="14"/>
        </w:rPr>
        <w:t xml:space="preserve"> </w:t>
      </w:r>
      <w:r>
        <w:rPr>
          <w:rFonts w:ascii="Courier New"/>
          <w:b/>
          <w:spacing w:val="-2"/>
          <w:sz w:val="14"/>
        </w:rPr>
        <w:t xml:space="preserve">GABRIELA </w:t>
      </w:r>
      <w:r>
        <w:rPr>
          <w:rFonts w:ascii="Courier New"/>
          <w:b/>
          <w:sz w:val="14"/>
        </w:rPr>
        <w:t>GUAILLAS GUTAMA</w:t>
      </w:r>
    </w:p>
    <w:p w14:paraId="404C834B" w14:textId="77777777" w:rsidR="00DA4F4D" w:rsidRDefault="0095509B">
      <w:pPr>
        <w:rPr>
          <w:rFonts w:ascii="Courier New"/>
          <w:b/>
          <w:sz w:val="6"/>
        </w:rPr>
      </w:pPr>
      <w:r>
        <w:br w:type="column"/>
      </w:r>
    </w:p>
    <w:p w14:paraId="52559881" w14:textId="77777777" w:rsidR="00DA4F4D" w:rsidRDefault="00DA4F4D">
      <w:pPr>
        <w:pStyle w:val="Textoindependiente"/>
        <w:rPr>
          <w:rFonts w:ascii="Courier New"/>
          <w:b/>
          <w:sz w:val="6"/>
        </w:rPr>
      </w:pPr>
    </w:p>
    <w:p w14:paraId="38C878E9" w14:textId="77777777" w:rsidR="00DA4F4D" w:rsidRDefault="0095509B">
      <w:pPr>
        <w:spacing w:line="61" w:lineRule="exact"/>
        <w:ind w:left="1887"/>
        <w:rPr>
          <w:rFonts w:ascii="Courier New" w:hAnsi="Courier New"/>
          <w:sz w:val="6"/>
        </w:rPr>
      </w:pPr>
      <w:r>
        <w:rPr>
          <w:rFonts w:ascii="Courier New" w:hAnsi="Courier New"/>
          <w:sz w:val="6"/>
        </w:rPr>
        <w:t>Firma</w:t>
      </w:r>
      <w:r>
        <w:rPr>
          <w:rFonts w:ascii="Courier New" w:hAnsi="Courier New"/>
          <w:spacing w:val="-25"/>
          <w:sz w:val="6"/>
        </w:rPr>
        <w:t xml:space="preserve"> </w:t>
      </w:r>
      <w:r>
        <w:rPr>
          <w:rFonts w:ascii="Courier New" w:hAnsi="Courier New"/>
          <w:sz w:val="6"/>
        </w:rPr>
        <w:t>do</w:t>
      </w:r>
      <w:r>
        <w:rPr>
          <w:rFonts w:ascii="Courier New" w:hAnsi="Courier New"/>
          <w:spacing w:val="-1"/>
          <w:sz w:val="6"/>
        </w:rPr>
        <w:t xml:space="preserve"> </w:t>
      </w:r>
      <w:r>
        <w:rPr>
          <w:rFonts w:ascii="Courier New" w:hAnsi="Courier New"/>
          <w:sz w:val="6"/>
        </w:rPr>
        <w:t>el</w:t>
      </w:r>
      <w:r>
        <w:rPr>
          <w:rFonts w:ascii="Courier New" w:hAnsi="Courier New"/>
          <w:spacing w:val="-25"/>
          <w:sz w:val="6"/>
        </w:rPr>
        <w:t xml:space="preserve"> </w:t>
      </w:r>
      <w:proofErr w:type="spellStart"/>
      <w:r>
        <w:rPr>
          <w:rFonts w:ascii="Courier New" w:hAnsi="Courier New"/>
          <w:sz w:val="6"/>
        </w:rPr>
        <w:t>ectr</w:t>
      </w:r>
      <w:proofErr w:type="spellEnd"/>
      <w:r>
        <w:rPr>
          <w:rFonts w:ascii="Courier New" w:hAnsi="Courier New"/>
          <w:spacing w:val="-25"/>
          <w:sz w:val="6"/>
        </w:rPr>
        <w:t xml:space="preserve"> </w:t>
      </w:r>
      <w:proofErr w:type="spellStart"/>
      <w:r>
        <w:rPr>
          <w:rFonts w:ascii="Courier New" w:hAnsi="Courier New"/>
          <w:sz w:val="6"/>
        </w:rPr>
        <w:t>óni</w:t>
      </w:r>
      <w:proofErr w:type="spellEnd"/>
      <w:r>
        <w:rPr>
          <w:rFonts w:ascii="Courier New" w:hAnsi="Courier New"/>
          <w:spacing w:val="-26"/>
          <w:sz w:val="6"/>
        </w:rPr>
        <w:t xml:space="preserve"> </w:t>
      </w:r>
      <w:proofErr w:type="spellStart"/>
      <w:r>
        <w:rPr>
          <w:rFonts w:ascii="Courier New" w:hAnsi="Courier New"/>
          <w:sz w:val="6"/>
        </w:rPr>
        <w:t>came</w:t>
      </w:r>
      <w:proofErr w:type="spellEnd"/>
      <w:r>
        <w:rPr>
          <w:rFonts w:ascii="Courier New" w:hAnsi="Courier New"/>
          <w:spacing w:val="-25"/>
          <w:sz w:val="6"/>
        </w:rPr>
        <w:t xml:space="preserve"> </w:t>
      </w:r>
      <w:proofErr w:type="spellStart"/>
      <w:r>
        <w:rPr>
          <w:rFonts w:ascii="Courier New" w:hAnsi="Courier New"/>
          <w:sz w:val="6"/>
        </w:rPr>
        <w:t>nte</w:t>
      </w:r>
      <w:proofErr w:type="spellEnd"/>
      <w:r>
        <w:rPr>
          <w:rFonts w:ascii="Courier New" w:hAnsi="Courier New"/>
          <w:spacing w:val="-1"/>
          <w:sz w:val="6"/>
        </w:rPr>
        <w:t xml:space="preserve"> </w:t>
      </w:r>
      <w:r>
        <w:rPr>
          <w:rFonts w:ascii="Courier New" w:hAnsi="Courier New"/>
          <w:spacing w:val="-4"/>
          <w:sz w:val="6"/>
        </w:rPr>
        <w:t>por:</w:t>
      </w:r>
    </w:p>
    <w:p w14:paraId="302297A2" w14:textId="4CBBD4BF" w:rsidR="00DA4F4D" w:rsidRPr="00170B2B" w:rsidRDefault="0095509B" w:rsidP="00170B2B">
      <w:pPr>
        <w:spacing w:before="16" w:line="192" w:lineRule="auto"/>
        <w:ind w:left="1887" w:right="1072"/>
        <w:rPr>
          <w:rFonts w:ascii="Courier New"/>
          <w:b/>
          <w:sz w:val="14"/>
        </w:rPr>
        <w:sectPr w:rsidR="00DA4F4D" w:rsidRPr="00170B2B">
          <w:type w:val="continuous"/>
          <w:pgSz w:w="11930" w:h="16850"/>
          <w:pgMar w:top="1400" w:right="980" w:bottom="280" w:left="1180" w:header="720" w:footer="720" w:gutter="0"/>
          <w:pgBorders w:offsetFrom="page">
            <w:top w:val="dotted" w:sz="4" w:space="18" w:color="000000"/>
            <w:left w:val="dotted" w:sz="4" w:space="24" w:color="000000"/>
            <w:bottom w:val="dotted" w:sz="4" w:space="24" w:color="000000"/>
            <w:right w:val="dotted" w:sz="4" w:space="24" w:color="000000"/>
          </w:pgBorders>
          <w:cols w:num="2" w:space="720" w:equalWidth="0">
            <w:col w:w="3234" w:space="1846"/>
            <w:col w:w="4690"/>
          </w:cols>
        </w:sectPr>
      </w:pPr>
      <w:r>
        <w:rPr>
          <w:noProof/>
        </w:rPr>
        <w:drawing>
          <wp:anchor distT="0" distB="0" distL="0" distR="0" simplePos="0" relativeHeight="15729664" behindDoc="0" locked="0" layoutInCell="1" allowOverlap="1" wp14:anchorId="3941A221" wp14:editId="25F5A4B5">
            <wp:simplePos x="0" y="0"/>
            <wp:positionH relativeFrom="page">
              <wp:posOffset>4699000</wp:posOffset>
            </wp:positionH>
            <wp:positionV relativeFrom="paragraph">
              <wp:posOffset>-164368</wp:posOffset>
            </wp:positionV>
            <wp:extent cx="457200" cy="457200"/>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457200" cy="457200"/>
                    </a:xfrm>
                    <a:prstGeom prst="rect">
                      <a:avLst/>
                    </a:prstGeom>
                  </pic:spPr>
                </pic:pic>
              </a:graphicData>
            </a:graphic>
          </wp:anchor>
        </w:drawing>
      </w:r>
      <w:r>
        <w:rPr>
          <w:rFonts w:ascii="Courier New"/>
          <w:b/>
          <w:sz w:val="14"/>
        </w:rPr>
        <w:t xml:space="preserve">VILMA VICTORIA </w:t>
      </w:r>
      <w:r>
        <w:rPr>
          <w:rFonts w:ascii="Courier New"/>
          <w:b/>
          <w:spacing w:val="-2"/>
          <w:sz w:val="14"/>
        </w:rPr>
        <w:t>CABRERA</w:t>
      </w:r>
      <w:r>
        <w:rPr>
          <w:rFonts w:ascii="Courier New"/>
          <w:b/>
          <w:spacing w:val="-13"/>
          <w:sz w:val="14"/>
        </w:rPr>
        <w:t xml:space="preserve"> </w:t>
      </w:r>
      <w:proofErr w:type="spellStart"/>
      <w:r>
        <w:rPr>
          <w:rFonts w:ascii="Courier New"/>
          <w:b/>
          <w:spacing w:val="-2"/>
          <w:sz w:val="14"/>
        </w:rPr>
        <w:t>CABRERA</w:t>
      </w:r>
      <w:proofErr w:type="spellEnd"/>
    </w:p>
    <w:p w14:paraId="55B8BBE9" w14:textId="77777777" w:rsidR="00DA4F4D" w:rsidRDefault="00DA4F4D">
      <w:pPr>
        <w:pStyle w:val="Textoindependiente"/>
        <w:spacing w:before="211"/>
        <w:rPr>
          <w:rFonts w:ascii="Courier New"/>
          <w:b/>
          <w:sz w:val="21"/>
        </w:rPr>
      </w:pPr>
    </w:p>
    <w:p w14:paraId="49C3C664" w14:textId="5E49B3B6" w:rsidR="00DA4F4D" w:rsidRPr="00813057" w:rsidRDefault="0095509B" w:rsidP="00170B2B">
      <w:pPr>
        <w:tabs>
          <w:tab w:val="left" w:pos="5942"/>
        </w:tabs>
        <w:ind w:left="867"/>
        <w:rPr>
          <w:rFonts w:ascii="Calibri"/>
          <w:b/>
          <w:spacing w:val="-2"/>
        </w:rPr>
      </w:pPr>
      <w:r w:rsidRPr="00813057">
        <w:rPr>
          <w:rFonts w:ascii="Calibri"/>
          <w:b/>
        </w:rPr>
        <w:t>Alisson</w:t>
      </w:r>
      <w:r w:rsidRPr="00813057">
        <w:rPr>
          <w:rFonts w:ascii="Calibri"/>
          <w:b/>
          <w:spacing w:val="18"/>
        </w:rPr>
        <w:t xml:space="preserve"> </w:t>
      </w:r>
      <w:r w:rsidRPr="00813057">
        <w:rPr>
          <w:rFonts w:ascii="Calibri"/>
          <w:b/>
        </w:rPr>
        <w:t>Gabriela</w:t>
      </w:r>
      <w:r w:rsidRPr="00813057">
        <w:rPr>
          <w:rFonts w:ascii="Calibri"/>
          <w:b/>
          <w:spacing w:val="6"/>
        </w:rPr>
        <w:t xml:space="preserve"> </w:t>
      </w:r>
      <w:r w:rsidRPr="00813057">
        <w:rPr>
          <w:rFonts w:ascii="Calibri"/>
          <w:b/>
        </w:rPr>
        <w:t>Guaillas</w:t>
      </w:r>
      <w:r w:rsidRPr="00813057">
        <w:rPr>
          <w:rFonts w:ascii="Calibri"/>
          <w:b/>
          <w:spacing w:val="20"/>
        </w:rPr>
        <w:t xml:space="preserve"> </w:t>
      </w:r>
      <w:r w:rsidRPr="00813057">
        <w:rPr>
          <w:rFonts w:ascii="Calibri"/>
          <w:b/>
          <w:spacing w:val="-2"/>
        </w:rPr>
        <w:t>Gutama</w:t>
      </w:r>
      <w:r w:rsidRPr="00813057">
        <w:rPr>
          <w:rFonts w:ascii="Calibri"/>
          <w:b/>
        </w:rPr>
        <w:tab/>
        <w:t>Vilma Victoria</w:t>
      </w:r>
      <w:r w:rsidRPr="00813057">
        <w:rPr>
          <w:rFonts w:ascii="Calibri"/>
          <w:b/>
          <w:spacing w:val="26"/>
        </w:rPr>
        <w:t xml:space="preserve"> </w:t>
      </w:r>
      <w:r w:rsidRPr="00813057">
        <w:rPr>
          <w:rFonts w:ascii="Calibri"/>
          <w:b/>
        </w:rPr>
        <w:t>Cabrera</w:t>
      </w:r>
      <w:r w:rsidRPr="00813057">
        <w:rPr>
          <w:rFonts w:ascii="Calibri"/>
          <w:b/>
          <w:spacing w:val="6"/>
        </w:rPr>
        <w:t xml:space="preserve"> </w:t>
      </w:r>
      <w:proofErr w:type="spellStart"/>
      <w:r w:rsidRPr="00813057">
        <w:rPr>
          <w:rFonts w:ascii="Calibri"/>
          <w:b/>
          <w:spacing w:val="-2"/>
        </w:rPr>
        <w:t>Cabrera</w:t>
      </w:r>
      <w:proofErr w:type="spellEnd"/>
    </w:p>
    <w:p w14:paraId="4C8035A4" w14:textId="77777777" w:rsidR="00170B2B" w:rsidRPr="00813057" w:rsidRDefault="00170B2B" w:rsidP="00170B2B">
      <w:pPr>
        <w:tabs>
          <w:tab w:val="left" w:pos="5942"/>
        </w:tabs>
        <w:ind w:left="867"/>
        <w:rPr>
          <w:rFonts w:ascii="Calibri"/>
          <w:b/>
        </w:rPr>
      </w:pPr>
    </w:p>
    <w:p w14:paraId="769EC24A" w14:textId="77777777" w:rsidR="00DA4F4D" w:rsidRPr="00813057" w:rsidRDefault="0095509B">
      <w:pPr>
        <w:tabs>
          <w:tab w:val="left" w:pos="6623"/>
        </w:tabs>
        <w:ind w:left="1587"/>
        <w:rPr>
          <w:rFonts w:ascii="Calibri"/>
          <w:b/>
        </w:rPr>
      </w:pPr>
      <w:r w:rsidRPr="00813057">
        <w:rPr>
          <w:rFonts w:ascii="Calibri"/>
        </w:rPr>
        <w:t>C.I.</w:t>
      </w:r>
      <w:r w:rsidRPr="00813057">
        <w:rPr>
          <w:rFonts w:ascii="Calibri"/>
          <w:spacing w:val="-6"/>
        </w:rPr>
        <w:t xml:space="preserve"> </w:t>
      </w:r>
      <w:r w:rsidRPr="00813057">
        <w:rPr>
          <w:rFonts w:ascii="Calibri"/>
          <w:b/>
          <w:spacing w:val="-2"/>
        </w:rPr>
        <w:t>0106074289</w:t>
      </w:r>
      <w:r w:rsidRPr="00813057">
        <w:rPr>
          <w:rFonts w:ascii="Calibri"/>
          <w:b/>
        </w:rPr>
        <w:tab/>
      </w:r>
      <w:r w:rsidRPr="00813057">
        <w:rPr>
          <w:rFonts w:ascii="Calibri"/>
        </w:rPr>
        <w:t>C.I.</w:t>
      </w:r>
      <w:r w:rsidRPr="00813057">
        <w:rPr>
          <w:rFonts w:ascii="Calibri"/>
          <w:spacing w:val="-6"/>
        </w:rPr>
        <w:t xml:space="preserve"> </w:t>
      </w:r>
      <w:r w:rsidRPr="00813057">
        <w:rPr>
          <w:rFonts w:ascii="Calibri"/>
          <w:b/>
          <w:spacing w:val="-2"/>
        </w:rPr>
        <w:t>1105054595</w:t>
      </w:r>
    </w:p>
    <w:p w14:paraId="433FB788" w14:textId="77777777" w:rsidR="00DA4F4D" w:rsidRDefault="00DA4F4D">
      <w:pPr>
        <w:rPr>
          <w:rFonts w:ascii="Calibri"/>
          <w:b/>
          <w:spacing w:val="-2"/>
          <w:sz w:val="21"/>
        </w:rPr>
      </w:pPr>
    </w:p>
    <w:p w14:paraId="44180B8D" w14:textId="77777777" w:rsidR="00170B2B" w:rsidRPr="00170B2B" w:rsidRDefault="00170B2B" w:rsidP="00170B2B">
      <w:pPr>
        <w:rPr>
          <w:rFonts w:ascii="Calibri"/>
          <w:sz w:val="21"/>
        </w:rPr>
      </w:pPr>
    </w:p>
    <w:p w14:paraId="6E5B4177" w14:textId="77777777" w:rsidR="00170B2B" w:rsidRPr="00170B2B" w:rsidRDefault="00170B2B" w:rsidP="00170B2B">
      <w:pPr>
        <w:rPr>
          <w:rFonts w:ascii="Calibri"/>
          <w:sz w:val="21"/>
        </w:rPr>
      </w:pPr>
    </w:p>
    <w:p w14:paraId="08B50A90" w14:textId="77777777" w:rsidR="00170B2B" w:rsidRPr="00170B2B" w:rsidRDefault="00170B2B" w:rsidP="00170B2B">
      <w:pPr>
        <w:rPr>
          <w:rFonts w:ascii="Calibri"/>
          <w:sz w:val="21"/>
        </w:rPr>
      </w:pPr>
    </w:p>
    <w:p w14:paraId="0264D3E9" w14:textId="77777777" w:rsidR="00170B2B" w:rsidRPr="00170B2B" w:rsidRDefault="00170B2B" w:rsidP="00170B2B">
      <w:pPr>
        <w:rPr>
          <w:rFonts w:ascii="Calibri"/>
          <w:sz w:val="21"/>
        </w:rPr>
      </w:pPr>
    </w:p>
    <w:p w14:paraId="4C075952" w14:textId="6D96BD53" w:rsidR="00170B2B" w:rsidRDefault="00170B2B" w:rsidP="00170B2B">
      <w:pPr>
        <w:rPr>
          <w:rFonts w:ascii="Calibri"/>
          <w:sz w:val="21"/>
        </w:rPr>
      </w:pPr>
    </w:p>
    <w:p w14:paraId="4AEA16CF" w14:textId="77777777" w:rsidR="00170B2B" w:rsidRPr="00170B2B" w:rsidRDefault="00170B2B" w:rsidP="00170B2B">
      <w:pPr>
        <w:rPr>
          <w:rFonts w:ascii="Calibri"/>
          <w:sz w:val="21"/>
        </w:rPr>
      </w:pPr>
    </w:p>
    <w:p w14:paraId="3687AC6B" w14:textId="77777777" w:rsidR="00170B2B" w:rsidRPr="00170B2B" w:rsidRDefault="00170B2B" w:rsidP="00170B2B">
      <w:pPr>
        <w:rPr>
          <w:rFonts w:ascii="Calibri"/>
          <w:sz w:val="21"/>
        </w:rPr>
      </w:pPr>
    </w:p>
    <w:p w14:paraId="08926D62" w14:textId="3B4C3793" w:rsidR="00170B2B" w:rsidRDefault="00170B2B" w:rsidP="00170B2B">
      <w:pPr>
        <w:jc w:val="center"/>
        <w:rPr>
          <w:rFonts w:ascii="Calibri"/>
          <w:b/>
          <w:spacing w:val="-2"/>
          <w:sz w:val="21"/>
        </w:rPr>
      </w:pPr>
    </w:p>
    <w:p w14:paraId="43909A87" w14:textId="552E554E" w:rsidR="00170B2B" w:rsidRPr="00170B2B" w:rsidRDefault="00170B2B" w:rsidP="00170B2B">
      <w:pPr>
        <w:tabs>
          <w:tab w:val="center" w:pos="4885"/>
        </w:tabs>
        <w:rPr>
          <w:rFonts w:ascii="Calibri"/>
          <w:sz w:val="21"/>
        </w:rPr>
        <w:sectPr w:rsidR="00170B2B" w:rsidRPr="00170B2B">
          <w:type w:val="continuous"/>
          <w:pgSz w:w="11930" w:h="16850"/>
          <w:pgMar w:top="1400" w:right="980" w:bottom="280" w:left="1180" w:header="720" w:footer="720" w:gutter="0"/>
          <w:pgBorders w:offsetFrom="page">
            <w:top w:val="dotted" w:sz="4" w:space="18" w:color="000000"/>
            <w:left w:val="dotted" w:sz="4" w:space="24" w:color="000000"/>
            <w:bottom w:val="dotted" w:sz="4" w:space="24" w:color="000000"/>
            <w:right w:val="dotted" w:sz="4" w:space="24" w:color="000000"/>
          </w:pgBorders>
          <w:cols w:space="720"/>
        </w:sectPr>
      </w:pPr>
      <w:r>
        <w:rPr>
          <w:rFonts w:ascii="Calibri"/>
          <w:b/>
          <w:noProof/>
          <w:spacing w:val="-2"/>
          <w:sz w:val="21"/>
        </w:rPr>
        <w:drawing>
          <wp:anchor distT="0" distB="0" distL="114300" distR="114300" simplePos="0" relativeHeight="251646976" behindDoc="1" locked="0" layoutInCell="1" allowOverlap="1" wp14:anchorId="3F7353BA" wp14:editId="7A5D3134">
            <wp:simplePos x="0" y="0"/>
            <wp:positionH relativeFrom="column">
              <wp:posOffset>-398145</wp:posOffset>
            </wp:positionH>
            <wp:positionV relativeFrom="paragraph">
              <wp:posOffset>290830</wp:posOffset>
            </wp:positionV>
            <wp:extent cx="6888480" cy="398780"/>
            <wp:effectExtent l="0" t="0" r="7620" b="1270"/>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88480" cy="398780"/>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sz w:val="21"/>
        </w:rPr>
        <w:tab/>
      </w:r>
    </w:p>
    <w:p w14:paraId="1D84FA72" w14:textId="77777777" w:rsidR="00DA4F4D" w:rsidRDefault="00DA4F4D">
      <w:pPr>
        <w:pStyle w:val="Textoindependiente"/>
        <w:spacing w:before="10"/>
        <w:rPr>
          <w:rFonts w:ascii="Calibri"/>
          <w:b/>
          <w:sz w:val="8"/>
        </w:rPr>
      </w:pPr>
    </w:p>
    <w:p w14:paraId="1188B33F" w14:textId="77777777" w:rsidR="00DA4F4D" w:rsidRDefault="0095509B">
      <w:pPr>
        <w:pStyle w:val="Textoindependiente"/>
        <w:ind w:left="3334"/>
        <w:rPr>
          <w:rFonts w:ascii="Calibri"/>
          <w:sz w:val="20"/>
        </w:rPr>
      </w:pPr>
      <w:r>
        <w:rPr>
          <w:rFonts w:ascii="Calibri"/>
          <w:noProof/>
          <w:sz w:val="20"/>
        </w:rPr>
        <w:drawing>
          <wp:inline distT="0" distB="0" distL="0" distR="0" wp14:anchorId="5BBC69A0" wp14:editId="662D0FF7">
            <wp:extent cx="1777251" cy="557974"/>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4" cstate="print"/>
                    <a:stretch>
                      <a:fillRect/>
                    </a:stretch>
                  </pic:blipFill>
                  <pic:spPr>
                    <a:xfrm>
                      <a:off x="0" y="0"/>
                      <a:ext cx="1777251" cy="557974"/>
                    </a:xfrm>
                    <a:prstGeom prst="rect">
                      <a:avLst/>
                    </a:prstGeom>
                  </pic:spPr>
                </pic:pic>
              </a:graphicData>
            </a:graphic>
          </wp:inline>
        </w:drawing>
      </w:r>
    </w:p>
    <w:p w14:paraId="44512478" w14:textId="77777777" w:rsidR="00DA4F4D" w:rsidRDefault="00DA4F4D">
      <w:pPr>
        <w:pStyle w:val="Textoindependiente"/>
        <w:rPr>
          <w:rFonts w:ascii="Calibri"/>
          <w:b/>
        </w:rPr>
      </w:pPr>
    </w:p>
    <w:p w14:paraId="77F0EC5A" w14:textId="77777777" w:rsidR="00DA4F4D" w:rsidRDefault="00DA4F4D">
      <w:pPr>
        <w:pStyle w:val="Textoindependiente"/>
        <w:rPr>
          <w:rFonts w:ascii="Calibri"/>
          <w:b/>
        </w:rPr>
      </w:pPr>
    </w:p>
    <w:p w14:paraId="70A833F3" w14:textId="77777777" w:rsidR="00DA4F4D" w:rsidRDefault="00DA4F4D">
      <w:pPr>
        <w:pStyle w:val="Textoindependiente"/>
        <w:rPr>
          <w:rFonts w:ascii="Calibri"/>
          <w:b/>
        </w:rPr>
      </w:pPr>
    </w:p>
    <w:p w14:paraId="7FDDE9D5" w14:textId="77777777" w:rsidR="00DA4F4D" w:rsidRDefault="00DA4F4D">
      <w:pPr>
        <w:pStyle w:val="Textoindependiente"/>
        <w:spacing w:before="34"/>
        <w:rPr>
          <w:rFonts w:ascii="Calibri"/>
          <w:b/>
        </w:rPr>
      </w:pPr>
    </w:p>
    <w:p w14:paraId="7F609A9E" w14:textId="77777777" w:rsidR="00DA4F4D" w:rsidRDefault="0095509B">
      <w:pPr>
        <w:ind w:right="31"/>
        <w:jc w:val="center"/>
        <w:rPr>
          <w:rFonts w:ascii="Calibri"/>
          <w:b/>
          <w:sz w:val="24"/>
        </w:rPr>
      </w:pPr>
      <w:r>
        <w:rPr>
          <w:rFonts w:ascii="Calibri"/>
          <w:b/>
          <w:spacing w:val="-2"/>
          <w:sz w:val="24"/>
        </w:rPr>
        <w:t>CERTIFICACION</w:t>
      </w:r>
    </w:p>
    <w:p w14:paraId="3818A48C" w14:textId="77777777" w:rsidR="00DA4F4D" w:rsidRDefault="00DA4F4D">
      <w:pPr>
        <w:pStyle w:val="Textoindependiente"/>
        <w:spacing w:before="31"/>
        <w:rPr>
          <w:rFonts w:ascii="Calibri"/>
          <w:b/>
        </w:rPr>
      </w:pPr>
    </w:p>
    <w:p w14:paraId="246D6029" w14:textId="77777777" w:rsidR="00DA4F4D" w:rsidRDefault="0095509B">
      <w:pPr>
        <w:pStyle w:val="Textoindependiente"/>
        <w:spacing w:line="477" w:lineRule="auto"/>
        <w:ind w:left="100" w:right="117"/>
        <w:jc w:val="both"/>
        <w:rPr>
          <w:rFonts w:ascii="Calibri" w:hAnsi="Calibri"/>
        </w:rPr>
      </w:pPr>
      <w:r>
        <w:rPr>
          <w:rFonts w:ascii="Calibri" w:hAnsi="Calibri"/>
        </w:rPr>
        <w:t>Yo</w:t>
      </w:r>
      <w:r>
        <w:rPr>
          <w:rFonts w:ascii="Calibri" w:hAnsi="Calibri"/>
          <w:spacing w:val="-6"/>
        </w:rPr>
        <w:t xml:space="preserve"> </w:t>
      </w:r>
      <w:r>
        <w:rPr>
          <w:rFonts w:ascii="Calibri" w:hAnsi="Calibri"/>
        </w:rPr>
        <w:t>Carmen</w:t>
      </w:r>
      <w:r>
        <w:rPr>
          <w:rFonts w:ascii="Calibri" w:hAnsi="Calibri"/>
          <w:spacing w:val="-6"/>
        </w:rPr>
        <w:t xml:space="preserve"> </w:t>
      </w:r>
      <w:r>
        <w:rPr>
          <w:rFonts w:ascii="Calibri" w:hAnsi="Calibri"/>
        </w:rPr>
        <w:t>del</w:t>
      </w:r>
      <w:r>
        <w:rPr>
          <w:rFonts w:ascii="Calibri" w:hAnsi="Calibri"/>
          <w:spacing w:val="-9"/>
        </w:rPr>
        <w:t xml:space="preserve"> </w:t>
      </w:r>
      <w:r>
        <w:rPr>
          <w:rFonts w:ascii="Calibri" w:hAnsi="Calibri"/>
        </w:rPr>
        <w:t>Rocío</w:t>
      </w:r>
      <w:r>
        <w:rPr>
          <w:rFonts w:ascii="Calibri" w:hAnsi="Calibri"/>
          <w:spacing w:val="-7"/>
        </w:rPr>
        <w:t xml:space="preserve"> </w:t>
      </w:r>
      <w:r>
        <w:rPr>
          <w:rFonts w:ascii="Calibri" w:hAnsi="Calibri"/>
        </w:rPr>
        <w:t>Parra Pérez,</w:t>
      </w:r>
      <w:r>
        <w:rPr>
          <w:rFonts w:ascii="Calibri" w:hAnsi="Calibri"/>
          <w:spacing w:val="-6"/>
        </w:rPr>
        <w:t xml:space="preserve"> </w:t>
      </w:r>
      <w:r>
        <w:rPr>
          <w:rFonts w:ascii="Calibri" w:hAnsi="Calibri"/>
        </w:rPr>
        <w:t>con cédula</w:t>
      </w:r>
      <w:r>
        <w:rPr>
          <w:rFonts w:ascii="Calibri" w:hAnsi="Calibri"/>
          <w:spacing w:val="-11"/>
        </w:rPr>
        <w:t xml:space="preserve"> </w:t>
      </w:r>
      <w:r>
        <w:rPr>
          <w:rFonts w:ascii="Calibri" w:hAnsi="Calibri"/>
        </w:rPr>
        <w:t>de identidad</w:t>
      </w:r>
      <w:r>
        <w:rPr>
          <w:rFonts w:ascii="Calibri" w:hAnsi="Calibri"/>
          <w:spacing w:val="-11"/>
        </w:rPr>
        <w:t xml:space="preserve"> </w:t>
      </w:r>
      <w:proofErr w:type="spellStart"/>
      <w:r>
        <w:rPr>
          <w:rFonts w:ascii="Calibri" w:hAnsi="Calibri"/>
        </w:rPr>
        <w:t>N°</w:t>
      </w:r>
      <w:proofErr w:type="spellEnd"/>
      <w:r>
        <w:rPr>
          <w:rFonts w:ascii="Calibri" w:hAnsi="Calibri"/>
          <w:spacing w:val="-7"/>
        </w:rPr>
        <w:t xml:space="preserve"> </w:t>
      </w:r>
      <w:r>
        <w:rPr>
          <w:rFonts w:ascii="Calibri" w:hAnsi="Calibri"/>
        </w:rPr>
        <w:t>1102085790</w:t>
      </w:r>
      <w:r>
        <w:rPr>
          <w:rFonts w:ascii="Calibri" w:hAnsi="Calibri"/>
          <w:spacing w:val="25"/>
        </w:rPr>
        <w:t xml:space="preserve"> </w:t>
      </w:r>
      <w:r>
        <w:rPr>
          <w:rFonts w:ascii="Calibri" w:hAnsi="Calibri"/>
        </w:rPr>
        <w:t>en</w:t>
      </w:r>
      <w:r>
        <w:rPr>
          <w:rFonts w:ascii="Calibri" w:hAnsi="Calibri"/>
          <w:spacing w:val="-4"/>
        </w:rPr>
        <w:t xml:space="preserve"> </w:t>
      </w:r>
      <w:r>
        <w:rPr>
          <w:rFonts w:ascii="Calibri" w:hAnsi="Calibri"/>
        </w:rPr>
        <w:t>calidad</w:t>
      </w:r>
      <w:r>
        <w:rPr>
          <w:rFonts w:ascii="Calibri" w:hAnsi="Calibri"/>
          <w:spacing w:val="-5"/>
        </w:rPr>
        <w:t xml:space="preserve"> </w:t>
      </w:r>
      <w:r>
        <w:rPr>
          <w:rFonts w:ascii="Calibri" w:hAnsi="Calibri"/>
        </w:rPr>
        <w:t>de</w:t>
      </w:r>
      <w:r>
        <w:rPr>
          <w:rFonts w:ascii="Calibri" w:hAnsi="Calibri"/>
          <w:spacing w:val="-14"/>
        </w:rPr>
        <w:t xml:space="preserve"> </w:t>
      </w:r>
      <w:proofErr w:type="gramStart"/>
      <w:r>
        <w:rPr>
          <w:rFonts w:ascii="Calibri" w:hAnsi="Calibri"/>
        </w:rPr>
        <w:t>Director</w:t>
      </w:r>
      <w:proofErr w:type="gramEnd"/>
      <w:r>
        <w:rPr>
          <w:rFonts w:ascii="Calibri" w:hAnsi="Calibri"/>
        </w:rPr>
        <w:t xml:space="preserve"> del Trabajo de Titulación con el tema: “INTERVENCIONES DE ENFERMERÍA EN ÚLCERAS VASCULARES EN ADULTOS A NIVEL DE AMÉRICA LATINA”, certifico que el presente trabajo fue desarrollado por Alisson Gabriela Guaillas Gutama y Vilma Victoria Cabrera </w:t>
      </w:r>
      <w:proofErr w:type="spellStart"/>
      <w:r>
        <w:rPr>
          <w:rFonts w:ascii="Calibri" w:hAnsi="Calibri"/>
        </w:rPr>
        <w:t>Cabrera</w:t>
      </w:r>
      <w:proofErr w:type="spellEnd"/>
      <w:r>
        <w:rPr>
          <w:rFonts w:ascii="Calibri" w:hAnsi="Calibri"/>
        </w:rPr>
        <w:t xml:space="preserve">, bajo mi </w:t>
      </w:r>
      <w:r>
        <w:rPr>
          <w:rFonts w:ascii="Calibri" w:hAnsi="Calibri"/>
          <w:spacing w:val="-2"/>
        </w:rPr>
        <w:t>supervisión.</w:t>
      </w:r>
    </w:p>
    <w:p w14:paraId="130EBB72" w14:textId="77777777" w:rsidR="00DA4F4D" w:rsidRDefault="00DA4F4D">
      <w:pPr>
        <w:pStyle w:val="Textoindependiente"/>
        <w:rPr>
          <w:rFonts w:ascii="Calibri"/>
        </w:rPr>
      </w:pPr>
    </w:p>
    <w:p w14:paraId="3739C0E2" w14:textId="77777777" w:rsidR="00DA4F4D" w:rsidRDefault="00DA4F4D">
      <w:pPr>
        <w:pStyle w:val="Textoindependiente"/>
        <w:rPr>
          <w:rFonts w:ascii="Calibri"/>
        </w:rPr>
      </w:pPr>
    </w:p>
    <w:p w14:paraId="3DA967FB" w14:textId="77777777" w:rsidR="00DA4F4D" w:rsidRDefault="00DA4F4D">
      <w:pPr>
        <w:pStyle w:val="Textoindependiente"/>
        <w:rPr>
          <w:rFonts w:ascii="Calibri"/>
        </w:rPr>
      </w:pPr>
    </w:p>
    <w:p w14:paraId="2706E5C5" w14:textId="77777777" w:rsidR="00DA4F4D" w:rsidRDefault="00DA4F4D">
      <w:pPr>
        <w:pStyle w:val="Textoindependiente"/>
        <w:rPr>
          <w:rFonts w:ascii="Calibri"/>
        </w:rPr>
      </w:pPr>
    </w:p>
    <w:p w14:paraId="4EA98B62" w14:textId="77777777" w:rsidR="00DA4F4D" w:rsidRDefault="00DA4F4D">
      <w:pPr>
        <w:pStyle w:val="Textoindependiente"/>
        <w:rPr>
          <w:rFonts w:ascii="Calibri"/>
        </w:rPr>
      </w:pPr>
    </w:p>
    <w:p w14:paraId="5955201E" w14:textId="77777777" w:rsidR="00DA4F4D" w:rsidRDefault="00DA4F4D">
      <w:pPr>
        <w:pStyle w:val="Textoindependiente"/>
        <w:spacing w:before="64"/>
        <w:rPr>
          <w:rFonts w:ascii="Calibri"/>
        </w:rPr>
      </w:pPr>
    </w:p>
    <w:p w14:paraId="31BDFFDB" w14:textId="77777777" w:rsidR="00DA4F4D" w:rsidRDefault="0095509B">
      <w:pPr>
        <w:spacing w:line="61" w:lineRule="exact"/>
        <w:ind w:left="4912"/>
        <w:rPr>
          <w:rFonts w:ascii="Courier New" w:hAnsi="Courier New"/>
          <w:sz w:val="6"/>
        </w:rPr>
      </w:pPr>
      <w:r>
        <w:rPr>
          <w:noProof/>
        </w:rPr>
        <w:drawing>
          <wp:anchor distT="0" distB="0" distL="0" distR="0" simplePos="0" relativeHeight="15730176" behindDoc="0" locked="0" layoutInCell="1" allowOverlap="1" wp14:anchorId="69CA65B2" wp14:editId="14AC5E3E">
            <wp:simplePos x="0" y="0"/>
            <wp:positionH relativeFrom="page">
              <wp:posOffset>3505200</wp:posOffset>
            </wp:positionH>
            <wp:positionV relativeFrom="paragraph">
              <wp:posOffset>-137619</wp:posOffset>
            </wp:positionV>
            <wp:extent cx="457200" cy="457200"/>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5" cstate="print"/>
                    <a:stretch>
                      <a:fillRect/>
                    </a:stretch>
                  </pic:blipFill>
                  <pic:spPr>
                    <a:xfrm>
                      <a:off x="0" y="0"/>
                      <a:ext cx="457200" cy="457200"/>
                    </a:xfrm>
                    <a:prstGeom prst="rect">
                      <a:avLst/>
                    </a:prstGeom>
                  </pic:spPr>
                </pic:pic>
              </a:graphicData>
            </a:graphic>
          </wp:anchor>
        </w:drawing>
      </w:r>
      <w:r>
        <w:rPr>
          <w:rFonts w:ascii="Courier New" w:hAnsi="Courier New"/>
          <w:w w:val="105"/>
          <w:sz w:val="6"/>
        </w:rPr>
        <w:t>Firmado</w:t>
      </w:r>
      <w:r>
        <w:rPr>
          <w:rFonts w:ascii="Courier New" w:hAnsi="Courier New"/>
          <w:spacing w:val="9"/>
          <w:w w:val="105"/>
          <w:sz w:val="6"/>
        </w:rPr>
        <w:t xml:space="preserve"> </w:t>
      </w:r>
      <w:r>
        <w:rPr>
          <w:rFonts w:ascii="Courier New" w:hAnsi="Courier New"/>
          <w:w w:val="105"/>
          <w:sz w:val="6"/>
        </w:rPr>
        <w:t>electrónicamente</w:t>
      </w:r>
      <w:r>
        <w:rPr>
          <w:rFonts w:ascii="Courier New" w:hAnsi="Courier New"/>
          <w:spacing w:val="9"/>
          <w:w w:val="105"/>
          <w:sz w:val="6"/>
        </w:rPr>
        <w:t xml:space="preserve"> </w:t>
      </w:r>
      <w:r>
        <w:rPr>
          <w:rFonts w:ascii="Courier New" w:hAnsi="Courier New"/>
          <w:spacing w:val="-4"/>
          <w:w w:val="105"/>
          <w:sz w:val="6"/>
        </w:rPr>
        <w:t>por:</w:t>
      </w:r>
    </w:p>
    <w:p w14:paraId="610D500B" w14:textId="77777777" w:rsidR="00DA4F4D" w:rsidRDefault="0095509B">
      <w:pPr>
        <w:spacing w:before="15" w:line="187" w:lineRule="auto"/>
        <w:ind w:left="4912" w:right="3516"/>
        <w:rPr>
          <w:rFonts w:ascii="Courier New"/>
          <w:b/>
          <w:sz w:val="12"/>
        </w:rPr>
      </w:pPr>
      <w:r>
        <w:rPr>
          <w:rFonts w:ascii="Courier New"/>
          <w:b/>
          <w:sz w:val="12"/>
        </w:rPr>
        <w:t>CARMEN</w:t>
      </w:r>
      <w:r>
        <w:rPr>
          <w:rFonts w:ascii="Courier New"/>
          <w:b/>
          <w:spacing w:val="-10"/>
          <w:sz w:val="12"/>
        </w:rPr>
        <w:t xml:space="preserve"> </w:t>
      </w:r>
      <w:r>
        <w:rPr>
          <w:rFonts w:ascii="Courier New"/>
          <w:b/>
          <w:sz w:val="12"/>
        </w:rPr>
        <w:t>DEL</w:t>
      </w:r>
      <w:r>
        <w:rPr>
          <w:rFonts w:ascii="Courier New"/>
          <w:b/>
          <w:spacing w:val="-11"/>
          <w:sz w:val="12"/>
        </w:rPr>
        <w:t xml:space="preserve"> </w:t>
      </w:r>
      <w:r>
        <w:rPr>
          <w:rFonts w:ascii="Courier New"/>
          <w:b/>
          <w:sz w:val="12"/>
        </w:rPr>
        <w:t xml:space="preserve">ROCIO </w:t>
      </w:r>
      <w:r>
        <w:rPr>
          <w:rFonts w:ascii="Courier New"/>
          <w:b/>
          <w:w w:val="105"/>
          <w:sz w:val="12"/>
        </w:rPr>
        <w:t>PARRA PEREZ</w:t>
      </w:r>
    </w:p>
    <w:p w14:paraId="56C4ADE1" w14:textId="77777777" w:rsidR="00DA4F4D" w:rsidRDefault="00DA4F4D">
      <w:pPr>
        <w:pStyle w:val="Textoindependiente"/>
        <w:rPr>
          <w:rFonts w:ascii="Courier New"/>
          <w:b/>
          <w:sz w:val="12"/>
        </w:rPr>
      </w:pPr>
    </w:p>
    <w:p w14:paraId="524F828E" w14:textId="77777777" w:rsidR="00DA4F4D" w:rsidRDefault="00DA4F4D">
      <w:pPr>
        <w:pStyle w:val="Textoindependiente"/>
        <w:rPr>
          <w:rFonts w:ascii="Courier New"/>
          <w:b/>
          <w:sz w:val="12"/>
        </w:rPr>
      </w:pPr>
    </w:p>
    <w:p w14:paraId="4F50580D" w14:textId="77777777" w:rsidR="00DA4F4D" w:rsidRDefault="00DA4F4D">
      <w:pPr>
        <w:pStyle w:val="Textoindependiente"/>
        <w:spacing w:before="33"/>
        <w:rPr>
          <w:rFonts w:ascii="Courier New"/>
          <w:b/>
          <w:sz w:val="12"/>
        </w:rPr>
      </w:pPr>
    </w:p>
    <w:p w14:paraId="584EDC17" w14:textId="77777777" w:rsidR="00DA4F4D" w:rsidRDefault="0095509B">
      <w:pPr>
        <w:spacing w:line="388" w:lineRule="auto"/>
        <w:ind w:left="2673" w:right="2709" w:firstLine="144"/>
        <w:jc w:val="both"/>
        <w:rPr>
          <w:rFonts w:ascii="Calibri" w:hAnsi="Calibri"/>
          <w:b/>
          <w:sz w:val="24"/>
        </w:rPr>
      </w:pPr>
      <w:r>
        <w:rPr>
          <w:rFonts w:ascii="Calibri" w:hAnsi="Calibri"/>
          <w:sz w:val="24"/>
        </w:rPr>
        <w:t xml:space="preserve">Lic. Carmen Del Rocío Parra Pérez, PhD. </w:t>
      </w:r>
      <w:r>
        <w:rPr>
          <w:rFonts w:ascii="Calibri" w:hAnsi="Calibri"/>
          <w:b/>
          <w:sz w:val="24"/>
        </w:rPr>
        <w:t>DIRECTOR DEL TRABAJO DE TITULACIÓN DOCENTE</w:t>
      </w:r>
      <w:r>
        <w:rPr>
          <w:rFonts w:ascii="Calibri" w:hAnsi="Calibri"/>
          <w:b/>
          <w:spacing w:val="-20"/>
          <w:sz w:val="24"/>
        </w:rPr>
        <w:t xml:space="preserve"> </w:t>
      </w:r>
      <w:r>
        <w:rPr>
          <w:rFonts w:ascii="Calibri" w:hAnsi="Calibri"/>
          <w:b/>
          <w:sz w:val="24"/>
        </w:rPr>
        <w:t>DE</w:t>
      </w:r>
      <w:r>
        <w:rPr>
          <w:rFonts w:ascii="Calibri" w:hAnsi="Calibri"/>
          <w:b/>
          <w:spacing w:val="-9"/>
          <w:sz w:val="24"/>
        </w:rPr>
        <w:t xml:space="preserve"> </w:t>
      </w:r>
      <w:r>
        <w:rPr>
          <w:rFonts w:ascii="Calibri" w:hAnsi="Calibri"/>
          <w:b/>
          <w:sz w:val="24"/>
        </w:rPr>
        <w:t>LA CARRERA DEENFERMERÍA</w:t>
      </w:r>
    </w:p>
    <w:p w14:paraId="645E3160" w14:textId="77777777" w:rsidR="00DA4F4D" w:rsidRDefault="00DA4F4D">
      <w:pPr>
        <w:spacing w:line="388" w:lineRule="auto"/>
        <w:jc w:val="both"/>
        <w:rPr>
          <w:rFonts w:ascii="Calibri" w:hAnsi="Calibri"/>
          <w:sz w:val="24"/>
        </w:rPr>
        <w:sectPr w:rsidR="00DA4F4D">
          <w:pgSz w:w="12240" w:h="15840"/>
          <w:pgMar w:top="1820" w:right="1300" w:bottom="280" w:left="1340" w:header="720" w:footer="720" w:gutter="0"/>
          <w:cols w:space="720"/>
        </w:sectPr>
      </w:pPr>
    </w:p>
    <w:p w14:paraId="0C99139C" w14:textId="77777777" w:rsidR="00DA4F4D" w:rsidRDefault="00DA4F4D">
      <w:pPr>
        <w:pStyle w:val="Textoindependiente"/>
        <w:spacing w:before="166"/>
        <w:rPr>
          <w:rFonts w:ascii="Calibri"/>
          <w:b/>
        </w:rPr>
      </w:pPr>
    </w:p>
    <w:p w14:paraId="6791F214" w14:textId="77777777" w:rsidR="00DA4F4D" w:rsidRDefault="0095509B">
      <w:pPr>
        <w:ind w:left="61" w:right="667"/>
        <w:jc w:val="center"/>
        <w:rPr>
          <w:b/>
          <w:sz w:val="24"/>
        </w:rPr>
      </w:pPr>
      <w:r>
        <w:rPr>
          <w:b/>
          <w:spacing w:val="-2"/>
          <w:sz w:val="24"/>
        </w:rPr>
        <w:t>Agradecimiento</w:t>
      </w:r>
    </w:p>
    <w:p w14:paraId="6500E21F" w14:textId="77777777" w:rsidR="00DA4F4D" w:rsidRDefault="00DA4F4D">
      <w:pPr>
        <w:pStyle w:val="Textoindependiente"/>
        <w:spacing w:before="146"/>
        <w:rPr>
          <w:b/>
        </w:rPr>
      </w:pPr>
    </w:p>
    <w:p w14:paraId="6DEFBEF0" w14:textId="77777777" w:rsidR="00DA4F4D" w:rsidRDefault="0095509B">
      <w:pPr>
        <w:pStyle w:val="Textoindependiente"/>
        <w:spacing w:before="1" w:line="355" w:lineRule="auto"/>
        <w:ind w:left="484" w:right="1061"/>
      </w:pPr>
      <w:r>
        <w:t>Agradecemos</w:t>
      </w:r>
      <w:r>
        <w:rPr>
          <w:spacing w:val="-3"/>
        </w:rPr>
        <w:t xml:space="preserve"> </w:t>
      </w:r>
      <w:r>
        <w:t>a</w:t>
      </w:r>
      <w:r>
        <w:rPr>
          <w:spacing w:val="-3"/>
        </w:rPr>
        <w:t xml:space="preserve"> </w:t>
      </w:r>
      <w:r>
        <w:t>Dios</w:t>
      </w:r>
      <w:r>
        <w:rPr>
          <w:spacing w:val="-3"/>
        </w:rPr>
        <w:t xml:space="preserve"> </w:t>
      </w:r>
      <w:r>
        <w:t>y</w:t>
      </w:r>
      <w:r>
        <w:rPr>
          <w:spacing w:val="-1"/>
        </w:rPr>
        <w:t xml:space="preserve"> </w:t>
      </w:r>
      <w:r>
        <w:t>a</w:t>
      </w:r>
      <w:r>
        <w:rPr>
          <w:spacing w:val="-2"/>
        </w:rPr>
        <w:t xml:space="preserve"> </w:t>
      </w:r>
      <w:r>
        <w:t>la</w:t>
      </w:r>
      <w:r>
        <w:rPr>
          <w:spacing w:val="-3"/>
        </w:rPr>
        <w:t xml:space="preserve"> </w:t>
      </w:r>
      <w:r>
        <w:t>Virgen</w:t>
      </w:r>
      <w:r>
        <w:rPr>
          <w:spacing w:val="-3"/>
        </w:rPr>
        <w:t xml:space="preserve"> </w:t>
      </w:r>
      <w:r>
        <w:t>por</w:t>
      </w:r>
      <w:r>
        <w:rPr>
          <w:spacing w:val="-4"/>
        </w:rPr>
        <w:t xml:space="preserve"> </w:t>
      </w:r>
      <w:r>
        <w:t>guiarnos</w:t>
      </w:r>
      <w:r>
        <w:rPr>
          <w:spacing w:val="-10"/>
        </w:rPr>
        <w:t xml:space="preserve"> </w:t>
      </w:r>
      <w:r>
        <w:t>en</w:t>
      </w:r>
      <w:r>
        <w:rPr>
          <w:spacing w:val="-1"/>
        </w:rPr>
        <w:t xml:space="preserve"> </w:t>
      </w:r>
      <w:r>
        <w:t>este</w:t>
      </w:r>
      <w:r>
        <w:rPr>
          <w:spacing w:val="-3"/>
        </w:rPr>
        <w:t xml:space="preserve"> </w:t>
      </w:r>
      <w:r>
        <w:t>largo</w:t>
      </w:r>
      <w:r>
        <w:rPr>
          <w:spacing w:val="-12"/>
        </w:rPr>
        <w:t xml:space="preserve"> </w:t>
      </w:r>
      <w:r>
        <w:t>trayecto</w:t>
      </w:r>
      <w:r>
        <w:rPr>
          <w:spacing w:val="-10"/>
        </w:rPr>
        <w:t xml:space="preserve"> </w:t>
      </w:r>
      <w:r>
        <w:t>de</w:t>
      </w:r>
      <w:r>
        <w:rPr>
          <w:spacing w:val="-4"/>
        </w:rPr>
        <w:t xml:space="preserve"> </w:t>
      </w:r>
      <w:r>
        <w:t>nuestras</w:t>
      </w:r>
      <w:r>
        <w:rPr>
          <w:spacing w:val="-3"/>
        </w:rPr>
        <w:t xml:space="preserve"> </w:t>
      </w:r>
      <w:r>
        <w:t>vidas permitiéndonos convertirnos en profesionales en el área de la salud.</w:t>
      </w:r>
    </w:p>
    <w:p w14:paraId="217CEACF" w14:textId="77777777" w:rsidR="00DA4F4D" w:rsidRDefault="00DA4F4D">
      <w:pPr>
        <w:pStyle w:val="Textoindependiente"/>
        <w:spacing w:before="140"/>
      </w:pPr>
    </w:p>
    <w:p w14:paraId="5048D726" w14:textId="77777777" w:rsidR="00DA4F4D" w:rsidRDefault="0095509B">
      <w:pPr>
        <w:pStyle w:val="Textoindependiente"/>
        <w:spacing w:line="360" w:lineRule="auto"/>
        <w:ind w:left="484" w:right="1008"/>
        <w:jc w:val="both"/>
      </w:pPr>
      <w:r>
        <w:t>A</w:t>
      </w:r>
      <w:r>
        <w:rPr>
          <w:spacing w:val="-1"/>
        </w:rPr>
        <w:t xml:space="preserve"> </w:t>
      </w:r>
      <w:r>
        <w:t>la Universidad Católica</w:t>
      </w:r>
      <w:r>
        <w:rPr>
          <w:spacing w:val="-12"/>
        </w:rPr>
        <w:t xml:space="preserve"> </w:t>
      </w:r>
      <w:r>
        <w:t>de Cuenca por</w:t>
      </w:r>
      <w:r>
        <w:rPr>
          <w:spacing w:val="-2"/>
        </w:rPr>
        <w:t xml:space="preserve"> </w:t>
      </w:r>
      <w:r>
        <w:t>abrirnos</w:t>
      </w:r>
      <w:r>
        <w:rPr>
          <w:spacing w:val="-9"/>
        </w:rPr>
        <w:t xml:space="preserve"> </w:t>
      </w:r>
      <w:r>
        <w:t>las</w:t>
      </w:r>
      <w:r>
        <w:rPr>
          <w:spacing w:val="-3"/>
        </w:rPr>
        <w:t xml:space="preserve"> </w:t>
      </w:r>
      <w:r>
        <w:t>puertas y</w:t>
      </w:r>
      <w:r>
        <w:rPr>
          <w:spacing w:val="-2"/>
        </w:rPr>
        <w:t xml:space="preserve"> </w:t>
      </w:r>
      <w:r>
        <w:t>cumplir</w:t>
      </w:r>
      <w:r>
        <w:rPr>
          <w:spacing w:val="-10"/>
        </w:rPr>
        <w:t xml:space="preserve"> </w:t>
      </w:r>
      <w:r>
        <w:t>con nuestra meta tan anhelada. También, a la Unidad Académica de Salud y Bienestar de enfermería, por abrirnos</w:t>
      </w:r>
      <w:r>
        <w:rPr>
          <w:spacing w:val="-13"/>
        </w:rPr>
        <w:t xml:space="preserve"> </w:t>
      </w:r>
      <w:r>
        <w:t>las</w:t>
      </w:r>
      <w:r>
        <w:rPr>
          <w:spacing w:val="-15"/>
        </w:rPr>
        <w:t xml:space="preserve"> </w:t>
      </w:r>
      <w:r>
        <w:t>puertas de su</w:t>
      </w:r>
      <w:r>
        <w:rPr>
          <w:spacing w:val="-1"/>
        </w:rPr>
        <w:t xml:space="preserve"> </w:t>
      </w:r>
      <w:r>
        <w:t>seno</w:t>
      </w:r>
      <w:r>
        <w:rPr>
          <w:spacing w:val="-1"/>
        </w:rPr>
        <w:t xml:space="preserve"> </w:t>
      </w:r>
      <w:r>
        <w:t>científico</w:t>
      </w:r>
      <w:r>
        <w:rPr>
          <w:spacing w:val="-14"/>
        </w:rPr>
        <w:t xml:space="preserve"> </w:t>
      </w:r>
      <w:r>
        <w:t>para</w:t>
      </w:r>
      <w:r>
        <w:rPr>
          <w:spacing w:val="-15"/>
        </w:rPr>
        <w:t xml:space="preserve"> </w:t>
      </w:r>
      <w:r>
        <w:t>poder</w:t>
      </w:r>
      <w:r>
        <w:rPr>
          <w:spacing w:val="-14"/>
        </w:rPr>
        <w:t xml:space="preserve"> </w:t>
      </w:r>
      <w:r>
        <w:t>estudiar</w:t>
      </w:r>
      <w:r>
        <w:rPr>
          <w:spacing w:val="-12"/>
        </w:rPr>
        <w:t xml:space="preserve"> </w:t>
      </w:r>
      <w:r>
        <w:t>esta noble</w:t>
      </w:r>
      <w:r>
        <w:rPr>
          <w:spacing w:val="-12"/>
        </w:rPr>
        <w:t xml:space="preserve"> </w:t>
      </w:r>
      <w:r>
        <w:t>carrera.</w:t>
      </w:r>
      <w:r>
        <w:rPr>
          <w:spacing w:val="-5"/>
        </w:rPr>
        <w:t xml:space="preserve"> </w:t>
      </w:r>
      <w:r>
        <w:t>Como no, a nuestros queridos maestros, quienes han sido baluartes en el proceso de enseñanza y aprendizaje para cumplir nuestro tan esperado logro.</w:t>
      </w:r>
    </w:p>
    <w:p w14:paraId="15729F61" w14:textId="77777777" w:rsidR="00DA4F4D" w:rsidRDefault="0095509B">
      <w:pPr>
        <w:pStyle w:val="Textoindependiente"/>
        <w:spacing w:before="206" w:line="362" w:lineRule="auto"/>
        <w:ind w:left="484" w:right="1009"/>
        <w:jc w:val="both"/>
      </w:pPr>
      <w:r>
        <w:t>Por otro lado, expresamos nuestra externa gratitud; al Hospital Católico de Cuenca, a la Clínica Latino de Cuenca, al Hospital IEES José Carrasco Arteaga de Cuenca, quienes nos permitieron ejercer nuestras prácticas preprofesionales y especialmente al Hospital del Norte de Guayaquil IEES los Ceibos, por abrirnos las puertas y permitirnos impartir nuestros conocimientos durante el internado, infinitos agradecimientos a todas estas unidades de salud junto a su maravilloso personal.</w:t>
      </w:r>
    </w:p>
    <w:p w14:paraId="69590628" w14:textId="046C34D9" w:rsidR="00DA4F4D" w:rsidRDefault="0095509B">
      <w:pPr>
        <w:pStyle w:val="Textoindependiente"/>
        <w:spacing w:before="186" w:line="360" w:lineRule="auto"/>
        <w:ind w:left="484" w:right="1015"/>
        <w:jc w:val="both"/>
      </w:pPr>
      <w:r>
        <w:t>De la misma manera a los Centros de Salud; Carlos Elizalde en la Ciudad de Cuenca, al Centro de Salud Unión de Bananeros del Guasmo Sur</w:t>
      </w:r>
      <w:r w:rsidR="00A64640">
        <w:t xml:space="preserve"> de Guayaquil</w:t>
      </w:r>
      <w:r>
        <w:t>, a la Lcda. Romero, Dra. De la Pared como al personal en general. Y al Centro de Salud Nicanor Merchán, Dra. Mogrovejo, Lcda. Calle y a todo el personal que labora en estos prestigiados centros de salud que fueron de gran ayuda con sus enseñanzas profesionales y con quienes vivimos experiencias inolvidables durante la ejecución de nuestras prácticas.</w:t>
      </w:r>
    </w:p>
    <w:p w14:paraId="174E1608" w14:textId="77777777" w:rsidR="00DA4F4D" w:rsidRDefault="0095509B">
      <w:pPr>
        <w:pStyle w:val="Textoindependiente"/>
        <w:spacing w:before="207" w:line="355" w:lineRule="auto"/>
        <w:ind w:left="484" w:right="1030"/>
        <w:jc w:val="both"/>
      </w:pPr>
      <w:r>
        <w:t>Finalmente,</w:t>
      </w:r>
      <w:r>
        <w:rPr>
          <w:spacing w:val="-15"/>
        </w:rPr>
        <w:t xml:space="preserve"> </w:t>
      </w:r>
      <w:r>
        <w:t>un</w:t>
      </w:r>
      <w:r>
        <w:rPr>
          <w:spacing w:val="-13"/>
        </w:rPr>
        <w:t xml:space="preserve"> </w:t>
      </w:r>
      <w:r>
        <w:t>fraterno</w:t>
      </w:r>
      <w:r>
        <w:rPr>
          <w:spacing w:val="-15"/>
        </w:rPr>
        <w:t xml:space="preserve"> </w:t>
      </w:r>
      <w:r>
        <w:t>y</w:t>
      </w:r>
      <w:r>
        <w:rPr>
          <w:spacing w:val="-8"/>
        </w:rPr>
        <w:t xml:space="preserve"> </w:t>
      </w:r>
      <w:r>
        <w:t>especial</w:t>
      </w:r>
      <w:r>
        <w:rPr>
          <w:spacing w:val="-8"/>
        </w:rPr>
        <w:t xml:space="preserve"> </w:t>
      </w:r>
      <w:r>
        <w:t>agradecimiento</w:t>
      </w:r>
      <w:r>
        <w:rPr>
          <w:spacing w:val="-12"/>
        </w:rPr>
        <w:t xml:space="preserve"> </w:t>
      </w:r>
      <w:r>
        <w:t>a</w:t>
      </w:r>
      <w:r>
        <w:rPr>
          <w:spacing w:val="-15"/>
        </w:rPr>
        <w:t xml:space="preserve"> </w:t>
      </w:r>
      <w:r>
        <w:t>nuestra</w:t>
      </w:r>
      <w:r>
        <w:rPr>
          <w:spacing w:val="-11"/>
        </w:rPr>
        <w:t xml:space="preserve"> </w:t>
      </w:r>
      <w:r>
        <w:t>tutora</w:t>
      </w:r>
      <w:r>
        <w:rPr>
          <w:spacing w:val="-12"/>
        </w:rPr>
        <w:t xml:space="preserve"> </w:t>
      </w:r>
      <w:r>
        <w:t>de</w:t>
      </w:r>
      <w:r>
        <w:rPr>
          <w:spacing w:val="-15"/>
        </w:rPr>
        <w:t xml:space="preserve"> </w:t>
      </w:r>
      <w:r>
        <w:t>tesis</w:t>
      </w:r>
      <w:r>
        <w:rPr>
          <w:spacing w:val="-14"/>
        </w:rPr>
        <w:t xml:space="preserve"> </w:t>
      </w:r>
      <w:r>
        <w:t>la</w:t>
      </w:r>
      <w:r>
        <w:rPr>
          <w:spacing w:val="-15"/>
        </w:rPr>
        <w:t xml:space="preserve"> </w:t>
      </w:r>
      <w:r>
        <w:t>Dra.</w:t>
      </w:r>
      <w:r>
        <w:rPr>
          <w:spacing w:val="-15"/>
        </w:rPr>
        <w:t xml:space="preserve"> </w:t>
      </w:r>
      <w:r>
        <w:t>Carmen Del Roció Parra Pérez PhD, por brindarnos la oportunidad de recurrir a su capacidad y conocimiento, así como también tenernos paciencia para guiarnos durante el desarrollo de la tesis.</w:t>
      </w:r>
    </w:p>
    <w:p w14:paraId="29B00128" w14:textId="77777777" w:rsidR="00DA4F4D" w:rsidRDefault="0095509B">
      <w:pPr>
        <w:spacing w:before="212" w:line="360" w:lineRule="auto"/>
        <w:ind w:left="5631" w:right="1061" w:hanging="168"/>
        <w:rPr>
          <w:b/>
          <w:sz w:val="24"/>
        </w:rPr>
      </w:pPr>
      <w:r>
        <w:rPr>
          <w:b/>
          <w:sz w:val="24"/>
        </w:rPr>
        <w:t>Alisson</w:t>
      </w:r>
      <w:r>
        <w:rPr>
          <w:b/>
          <w:spacing w:val="-13"/>
          <w:sz w:val="24"/>
        </w:rPr>
        <w:t xml:space="preserve"> </w:t>
      </w:r>
      <w:r>
        <w:rPr>
          <w:b/>
          <w:sz w:val="24"/>
        </w:rPr>
        <w:t>Gabriela</w:t>
      </w:r>
      <w:r>
        <w:rPr>
          <w:b/>
          <w:spacing w:val="-15"/>
          <w:sz w:val="24"/>
        </w:rPr>
        <w:t xml:space="preserve"> </w:t>
      </w:r>
      <w:r>
        <w:rPr>
          <w:b/>
          <w:sz w:val="24"/>
        </w:rPr>
        <w:t>Guaillas</w:t>
      </w:r>
      <w:r>
        <w:rPr>
          <w:b/>
          <w:spacing w:val="-15"/>
          <w:sz w:val="24"/>
        </w:rPr>
        <w:t xml:space="preserve"> </w:t>
      </w:r>
      <w:r>
        <w:rPr>
          <w:b/>
          <w:sz w:val="24"/>
        </w:rPr>
        <w:t>Gutama Vilma</w:t>
      </w:r>
      <w:r>
        <w:rPr>
          <w:b/>
          <w:spacing w:val="-15"/>
          <w:sz w:val="24"/>
        </w:rPr>
        <w:t xml:space="preserve"> </w:t>
      </w:r>
      <w:r>
        <w:rPr>
          <w:b/>
          <w:sz w:val="24"/>
        </w:rPr>
        <w:t>Victoria</w:t>
      </w:r>
      <w:r>
        <w:rPr>
          <w:b/>
          <w:spacing w:val="-15"/>
          <w:sz w:val="24"/>
        </w:rPr>
        <w:t xml:space="preserve"> </w:t>
      </w:r>
      <w:r>
        <w:rPr>
          <w:b/>
          <w:sz w:val="24"/>
        </w:rPr>
        <w:t>Cabrera</w:t>
      </w:r>
      <w:r>
        <w:rPr>
          <w:b/>
          <w:spacing w:val="3"/>
          <w:sz w:val="24"/>
        </w:rPr>
        <w:t xml:space="preserve"> </w:t>
      </w:r>
      <w:proofErr w:type="spellStart"/>
      <w:r>
        <w:rPr>
          <w:b/>
          <w:spacing w:val="-2"/>
          <w:sz w:val="24"/>
        </w:rPr>
        <w:t>Cabrera</w:t>
      </w:r>
      <w:proofErr w:type="spellEnd"/>
    </w:p>
    <w:p w14:paraId="6029239C" w14:textId="77777777" w:rsidR="00DA4F4D" w:rsidRDefault="00DA4F4D">
      <w:pPr>
        <w:spacing w:line="360" w:lineRule="auto"/>
        <w:rPr>
          <w:sz w:val="24"/>
        </w:rPr>
        <w:sectPr w:rsidR="00DA4F4D">
          <w:headerReference w:type="default" r:id="rId16"/>
          <w:pgSz w:w="11930" w:h="16850"/>
          <w:pgMar w:top="1100" w:right="660" w:bottom="280" w:left="1220" w:header="780" w:footer="0" w:gutter="0"/>
          <w:pgNumType w:start="5"/>
          <w:cols w:space="720"/>
        </w:sectPr>
      </w:pPr>
    </w:p>
    <w:p w14:paraId="25480DD6" w14:textId="77777777" w:rsidR="00DA4F4D" w:rsidRDefault="00DA4F4D">
      <w:pPr>
        <w:pStyle w:val="Textoindependiente"/>
        <w:spacing w:before="267"/>
        <w:rPr>
          <w:b/>
        </w:rPr>
      </w:pPr>
    </w:p>
    <w:p w14:paraId="58478F60" w14:textId="77777777" w:rsidR="00DA4F4D" w:rsidRDefault="0095509B">
      <w:pPr>
        <w:ind w:left="667" w:right="606"/>
        <w:jc w:val="center"/>
        <w:rPr>
          <w:b/>
          <w:sz w:val="24"/>
        </w:rPr>
      </w:pPr>
      <w:r>
        <w:rPr>
          <w:b/>
          <w:spacing w:val="-2"/>
          <w:sz w:val="24"/>
        </w:rPr>
        <w:t>Dedicatoria</w:t>
      </w:r>
    </w:p>
    <w:p w14:paraId="4C543E66" w14:textId="77777777" w:rsidR="00DA4F4D" w:rsidRDefault="00DA4F4D">
      <w:pPr>
        <w:pStyle w:val="Textoindependiente"/>
        <w:spacing w:before="2"/>
        <w:rPr>
          <w:b/>
        </w:rPr>
      </w:pPr>
    </w:p>
    <w:p w14:paraId="56EAB7CE" w14:textId="77777777" w:rsidR="00DA4F4D" w:rsidRDefault="0095509B">
      <w:pPr>
        <w:pStyle w:val="Textoindependiente"/>
        <w:spacing w:before="1" w:line="360" w:lineRule="auto"/>
        <w:ind w:left="484" w:right="1005"/>
        <w:jc w:val="both"/>
      </w:pPr>
      <w:r>
        <w:t>Este</w:t>
      </w:r>
      <w:r>
        <w:rPr>
          <w:spacing w:val="-15"/>
        </w:rPr>
        <w:t xml:space="preserve"> </w:t>
      </w:r>
      <w:r>
        <w:t>trabajo</w:t>
      </w:r>
      <w:r>
        <w:rPr>
          <w:spacing w:val="-15"/>
        </w:rPr>
        <w:t xml:space="preserve"> </w:t>
      </w:r>
      <w:r>
        <w:t>se</w:t>
      </w:r>
      <w:r>
        <w:rPr>
          <w:spacing w:val="-15"/>
        </w:rPr>
        <w:t xml:space="preserve"> </w:t>
      </w:r>
      <w:r>
        <w:t>lo</w:t>
      </w:r>
      <w:r>
        <w:rPr>
          <w:spacing w:val="-15"/>
        </w:rPr>
        <w:t xml:space="preserve"> </w:t>
      </w:r>
      <w:r>
        <w:t>dedico</w:t>
      </w:r>
      <w:r>
        <w:rPr>
          <w:spacing w:val="-15"/>
        </w:rPr>
        <w:t xml:space="preserve"> </w:t>
      </w:r>
      <w:r>
        <w:t>a</w:t>
      </w:r>
      <w:r>
        <w:rPr>
          <w:spacing w:val="-15"/>
        </w:rPr>
        <w:t xml:space="preserve"> </w:t>
      </w:r>
      <w:r>
        <w:t>mi</w:t>
      </w:r>
      <w:r>
        <w:rPr>
          <w:spacing w:val="-15"/>
        </w:rPr>
        <w:t xml:space="preserve"> </w:t>
      </w:r>
      <w:r>
        <w:t>padre</w:t>
      </w:r>
      <w:r>
        <w:rPr>
          <w:spacing w:val="-15"/>
        </w:rPr>
        <w:t xml:space="preserve"> </w:t>
      </w:r>
      <w:r>
        <w:t>celestial</w:t>
      </w:r>
      <w:r>
        <w:rPr>
          <w:spacing w:val="-15"/>
        </w:rPr>
        <w:t xml:space="preserve"> </w:t>
      </w:r>
      <w:r>
        <w:t>a</w:t>
      </w:r>
      <w:r>
        <w:rPr>
          <w:spacing w:val="-15"/>
        </w:rPr>
        <w:t xml:space="preserve"> </w:t>
      </w:r>
      <w:r>
        <w:t>Dios,</w:t>
      </w:r>
      <w:r>
        <w:rPr>
          <w:spacing w:val="-15"/>
        </w:rPr>
        <w:t xml:space="preserve"> </w:t>
      </w:r>
      <w:r>
        <w:t>y</w:t>
      </w:r>
      <w:r>
        <w:rPr>
          <w:spacing w:val="-15"/>
        </w:rPr>
        <w:t xml:space="preserve"> </w:t>
      </w:r>
      <w:r>
        <w:t>a</w:t>
      </w:r>
      <w:r>
        <w:rPr>
          <w:spacing w:val="-15"/>
        </w:rPr>
        <w:t xml:space="preserve"> </w:t>
      </w:r>
      <w:r>
        <w:t>la</w:t>
      </w:r>
      <w:r>
        <w:rPr>
          <w:spacing w:val="-15"/>
        </w:rPr>
        <w:t xml:space="preserve"> </w:t>
      </w:r>
      <w:r>
        <w:t>virgencita</w:t>
      </w:r>
      <w:r>
        <w:rPr>
          <w:spacing w:val="-15"/>
        </w:rPr>
        <w:t xml:space="preserve"> </w:t>
      </w:r>
      <w:r>
        <w:t>de</w:t>
      </w:r>
      <w:r>
        <w:rPr>
          <w:spacing w:val="-15"/>
        </w:rPr>
        <w:t xml:space="preserve"> </w:t>
      </w:r>
      <w:r>
        <w:t>Guadalupe</w:t>
      </w:r>
      <w:r>
        <w:rPr>
          <w:spacing w:val="-15"/>
        </w:rPr>
        <w:t xml:space="preserve"> </w:t>
      </w:r>
      <w:r>
        <w:t>quienes nunca</w:t>
      </w:r>
      <w:r>
        <w:rPr>
          <w:spacing w:val="-10"/>
        </w:rPr>
        <w:t xml:space="preserve"> </w:t>
      </w:r>
      <w:r>
        <w:t>me</w:t>
      </w:r>
      <w:r>
        <w:rPr>
          <w:spacing w:val="-5"/>
        </w:rPr>
        <w:t xml:space="preserve"> </w:t>
      </w:r>
      <w:r>
        <w:t>dejaron</w:t>
      </w:r>
      <w:r>
        <w:rPr>
          <w:spacing w:val="-4"/>
        </w:rPr>
        <w:t xml:space="preserve"> </w:t>
      </w:r>
      <w:r>
        <w:t>fuera</w:t>
      </w:r>
      <w:r>
        <w:rPr>
          <w:spacing w:val="-5"/>
        </w:rPr>
        <w:t xml:space="preserve"> </w:t>
      </w:r>
      <w:r>
        <w:t>sus</w:t>
      </w:r>
      <w:r>
        <w:rPr>
          <w:spacing w:val="-3"/>
        </w:rPr>
        <w:t xml:space="preserve"> </w:t>
      </w:r>
      <w:r>
        <w:t>planes</w:t>
      </w:r>
      <w:r>
        <w:rPr>
          <w:spacing w:val="-11"/>
        </w:rPr>
        <w:t xml:space="preserve"> </w:t>
      </w:r>
      <w:r>
        <w:t>y con su</w:t>
      </w:r>
      <w:r>
        <w:rPr>
          <w:spacing w:val="-6"/>
        </w:rPr>
        <w:t xml:space="preserve"> </w:t>
      </w:r>
      <w:r>
        <w:t>luz han</w:t>
      </w:r>
      <w:r>
        <w:rPr>
          <w:spacing w:val="-3"/>
        </w:rPr>
        <w:t xml:space="preserve"> </w:t>
      </w:r>
      <w:r>
        <w:t>guiado mi</w:t>
      </w:r>
      <w:r>
        <w:rPr>
          <w:spacing w:val="-10"/>
        </w:rPr>
        <w:t xml:space="preserve"> </w:t>
      </w:r>
      <w:r>
        <w:t>camino.</w:t>
      </w:r>
      <w:r>
        <w:rPr>
          <w:spacing w:val="-6"/>
        </w:rPr>
        <w:t xml:space="preserve"> </w:t>
      </w:r>
      <w:r>
        <w:t>Por</w:t>
      </w:r>
      <w:r>
        <w:rPr>
          <w:spacing w:val="-2"/>
        </w:rPr>
        <w:t xml:space="preserve"> </w:t>
      </w:r>
      <w:r>
        <w:t>haberme</w:t>
      </w:r>
      <w:r>
        <w:rPr>
          <w:spacing w:val="-5"/>
        </w:rPr>
        <w:t xml:space="preserve"> </w:t>
      </w:r>
      <w:r>
        <w:t>dado vida</w:t>
      </w:r>
      <w:r>
        <w:rPr>
          <w:spacing w:val="-7"/>
        </w:rPr>
        <w:t xml:space="preserve"> </w:t>
      </w:r>
      <w:r>
        <w:t>y</w:t>
      </w:r>
      <w:r>
        <w:rPr>
          <w:spacing w:val="17"/>
        </w:rPr>
        <w:t xml:space="preserve"> </w:t>
      </w:r>
      <w:r>
        <w:t>salud</w:t>
      </w:r>
      <w:r>
        <w:rPr>
          <w:spacing w:val="-3"/>
        </w:rPr>
        <w:t xml:space="preserve"> </w:t>
      </w:r>
      <w:r>
        <w:t>para</w:t>
      </w:r>
      <w:r>
        <w:rPr>
          <w:spacing w:val="-3"/>
        </w:rPr>
        <w:t xml:space="preserve"> </w:t>
      </w:r>
      <w:r>
        <w:t>llegar</w:t>
      </w:r>
      <w:r>
        <w:rPr>
          <w:spacing w:val="-13"/>
        </w:rPr>
        <w:t xml:space="preserve"> </w:t>
      </w:r>
      <w:r>
        <w:t>hasta</w:t>
      </w:r>
      <w:r>
        <w:rPr>
          <w:spacing w:val="-4"/>
        </w:rPr>
        <w:t xml:space="preserve"> </w:t>
      </w:r>
      <w:r>
        <w:t>este</w:t>
      </w:r>
      <w:r>
        <w:rPr>
          <w:spacing w:val="-2"/>
        </w:rPr>
        <w:t xml:space="preserve"> </w:t>
      </w:r>
      <w:r>
        <w:t>momento</w:t>
      </w:r>
      <w:r>
        <w:rPr>
          <w:spacing w:val="-13"/>
        </w:rPr>
        <w:t xml:space="preserve"> </w:t>
      </w:r>
      <w:r>
        <w:t>tan</w:t>
      </w:r>
      <w:r>
        <w:rPr>
          <w:spacing w:val="-4"/>
        </w:rPr>
        <w:t xml:space="preserve"> </w:t>
      </w:r>
      <w:r>
        <w:t>importante</w:t>
      </w:r>
      <w:r>
        <w:rPr>
          <w:spacing w:val="-13"/>
        </w:rPr>
        <w:t xml:space="preserve"> </w:t>
      </w:r>
      <w:r>
        <w:t>de</w:t>
      </w:r>
      <w:r>
        <w:rPr>
          <w:spacing w:val="-2"/>
        </w:rPr>
        <w:t xml:space="preserve"> </w:t>
      </w:r>
      <w:r>
        <w:t>mi vida.</w:t>
      </w:r>
      <w:r>
        <w:rPr>
          <w:spacing w:val="-4"/>
        </w:rPr>
        <w:t xml:space="preserve"> </w:t>
      </w:r>
      <w:r>
        <w:t>Se</w:t>
      </w:r>
      <w:r>
        <w:rPr>
          <w:spacing w:val="-4"/>
        </w:rPr>
        <w:t xml:space="preserve"> </w:t>
      </w:r>
      <w:r>
        <w:t>lo</w:t>
      </w:r>
      <w:r>
        <w:rPr>
          <w:spacing w:val="19"/>
        </w:rPr>
        <w:t xml:space="preserve"> </w:t>
      </w:r>
      <w:r>
        <w:t>dedico,</w:t>
      </w:r>
      <w:r>
        <w:rPr>
          <w:spacing w:val="-7"/>
        </w:rPr>
        <w:t xml:space="preserve"> </w:t>
      </w:r>
      <w:r>
        <w:t>a</w:t>
      </w:r>
      <w:r>
        <w:rPr>
          <w:spacing w:val="-5"/>
        </w:rPr>
        <w:t xml:space="preserve"> </w:t>
      </w:r>
      <w:r>
        <w:t>mi familia empezando por mis padres, Manuel Guaillas y María Rosa Gutama, personas quienes con su educación desde casa han hecho de mí una persona con valores y principios,</w:t>
      </w:r>
      <w:r>
        <w:rPr>
          <w:spacing w:val="-14"/>
        </w:rPr>
        <w:t xml:space="preserve"> </w:t>
      </w:r>
      <w:r>
        <w:t>de</w:t>
      </w:r>
      <w:r>
        <w:rPr>
          <w:spacing w:val="-15"/>
        </w:rPr>
        <w:t xml:space="preserve"> </w:t>
      </w:r>
      <w:r>
        <w:t>tal</w:t>
      </w:r>
      <w:r>
        <w:rPr>
          <w:spacing w:val="-14"/>
        </w:rPr>
        <w:t xml:space="preserve"> </w:t>
      </w:r>
      <w:r>
        <w:t>manera</w:t>
      </w:r>
      <w:r>
        <w:rPr>
          <w:spacing w:val="-13"/>
        </w:rPr>
        <w:t xml:space="preserve"> </w:t>
      </w:r>
      <w:r>
        <w:t>hacerme</w:t>
      </w:r>
      <w:r>
        <w:rPr>
          <w:spacing w:val="-15"/>
        </w:rPr>
        <w:t xml:space="preserve"> </w:t>
      </w:r>
      <w:r>
        <w:t>responsable</w:t>
      </w:r>
      <w:r>
        <w:rPr>
          <w:spacing w:val="-15"/>
        </w:rPr>
        <w:t xml:space="preserve"> </w:t>
      </w:r>
      <w:r>
        <w:t>de</w:t>
      </w:r>
      <w:r>
        <w:rPr>
          <w:spacing w:val="-15"/>
        </w:rPr>
        <w:t xml:space="preserve"> </w:t>
      </w:r>
      <w:r>
        <w:t>cada</w:t>
      </w:r>
      <w:r>
        <w:rPr>
          <w:spacing w:val="-3"/>
        </w:rPr>
        <w:t xml:space="preserve"> </w:t>
      </w:r>
      <w:r>
        <w:t>paso</w:t>
      </w:r>
      <w:r>
        <w:rPr>
          <w:spacing w:val="-14"/>
        </w:rPr>
        <w:t xml:space="preserve"> </w:t>
      </w:r>
      <w:r>
        <w:t>que</w:t>
      </w:r>
      <w:r>
        <w:rPr>
          <w:spacing w:val="-1"/>
        </w:rPr>
        <w:t xml:space="preserve"> </w:t>
      </w:r>
      <w:r>
        <w:t>dé</w:t>
      </w:r>
      <w:r>
        <w:rPr>
          <w:spacing w:val="-1"/>
        </w:rPr>
        <w:t xml:space="preserve"> </w:t>
      </w:r>
      <w:r>
        <w:t>o</w:t>
      </w:r>
      <w:r>
        <w:rPr>
          <w:spacing w:val="-2"/>
        </w:rPr>
        <w:t xml:space="preserve"> </w:t>
      </w:r>
      <w:r>
        <w:t>decisiones</w:t>
      </w:r>
      <w:r>
        <w:rPr>
          <w:spacing w:val="-13"/>
        </w:rPr>
        <w:t xml:space="preserve"> </w:t>
      </w:r>
      <w:r>
        <w:t>que</w:t>
      </w:r>
      <w:r>
        <w:rPr>
          <w:spacing w:val="-15"/>
        </w:rPr>
        <w:t xml:space="preserve"> </w:t>
      </w:r>
      <w:r>
        <w:t>tome. A</w:t>
      </w:r>
      <w:r>
        <w:rPr>
          <w:spacing w:val="-2"/>
        </w:rPr>
        <w:t xml:space="preserve"> </w:t>
      </w:r>
      <w:r>
        <w:t>mis</w:t>
      </w:r>
      <w:r>
        <w:rPr>
          <w:spacing w:val="-14"/>
        </w:rPr>
        <w:t xml:space="preserve"> </w:t>
      </w:r>
      <w:r>
        <w:t>hermanos;</w:t>
      </w:r>
      <w:r>
        <w:rPr>
          <w:spacing w:val="-11"/>
        </w:rPr>
        <w:t xml:space="preserve"> </w:t>
      </w:r>
      <w:r>
        <w:t>Mesías, Daisy,</w:t>
      </w:r>
      <w:r>
        <w:rPr>
          <w:spacing w:val="-5"/>
        </w:rPr>
        <w:t xml:space="preserve"> </w:t>
      </w:r>
      <w:r>
        <w:t>Agustín,</w:t>
      </w:r>
      <w:r>
        <w:rPr>
          <w:spacing w:val="-3"/>
        </w:rPr>
        <w:t xml:space="preserve"> </w:t>
      </w:r>
      <w:r>
        <w:t>Vicente,</w:t>
      </w:r>
      <w:r>
        <w:rPr>
          <w:spacing w:val="-3"/>
        </w:rPr>
        <w:t xml:space="preserve"> </w:t>
      </w:r>
      <w:r>
        <w:t>Ana,</w:t>
      </w:r>
      <w:r>
        <w:rPr>
          <w:spacing w:val="-6"/>
        </w:rPr>
        <w:t xml:space="preserve"> </w:t>
      </w:r>
      <w:r>
        <w:t>Anahí,</w:t>
      </w:r>
      <w:r>
        <w:rPr>
          <w:spacing w:val="-5"/>
        </w:rPr>
        <w:t xml:space="preserve"> </w:t>
      </w:r>
      <w:r>
        <w:t>Bolívar,</w:t>
      </w:r>
      <w:r>
        <w:rPr>
          <w:spacing w:val="-4"/>
        </w:rPr>
        <w:t xml:space="preserve"> </w:t>
      </w:r>
      <w:r>
        <w:t>Juan,</w:t>
      </w:r>
      <w:r>
        <w:rPr>
          <w:spacing w:val="-6"/>
        </w:rPr>
        <w:t xml:space="preserve"> </w:t>
      </w:r>
      <w:r>
        <w:t>y</w:t>
      </w:r>
      <w:r>
        <w:rPr>
          <w:spacing w:val="-6"/>
        </w:rPr>
        <w:t xml:space="preserve"> </w:t>
      </w:r>
      <w:r>
        <w:t>Rodrigo, por darme su apoyo en todas las circunstancias buenas o malas. Me supieron escuchar, darme consejos</w:t>
      </w:r>
      <w:r>
        <w:rPr>
          <w:spacing w:val="-1"/>
        </w:rPr>
        <w:t xml:space="preserve"> </w:t>
      </w:r>
      <w:r>
        <w:t>y nunca me</w:t>
      </w:r>
      <w:r>
        <w:rPr>
          <w:spacing w:val="-1"/>
        </w:rPr>
        <w:t xml:space="preserve"> </w:t>
      </w:r>
      <w:r>
        <w:t>dejarme</w:t>
      </w:r>
      <w:r>
        <w:rPr>
          <w:spacing w:val="-2"/>
        </w:rPr>
        <w:t xml:space="preserve"> </w:t>
      </w:r>
      <w:r>
        <w:t>sola.</w:t>
      </w:r>
      <w:r>
        <w:rPr>
          <w:spacing w:val="-3"/>
        </w:rPr>
        <w:t xml:space="preserve"> </w:t>
      </w:r>
      <w:r>
        <w:t>Sobre todo, gracias</w:t>
      </w:r>
      <w:r>
        <w:rPr>
          <w:spacing w:val="-3"/>
        </w:rPr>
        <w:t xml:space="preserve"> </w:t>
      </w:r>
      <w:r>
        <w:t>por</w:t>
      </w:r>
      <w:r>
        <w:rPr>
          <w:spacing w:val="-1"/>
        </w:rPr>
        <w:t xml:space="preserve"> </w:t>
      </w:r>
      <w:r>
        <w:t>la confianza</w:t>
      </w:r>
      <w:r>
        <w:rPr>
          <w:spacing w:val="-1"/>
        </w:rPr>
        <w:t xml:space="preserve"> </w:t>
      </w:r>
      <w:r>
        <w:t>y creer en mí,</w:t>
      </w:r>
      <w:r>
        <w:rPr>
          <w:spacing w:val="-11"/>
        </w:rPr>
        <w:t xml:space="preserve"> </w:t>
      </w:r>
      <w:r>
        <w:t>y a</w:t>
      </w:r>
      <w:r>
        <w:rPr>
          <w:spacing w:val="-3"/>
        </w:rPr>
        <w:t xml:space="preserve"> </w:t>
      </w:r>
      <w:r>
        <w:t>todas las</w:t>
      </w:r>
      <w:r>
        <w:rPr>
          <w:spacing w:val="-3"/>
        </w:rPr>
        <w:t xml:space="preserve"> </w:t>
      </w:r>
      <w:r>
        <w:t>personas que</w:t>
      </w:r>
      <w:r>
        <w:rPr>
          <w:spacing w:val="-4"/>
        </w:rPr>
        <w:t xml:space="preserve"> </w:t>
      </w:r>
      <w:r>
        <w:t>me brindaron</w:t>
      </w:r>
      <w:r>
        <w:rPr>
          <w:spacing w:val="-11"/>
        </w:rPr>
        <w:t xml:space="preserve"> </w:t>
      </w:r>
      <w:r>
        <w:t>de su</w:t>
      </w:r>
      <w:r>
        <w:rPr>
          <w:spacing w:val="-4"/>
        </w:rPr>
        <w:t xml:space="preserve"> </w:t>
      </w:r>
      <w:r>
        <w:t>apoyo. Finalmente,</w:t>
      </w:r>
      <w:r>
        <w:rPr>
          <w:spacing w:val="-11"/>
        </w:rPr>
        <w:t xml:space="preserve"> </w:t>
      </w:r>
      <w:r>
        <w:t>a</w:t>
      </w:r>
      <w:r>
        <w:rPr>
          <w:spacing w:val="-3"/>
        </w:rPr>
        <w:t xml:space="preserve"> </w:t>
      </w:r>
      <w:r>
        <w:t>mi compañera</w:t>
      </w:r>
      <w:r>
        <w:rPr>
          <w:spacing w:val="-5"/>
        </w:rPr>
        <w:t xml:space="preserve"> </w:t>
      </w:r>
      <w:r>
        <w:t>de tesis,</w:t>
      </w:r>
      <w:r>
        <w:rPr>
          <w:spacing w:val="-14"/>
        </w:rPr>
        <w:t xml:space="preserve"> </w:t>
      </w:r>
      <w:r>
        <w:t>Con</w:t>
      </w:r>
      <w:r>
        <w:rPr>
          <w:spacing w:val="-12"/>
        </w:rPr>
        <w:t xml:space="preserve"> </w:t>
      </w:r>
      <w:r>
        <w:t>quien</w:t>
      </w:r>
      <w:r>
        <w:rPr>
          <w:spacing w:val="-5"/>
        </w:rPr>
        <w:t xml:space="preserve"> </w:t>
      </w:r>
      <w:r>
        <w:t>con mucho</w:t>
      </w:r>
      <w:r>
        <w:rPr>
          <w:spacing w:val="-13"/>
        </w:rPr>
        <w:t xml:space="preserve"> </w:t>
      </w:r>
      <w:r>
        <w:t>esfuerzo,</w:t>
      </w:r>
      <w:r>
        <w:rPr>
          <w:spacing w:val="-14"/>
        </w:rPr>
        <w:t xml:space="preserve"> </w:t>
      </w:r>
      <w:r>
        <w:t>trabajo</w:t>
      </w:r>
      <w:r>
        <w:rPr>
          <w:spacing w:val="-14"/>
        </w:rPr>
        <w:t xml:space="preserve"> </w:t>
      </w:r>
      <w:r>
        <w:t>y</w:t>
      </w:r>
      <w:r>
        <w:rPr>
          <w:spacing w:val="-1"/>
        </w:rPr>
        <w:t xml:space="preserve"> </w:t>
      </w:r>
      <w:r>
        <w:t>disciplina</w:t>
      </w:r>
      <w:r>
        <w:rPr>
          <w:spacing w:val="-12"/>
        </w:rPr>
        <w:t xml:space="preserve"> </w:t>
      </w:r>
      <w:r>
        <w:t>hemos</w:t>
      </w:r>
      <w:r>
        <w:rPr>
          <w:spacing w:val="-14"/>
        </w:rPr>
        <w:t xml:space="preserve"> </w:t>
      </w:r>
      <w:r>
        <w:t>podido</w:t>
      </w:r>
      <w:r>
        <w:rPr>
          <w:spacing w:val="-12"/>
        </w:rPr>
        <w:t xml:space="preserve"> </w:t>
      </w:r>
      <w:r>
        <w:t>culminar</w:t>
      </w:r>
      <w:r>
        <w:rPr>
          <w:spacing w:val="-5"/>
        </w:rPr>
        <w:t xml:space="preserve"> </w:t>
      </w:r>
      <w:r>
        <w:t>un</w:t>
      </w:r>
      <w:r>
        <w:rPr>
          <w:spacing w:val="-14"/>
        </w:rPr>
        <w:t xml:space="preserve"> </w:t>
      </w:r>
      <w:r>
        <w:t>meta más</w:t>
      </w:r>
      <w:r>
        <w:rPr>
          <w:spacing w:val="-10"/>
        </w:rPr>
        <w:t xml:space="preserve"> </w:t>
      </w:r>
      <w:r>
        <w:t>desde</w:t>
      </w:r>
      <w:r>
        <w:rPr>
          <w:spacing w:val="-1"/>
        </w:rPr>
        <w:t xml:space="preserve"> </w:t>
      </w:r>
      <w:r>
        <w:t>aquel primer</w:t>
      </w:r>
      <w:r>
        <w:rPr>
          <w:spacing w:val="-12"/>
        </w:rPr>
        <w:t xml:space="preserve"> </w:t>
      </w:r>
      <w:r>
        <w:t>ciclo</w:t>
      </w:r>
      <w:r>
        <w:rPr>
          <w:spacing w:val="-4"/>
        </w:rPr>
        <w:t xml:space="preserve"> </w:t>
      </w:r>
      <w:r>
        <w:t>que nos</w:t>
      </w:r>
      <w:r>
        <w:rPr>
          <w:spacing w:val="-4"/>
        </w:rPr>
        <w:t xml:space="preserve"> </w:t>
      </w:r>
      <w:r>
        <w:t>propusimos.</w:t>
      </w:r>
      <w:r>
        <w:rPr>
          <w:spacing w:val="-14"/>
        </w:rPr>
        <w:t xml:space="preserve"> </w:t>
      </w:r>
      <w:r>
        <w:t>Con</w:t>
      </w:r>
      <w:r>
        <w:rPr>
          <w:spacing w:val="26"/>
        </w:rPr>
        <w:t xml:space="preserve"> </w:t>
      </w:r>
      <w:r>
        <w:t>quien,</w:t>
      </w:r>
      <w:r>
        <w:rPr>
          <w:spacing w:val="-3"/>
        </w:rPr>
        <w:t xml:space="preserve"> </w:t>
      </w:r>
      <w:r>
        <w:t>a</w:t>
      </w:r>
      <w:r>
        <w:rPr>
          <w:spacing w:val="-3"/>
        </w:rPr>
        <w:t xml:space="preserve"> </w:t>
      </w:r>
      <w:r>
        <w:t>pesar</w:t>
      </w:r>
      <w:r>
        <w:rPr>
          <w:spacing w:val="-3"/>
        </w:rPr>
        <w:t xml:space="preserve"> </w:t>
      </w:r>
      <w:r>
        <w:t>de las</w:t>
      </w:r>
      <w:r>
        <w:rPr>
          <w:spacing w:val="-3"/>
        </w:rPr>
        <w:t xml:space="preserve"> </w:t>
      </w:r>
      <w:r>
        <w:t>dificultades, tropiezos en el camino de la vida hemos compartido largos años de experiencias alegres y</w:t>
      </w:r>
      <w:r>
        <w:rPr>
          <w:spacing w:val="-10"/>
        </w:rPr>
        <w:t xml:space="preserve"> </w:t>
      </w:r>
      <w:r>
        <w:t>tristes,</w:t>
      </w:r>
      <w:r>
        <w:rPr>
          <w:spacing w:val="-12"/>
        </w:rPr>
        <w:t xml:space="preserve"> </w:t>
      </w:r>
      <w:r>
        <w:t>pero</w:t>
      </w:r>
      <w:r>
        <w:rPr>
          <w:spacing w:val="-19"/>
        </w:rPr>
        <w:t xml:space="preserve"> </w:t>
      </w:r>
      <w:r>
        <w:t>siempre</w:t>
      </w:r>
      <w:r>
        <w:rPr>
          <w:spacing w:val="-14"/>
        </w:rPr>
        <w:t xml:space="preserve"> </w:t>
      </w:r>
      <w:r>
        <w:t>jaladas</w:t>
      </w:r>
      <w:r>
        <w:rPr>
          <w:spacing w:val="-15"/>
        </w:rPr>
        <w:t xml:space="preserve"> </w:t>
      </w:r>
      <w:r>
        <w:t>de</w:t>
      </w:r>
      <w:r>
        <w:rPr>
          <w:spacing w:val="-20"/>
        </w:rPr>
        <w:t xml:space="preserve"> </w:t>
      </w:r>
      <w:r>
        <w:t>la</w:t>
      </w:r>
      <w:r>
        <w:rPr>
          <w:spacing w:val="-4"/>
        </w:rPr>
        <w:t xml:space="preserve"> </w:t>
      </w:r>
      <w:r>
        <w:t>mano</w:t>
      </w:r>
      <w:r>
        <w:rPr>
          <w:spacing w:val="-19"/>
        </w:rPr>
        <w:t xml:space="preserve"> </w:t>
      </w:r>
      <w:r>
        <w:t>la</w:t>
      </w:r>
      <w:r>
        <w:rPr>
          <w:spacing w:val="-7"/>
        </w:rPr>
        <w:t xml:space="preserve"> </w:t>
      </w:r>
      <w:r>
        <w:t>una</w:t>
      </w:r>
      <w:r>
        <w:rPr>
          <w:spacing w:val="-1"/>
        </w:rPr>
        <w:t xml:space="preserve"> </w:t>
      </w:r>
      <w:r>
        <w:t>de</w:t>
      </w:r>
      <w:r>
        <w:rPr>
          <w:spacing w:val="-2"/>
        </w:rPr>
        <w:t xml:space="preserve"> </w:t>
      </w:r>
      <w:r>
        <w:t>la</w:t>
      </w:r>
      <w:r>
        <w:rPr>
          <w:spacing w:val="-14"/>
        </w:rPr>
        <w:t xml:space="preserve"> </w:t>
      </w:r>
      <w:r>
        <w:t>otra.</w:t>
      </w:r>
      <w:r>
        <w:rPr>
          <w:spacing w:val="-3"/>
        </w:rPr>
        <w:t xml:space="preserve"> </w:t>
      </w:r>
      <w:r>
        <w:t>Gracias</w:t>
      </w:r>
      <w:r>
        <w:rPr>
          <w:spacing w:val="-15"/>
        </w:rPr>
        <w:t xml:space="preserve"> </w:t>
      </w:r>
      <w:r>
        <w:t>por ser</w:t>
      </w:r>
      <w:r>
        <w:rPr>
          <w:spacing w:val="-16"/>
        </w:rPr>
        <w:t xml:space="preserve"> </w:t>
      </w:r>
      <w:r>
        <w:t>un gran</w:t>
      </w:r>
      <w:r>
        <w:rPr>
          <w:spacing w:val="-3"/>
        </w:rPr>
        <w:t xml:space="preserve"> </w:t>
      </w:r>
      <w:r>
        <w:t>equipo.</w:t>
      </w:r>
    </w:p>
    <w:p w14:paraId="059A3122" w14:textId="77777777" w:rsidR="00DA4F4D" w:rsidRDefault="00DA4F4D">
      <w:pPr>
        <w:pStyle w:val="Textoindependiente"/>
      </w:pPr>
    </w:p>
    <w:p w14:paraId="075B89EC" w14:textId="77777777" w:rsidR="00DA4F4D" w:rsidRDefault="00DA4F4D">
      <w:pPr>
        <w:pStyle w:val="Textoindependiente"/>
        <w:spacing w:before="63"/>
      </w:pPr>
    </w:p>
    <w:p w14:paraId="5DC6C86C" w14:textId="77777777" w:rsidR="00DA4F4D" w:rsidRDefault="0095509B">
      <w:pPr>
        <w:spacing w:before="1"/>
        <w:ind w:left="5463"/>
        <w:rPr>
          <w:b/>
          <w:sz w:val="24"/>
        </w:rPr>
      </w:pPr>
      <w:r>
        <w:rPr>
          <w:b/>
          <w:sz w:val="24"/>
        </w:rPr>
        <w:t>Alisson</w:t>
      </w:r>
      <w:r>
        <w:rPr>
          <w:b/>
          <w:spacing w:val="-2"/>
          <w:sz w:val="24"/>
        </w:rPr>
        <w:t xml:space="preserve"> </w:t>
      </w:r>
      <w:r>
        <w:rPr>
          <w:b/>
          <w:sz w:val="24"/>
        </w:rPr>
        <w:t>Gabriela</w:t>
      </w:r>
      <w:r>
        <w:rPr>
          <w:b/>
          <w:spacing w:val="2"/>
          <w:sz w:val="24"/>
        </w:rPr>
        <w:t xml:space="preserve"> </w:t>
      </w:r>
      <w:r>
        <w:rPr>
          <w:b/>
          <w:sz w:val="24"/>
        </w:rPr>
        <w:t>Guaillas</w:t>
      </w:r>
      <w:r>
        <w:rPr>
          <w:b/>
          <w:spacing w:val="-10"/>
          <w:sz w:val="24"/>
        </w:rPr>
        <w:t xml:space="preserve"> </w:t>
      </w:r>
      <w:r>
        <w:rPr>
          <w:b/>
          <w:spacing w:val="-2"/>
          <w:sz w:val="24"/>
        </w:rPr>
        <w:t>Gutama</w:t>
      </w:r>
    </w:p>
    <w:p w14:paraId="2E03BF16" w14:textId="77777777" w:rsidR="00DA4F4D" w:rsidRDefault="00DA4F4D">
      <w:pPr>
        <w:rPr>
          <w:sz w:val="24"/>
        </w:rPr>
        <w:sectPr w:rsidR="00DA4F4D">
          <w:pgSz w:w="11930" w:h="16850"/>
          <w:pgMar w:top="1100" w:right="660" w:bottom="280" w:left="1220" w:header="780" w:footer="0" w:gutter="0"/>
          <w:cols w:space="720"/>
        </w:sectPr>
      </w:pPr>
    </w:p>
    <w:p w14:paraId="60C67F63" w14:textId="77777777" w:rsidR="00DA4F4D" w:rsidRDefault="0095509B">
      <w:pPr>
        <w:spacing w:before="29"/>
        <w:ind w:right="1069"/>
        <w:jc w:val="right"/>
        <w:rPr>
          <w:rFonts w:ascii="Calibri"/>
        </w:rPr>
      </w:pPr>
      <w:r>
        <w:rPr>
          <w:rFonts w:ascii="Calibri"/>
          <w:spacing w:val="-10"/>
        </w:rPr>
        <w:lastRenderedPageBreak/>
        <w:t>7</w:t>
      </w:r>
    </w:p>
    <w:p w14:paraId="3A11F559" w14:textId="77777777" w:rsidR="00DA4F4D" w:rsidRDefault="0095509B">
      <w:pPr>
        <w:spacing w:before="12"/>
        <w:ind w:left="667" w:right="606"/>
        <w:jc w:val="center"/>
        <w:rPr>
          <w:b/>
          <w:sz w:val="24"/>
        </w:rPr>
      </w:pPr>
      <w:r>
        <w:rPr>
          <w:b/>
          <w:spacing w:val="-2"/>
          <w:sz w:val="24"/>
        </w:rPr>
        <w:t>Dedicatoria</w:t>
      </w:r>
    </w:p>
    <w:p w14:paraId="5DFE1EE3" w14:textId="77777777" w:rsidR="00DA4F4D" w:rsidRDefault="00DA4F4D">
      <w:pPr>
        <w:pStyle w:val="Textoindependiente"/>
        <w:spacing w:before="158"/>
        <w:rPr>
          <w:b/>
        </w:rPr>
      </w:pPr>
    </w:p>
    <w:p w14:paraId="78F3D635" w14:textId="7D50BC4C" w:rsidR="00DA4F4D" w:rsidRDefault="0095509B">
      <w:pPr>
        <w:pStyle w:val="Textoindependiente"/>
        <w:spacing w:before="1" w:line="360" w:lineRule="auto"/>
        <w:ind w:left="484" w:right="1019"/>
        <w:jc w:val="both"/>
      </w:pPr>
      <w:r>
        <w:t xml:space="preserve">Dedico este </w:t>
      </w:r>
      <w:r w:rsidR="00A64640">
        <w:t>trabajo</w:t>
      </w:r>
      <w:r w:rsidR="00297F34">
        <w:t xml:space="preserve"> de</w:t>
      </w:r>
      <w:r>
        <w:t xml:space="preserve"> tesis a Dios, a la Virgen del Cisne, a</w:t>
      </w:r>
      <w:r>
        <w:rPr>
          <w:spacing w:val="-1"/>
        </w:rPr>
        <w:t xml:space="preserve"> </w:t>
      </w:r>
      <w:r>
        <w:t>mis padres y</w:t>
      </w:r>
      <w:r>
        <w:rPr>
          <w:spacing w:val="-1"/>
        </w:rPr>
        <w:t xml:space="preserve"> </w:t>
      </w:r>
      <w:r>
        <w:t>mi familia. A Dios y a la Virgen porque han estado conmigo a cada paso que doy, cuidándome, guiándome, dándome fortaleza y salud para continuar y seguir adelante, a mis padres y mi familia quienes a lo largo de mi vida han velado por mi bienestar y educación siendo mi apoyo en todo momento. Depositando su eterna confianza en cada reto que se me presentaba sin dudar ni un solo momento en mi inteligencia y capacidad para lograr un sueño tan anhelado, doy las gracias infinitas por todos sus consejos que me alentaron a salir adelante a pesar de los momentos tristes que me dio la vida. Mis sentimientos de gratitud</w:t>
      </w:r>
      <w:r>
        <w:rPr>
          <w:spacing w:val="-15"/>
        </w:rPr>
        <w:t xml:space="preserve"> </w:t>
      </w:r>
      <w:r>
        <w:t>a</w:t>
      </w:r>
      <w:r>
        <w:rPr>
          <w:spacing w:val="-15"/>
        </w:rPr>
        <w:t xml:space="preserve"> </w:t>
      </w:r>
      <w:r>
        <w:t>toda</w:t>
      </w:r>
      <w:r>
        <w:rPr>
          <w:spacing w:val="-15"/>
        </w:rPr>
        <w:t xml:space="preserve"> </w:t>
      </w:r>
      <w:r>
        <w:t>mi</w:t>
      </w:r>
      <w:r>
        <w:rPr>
          <w:spacing w:val="-14"/>
        </w:rPr>
        <w:t xml:space="preserve"> </w:t>
      </w:r>
      <w:r>
        <w:t>familia</w:t>
      </w:r>
      <w:r>
        <w:rPr>
          <w:spacing w:val="-15"/>
        </w:rPr>
        <w:t xml:space="preserve"> </w:t>
      </w:r>
      <w:r>
        <w:t>ya</w:t>
      </w:r>
      <w:r>
        <w:rPr>
          <w:spacing w:val="-15"/>
        </w:rPr>
        <w:t xml:space="preserve"> </w:t>
      </w:r>
      <w:r>
        <w:t>que</w:t>
      </w:r>
      <w:r>
        <w:rPr>
          <w:spacing w:val="10"/>
        </w:rPr>
        <w:t xml:space="preserve"> </w:t>
      </w:r>
      <w:r>
        <w:t>este</w:t>
      </w:r>
      <w:r>
        <w:rPr>
          <w:spacing w:val="-15"/>
        </w:rPr>
        <w:t xml:space="preserve"> </w:t>
      </w:r>
      <w:r>
        <w:t>trabajo</w:t>
      </w:r>
      <w:r>
        <w:rPr>
          <w:spacing w:val="-14"/>
        </w:rPr>
        <w:t xml:space="preserve"> </w:t>
      </w:r>
      <w:r>
        <w:t>es</w:t>
      </w:r>
      <w:r>
        <w:rPr>
          <w:spacing w:val="-2"/>
        </w:rPr>
        <w:t xml:space="preserve"> </w:t>
      </w:r>
      <w:r>
        <w:t>de</w:t>
      </w:r>
      <w:r>
        <w:rPr>
          <w:spacing w:val="12"/>
        </w:rPr>
        <w:t xml:space="preserve"> </w:t>
      </w:r>
      <w:r>
        <w:t>ustedes</w:t>
      </w:r>
      <w:r>
        <w:rPr>
          <w:spacing w:val="-14"/>
        </w:rPr>
        <w:t xml:space="preserve"> </w:t>
      </w:r>
      <w:r>
        <w:t>que</w:t>
      </w:r>
      <w:r>
        <w:rPr>
          <w:spacing w:val="12"/>
        </w:rPr>
        <w:t xml:space="preserve"> </w:t>
      </w:r>
      <w:r>
        <w:t>fueron</w:t>
      </w:r>
      <w:r>
        <w:rPr>
          <w:spacing w:val="-15"/>
        </w:rPr>
        <w:t xml:space="preserve"> </w:t>
      </w:r>
      <w:r>
        <w:t>mi motivación</w:t>
      </w:r>
      <w:r>
        <w:rPr>
          <w:spacing w:val="-12"/>
        </w:rPr>
        <w:t xml:space="preserve"> </w:t>
      </w:r>
      <w:r>
        <w:t>para alcanzar esta meta.</w:t>
      </w:r>
    </w:p>
    <w:p w14:paraId="3D6DB719" w14:textId="77777777" w:rsidR="00DA4F4D" w:rsidRDefault="0095509B">
      <w:pPr>
        <w:pStyle w:val="Textoindependiente"/>
        <w:spacing w:before="5" w:line="357" w:lineRule="auto"/>
        <w:ind w:left="484" w:right="1023"/>
        <w:jc w:val="both"/>
      </w:pPr>
      <w:r>
        <w:t>Mi</w:t>
      </w:r>
      <w:r>
        <w:rPr>
          <w:spacing w:val="-12"/>
        </w:rPr>
        <w:t xml:space="preserve"> </w:t>
      </w:r>
      <w:r>
        <w:t>gratitud</w:t>
      </w:r>
      <w:r>
        <w:rPr>
          <w:spacing w:val="-14"/>
        </w:rPr>
        <w:t xml:space="preserve"> </w:t>
      </w:r>
      <w:r>
        <w:t>a</w:t>
      </w:r>
      <w:r>
        <w:rPr>
          <w:spacing w:val="-6"/>
        </w:rPr>
        <w:t xml:space="preserve"> </w:t>
      </w:r>
      <w:r>
        <w:t>mis</w:t>
      </w:r>
      <w:r>
        <w:rPr>
          <w:spacing w:val="-14"/>
        </w:rPr>
        <w:t xml:space="preserve"> </w:t>
      </w:r>
      <w:r>
        <w:t>amigos,</w:t>
      </w:r>
      <w:r>
        <w:rPr>
          <w:spacing w:val="-11"/>
        </w:rPr>
        <w:t xml:space="preserve"> </w:t>
      </w:r>
      <w:r>
        <w:t>amigas</w:t>
      </w:r>
      <w:r>
        <w:rPr>
          <w:spacing w:val="-14"/>
        </w:rPr>
        <w:t xml:space="preserve"> </w:t>
      </w:r>
      <w:r>
        <w:t>en</w:t>
      </w:r>
      <w:r>
        <w:rPr>
          <w:spacing w:val="-5"/>
        </w:rPr>
        <w:t xml:space="preserve"> </w:t>
      </w:r>
      <w:r>
        <w:t>especial</w:t>
      </w:r>
      <w:r>
        <w:rPr>
          <w:spacing w:val="-9"/>
        </w:rPr>
        <w:t xml:space="preserve"> </w:t>
      </w:r>
      <w:r>
        <w:t>a</w:t>
      </w:r>
      <w:r>
        <w:rPr>
          <w:spacing w:val="-6"/>
        </w:rPr>
        <w:t xml:space="preserve"> </w:t>
      </w:r>
      <w:r>
        <w:t>mi compañera</w:t>
      </w:r>
      <w:r>
        <w:rPr>
          <w:spacing w:val="-14"/>
        </w:rPr>
        <w:t xml:space="preserve"> </w:t>
      </w:r>
      <w:r>
        <w:t>de</w:t>
      </w:r>
      <w:r>
        <w:rPr>
          <w:spacing w:val="-3"/>
        </w:rPr>
        <w:t xml:space="preserve"> </w:t>
      </w:r>
      <w:r>
        <w:t>tesis</w:t>
      </w:r>
      <w:r>
        <w:rPr>
          <w:spacing w:val="-14"/>
        </w:rPr>
        <w:t xml:space="preserve"> </w:t>
      </w:r>
      <w:r>
        <w:t>que</w:t>
      </w:r>
      <w:r>
        <w:rPr>
          <w:spacing w:val="15"/>
        </w:rPr>
        <w:t xml:space="preserve"> </w:t>
      </w:r>
      <w:r>
        <w:t>siempre</w:t>
      </w:r>
      <w:r>
        <w:rPr>
          <w:spacing w:val="-15"/>
        </w:rPr>
        <w:t xml:space="preserve"> </w:t>
      </w:r>
      <w:r>
        <w:t>estuvo conmigo a pesar de las dificultades que se nos presentaron a lo largo de este proyecto, como olvidar el apoyo incondicional en el cual vivimos grandes recuerdos y a todos aquellos que de alguna manera estuvieron a mi lado.</w:t>
      </w:r>
    </w:p>
    <w:p w14:paraId="3516200F" w14:textId="77777777" w:rsidR="00DA4F4D" w:rsidRDefault="0095509B">
      <w:pPr>
        <w:pStyle w:val="Textoindependiente"/>
        <w:spacing w:before="5"/>
        <w:ind w:left="484"/>
        <w:jc w:val="both"/>
      </w:pPr>
      <w:r>
        <w:t>Gracias</w:t>
      </w:r>
      <w:r>
        <w:rPr>
          <w:spacing w:val="-6"/>
        </w:rPr>
        <w:t xml:space="preserve"> </w:t>
      </w:r>
      <w:r>
        <w:t>infinitas</w:t>
      </w:r>
      <w:r>
        <w:rPr>
          <w:spacing w:val="-17"/>
        </w:rPr>
        <w:t xml:space="preserve"> </w:t>
      </w:r>
      <w:r>
        <w:t>a</w:t>
      </w:r>
      <w:r>
        <w:rPr>
          <w:spacing w:val="-5"/>
        </w:rPr>
        <w:t xml:space="preserve"> </w:t>
      </w:r>
      <w:r>
        <w:rPr>
          <w:spacing w:val="-2"/>
        </w:rPr>
        <w:t>todos.</w:t>
      </w:r>
    </w:p>
    <w:p w14:paraId="2CD8C175" w14:textId="77777777" w:rsidR="00DA4F4D" w:rsidRDefault="00DA4F4D">
      <w:pPr>
        <w:pStyle w:val="Textoindependiente"/>
      </w:pPr>
    </w:p>
    <w:p w14:paraId="12826F76" w14:textId="77777777" w:rsidR="00DA4F4D" w:rsidRDefault="00DA4F4D">
      <w:pPr>
        <w:pStyle w:val="Textoindependiente"/>
      </w:pPr>
    </w:p>
    <w:p w14:paraId="30FAC00F" w14:textId="77777777" w:rsidR="00DA4F4D" w:rsidRDefault="00DA4F4D">
      <w:pPr>
        <w:pStyle w:val="Textoindependiente"/>
        <w:spacing w:before="124"/>
      </w:pPr>
    </w:p>
    <w:p w14:paraId="1EA6D026" w14:textId="77777777" w:rsidR="00DA4F4D" w:rsidRDefault="0095509B">
      <w:pPr>
        <w:spacing w:before="1"/>
        <w:ind w:left="5631"/>
        <w:rPr>
          <w:b/>
          <w:sz w:val="24"/>
        </w:rPr>
      </w:pPr>
      <w:r>
        <w:rPr>
          <w:b/>
          <w:sz w:val="24"/>
        </w:rPr>
        <w:t>Vilma</w:t>
      </w:r>
      <w:r>
        <w:rPr>
          <w:b/>
          <w:spacing w:val="-15"/>
          <w:sz w:val="24"/>
        </w:rPr>
        <w:t xml:space="preserve"> </w:t>
      </w:r>
      <w:r>
        <w:rPr>
          <w:b/>
          <w:sz w:val="24"/>
        </w:rPr>
        <w:t>Victoria</w:t>
      </w:r>
      <w:r>
        <w:rPr>
          <w:b/>
          <w:spacing w:val="-15"/>
          <w:sz w:val="24"/>
        </w:rPr>
        <w:t xml:space="preserve"> </w:t>
      </w:r>
      <w:r>
        <w:rPr>
          <w:b/>
          <w:sz w:val="24"/>
        </w:rPr>
        <w:t>Cabrera</w:t>
      </w:r>
      <w:r>
        <w:rPr>
          <w:b/>
          <w:spacing w:val="3"/>
          <w:sz w:val="24"/>
        </w:rPr>
        <w:t xml:space="preserve"> </w:t>
      </w:r>
      <w:proofErr w:type="spellStart"/>
      <w:r>
        <w:rPr>
          <w:b/>
          <w:spacing w:val="-2"/>
          <w:sz w:val="24"/>
        </w:rPr>
        <w:t>Cabrera</w:t>
      </w:r>
      <w:proofErr w:type="spellEnd"/>
    </w:p>
    <w:p w14:paraId="008C0D56" w14:textId="77777777" w:rsidR="00DA4F4D" w:rsidRDefault="00DA4F4D">
      <w:pPr>
        <w:rPr>
          <w:sz w:val="24"/>
        </w:rPr>
        <w:sectPr w:rsidR="00DA4F4D">
          <w:headerReference w:type="default" r:id="rId17"/>
          <w:pgSz w:w="11930" w:h="16850"/>
          <w:pgMar w:top="1400" w:right="660" w:bottom="280" w:left="1220" w:header="0" w:footer="0" w:gutter="0"/>
          <w:cols w:space="720"/>
        </w:sectPr>
      </w:pPr>
    </w:p>
    <w:p w14:paraId="17E85351" w14:textId="77777777" w:rsidR="00DA4F4D" w:rsidRDefault="00DA4F4D">
      <w:pPr>
        <w:pStyle w:val="Textoindependiente"/>
        <w:rPr>
          <w:b/>
        </w:rPr>
      </w:pPr>
    </w:p>
    <w:p w14:paraId="46D1114F" w14:textId="77777777" w:rsidR="00DA4F4D" w:rsidRDefault="00DA4F4D">
      <w:pPr>
        <w:pStyle w:val="Textoindependiente"/>
        <w:rPr>
          <w:b/>
        </w:rPr>
      </w:pPr>
    </w:p>
    <w:p w14:paraId="5D91E298" w14:textId="77777777" w:rsidR="00DA4F4D" w:rsidRDefault="00DA4F4D">
      <w:pPr>
        <w:pStyle w:val="Textoindependiente"/>
        <w:spacing w:before="10"/>
        <w:rPr>
          <w:b/>
        </w:rPr>
      </w:pPr>
    </w:p>
    <w:p w14:paraId="40AED01D" w14:textId="77777777" w:rsidR="00DA4F4D" w:rsidRDefault="0095509B">
      <w:pPr>
        <w:ind w:left="194" w:right="606"/>
        <w:jc w:val="center"/>
        <w:rPr>
          <w:b/>
          <w:sz w:val="24"/>
        </w:rPr>
      </w:pPr>
      <w:r>
        <w:rPr>
          <w:b/>
          <w:spacing w:val="-2"/>
          <w:sz w:val="24"/>
        </w:rPr>
        <w:t>ÍNDICE</w:t>
      </w:r>
      <w:r>
        <w:rPr>
          <w:b/>
          <w:spacing w:val="-13"/>
          <w:sz w:val="24"/>
        </w:rPr>
        <w:t xml:space="preserve"> </w:t>
      </w:r>
      <w:r>
        <w:rPr>
          <w:b/>
          <w:spacing w:val="-2"/>
          <w:sz w:val="24"/>
        </w:rPr>
        <w:t>DE</w:t>
      </w:r>
      <w:r>
        <w:rPr>
          <w:b/>
          <w:spacing w:val="-8"/>
          <w:sz w:val="24"/>
        </w:rPr>
        <w:t xml:space="preserve"> </w:t>
      </w:r>
      <w:r>
        <w:rPr>
          <w:b/>
          <w:spacing w:val="-2"/>
          <w:sz w:val="24"/>
        </w:rPr>
        <w:t>CONTENIDOS</w:t>
      </w:r>
    </w:p>
    <w:p w14:paraId="0D72BBC9" w14:textId="77777777" w:rsidR="00DA4F4D" w:rsidRDefault="00DA4F4D">
      <w:pPr>
        <w:pStyle w:val="Textoindependiente"/>
        <w:spacing w:before="152"/>
        <w:rPr>
          <w:b/>
          <w:sz w:val="32"/>
        </w:rPr>
      </w:pPr>
    </w:p>
    <w:p w14:paraId="059AB9EE" w14:textId="77777777" w:rsidR="00DA4F4D" w:rsidRDefault="0095509B">
      <w:pPr>
        <w:ind w:left="119"/>
        <w:rPr>
          <w:rFonts w:ascii="Cambria"/>
          <w:sz w:val="32"/>
        </w:rPr>
      </w:pPr>
      <w:r>
        <w:rPr>
          <w:rFonts w:ascii="Cambria"/>
          <w:color w:val="365F91"/>
          <w:spacing w:val="-2"/>
          <w:sz w:val="32"/>
        </w:rPr>
        <w:t>CONTENIDO</w:t>
      </w:r>
    </w:p>
    <w:sdt>
      <w:sdtPr>
        <w:rPr>
          <w:sz w:val="22"/>
          <w:szCs w:val="22"/>
        </w:rPr>
        <w:id w:val="381209991"/>
        <w:docPartObj>
          <w:docPartGallery w:val="Table of Contents"/>
          <w:docPartUnique/>
        </w:docPartObj>
      </w:sdtPr>
      <w:sdtEndPr/>
      <w:sdtContent>
        <w:p w14:paraId="1BDBA3DF" w14:textId="77777777" w:rsidR="00DA4F4D" w:rsidRDefault="0095509B">
          <w:pPr>
            <w:pStyle w:val="TDC1"/>
            <w:tabs>
              <w:tab w:val="right" w:leader="dot" w:pos="9932"/>
            </w:tabs>
            <w:spacing w:before="269"/>
          </w:pPr>
          <w:r>
            <w:fldChar w:fldCharType="begin"/>
          </w:r>
          <w:r>
            <w:instrText xml:space="preserve">TOC \o "1-2" \h \z \u </w:instrText>
          </w:r>
          <w:r>
            <w:fldChar w:fldCharType="separate"/>
          </w:r>
          <w:hyperlink w:anchor="_bookmark0" w:history="1">
            <w:r>
              <w:rPr>
                <w:spacing w:val="-2"/>
              </w:rPr>
              <w:t>RESUMEN</w:t>
            </w:r>
            <w:r>
              <w:tab/>
            </w:r>
            <w:r>
              <w:rPr>
                <w:spacing w:val="-10"/>
              </w:rPr>
              <w:t>9</w:t>
            </w:r>
          </w:hyperlink>
        </w:p>
        <w:p w14:paraId="542A75A1" w14:textId="77777777" w:rsidR="00DA4F4D" w:rsidRDefault="00190B91">
          <w:pPr>
            <w:pStyle w:val="TDC1"/>
            <w:tabs>
              <w:tab w:val="right" w:leader="dot" w:pos="9932"/>
            </w:tabs>
          </w:pPr>
          <w:hyperlink w:anchor="_bookmark1" w:history="1">
            <w:r w:rsidR="0095509B">
              <w:rPr>
                <w:spacing w:val="-2"/>
              </w:rPr>
              <w:t>ABSTRACT</w:t>
            </w:r>
            <w:r w:rsidR="0095509B">
              <w:tab/>
            </w:r>
            <w:r w:rsidR="0095509B">
              <w:rPr>
                <w:spacing w:val="-5"/>
              </w:rPr>
              <w:t>10</w:t>
            </w:r>
          </w:hyperlink>
        </w:p>
        <w:p w14:paraId="7BEF9699" w14:textId="77777777" w:rsidR="00DA4F4D" w:rsidRDefault="00190B91">
          <w:pPr>
            <w:pStyle w:val="TDC1"/>
            <w:tabs>
              <w:tab w:val="right" w:leader="dot" w:pos="9932"/>
            </w:tabs>
          </w:pPr>
          <w:hyperlink w:anchor="_bookmark2" w:history="1">
            <w:r w:rsidR="0095509B">
              <w:rPr>
                <w:spacing w:val="-2"/>
              </w:rPr>
              <w:t>INTRODUCCIÓN</w:t>
            </w:r>
            <w:r w:rsidR="0095509B">
              <w:tab/>
            </w:r>
            <w:r w:rsidR="0095509B">
              <w:rPr>
                <w:spacing w:val="-5"/>
              </w:rPr>
              <w:t>11</w:t>
            </w:r>
          </w:hyperlink>
        </w:p>
        <w:p w14:paraId="3171681D" w14:textId="77777777" w:rsidR="00DA4F4D" w:rsidRDefault="00190B91">
          <w:pPr>
            <w:pStyle w:val="TDC1"/>
            <w:tabs>
              <w:tab w:val="right" w:leader="dot" w:pos="9932"/>
            </w:tabs>
            <w:spacing w:before="241"/>
          </w:pPr>
          <w:hyperlink w:anchor="_bookmark3" w:history="1">
            <w:r w:rsidR="0095509B">
              <w:rPr>
                <w:spacing w:val="-2"/>
              </w:rPr>
              <w:t>METODOLOGÍA</w:t>
            </w:r>
            <w:r w:rsidR="0095509B">
              <w:tab/>
            </w:r>
            <w:r w:rsidR="0095509B">
              <w:rPr>
                <w:spacing w:val="-5"/>
              </w:rPr>
              <w:t>13</w:t>
            </w:r>
          </w:hyperlink>
        </w:p>
        <w:p w14:paraId="66B3F62D" w14:textId="77777777" w:rsidR="00DA4F4D" w:rsidRDefault="00190B91">
          <w:pPr>
            <w:pStyle w:val="TDC1"/>
            <w:tabs>
              <w:tab w:val="right" w:leader="dot" w:pos="9932"/>
            </w:tabs>
          </w:pPr>
          <w:hyperlink w:anchor="_bookmark4" w:history="1">
            <w:r w:rsidR="0095509B">
              <w:t>RESULTADOS</w:t>
            </w:r>
            <w:r w:rsidR="0095509B">
              <w:rPr>
                <w:spacing w:val="-9"/>
              </w:rPr>
              <w:t xml:space="preserve"> </w:t>
            </w:r>
            <w:r w:rsidR="0095509B">
              <w:t>Y</w:t>
            </w:r>
            <w:r w:rsidR="0095509B">
              <w:rPr>
                <w:spacing w:val="-15"/>
              </w:rPr>
              <w:t xml:space="preserve"> </w:t>
            </w:r>
            <w:r w:rsidR="0095509B">
              <w:rPr>
                <w:spacing w:val="-2"/>
              </w:rPr>
              <w:t>DISCUSIÓN</w:t>
            </w:r>
            <w:r w:rsidR="0095509B">
              <w:tab/>
            </w:r>
            <w:r w:rsidR="0095509B">
              <w:rPr>
                <w:spacing w:val="-5"/>
              </w:rPr>
              <w:t>16</w:t>
            </w:r>
          </w:hyperlink>
        </w:p>
        <w:p w14:paraId="20F80DCB" w14:textId="77777777" w:rsidR="00DA4F4D" w:rsidRDefault="00190B91">
          <w:pPr>
            <w:pStyle w:val="TDC2"/>
            <w:tabs>
              <w:tab w:val="right" w:leader="dot" w:pos="9932"/>
            </w:tabs>
          </w:pPr>
          <w:hyperlink w:anchor="_bookmark5" w:history="1">
            <w:r w:rsidR="0095509B">
              <w:t>Prevalencia</w:t>
            </w:r>
            <w:r w:rsidR="0095509B">
              <w:rPr>
                <w:spacing w:val="-7"/>
              </w:rPr>
              <w:t xml:space="preserve"> </w:t>
            </w:r>
            <w:r w:rsidR="0095509B">
              <w:t>de</w:t>
            </w:r>
            <w:r w:rsidR="0095509B">
              <w:rPr>
                <w:spacing w:val="7"/>
              </w:rPr>
              <w:t xml:space="preserve"> </w:t>
            </w:r>
            <w:r w:rsidR="0095509B">
              <w:t>las</w:t>
            </w:r>
            <w:r w:rsidR="0095509B">
              <w:rPr>
                <w:spacing w:val="-8"/>
              </w:rPr>
              <w:t xml:space="preserve"> </w:t>
            </w:r>
            <w:r w:rsidR="0095509B">
              <w:t>úlceras</w:t>
            </w:r>
            <w:r w:rsidR="0095509B">
              <w:rPr>
                <w:spacing w:val="-6"/>
              </w:rPr>
              <w:t xml:space="preserve"> </w:t>
            </w:r>
            <w:r w:rsidR="0095509B">
              <w:t>vasculares</w:t>
            </w:r>
            <w:r w:rsidR="0095509B">
              <w:rPr>
                <w:spacing w:val="-17"/>
              </w:rPr>
              <w:t xml:space="preserve"> </w:t>
            </w:r>
            <w:r w:rsidR="0095509B">
              <w:t>en</w:t>
            </w:r>
            <w:r w:rsidR="0095509B">
              <w:rPr>
                <w:spacing w:val="2"/>
              </w:rPr>
              <w:t xml:space="preserve"> </w:t>
            </w:r>
            <w:r w:rsidR="0095509B">
              <w:t>adultos</w:t>
            </w:r>
            <w:r w:rsidR="0095509B">
              <w:rPr>
                <w:spacing w:val="-8"/>
              </w:rPr>
              <w:t xml:space="preserve"> </w:t>
            </w:r>
            <w:r w:rsidR="0095509B">
              <w:t>en</w:t>
            </w:r>
            <w:r w:rsidR="0095509B">
              <w:rPr>
                <w:spacing w:val="4"/>
              </w:rPr>
              <w:t xml:space="preserve"> </w:t>
            </w:r>
            <w:r w:rsidR="0095509B">
              <w:t>América</w:t>
            </w:r>
            <w:r w:rsidR="0095509B">
              <w:rPr>
                <w:spacing w:val="-7"/>
              </w:rPr>
              <w:t xml:space="preserve"> </w:t>
            </w:r>
            <w:r w:rsidR="0095509B">
              <w:rPr>
                <w:spacing w:val="-2"/>
              </w:rPr>
              <w:t>Latina</w:t>
            </w:r>
            <w:r w:rsidR="0095509B">
              <w:tab/>
            </w:r>
            <w:r w:rsidR="0095509B">
              <w:rPr>
                <w:spacing w:val="-5"/>
              </w:rPr>
              <w:t>16</w:t>
            </w:r>
          </w:hyperlink>
        </w:p>
        <w:p w14:paraId="6735D85F" w14:textId="77777777" w:rsidR="00DA4F4D" w:rsidRDefault="00190B91">
          <w:pPr>
            <w:pStyle w:val="TDC2"/>
            <w:tabs>
              <w:tab w:val="right" w:leader="dot" w:pos="9932"/>
            </w:tabs>
          </w:pPr>
          <w:hyperlink w:anchor="_bookmark6" w:history="1">
            <w:r w:rsidR="0095509B">
              <w:t>Factores</w:t>
            </w:r>
            <w:r w:rsidR="0095509B">
              <w:rPr>
                <w:spacing w:val="-10"/>
              </w:rPr>
              <w:t xml:space="preserve"> </w:t>
            </w:r>
            <w:r w:rsidR="0095509B">
              <w:t>asociados</w:t>
            </w:r>
            <w:r w:rsidR="0095509B">
              <w:rPr>
                <w:spacing w:val="-8"/>
              </w:rPr>
              <w:t xml:space="preserve"> </w:t>
            </w:r>
            <w:r w:rsidR="0095509B">
              <w:t>a</w:t>
            </w:r>
            <w:r w:rsidR="0095509B">
              <w:rPr>
                <w:spacing w:val="6"/>
              </w:rPr>
              <w:t xml:space="preserve"> </w:t>
            </w:r>
            <w:r w:rsidR="0095509B">
              <w:t>las</w:t>
            </w:r>
            <w:r w:rsidR="0095509B">
              <w:rPr>
                <w:spacing w:val="-6"/>
              </w:rPr>
              <w:t xml:space="preserve"> </w:t>
            </w:r>
            <w:r w:rsidR="0095509B">
              <w:t>úlceras</w:t>
            </w:r>
            <w:r w:rsidR="0095509B">
              <w:rPr>
                <w:spacing w:val="-8"/>
              </w:rPr>
              <w:t xml:space="preserve"> </w:t>
            </w:r>
            <w:r w:rsidR="0095509B">
              <w:t>vasculares</w:t>
            </w:r>
            <w:r w:rsidR="0095509B">
              <w:rPr>
                <w:spacing w:val="-6"/>
              </w:rPr>
              <w:t xml:space="preserve"> </w:t>
            </w:r>
            <w:r w:rsidR="0095509B">
              <w:t>en</w:t>
            </w:r>
            <w:r w:rsidR="0095509B">
              <w:rPr>
                <w:spacing w:val="5"/>
              </w:rPr>
              <w:t xml:space="preserve"> </w:t>
            </w:r>
            <w:r w:rsidR="0095509B">
              <w:t>pacientes</w:t>
            </w:r>
            <w:r w:rsidR="0095509B">
              <w:rPr>
                <w:spacing w:val="-4"/>
              </w:rPr>
              <w:t xml:space="preserve"> </w:t>
            </w:r>
            <w:r w:rsidR="0095509B">
              <w:rPr>
                <w:spacing w:val="-2"/>
              </w:rPr>
              <w:t>adultos</w:t>
            </w:r>
            <w:r w:rsidR="0095509B">
              <w:tab/>
            </w:r>
            <w:r w:rsidR="0095509B">
              <w:rPr>
                <w:spacing w:val="-5"/>
              </w:rPr>
              <w:t>21</w:t>
            </w:r>
          </w:hyperlink>
        </w:p>
        <w:p w14:paraId="17BA941F" w14:textId="77777777" w:rsidR="00DA4F4D" w:rsidRDefault="00190B91">
          <w:pPr>
            <w:pStyle w:val="TDC2"/>
            <w:tabs>
              <w:tab w:val="right" w:leader="dot" w:pos="9932"/>
            </w:tabs>
          </w:pPr>
          <w:hyperlink w:anchor="_bookmark7" w:history="1">
            <w:r w:rsidR="0095509B">
              <w:t>Complicaciones</w:t>
            </w:r>
            <w:r w:rsidR="0095509B">
              <w:rPr>
                <w:spacing w:val="-15"/>
              </w:rPr>
              <w:t xml:space="preserve"> </w:t>
            </w:r>
            <w:r w:rsidR="0095509B">
              <w:t>de</w:t>
            </w:r>
            <w:r w:rsidR="0095509B">
              <w:rPr>
                <w:spacing w:val="6"/>
              </w:rPr>
              <w:t xml:space="preserve"> </w:t>
            </w:r>
            <w:r w:rsidR="0095509B">
              <w:t>las</w:t>
            </w:r>
            <w:r w:rsidR="0095509B">
              <w:rPr>
                <w:spacing w:val="-6"/>
              </w:rPr>
              <w:t xml:space="preserve"> </w:t>
            </w:r>
            <w:r w:rsidR="0095509B">
              <w:t>úlceras</w:t>
            </w:r>
            <w:r w:rsidR="0095509B">
              <w:rPr>
                <w:spacing w:val="-1"/>
              </w:rPr>
              <w:t xml:space="preserve"> </w:t>
            </w:r>
            <w:r w:rsidR="0095509B">
              <w:rPr>
                <w:spacing w:val="-2"/>
              </w:rPr>
              <w:t>vasculares</w:t>
            </w:r>
            <w:r w:rsidR="0095509B">
              <w:tab/>
            </w:r>
            <w:r w:rsidR="0095509B">
              <w:rPr>
                <w:spacing w:val="-7"/>
              </w:rPr>
              <w:t>27</w:t>
            </w:r>
          </w:hyperlink>
        </w:p>
        <w:p w14:paraId="6BD13A68" w14:textId="77777777" w:rsidR="00DA4F4D" w:rsidRDefault="00190B91">
          <w:pPr>
            <w:pStyle w:val="TDC2"/>
            <w:tabs>
              <w:tab w:val="right" w:leader="dot" w:pos="9932"/>
            </w:tabs>
          </w:pPr>
          <w:hyperlink w:anchor="_bookmark8" w:history="1">
            <w:r w:rsidR="0095509B">
              <w:t>Abordaje</w:t>
            </w:r>
            <w:r w:rsidR="0095509B">
              <w:rPr>
                <w:spacing w:val="7"/>
              </w:rPr>
              <w:t xml:space="preserve"> </w:t>
            </w:r>
            <w:r w:rsidR="0095509B">
              <w:t>terapéutico</w:t>
            </w:r>
            <w:r w:rsidR="0095509B">
              <w:rPr>
                <w:spacing w:val="-18"/>
              </w:rPr>
              <w:t xml:space="preserve"> </w:t>
            </w:r>
            <w:r w:rsidR="0095509B">
              <w:t>de</w:t>
            </w:r>
            <w:r w:rsidR="0095509B">
              <w:rPr>
                <w:spacing w:val="6"/>
              </w:rPr>
              <w:t xml:space="preserve"> </w:t>
            </w:r>
            <w:r w:rsidR="0095509B">
              <w:t>las</w:t>
            </w:r>
            <w:r w:rsidR="0095509B">
              <w:rPr>
                <w:spacing w:val="-8"/>
              </w:rPr>
              <w:t xml:space="preserve"> </w:t>
            </w:r>
            <w:r w:rsidR="0095509B">
              <w:t>úlceras</w:t>
            </w:r>
            <w:r w:rsidR="0095509B">
              <w:rPr>
                <w:spacing w:val="-7"/>
              </w:rPr>
              <w:t xml:space="preserve"> </w:t>
            </w:r>
            <w:r w:rsidR="0095509B">
              <w:rPr>
                <w:spacing w:val="-2"/>
              </w:rPr>
              <w:t>vasculares</w:t>
            </w:r>
            <w:r w:rsidR="0095509B">
              <w:tab/>
            </w:r>
            <w:r w:rsidR="0095509B">
              <w:rPr>
                <w:spacing w:val="-5"/>
              </w:rPr>
              <w:t>30</w:t>
            </w:r>
          </w:hyperlink>
        </w:p>
        <w:p w14:paraId="54BA9D1E" w14:textId="77777777" w:rsidR="00DA4F4D" w:rsidRDefault="00190B91">
          <w:pPr>
            <w:pStyle w:val="TDC2"/>
            <w:tabs>
              <w:tab w:val="right" w:leader="dot" w:pos="9932"/>
            </w:tabs>
          </w:pPr>
          <w:hyperlink w:anchor="_bookmark9" w:history="1">
            <w:r w:rsidR="0095509B">
              <w:t>Intervenciones</w:t>
            </w:r>
            <w:r w:rsidR="0095509B">
              <w:rPr>
                <w:spacing w:val="-18"/>
              </w:rPr>
              <w:t xml:space="preserve"> </w:t>
            </w:r>
            <w:r w:rsidR="0095509B">
              <w:t>de enfermería</w:t>
            </w:r>
            <w:r w:rsidR="0095509B">
              <w:rPr>
                <w:spacing w:val="-14"/>
              </w:rPr>
              <w:t xml:space="preserve"> </w:t>
            </w:r>
            <w:r w:rsidR="0095509B">
              <w:t>en</w:t>
            </w:r>
            <w:r w:rsidR="0095509B">
              <w:rPr>
                <w:spacing w:val="2"/>
              </w:rPr>
              <w:t xml:space="preserve"> </w:t>
            </w:r>
            <w:r w:rsidR="0095509B">
              <w:t>pacientes</w:t>
            </w:r>
            <w:r w:rsidR="0095509B">
              <w:rPr>
                <w:spacing w:val="-8"/>
              </w:rPr>
              <w:t xml:space="preserve"> </w:t>
            </w:r>
            <w:r w:rsidR="0095509B">
              <w:t>con</w:t>
            </w:r>
            <w:r w:rsidR="0095509B">
              <w:rPr>
                <w:spacing w:val="2"/>
              </w:rPr>
              <w:t xml:space="preserve"> </w:t>
            </w:r>
            <w:r w:rsidR="0095509B">
              <w:t>úlceras</w:t>
            </w:r>
            <w:r w:rsidR="0095509B">
              <w:rPr>
                <w:spacing w:val="-3"/>
              </w:rPr>
              <w:t xml:space="preserve"> </w:t>
            </w:r>
            <w:r w:rsidR="0095509B">
              <w:rPr>
                <w:spacing w:val="-2"/>
              </w:rPr>
              <w:t>vasculares</w:t>
            </w:r>
            <w:r w:rsidR="0095509B">
              <w:tab/>
            </w:r>
            <w:r w:rsidR="0095509B">
              <w:rPr>
                <w:spacing w:val="-5"/>
              </w:rPr>
              <w:t>34</w:t>
            </w:r>
          </w:hyperlink>
        </w:p>
        <w:p w14:paraId="162A7320" w14:textId="77777777" w:rsidR="00DA4F4D" w:rsidRDefault="00190B91">
          <w:pPr>
            <w:pStyle w:val="TDC1"/>
            <w:tabs>
              <w:tab w:val="right" w:leader="dot" w:pos="9932"/>
            </w:tabs>
            <w:spacing w:before="241"/>
          </w:pPr>
          <w:hyperlink w:anchor="_bookmark10" w:history="1">
            <w:r w:rsidR="0095509B">
              <w:rPr>
                <w:spacing w:val="-2"/>
              </w:rPr>
              <w:t>CONCLUSIONES</w:t>
            </w:r>
            <w:r w:rsidR="0095509B">
              <w:tab/>
            </w:r>
            <w:r w:rsidR="0095509B">
              <w:rPr>
                <w:spacing w:val="-5"/>
              </w:rPr>
              <w:t>38</w:t>
            </w:r>
          </w:hyperlink>
        </w:p>
        <w:p w14:paraId="758F4353" w14:textId="77777777" w:rsidR="00DA4F4D" w:rsidRDefault="00190B91">
          <w:pPr>
            <w:pStyle w:val="TDC1"/>
            <w:tabs>
              <w:tab w:val="right" w:leader="dot" w:pos="9932"/>
            </w:tabs>
          </w:pPr>
          <w:hyperlink w:anchor="_bookmark11" w:history="1">
            <w:r w:rsidR="0095509B">
              <w:rPr>
                <w:spacing w:val="-2"/>
              </w:rPr>
              <w:t>REFERENCIAS BIBLIOGRÁFICAS</w:t>
            </w:r>
            <w:r w:rsidR="0095509B">
              <w:tab/>
            </w:r>
            <w:r w:rsidR="0095509B">
              <w:rPr>
                <w:spacing w:val="-5"/>
              </w:rPr>
              <w:t>40</w:t>
            </w:r>
          </w:hyperlink>
        </w:p>
        <w:p w14:paraId="1416C9E8" w14:textId="77777777" w:rsidR="00DA4F4D" w:rsidRDefault="0095509B">
          <w:r>
            <w:fldChar w:fldCharType="end"/>
          </w:r>
        </w:p>
      </w:sdtContent>
    </w:sdt>
    <w:p w14:paraId="494C7B68" w14:textId="77777777" w:rsidR="00DA4F4D" w:rsidRDefault="00DA4F4D">
      <w:pPr>
        <w:sectPr w:rsidR="00DA4F4D">
          <w:headerReference w:type="default" r:id="rId18"/>
          <w:pgSz w:w="11930" w:h="16850"/>
          <w:pgMar w:top="1100" w:right="660" w:bottom="280" w:left="1220" w:header="775" w:footer="0" w:gutter="0"/>
          <w:pgNumType w:start="8"/>
          <w:cols w:space="720"/>
        </w:sectPr>
      </w:pPr>
    </w:p>
    <w:p w14:paraId="1627327B" w14:textId="77777777" w:rsidR="00DA4F4D" w:rsidRDefault="0095509B">
      <w:pPr>
        <w:pStyle w:val="Ttulo1"/>
        <w:spacing w:before="80"/>
        <w:ind w:left="68" w:right="606"/>
      </w:pPr>
      <w:bookmarkStart w:id="0" w:name="_bookmark0"/>
      <w:bookmarkEnd w:id="0"/>
      <w:r>
        <w:rPr>
          <w:spacing w:val="-2"/>
        </w:rPr>
        <w:lastRenderedPageBreak/>
        <w:t>RESUMEN</w:t>
      </w:r>
    </w:p>
    <w:p w14:paraId="78C84929" w14:textId="77777777" w:rsidR="00DA4F4D" w:rsidRDefault="00DA4F4D">
      <w:pPr>
        <w:pStyle w:val="Textoindependiente"/>
        <w:rPr>
          <w:b/>
        </w:rPr>
      </w:pPr>
    </w:p>
    <w:p w14:paraId="36AB97BE" w14:textId="77777777" w:rsidR="00DA4F4D" w:rsidRDefault="00DA4F4D">
      <w:pPr>
        <w:pStyle w:val="Textoindependiente"/>
        <w:rPr>
          <w:b/>
        </w:rPr>
      </w:pPr>
    </w:p>
    <w:p w14:paraId="6FE91296" w14:textId="77777777" w:rsidR="00DA4F4D" w:rsidRDefault="0095509B">
      <w:pPr>
        <w:pStyle w:val="Textoindependiente"/>
        <w:spacing w:line="360" w:lineRule="auto"/>
        <w:ind w:left="220" w:right="751"/>
        <w:jc w:val="both"/>
      </w:pPr>
      <w:r>
        <w:t xml:space="preserve">Las úlceras vasculares son lesiones con pérdida de la integridad cutánea que se desarrollan como resultado de algunas alteraciones en la circulación del torrente sanguíneo. </w:t>
      </w:r>
      <w:r>
        <w:rPr>
          <w:b/>
        </w:rPr>
        <w:t xml:space="preserve">Objetivo: </w:t>
      </w:r>
      <w:r>
        <w:t>Determinar las intervenciones de enfermería de úlceras vasculares en la población adulta de América</w:t>
      </w:r>
      <w:r>
        <w:rPr>
          <w:spacing w:val="-14"/>
        </w:rPr>
        <w:t xml:space="preserve"> </w:t>
      </w:r>
      <w:r>
        <w:t xml:space="preserve">Latina. </w:t>
      </w:r>
      <w:r>
        <w:rPr>
          <w:b/>
        </w:rPr>
        <w:t>Metodología:</w:t>
      </w:r>
      <w:r>
        <w:rPr>
          <w:b/>
          <w:spacing w:val="-5"/>
        </w:rPr>
        <w:t xml:space="preserve"> </w:t>
      </w:r>
      <w:r>
        <w:t>Se realizó</w:t>
      </w:r>
      <w:r>
        <w:rPr>
          <w:spacing w:val="-10"/>
        </w:rPr>
        <w:t xml:space="preserve"> </w:t>
      </w:r>
      <w:r>
        <w:t>una revisión</w:t>
      </w:r>
      <w:r>
        <w:rPr>
          <w:spacing w:val="-9"/>
        </w:rPr>
        <w:t xml:space="preserve"> </w:t>
      </w:r>
      <w:r>
        <w:t>bibliográfica,</w:t>
      </w:r>
      <w:r>
        <w:rPr>
          <w:spacing w:val="-13"/>
        </w:rPr>
        <w:t xml:space="preserve"> </w:t>
      </w:r>
      <w:r>
        <w:t>considerando</w:t>
      </w:r>
      <w:r>
        <w:rPr>
          <w:spacing w:val="-12"/>
        </w:rPr>
        <w:t xml:space="preserve"> </w:t>
      </w:r>
      <w:r>
        <w:t xml:space="preserve">artículos de revistas indexadas en bases de datos científicas como: PubMed, Scopus, </w:t>
      </w:r>
      <w:proofErr w:type="spellStart"/>
      <w:r>
        <w:t>MedLine</w:t>
      </w:r>
      <w:proofErr w:type="spellEnd"/>
      <w:r>
        <w:t>, Proquest, Web</w:t>
      </w:r>
      <w:r>
        <w:rPr>
          <w:spacing w:val="-15"/>
        </w:rPr>
        <w:t xml:space="preserve"> </w:t>
      </w:r>
      <w:r>
        <w:t>of</w:t>
      </w:r>
      <w:r>
        <w:rPr>
          <w:spacing w:val="-15"/>
        </w:rPr>
        <w:t xml:space="preserve"> </w:t>
      </w:r>
      <w:proofErr w:type="spellStart"/>
      <w:r>
        <w:t>Science</w:t>
      </w:r>
      <w:proofErr w:type="spellEnd"/>
      <w:r>
        <w:t>,</w:t>
      </w:r>
      <w:r>
        <w:rPr>
          <w:spacing w:val="-14"/>
        </w:rPr>
        <w:t xml:space="preserve"> </w:t>
      </w:r>
      <w:r>
        <w:t>SciELO</w:t>
      </w:r>
      <w:r>
        <w:rPr>
          <w:spacing w:val="-9"/>
        </w:rPr>
        <w:t xml:space="preserve"> </w:t>
      </w:r>
      <w:r>
        <w:t>y</w:t>
      </w:r>
      <w:r>
        <w:rPr>
          <w:spacing w:val="-14"/>
        </w:rPr>
        <w:t xml:space="preserve"> </w:t>
      </w:r>
      <w:r>
        <w:t>Redalyc.</w:t>
      </w:r>
      <w:r>
        <w:rPr>
          <w:spacing w:val="-12"/>
        </w:rPr>
        <w:t xml:space="preserve"> </w:t>
      </w:r>
      <w:r>
        <w:rPr>
          <w:b/>
        </w:rPr>
        <w:t>Resultados:</w:t>
      </w:r>
      <w:r>
        <w:rPr>
          <w:b/>
          <w:spacing w:val="-10"/>
        </w:rPr>
        <w:t xml:space="preserve"> </w:t>
      </w:r>
      <w:r>
        <w:t>En</w:t>
      </w:r>
      <w:r>
        <w:rPr>
          <w:spacing w:val="-5"/>
        </w:rPr>
        <w:t xml:space="preserve"> </w:t>
      </w:r>
      <w:r>
        <w:t>América</w:t>
      </w:r>
      <w:r>
        <w:rPr>
          <w:spacing w:val="-15"/>
        </w:rPr>
        <w:t xml:space="preserve"> </w:t>
      </w:r>
      <w:r>
        <w:t>Latina</w:t>
      </w:r>
      <w:r>
        <w:rPr>
          <w:spacing w:val="-15"/>
        </w:rPr>
        <w:t xml:space="preserve"> </w:t>
      </w:r>
      <w:r>
        <w:t>la</w:t>
      </w:r>
      <w:r>
        <w:rPr>
          <w:spacing w:val="-15"/>
        </w:rPr>
        <w:t xml:space="preserve"> </w:t>
      </w:r>
      <w:r>
        <w:t>prevalencia</w:t>
      </w:r>
      <w:r>
        <w:rPr>
          <w:spacing w:val="-14"/>
        </w:rPr>
        <w:t xml:space="preserve"> </w:t>
      </w:r>
      <w:r>
        <w:t>oscila</w:t>
      </w:r>
      <w:r>
        <w:rPr>
          <w:spacing w:val="-15"/>
        </w:rPr>
        <w:t xml:space="preserve"> </w:t>
      </w:r>
      <w:r>
        <w:t>entre el 68% y 85% de la población. En Ecuador, no existen resultados concretos sobre la epidemiologia</w:t>
      </w:r>
      <w:r>
        <w:rPr>
          <w:spacing w:val="-12"/>
        </w:rPr>
        <w:t xml:space="preserve"> </w:t>
      </w:r>
      <w:r>
        <w:t>de</w:t>
      </w:r>
      <w:r>
        <w:rPr>
          <w:spacing w:val="-6"/>
        </w:rPr>
        <w:t xml:space="preserve"> </w:t>
      </w:r>
      <w:r>
        <w:t>estas</w:t>
      </w:r>
      <w:r>
        <w:rPr>
          <w:spacing w:val="-12"/>
        </w:rPr>
        <w:t xml:space="preserve"> </w:t>
      </w:r>
      <w:r>
        <w:t>afecciones,</w:t>
      </w:r>
      <w:r>
        <w:rPr>
          <w:spacing w:val="-11"/>
        </w:rPr>
        <w:t xml:space="preserve"> </w:t>
      </w:r>
      <w:r>
        <w:t>pero varios</w:t>
      </w:r>
      <w:r>
        <w:rPr>
          <w:spacing w:val="-12"/>
        </w:rPr>
        <w:t xml:space="preserve"> </w:t>
      </w:r>
      <w:r>
        <w:t>estudios concuerdan</w:t>
      </w:r>
      <w:r>
        <w:rPr>
          <w:spacing w:val="-12"/>
        </w:rPr>
        <w:t xml:space="preserve"> </w:t>
      </w:r>
      <w:r>
        <w:t>en una estimación</w:t>
      </w:r>
      <w:r>
        <w:rPr>
          <w:spacing w:val="-10"/>
        </w:rPr>
        <w:t xml:space="preserve"> </w:t>
      </w:r>
      <w:r>
        <w:t>de 3 a</w:t>
      </w:r>
      <w:r>
        <w:rPr>
          <w:spacing w:val="17"/>
        </w:rPr>
        <w:t xml:space="preserve"> </w:t>
      </w:r>
      <w:r>
        <w:t>5 casos nuevos por cada mil personas. El tabaquismo, la obesidad, el embarazo, la menopausia, estilos de vida poco saludables, antecedentes familiares y la población femenina de edad avanzada</w:t>
      </w:r>
      <w:r>
        <w:rPr>
          <w:spacing w:val="-13"/>
        </w:rPr>
        <w:t xml:space="preserve"> </w:t>
      </w:r>
      <w:r>
        <w:t>son algunos de</w:t>
      </w:r>
      <w:r>
        <w:rPr>
          <w:spacing w:val="-1"/>
        </w:rPr>
        <w:t xml:space="preserve"> </w:t>
      </w:r>
      <w:r>
        <w:t>los factores</w:t>
      </w:r>
      <w:r>
        <w:rPr>
          <w:spacing w:val="-12"/>
        </w:rPr>
        <w:t xml:space="preserve"> </w:t>
      </w:r>
      <w:r>
        <w:t>asociados al desarrollo</w:t>
      </w:r>
      <w:r>
        <w:rPr>
          <w:spacing w:val="-12"/>
        </w:rPr>
        <w:t xml:space="preserve"> </w:t>
      </w:r>
      <w:r>
        <w:t>de</w:t>
      </w:r>
      <w:r>
        <w:rPr>
          <w:spacing w:val="-4"/>
        </w:rPr>
        <w:t xml:space="preserve"> </w:t>
      </w:r>
      <w:r>
        <w:t>dichas</w:t>
      </w:r>
      <w:r>
        <w:rPr>
          <w:spacing w:val="-1"/>
        </w:rPr>
        <w:t xml:space="preserve"> </w:t>
      </w:r>
      <w:r>
        <w:t>lesiones. El tratamiento va en función de la etiología que las provoca y las características del paciente, los</w:t>
      </w:r>
      <w:r>
        <w:rPr>
          <w:spacing w:val="-1"/>
        </w:rPr>
        <w:t xml:space="preserve"> </w:t>
      </w:r>
      <w:r>
        <w:t>cuidados</w:t>
      </w:r>
      <w:r>
        <w:rPr>
          <w:spacing w:val="-2"/>
        </w:rPr>
        <w:t xml:space="preserve"> </w:t>
      </w:r>
      <w:r>
        <w:t xml:space="preserve">de enfermería se orientan hacia el tratamiento más que en la prevención. </w:t>
      </w:r>
      <w:r>
        <w:rPr>
          <w:b/>
        </w:rPr>
        <w:t xml:space="preserve">Conclusiones: </w:t>
      </w:r>
      <w:r>
        <w:t>En América</w:t>
      </w:r>
      <w:r>
        <w:rPr>
          <w:spacing w:val="-15"/>
        </w:rPr>
        <w:t xml:space="preserve"> </w:t>
      </w:r>
      <w:r>
        <w:t>Latina</w:t>
      </w:r>
      <w:r>
        <w:rPr>
          <w:spacing w:val="-15"/>
        </w:rPr>
        <w:t xml:space="preserve"> </w:t>
      </w:r>
      <w:r>
        <w:t>es</w:t>
      </w:r>
      <w:r>
        <w:rPr>
          <w:spacing w:val="-14"/>
        </w:rPr>
        <w:t xml:space="preserve"> </w:t>
      </w:r>
      <w:r>
        <w:t>común que la</w:t>
      </w:r>
      <w:r>
        <w:rPr>
          <w:spacing w:val="-15"/>
        </w:rPr>
        <w:t xml:space="preserve"> </w:t>
      </w:r>
      <w:r>
        <w:t>población</w:t>
      </w:r>
      <w:r>
        <w:rPr>
          <w:spacing w:val="-14"/>
        </w:rPr>
        <w:t xml:space="preserve"> </w:t>
      </w:r>
      <w:r>
        <w:t>padezca de ulceras</w:t>
      </w:r>
      <w:r>
        <w:rPr>
          <w:spacing w:val="-14"/>
        </w:rPr>
        <w:t xml:space="preserve"> </w:t>
      </w:r>
      <w:r>
        <w:t>vasculares,</w:t>
      </w:r>
      <w:r>
        <w:rPr>
          <w:spacing w:val="-14"/>
        </w:rPr>
        <w:t xml:space="preserve"> </w:t>
      </w:r>
      <w:r>
        <w:t>es</w:t>
      </w:r>
      <w:r>
        <w:rPr>
          <w:spacing w:val="-14"/>
        </w:rPr>
        <w:t xml:space="preserve"> </w:t>
      </w:r>
      <w:r>
        <w:t>importante</w:t>
      </w:r>
      <w:r>
        <w:rPr>
          <w:spacing w:val="-12"/>
        </w:rPr>
        <w:t xml:space="preserve"> </w:t>
      </w:r>
      <w:r>
        <w:t>educar sobre los factores de riesgo fomentando estilos de vida saludables para su prevención, considerando</w:t>
      </w:r>
      <w:r>
        <w:rPr>
          <w:spacing w:val="-14"/>
        </w:rPr>
        <w:t xml:space="preserve"> </w:t>
      </w:r>
      <w:r>
        <w:t>las</w:t>
      </w:r>
      <w:r>
        <w:rPr>
          <w:spacing w:val="-15"/>
        </w:rPr>
        <w:t xml:space="preserve"> </w:t>
      </w:r>
      <w:r>
        <w:t>patologías</w:t>
      </w:r>
      <w:r>
        <w:rPr>
          <w:spacing w:val="-13"/>
        </w:rPr>
        <w:t xml:space="preserve"> </w:t>
      </w:r>
      <w:r>
        <w:t>asociadas</w:t>
      </w:r>
      <w:r>
        <w:rPr>
          <w:spacing w:val="-14"/>
        </w:rPr>
        <w:t xml:space="preserve"> </w:t>
      </w:r>
      <w:r>
        <w:t>y</w:t>
      </w:r>
      <w:r>
        <w:rPr>
          <w:spacing w:val="-12"/>
        </w:rPr>
        <w:t xml:space="preserve"> </w:t>
      </w:r>
      <w:r>
        <w:t>los avances</w:t>
      </w:r>
      <w:r>
        <w:rPr>
          <w:spacing w:val="-13"/>
        </w:rPr>
        <w:t xml:space="preserve"> </w:t>
      </w:r>
      <w:r>
        <w:t>que</w:t>
      </w:r>
      <w:r>
        <w:rPr>
          <w:spacing w:val="12"/>
        </w:rPr>
        <w:t xml:space="preserve"> </w:t>
      </w:r>
      <w:r>
        <w:t>se dan</w:t>
      </w:r>
      <w:r>
        <w:rPr>
          <w:spacing w:val="-5"/>
        </w:rPr>
        <w:t xml:space="preserve"> </w:t>
      </w:r>
      <w:r>
        <w:t>en</w:t>
      </w:r>
      <w:r>
        <w:rPr>
          <w:spacing w:val="-5"/>
        </w:rPr>
        <w:t xml:space="preserve"> </w:t>
      </w:r>
      <w:r>
        <w:t>cuanto</w:t>
      </w:r>
      <w:r>
        <w:rPr>
          <w:spacing w:val="-2"/>
        </w:rPr>
        <w:t xml:space="preserve"> </w:t>
      </w:r>
      <w:r>
        <w:t>a curación</w:t>
      </w:r>
      <w:r>
        <w:rPr>
          <w:spacing w:val="-13"/>
        </w:rPr>
        <w:t xml:space="preserve"> </w:t>
      </w:r>
      <w:r>
        <w:t>de</w:t>
      </w:r>
      <w:r>
        <w:rPr>
          <w:spacing w:val="-3"/>
        </w:rPr>
        <w:t xml:space="preserve"> </w:t>
      </w:r>
      <w:r>
        <w:t>heridas para evitar complicaciones.</w:t>
      </w:r>
    </w:p>
    <w:p w14:paraId="5B7AF808" w14:textId="77777777" w:rsidR="00DA4F4D" w:rsidRDefault="00DA4F4D">
      <w:pPr>
        <w:pStyle w:val="Textoindependiente"/>
        <w:spacing w:before="149"/>
      </w:pPr>
    </w:p>
    <w:p w14:paraId="178A2858" w14:textId="77777777" w:rsidR="00DA4F4D" w:rsidRDefault="0095509B">
      <w:pPr>
        <w:pStyle w:val="Textoindependiente"/>
        <w:spacing w:line="355" w:lineRule="auto"/>
        <w:ind w:left="220" w:right="802"/>
        <w:jc w:val="both"/>
      </w:pPr>
      <w:r>
        <w:rPr>
          <w:b/>
        </w:rPr>
        <w:t>Palabras clave</w:t>
      </w:r>
      <w:r>
        <w:rPr>
          <w:b/>
          <w:i/>
        </w:rPr>
        <w:t xml:space="preserve">: </w:t>
      </w:r>
      <w:r>
        <w:t>Ulceras vasculares; prevalencia; América Latina; complicaciones; abordaje terapéutico; intervención de enfermería.</w:t>
      </w:r>
    </w:p>
    <w:p w14:paraId="2A3A7EDA" w14:textId="77777777" w:rsidR="00DA4F4D" w:rsidRDefault="00DA4F4D">
      <w:pPr>
        <w:spacing w:line="355" w:lineRule="auto"/>
        <w:jc w:val="both"/>
        <w:sectPr w:rsidR="00DA4F4D">
          <w:pgSz w:w="11930" w:h="16850"/>
          <w:pgMar w:top="1100" w:right="660" w:bottom="280" w:left="1220" w:header="775" w:footer="0" w:gutter="0"/>
          <w:cols w:space="720"/>
        </w:sectPr>
      </w:pPr>
    </w:p>
    <w:p w14:paraId="21214498" w14:textId="77777777" w:rsidR="00DA4F4D" w:rsidRDefault="00DA4F4D">
      <w:pPr>
        <w:pStyle w:val="Textoindependiente"/>
        <w:spacing w:before="46"/>
      </w:pPr>
    </w:p>
    <w:p w14:paraId="14513511" w14:textId="77777777" w:rsidR="00DA4F4D" w:rsidRPr="00170B2B" w:rsidRDefault="0095509B">
      <w:pPr>
        <w:pStyle w:val="Ttulo1"/>
        <w:ind w:right="544"/>
        <w:rPr>
          <w:lang w:val="en-US"/>
        </w:rPr>
      </w:pPr>
      <w:bookmarkStart w:id="1" w:name="_bookmark1"/>
      <w:bookmarkEnd w:id="1"/>
      <w:r w:rsidRPr="00170B2B">
        <w:rPr>
          <w:spacing w:val="-2"/>
          <w:lang w:val="en-US"/>
        </w:rPr>
        <w:t>ABSTRACT</w:t>
      </w:r>
    </w:p>
    <w:p w14:paraId="0A6D8959" w14:textId="77777777" w:rsidR="00DA4F4D" w:rsidRPr="00170B2B" w:rsidRDefault="0095509B">
      <w:pPr>
        <w:pStyle w:val="Textoindependiente"/>
        <w:spacing w:before="140" w:line="360" w:lineRule="auto"/>
        <w:ind w:left="220" w:right="757"/>
        <w:jc w:val="both"/>
        <w:rPr>
          <w:lang w:val="en-US"/>
        </w:rPr>
      </w:pPr>
      <w:r w:rsidRPr="00170B2B">
        <w:rPr>
          <w:lang w:val="en-US"/>
        </w:rPr>
        <w:t>Vascular ulcers are lesions with loss of skin integrity that develop as a consequence of some alterations in the bloodstream circulation. Objective: To determine nursing interventions for vascular</w:t>
      </w:r>
      <w:r w:rsidRPr="00170B2B">
        <w:rPr>
          <w:spacing w:val="-15"/>
          <w:lang w:val="en-US"/>
        </w:rPr>
        <w:t xml:space="preserve"> </w:t>
      </w:r>
      <w:r w:rsidRPr="00170B2B">
        <w:rPr>
          <w:lang w:val="en-US"/>
        </w:rPr>
        <w:t>ulcers</w:t>
      </w:r>
      <w:r w:rsidRPr="00170B2B">
        <w:rPr>
          <w:spacing w:val="-15"/>
          <w:lang w:val="en-US"/>
        </w:rPr>
        <w:t xml:space="preserve"> </w:t>
      </w:r>
      <w:r w:rsidRPr="00170B2B">
        <w:rPr>
          <w:lang w:val="en-US"/>
        </w:rPr>
        <w:t>in</w:t>
      </w:r>
      <w:r w:rsidRPr="00170B2B">
        <w:rPr>
          <w:spacing w:val="-14"/>
          <w:lang w:val="en-US"/>
        </w:rPr>
        <w:t xml:space="preserve"> </w:t>
      </w:r>
      <w:r w:rsidRPr="00170B2B">
        <w:rPr>
          <w:lang w:val="en-US"/>
        </w:rPr>
        <w:t>the</w:t>
      </w:r>
      <w:r w:rsidRPr="00170B2B">
        <w:rPr>
          <w:spacing w:val="-8"/>
          <w:lang w:val="en-US"/>
        </w:rPr>
        <w:t xml:space="preserve"> </w:t>
      </w:r>
      <w:r w:rsidRPr="00170B2B">
        <w:rPr>
          <w:lang w:val="en-US"/>
        </w:rPr>
        <w:t>adult</w:t>
      </w:r>
      <w:r w:rsidRPr="00170B2B">
        <w:rPr>
          <w:spacing w:val="-8"/>
          <w:lang w:val="en-US"/>
        </w:rPr>
        <w:t xml:space="preserve"> </w:t>
      </w:r>
      <w:r w:rsidRPr="00170B2B">
        <w:rPr>
          <w:lang w:val="en-US"/>
        </w:rPr>
        <w:t>population</w:t>
      </w:r>
      <w:r w:rsidRPr="00170B2B">
        <w:rPr>
          <w:spacing w:val="-14"/>
          <w:lang w:val="en-US"/>
        </w:rPr>
        <w:t xml:space="preserve"> </w:t>
      </w:r>
      <w:r w:rsidRPr="00170B2B">
        <w:rPr>
          <w:lang w:val="en-US"/>
        </w:rPr>
        <w:t>of Latin</w:t>
      </w:r>
      <w:r w:rsidRPr="00170B2B">
        <w:rPr>
          <w:spacing w:val="-14"/>
          <w:lang w:val="en-US"/>
        </w:rPr>
        <w:t xml:space="preserve"> </w:t>
      </w:r>
      <w:r w:rsidRPr="00170B2B">
        <w:rPr>
          <w:lang w:val="en-US"/>
        </w:rPr>
        <w:t>America. Methodology:</w:t>
      </w:r>
      <w:r w:rsidRPr="00170B2B">
        <w:rPr>
          <w:spacing w:val="-4"/>
          <w:lang w:val="en-US"/>
        </w:rPr>
        <w:t xml:space="preserve"> </w:t>
      </w:r>
      <w:r w:rsidRPr="00170B2B">
        <w:rPr>
          <w:lang w:val="en-US"/>
        </w:rPr>
        <w:t>A</w:t>
      </w:r>
      <w:r w:rsidRPr="00170B2B">
        <w:rPr>
          <w:spacing w:val="-13"/>
          <w:lang w:val="en-US"/>
        </w:rPr>
        <w:t xml:space="preserve"> </w:t>
      </w:r>
      <w:r w:rsidRPr="00170B2B">
        <w:rPr>
          <w:lang w:val="en-US"/>
        </w:rPr>
        <w:t>literature</w:t>
      </w:r>
      <w:r w:rsidRPr="00170B2B">
        <w:rPr>
          <w:spacing w:val="-14"/>
          <w:lang w:val="en-US"/>
        </w:rPr>
        <w:t xml:space="preserve"> </w:t>
      </w:r>
      <w:r w:rsidRPr="00170B2B">
        <w:rPr>
          <w:lang w:val="en-US"/>
        </w:rPr>
        <w:t>review</w:t>
      </w:r>
      <w:r w:rsidRPr="00170B2B">
        <w:rPr>
          <w:spacing w:val="-15"/>
          <w:lang w:val="en-US"/>
        </w:rPr>
        <w:t xml:space="preserve"> </w:t>
      </w:r>
      <w:r w:rsidRPr="00170B2B">
        <w:rPr>
          <w:lang w:val="en-US"/>
        </w:rPr>
        <w:t>was conducted, considering articles</w:t>
      </w:r>
      <w:r w:rsidRPr="00170B2B">
        <w:rPr>
          <w:spacing w:val="-1"/>
          <w:lang w:val="en-US"/>
        </w:rPr>
        <w:t xml:space="preserve"> </w:t>
      </w:r>
      <w:r w:rsidRPr="00170B2B">
        <w:rPr>
          <w:lang w:val="en-US"/>
        </w:rPr>
        <w:t>from indexed journals in scientific databases such as</w:t>
      </w:r>
      <w:r w:rsidRPr="00170B2B">
        <w:rPr>
          <w:spacing w:val="-1"/>
          <w:lang w:val="en-US"/>
        </w:rPr>
        <w:t xml:space="preserve"> </w:t>
      </w:r>
      <w:r w:rsidRPr="00170B2B">
        <w:rPr>
          <w:lang w:val="en-US"/>
        </w:rPr>
        <w:t>PubMed, Scopus,</w:t>
      </w:r>
      <w:r w:rsidRPr="00170B2B">
        <w:rPr>
          <w:spacing w:val="-15"/>
          <w:lang w:val="en-US"/>
        </w:rPr>
        <w:t xml:space="preserve"> </w:t>
      </w:r>
      <w:r w:rsidRPr="00170B2B">
        <w:rPr>
          <w:lang w:val="en-US"/>
        </w:rPr>
        <w:t>Medline,</w:t>
      </w:r>
      <w:r w:rsidRPr="00170B2B">
        <w:rPr>
          <w:spacing w:val="-15"/>
          <w:lang w:val="en-US"/>
        </w:rPr>
        <w:t xml:space="preserve"> </w:t>
      </w:r>
      <w:r w:rsidRPr="00170B2B">
        <w:rPr>
          <w:lang w:val="en-US"/>
        </w:rPr>
        <w:t>ProQuest,</w:t>
      </w:r>
      <w:r w:rsidRPr="00170B2B">
        <w:rPr>
          <w:spacing w:val="-14"/>
          <w:lang w:val="en-US"/>
        </w:rPr>
        <w:t xml:space="preserve"> </w:t>
      </w:r>
      <w:r w:rsidRPr="00170B2B">
        <w:rPr>
          <w:lang w:val="en-US"/>
        </w:rPr>
        <w:t>Web</w:t>
      </w:r>
      <w:r w:rsidRPr="00170B2B">
        <w:rPr>
          <w:spacing w:val="-15"/>
          <w:lang w:val="en-US"/>
        </w:rPr>
        <w:t xml:space="preserve"> </w:t>
      </w:r>
      <w:r w:rsidRPr="00170B2B">
        <w:rPr>
          <w:lang w:val="en-US"/>
        </w:rPr>
        <w:t>of</w:t>
      </w:r>
      <w:r w:rsidRPr="00170B2B">
        <w:rPr>
          <w:spacing w:val="-9"/>
          <w:lang w:val="en-US"/>
        </w:rPr>
        <w:t xml:space="preserve"> </w:t>
      </w:r>
      <w:r w:rsidRPr="00170B2B">
        <w:rPr>
          <w:lang w:val="en-US"/>
        </w:rPr>
        <w:t>Science,</w:t>
      </w:r>
      <w:r w:rsidRPr="00170B2B">
        <w:rPr>
          <w:spacing w:val="-5"/>
          <w:lang w:val="en-US"/>
        </w:rPr>
        <w:t xml:space="preserve"> </w:t>
      </w:r>
      <w:proofErr w:type="spellStart"/>
      <w:r w:rsidRPr="00170B2B">
        <w:rPr>
          <w:lang w:val="en-US"/>
        </w:rPr>
        <w:t>SciELO</w:t>
      </w:r>
      <w:proofErr w:type="spellEnd"/>
      <w:r w:rsidRPr="00170B2B">
        <w:rPr>
          <w:lang w:val="en-US"/>
        </w:rPr>
        <w:t>,</w:t>
      </w:r>
      <w:r w:rsidRPr="00170B2B">
        <w:rPr>
          <w:spacing w:val="-10"/>
          <w:lang w:val="en-US"/>
        </w:rPr>
        <w:t xml:space="preserve"> </w:t>
      </w:r>
      <w:r w:rsidRPr="00170B2B">
        <w:rPr>
          <w:lang w:val="en-US"/>
        </w:rPr>
        <w:t>and</w:t>
      </w:r>
      <w:r w:rsidRPr="00170B2B">
        <w:rPr>
          <w:spacing w:val="-8"/>
          <w:lang w:val="en-US"/>
        </w:rPr>
        <w:t xml:space="preserve"> </w:t>
      </w:r>
      <w:r w:rsidRPr="00170B2B">
        <w:rPr>
          <w:lang w:val="en-US"/>
        </w:rPr>
        <w:t>Redalyc.</w:t>
      </w:r>
      <w:r w:rsidRPr="00170B2B">
        <w:rPr>
          <w:spacing w:val="-3"/>
          <w:lang w:val="en-US"/>
        </w:rPr>
        <w:t xml:space="preserve"> </w:t>
      </w:r>
      <w:r w:rsidRPr="00170B2B">
        <w:rPr>
          <w:lang w:val="en-US"/>
        </w:rPr>
        <w:t>Results:</w:t>
      </w:r>
      <w:r w:rsidRPr="00170B2B">
        <w:rPr>
          <w:spacing w:val="-14"/>
          <w:lang w:val="en-US"/>
        </w:rPr>
        <w:t xml:space="preserve"> </w:t>
      </w:r>
      <w:r w:rsidRPr="00170B2B">
        <w:rPr>
          <w:lang w:val="en-US"/>
        </w:rPr>
        <w:t>In</w:t>
      </w:r>
      <w:r w:rsidRPr="00170B2B">
        <w:rPr>
          <w:spacing w:val="8"/>
          <w:lang w:val="en-US"/>
        </w:rPr>
        <w:t xml:space="preserve"> </w:t>
      </w:r>
      <w:r w:rsidRPr="00170B2B">
        <w:rPr>
          <w:lang w:val="en-US"/>
        </w:rPr>
        <w:t>Latin</w:t>
      </w:r>
      <w:r w:rsidRPr="00170B2B">
        <w:rPr>
          <w:spacing w:val="-15"/>
          <w:lang w:val="en-US"/>
        </w:rPr>
        <w:t xml:space="preserve"> </w:t>
      </w:r>
      <w:r w:rsidRPr="00170B2B">
        <w:rPr>
          <w:lang w:val="en-US"/>
        </w:rPr>
        <w:t>America, the</w:t>
      </w:r>
      <w:r w:rsidRPr="00170B2B">
        <w:rPr>
          <w:spacing w:val="-3"/>
          <w:lang w:val="en-US"/>
        </w:rPr>
        <w:t xml:space="preserve"> </w:t>
      </w:r>
      <w:r w:rsidRPr="00170B2B">
        <w:rPr>
          <w:lang w:val="en-US"/>
        </w:rPr>
        <w:t>prevalence</w:t>
      </w:r>
      <w:r w:rsidRPr="00170B2B">
        <w:rPr>
          <w:spacing w:val="-8"/>
          <w:lang w:val="en-US"/>
        </w:rPr>
        <w:t xml:space="preserve"> </w:t>
      </w:r>
      <w:r w:rsidRPr="00170B2B">
        <w:rPr>
          <w:lang w:val="en-US"/>
        </w:rPr>
        <w:t>ranges</w:t>
      </w:r>
      <w:r w:rsidRPr="00170B2B">
        <w:rPr>
          <w:spacing w:val="-5"/>
          <w:lang w:val="en-US"/>
        </w:rPr>
        <w:t xml:space="preserve"> </w:t>
      </w:r>
      <w:r w:rsidRPr="00170B2B">
        <w:rPr>
          <w:lang w:val="en-US"/>
        </w:rPr>
        <w:t>between</w:t>
      </w:r>
      <w:r w:rsidRPr="00170B2B">
        <w:rPr>
          <w:spacing w:val="-9"/>
          <w:lang w:val="en-US"/>
        </w:rPr>
        <w:t xml:space="preserve"> </w:t>
      </w:r>
      <w:r w:rsidRPr="00170B2B">
        <w:rPr>
          <w:lang w:val="en-US"/>
        </w:rPr>
        <w:t>68%</w:t>
      </w:r>
      <w:r w:rsidRPr="00170B2B">
        <w:rPr>
          <w:spacing w:val="-3"/>
          <w:lang w:val="en-US"/>
        </w:rPr>
        <w:t xml:space="preserve"> </w:t>
      </w:r>
      <w:r w:rsidRPr="00170B2B">
        <w:rPr>
          <w:lang w:val="en-US"/>
        </w:rPr>
        <w:t>and</w:t>
      </w:r>
      <w:r w:rsidRPr="00170B2B">
        <w:rPr>
          <w:spacing w:val="-12"/>
          <w:lang w:val="en-US"/>
        </w:rPr>
        <w:t xml:space="preserve"> </w:t>
      </w:r>
      <w:r w:rsidRPr="00170B2B">
        <w:rPr>
          <w:lang w:val="en-US"/>
        </w:rPr>
        <w:t>85%</w:t>
      </w:r>
      <w:r w:rsidRPr="00170B2B">
        <w:rPr>
          <w:spacing w:val="-5"/>
          <w:lang w:val="en-US"/>
        </w:rPr>
        <w:t xml:space="preserve"> </w:t>
      </w:r>
      <w:r w:rsidRPr="00170B2B">
        <w:rPr>
          <w:lang w:val="en-US"/>
        </w:rPr>
        <w:t>of</w:t>
      </w:r>
      <w:r w:rsidRPr="00170B2B">
        <w:rPr>
          <w:spacing w:val="-6"/>
          <w:lang w:val="en-US"/>
        </w:rPr>
        <w:t xml:space="preserve"> </w:t>
      </w:r>
      <w:r w:rsidRPr="00170B2B">
        <w:rPr>
          <w:lang w:val="en-US"/>
        </w:rPr>
        <w:t>the</w:t>
      </w:r>
      <w:r w:rsidRPr="00170B2B">
        <w:rPr>
          <w:spacing w:val="-10"/>
          <w:lang w:val="en-US"/>
        </w:rPr>
        <w:t xml:space="preserve"> </w:t>
      </w:r>
      <w:r w:rsidRPr="00170B2B">
        <w:rPr>
          <w:lang w:val="en-US"/>
        </w:rPr>
        <w:t>population.</w:t>
      </w:r>
      <w:r w:rsidRPr="00170B2B">
        <w:rPr>
          <w:spacing w:val="-9"/>
          <w:lang w:val="en-US"/>
        </w:rPr>
        <w:t xml:space="preserve"> </w:t>
      </w:r>
      <w:r w:rsidRPr="00170B2B">
        <w:rPr>
          <w:lang w:val="en-US"/>
        </w:rPr>
        <w:t>There</w:t>
      </w:r>
      <w:r w:rsidRPr="00170B2B">
        <w:rPr>
          <w:spacing w:val="-9"/>
          <w:lang w:val="en-US"/>
        </w:rPr>
        <w:t xml:space="preserve"> </w:t>
      </w:r>
      <w:r w:rsidRPr="00170B2B">
        <w:rPr>
          <w:lang w:val="en-US"/>
        </w:rPr>
        <w:t>are</w:t>
      </w:r>
      <w:r w:rsidRPr="00170B2B">
        <w:rPr>
          <w:spacing w:val="-9"/>
          <w:lang w:val="en-US"/>
        </w:rPr>
        <w:t xml:space="preserve"> </w:t>
      </w:r>
      <w:r w:rsidRPr="00170B2B">
        <w:rPr>
          <w:lang w:val="en-US"/>
        </w:rPr>
        <w:t>no</w:t>
      </w:r>
      <w:r w:rsidRPr="00170B2B">
        <w:rPr>
          <w:spacing w:val="-7"/>
          <w:lang w:val="en-US"/>
        </w:rPr>
        <w:t xml:space="preserve"> </w:t>
      </w:r>
      <w:r w:rsidRPr="00170B2B">
        <w:rPr>
          <w:lang w:val="en-US"/>
        </w:rPr>
        <w:t>specific</w:t>
      </w:r>
      <w:r w:rsidRPr="00170B2B">
        <w:rPr>
          <w:spacing w:val="-3"/>
          <w:lang w:val="en-US"/>
        </w:rPr>
        <w:t xml:space="preserve"> </w:t>
      </w:r>
      <w:r w:rsidRPr="00170B2B">
        <w:rPr>
          <w:lang w:val="en-US"/>
        </w:rPr>
        <w:t>results in the</w:t>
      </w:r>
      <w:r w:rsidRPr="00170B2B">
        <w:rPr>
          <w:spacing w:val="-14"/>
          <w:lang w:val="en-US"/>
        </w:rPr>
        <w:t xml:space="preserve"> </w:t>
      </w:r>
      <w:r w:rsidRPr="00170B2B">
        <w:rPr>
          <w:lang w:val="en-US"/>
        </w:rPr>
        <w:t>epidemiology</w:t>
      </w:r>
      <w:r w:rsidRPr="00170B2B">
        <w:rPr>
          <w:spacing w:val="-21"/>
          <w:lang w:val="en-US"/>
        </w:rPr>
        <w:t xml:space="preserve"> </w:t>
      </w:r>
      <w:r w:rsidRPr="00170B2B">
        <w:rPr>
          <w:lang w:val="en-US"/>
        </w:rPr>
        <w:t>of</w:t>
      </w:r>
      <w:r w:rsidRPr="00170B2B">
        <w:rPr>
          <w:spacing w:val="-10"/>
          <w:lang w:val="en-US"/>
        </w:rPr>
        <w:t xml:space="preserve"> </w:t>
      </w:r>
      <w:r w:rsidRPr="00170B2B">
        <w:rPr>
          <w:lang w:val="en-US"/>
        </w:rPr>
        <w:t>these</w:t>
      </w:r>
      <w:r w:rsidRPr="00170B2B">
        <w:rPr>
          <w:spacing w:val="-5"/>
          <w:lang w:val="en-US"/>
        </w:rPr>
        <w:t xml:space="preserve"> </w:t>
      </w:r>
      <w:r w:rsidRPr="00170B2B">
        <w:rPr>
          <w:lang w:val="en-US"/>
        </w:rPr>
        <w:t>conditions</w:t>
      </w:r>
      <w:r w:rsidRPr="00170B2B">
        <w:rPr>
          <w:spacing w:val="-22"/>
          <w:lang w:val="en-US"/>
        </w:rPr>
        <w:t xml:space="preserve"> </w:t>
      </w:r>
      <w:r w:rsidRPr="00170B2B">
        <w:rPr>
          <w:lang w:val="en-US"/>
        </w:rPr>
        <w:t>in</w:t>
      </w:r>
      <w:r w:rsidRPr="00170B2B">
        <w:rPr>
          <w:spacing w:val="-14"/>
          <w:lang w:val="en-US"/>
        </w:rPr>
        <w:t xml:space="preserve"> </w:t>
      </w:r>
      <w:r w:rsidRPr="00170B2B">
        <w:rPr>
          <w:lang w:val="en-US"/>
        </w:rPr>
        <w:t>Ecuador,</w:t>
      </w:r>
      <w:r w:rsidRPr="00170B2B">
        <w:rPr>
          <w:spacing w:val="-3"/>
          <w:lang w:val="en-US"/>
        </w:rPr>
        <w:t xml:space="preserve"> </w:t>
      </w:r>
      <w:r w:rsidRPr="00170B2B">
        <w:rPr>
          <w:lang w:val="en-US"/>
        </w:rPr>
        <w:t>but</w:t>
      </w:r>
      <w:r w:rsidRPr="00170B2B">
        <w:rPr>
          <w:spacing w:val="-6"/>
          <w:lang w:val="en-US"/>
        </w:rPr>
        <w:t xml:space="preserve"> </w:t>
      </w:r>
      <w:r w:rsidRPr="00170B2B">
        <w:rPr>
          <w:lang w:val="en-US"/>
        </w:rPr>
        <w:t>several</w:t>
      </w:r>
      <w:r w:rsidRPr="00170B2B">
        <w:rPr>
          <w:spacing w:val="-13"/>
          <w:lang w:val="en-US"/>
        </w:rPr>
        <w:t xml:space="preserve"> </w:t>
      </w:r>
      <w:r w:rsidRPr="00170B2B">
        <w:rPr>
          <w:lang w:val="en-US"/>
        </w:rPr>
        <w:t>studies</w:t>
      </w:r>
      <w:r w:rsidRPr="00170B2B">
        <w:rPr>
          <w:spacing w:val="-11"/>
          <w:lang w:val="en-US"/>
        </w:rPr>
        <w:t xml:space="preserve"> </w:t>
      </w:r>
      <w:r w:rsidRPr="00170B2B">
        <w:rPr>
          <w:lang w:val="en-US"/>
        </w:rPr>
        <w:t>agree</w:t>
      </w:r>
      <w:r w:rsidRPr="00170B2B">
        <w:rPr>
          <w:spacing w:val="-7"/>
          <w:lang w:val="en-US"/>
        </w:rPr>
        <w:t xml:space="preserve"> </w:t>
      </w:r>
      <w:r w:rsidRPr="00170B2B">
        <w:rPr>
          <w:lang w:val="en-US"/>
        </w:rPr>
        <w:t>on</w:t>
      </w:r>
      <w:r w:rsidRPr="00170B2B">
        <w:rPr>
          <w:spacing w:val="-13"/>
          <w:lang w:val="en-US"/>
        </w:rPr>
        <w:t xml:space="preserve"> </w:t>
      </w:r>
      <w:r w:rsidRPr="00170B2B">
        <w:rPr>
          <w:lang w:val="en-US"/>
        </w:rPr>
        <w:t>an</w:t>
      </w:r>
      <w:r w:rsidRPr="00170B2B">
        <w:rPr>
          <w:spacing w:val="-2"/>
          <w:lang w:val="en-US"/>
        </w:rPr>
        <w:t xml:space="preserve"> </w:t>
      </w:r>
      <w:r w:rsidRPr="00170B2B">
        <w:rPr>
          <w:lang w:val="en-US"/>
        </w:rPr>
        <w:t>estimate</w:t>
      </w:r>
      <w:r w:rsidRPr="00170B2B">
        <w:rPr>
          <w:spacing w:val="-22"/>
          <w:lang w:val="en-US"/>
        </w:rPr>
        <w:t xml:space="preserve"> </w:t>
      </w:r>
      <w:r w:rsidRPr="00170B2B">
        <w:rPr>
          <w:lang w:val="en-US"/>
        </w:rPr>
        <w:t>of3</w:t>
      </w:r>
      <w:r w:rsidRPr="00170B2B">
        <w:rPr>
          <w:spacing w:val="-7"/>
          <w:lang w:val="en-US"/>
        </w:rPr>
        <w:t xml:space="preserve"> </w:t>
      </w:r>
      <w:r w:rsidRPr="00170B2B">
        <w:rPr>
          <w:lang w:val="en-US"/>
        </w:rPr>
        <w:t>to</w:t>
      </w:r>
    </w:p>
    <w:p w14:paraId="273AC957" w14:textId="77777777" w:rsidR="00DA4F4D" w:rsidRPr="00170B2B" w:rsidRDefault="0095509B">
      <w:pPr>
        <w:pStyle w:val="Textoindependiente"/>
        <w:spacing w:line="360" w:lineRule="auto"/>
        <w:ind w:left="220" w:right="761"/>
        <w:jc w:val="both"/>
        <w:rPr>
          <w:lang w:val="en-US"/>
        </w:rPr>
      </w:pPr>
      <w:r w:rsidRPr="00170B2B">
        <w:rPr>
          <w:lang w:val="en-US"/>
        </w:rPr>
        <w:t>5 new cases per thousand people. Smoking, obesity, pregnancy, menopause, unhealthy lifestyles, family history, and the elderly female population are some of the factors associated with</w:t>
      </w:r>
      <w:r w:rsidRPr="00170B2B">
        <w:rPr>
          <w:spacing w:val="-8"/>
          <w:lang w:val="en-US"/>
        </w:rPr>
        <w:t xml:space="preserve"> </w:t>
      </w:r>
      <w:r w:rsidRPr="00170B2B">
        <w:rPr>
          <w:lang w:val="en-US"/>
        </w:rPr>
        <w:t>the</w:t>
      </w:r>
      <w:r w:rsidRPr="00170B2B">
        <w:rPr>
          <w:spacing w:val="-5"/>
          <w:lang w:val="en-US"/>
        </w:rPr>
        <w:t xml:space="preserve"> </w:t>
      </w:r>
      <w:r w:rsidRPr="00170B2B">
        <w:rPr>
          <w:lang w:val="en-US"/>
        </w:rPr>
        <w:t>development</w:t>
      </w:r>
      <w:r w:rsidRPr="00170B2B">
        <w:rPr>
          <w:spacing w:val="-6"/>
          <w:lang w:val="en-US"/>
        </w:rPr>
        <w:t xml:space="preserve"> </w:t>
      </w:r>
      <w:r w:rsidRPr="00170B2B">
        <w:rPr>
          <w:lang w:val="en-US"/>
        </w:rPr>
        <w:t>of these</w:t>
      </w:r>
      <w:r w:rsidRPr="00170B2B">
        <w:rPr>
          <w:spacing w:val="-15"/>
          <w:lang w:val="en-US"/>
        </w:rPr>
        <w:t xml:space="preserve"> </w:t>
      </w:r>
      <w:r w:rsidRPr="00170B2B">
        <w:rPr>
          <w:lang w:val="en-US"/>
        </w:rPr>
        <w:t>lesions.</w:t>
      </w:r>
      <w:r w:rsidRPr="00170B2B">
        <w:rPr>
          <w:spacing w:val="-14"/>
          <w:lang w:val="en-US"/>
        </w:rPr>
        <w:t xml:space="preserve"> </w:t>
      </w:r>
      <w:r w:rsidRPr="00170B2B">
        <w:rPr>
          <w:lang w:val="en-US"/>
        </w:rPr>
        <w:t>Treatment</w:t>
      </w:r>
      <w:r w:rsidRPr="00170B2B">
        <w:rPr>
          <w:spacing w:val="-3"/>
          <w:lang w:val="en-US"/>
        </w:rPr>
        <w:t xml:space="preserve"> </w:t>
      </w:r>
      <w:r w:rsidRPr="00170B2B">
        <w:rPr>
          <w:lang w:val="en-US"/>
        </w:rPr>
        <w:t>depends</w:t>
      </w:r>
      <w:r w:rsidRPr="00170B2B">
        <w:rPr>
          <w:spacing w:val="-14"/>
          <w:lang w:val="en-US"/>
        </w:rPr>
        <w:t xml:space="preserve"> </w:t>
      </w:r>
      <w:r w:rsidRPr="00170B2B">
        <w:rPr>
          <w:lang w:val="en-US"/>
        </w:rPr>
        <w:t>on</w:t>
      </w:r>
      <w:r w:rsidRPr="00170B2B">
        <w:rPr>
          <w:spacing w:val="11"/>
          <w:lang w:val="en-US"/>
        </w:rPr>
        <w:t xml:space="preserve"> </w:t>
      </w:r>
      <w:r w:rsidRPr="00170B2B">
        <w:rPr>
          <w:lang w:val="en-US"/>
        </w:rPr>
        <w:t>the</w:t>
      </w:r>
      <w:r w:rsidRPr="00170B2B">
        <w:rPr>
          <w:spacing w:val="-4"/>
          <w:lang w:val="en-US"/>
        </w:rPr>
        <w:t xml:space="preserve"> </w:t>
      </w:r>
      <w:r w:rsidRPr="00170B2B">
        <w:rPr>
          <w:lang w:val="en-US"/>
        </w:rPr>
        <w:t>etiology</w:t>
      </w:r>
      <w:r w:rsidRPr="00170B2B">
        <w:rPr>
          <w:spacing w:val="-14"/>
          <w:lang w:val="en-US"/>
        </w:rPr>
        <w:t xml:space="preserve"> </w:t>
      </w:r>
      <w:r w:rsidRPr="00170B2B">
        <w:rPr>
          <w:lang w:val="en-US"/>
        </w:rPr>
        <w:t>that</w:t>
      </w:r>
      <w:r w:rsidRPr="00170B2B">
        <w:rPr>
          <w:spacing w:val="-11"/>
          <w:lang w:val="en-US"/>
        </w:rPr>
        <w:t xml:space="preserve"> </w:t>
      </w:r>
      <w:r w:rsidRPr="00170B2B">
        <w:rPr>
          <w:lang w:val="en-US"/>
        </w:rPr>
        <w:t>causes</w:t>
      </w:r>
      <w:r w:rsidRPr="00170B2B">
        <w:rPr>
          <w:spacing w:val="-7"/>
          <w:lang w:val="en-US"/>
        </w:rPr>
        <w:t xml:space="preserve"> </w:t>
      </w:r>
      <w:r w:rsidRPr="00170B2B">
        <w:rPr>
          <w:lang w:val="en-US"/>
        </w:rPr>
        <w:t>them</w:t>
      </w:r>
      <w:r w:rsidRPr="00170B2B">
        <w:rPr>
          <w:spacing w:val="-12"/>
          <w:lang w:val="en-US"/>
        </w:rPr>
        <w:t xml:space="preserve"> </w:t>
      </w:r>
      <w:r w:rsidRPr="00170B2B">
        <w:rPr>
          <w:lang w:val="en-US"/>
        </w:rPr>
        <w:t>and the patient’s characteristics; nursing care</w:t>
      </w:r>
      <w:r w:rsidRPr="00170B2B">
        <w:rPr>
          <w:spacing w:val="-1"/>
          <w:lang w:val="en-US"/>
        </w:rPr>
        <w:t xml:space="preserve"> </w:t>
      </w:r>
      <w:r w:rsidRPr="00170B2B">
        <w:rPr>
          <w:lang w:val="en-US"/>
        </w:rPr>
        <w:t>is oriented towards treatment rather than prevention. Conclusions:</w:t>
      </w:r>
      <w:r w:rsidRPr="00170B2B">
        <w:rPr>
          <w:spacing w:val="-13"/>
          <w:lang w:val="en-US"/>
        </w:rPr>
        <w:t xml:space="preserve"> </w:t>
      </w:r>
      <w:r w:rsidRPr="00170B2B">
        <w:rPr>
          <w:lang w:val="en-US"/>
        </w:rPr>
        <w:t>In</w:t>
      </w:r>
      <w:r w:rsidRPr="00170B2B">
        <w:rPr>
          <w:spacing w:val="21"/>
          <w:lang w:val="en-US"/>
        </w:rPr>
        <w:t xml:space="preserve"> </w:t>
      </w:r>
      <w:r w:rsidRPr="00170B2B">
        <w:rPr>
          <w:lang w:val="en-US"/>
        </w:rPr>
        <w:t>Latin</w:t>
      </w:r>
      <w:r w:rsidRPr="00170B2B">
        <w:rPr>
          <w:spacing w:val="-14"/>
          <w:lang w:val="en-US"/>
        </w:rPr>
        <w:t xml:space="preserve"> </w:t>
      </w:r>
      <w:r w:rsidRPr="00170B2B">
        <w:rPr>
          <w:lang w:val="en-US"/>
        </w:rPr>
        <w:t>America,</w:t>
      </w:r>
      <w:r w:rsidRPr="00170B2B">
        <w:rPr>
          <w:spacing w:val="-2"/>
          <w:lang w:val="en-US"/>
        </w:rPr>
        <w:t xml:space="preserve"> </w:t>
      </w:r>
      <w:r w:rsidRPr="00170B2B">
        <w:rPr>
          <w:lang w:val="en-US"/>
        </w:rPr>
        <w:t>it is</w:t>
      </w:r>
      <w:r w:rsidRPr="00170B2B">
        <w:rPr>
          <w:spacing w:val="-2"/>
          <w:lang w:val="en-US"/>
        </w:rPr>
        <w:t xml:space="preserve"> </w:t>
      </w:r>
      <w:r w:rsidRPr="00170B2B">
        <w:rPr>
          <w:lang w:val="en-US"/>
        </w:rPr>
        <w:t>common</w:t>
      </w:r>
      <w:r w:rsidRPr="00170B2B">
        <w:rPr>
          <w:spacing w:val="-2"/>
          <w:lang w:val="en-US"/>
        </w:rPr>
        <w:t xml:space="preserve"> </w:t>
      </w:r>
      <w:r w:rsidRPr="00170B2B">
        <w:rPr>
          <w:lang w:val="en-US"/>
        </w:rPr>
        <w:t>for</w:t>
      </w:r>
      <w:r w:rsidRPr="00170B2B">
        <w:rPr>
          <w:spacing w:val="-4"/>
          <w:lang w:val="en-US"/>
        </w:rPr>
        <w:t xml:space="preserve"> </w:t>
      </w:r>
      <w:r w:rsidRPr="00170B2B">
        <w:rPr>
          <w:lang w:val="en-US"/>
        </w:rPr>
        <w:t>the</w:t>
      </w:r>
      <w:r w:rsidRPr="00170B2B">
        <w:rPr>
          <w:spacing w:val="-2"/>
          <w:lang w:val="en-US"/>
        </w:rPr>
        <w:t xml:space="preserve"> </w:t>
      </w:r>
      <w:r w:rsidRPr="00170B2B">
        <w:rPr>
          <w:lang w:val="en-US"/>
        </w:rPr>
        <w:t>population</w:t>
      </w:r>
      <w:r w:rsidRPr="00170B2B">
        <w:rPr>
          <w:spacing w:val="-14"/>
          <w:lang w:val="en-US"/>
        </w:rPr>
        <w:t xml:space="preserve"> </w:t>
      </w:r>
      <w:r w:rsidRPr="00170B2B">
        <w:rPr>
          <w:lang w:val="en-US"/>
        </w:rPr>
        <w:t>to</w:t>
      </w:r>
      <w:r w:rsidRPr="00170B2B">
        <w:rPr>
          <w:spacing w:val="-5"/>
          <w:lang w:val="en-US"/>
        </w:rPr>
        <w:t xml:space="preserve"> </w:t>
      </w:r>
      <w:r w:rsidRPr="00170B2B">
        <w:rPr>
          <w:lang w:val="en-US"/>
        </w:rPr>
        <w:t>suffer</w:t>
      </w:r>
      <w:r w:rsidRPr="00170B2B">
        <w:rPr>
          <w:spacing w:val="-2"/>
          <w:lang w:val="en-US"/>
        </w:rPr>
        <w:t xml:space="preserve"> </w:t>
      </w:r>
      <w:r w:rsidRPr="00170B2B">
        <w:rPr>
          <w:lang w:val="en-US"/>
        </w:rPr>
        <w:t>from</w:t>
      </w:r>
      <w:r w:rsidRPr="00170B2B">
        <w:rPr>
          <w:spacing w:val="-11"/>
          <w:lang w:val="en-US"/>
        </w:rPr>
        <w:t xml:space="preserve"> </w:t>
      </w:r>
      <w:r w:rsidRPr="00170B2B">
        <w:rPr>
          <w:lang w:val="en-US"/>
        </w:rPr>
        <w:t>vascular ulcers; therefore, it is important to educate about risk factors by promoting healthy lifestyles for prevention, considering the associated pathologies and the advances that occur in wound healing to prevent complications.</w:t>
      </w:r>
    </w:p>
    <w:p w14:paraId="154AD651" w14:textId="77777777" w:rsidR="00DA4F4D" w:rsidRPr="00170B2B" w:rsidRDefault="0095509B">
      <w:pPr>
        <w:pStyle w:val="Textoindependiente"/>
        <w:spacing w:before="168" w:line="360" w:lineRule="auto"/>
        <w:ind w:left="220" w:right="788"/>
        <w:jc w:val="both"/>
        <w:rPr>
          <w:lang w:val="en-US"/>
        </w:rPr>
      </w:pPr>
      <w:r w:rsidRPr="00170B2B">
        <w:rPr>
          <w:b/>
          <w:lang w:val="en-US"/>
        </w:rPr>
        <w:t xml:space="preserve">Keywords: </w:t>
      </w:r>
      <w:r w:rsidRPr="00170B2B">
        <w:rPr>
          <w:lang w:val="en-US"/>
        </w:rPr>
        <w:t>Vascular ulcers; prevalence;</w:t>
      </w:r>
      <w:r w:rsidRPr="00170B2B">
        <w:rPr>
          <w:spacing w:val="-6"/>
          <w:lang w:val="en-US"/>
        </w:rPr>
        <w:t xml:space="preserve"> </w:t>
      </w:r>
      <w:r w:rsidRPr="00170B2B">
        <w:rPr>
          <w:lang w:val="en-US"/>
        </w:rPr>
        <w:t>Latin</w:t>
      </w:r>
      <w:r w:rsidRPr="00170B2B">
        <w:rPr>
          <w:spacing w:val="-2"/>
          <w:lang w:val="en-US"/>
        </w:rPr>
        <w:t xml:space="preserve"> </w:t>
      </w:r>
      <w:r w:rsidRPr="00170B2B">
        <w:rPr>
          <w:lang w:val="en-US"/>
        </w:rPr>
        <w:t>America;</w:t>
      </w:r>
      <w:r w:rsidRPr="00170B2B">
        <w:rPr>
          <w:spacing w:val="-6"/>
          <w:lang w:val="en-US"/>
        </w:rPr>
        <w:t xml:space="preserve"> </w:t>
      </w:r>
      <w:r w:rsidRPr="00170B2B">
        <w:rPr>
          <w:lang w:val="en-US"/>
        </w:rPr>
        <w:t>complications;</w:t>
      </w:r>
      <w:r w:rsidRPr="00170B2B">
        <w:rPr>
          <w:spacing w:val="-3"/>
          <w:lang w:val="en-US"/>
        </w:rPr>
        <w:t xml:space="preserve"> </w:t>
      </w:r>
      <w:r w:rsidRPr="00170B2B">
        <w:rPr>
          <w:lang w:val="en-US"/>
        </w:rPr>
        <w:t>therapeutic</w:t>
      </w:r>
      <w:r w:rsidRPr="00170B2B">
        <w:rPr>
          <w:spacing w:val="-12"/>
          <w:lang w:val="en-US"/>
        </w:rPr>
        <w:t xml:space="preserve"> </w:t>
      </w:r>
      <w:r w:rsidRPr="00170B2B">
        <w:rPr>
          <w:lang w:val="en-US"/>
        </w:rPr>
        <w:t>approach; nursing intervention.</w:t>
      </w:r>
    </w:p>
    <w:p w14:paraId="730C8E61" w14:textId="77777777" w:rsidR="00DA4F4D" w:rsidRPr="00170B2B" w:rsidRDefault="00DA4F4D">
      <w:pPr>
        <w:spacing w:line="360" w:lineRule="auto"/>
        <w:jc w:val="both"/>
        <w:rPr>
          <w:lang w:val="en-US"/>
        </w:rPr>
        <w:sectPr w:rsidR="00DA4F4D" w:rsidRPr="00170B2B">
          <w:pgSz w:w="11930" w:h="16850"/>
          <w:pgMar w:top="1100" w:right="660" w:bottom="280" w:left="1220" w:header="775" w:footer="0" w:gutter="0"/>
          <w:cols w:space="720"/>
        </w:sectPr>
      </w:pPr>
    </w:p>
    <w:p w14:paraId="43BF1ED7" w14:textId="77777777" w:rsidR="00DA4F4D" w:rsidRPr="00170B2B" w:rsidRDefault="00DA4F4D">
      <w:pPr>
        <w:pStyle w:val="Textoindependiente"/>
        <w:rPr>
          <w:lang w:val="en-US"/>
        </w:rPr>
      </w:pPr>
    </w:p>
    <w:p w14:paraId="160F04D6" w14:textId="77777777" w:rsidR="00DA4F4D" w:rsidRPr="00170B2B" w:rsidRDefault="00DA4F4D">
      <w:pPr>
        <w:pStyle w:val="Textoindependiente"/>
        <w:spacing w:before="166"/>
        <w:rPr>
          <w:lang w:val="en-US"/>
        </w:rPr>
      </w:pPr>
    </w:p>
    <w:p w14:paraId="59393A57" w14:textId="77777777" w:rsidR="00DA4F4D" w:rsidRDefault="0095509B">
      <w:pPr>
        <w:pStyle w:val="Ttulo1"/>
        <w:ind w:left="61" w:right="614"/>
      </w:pPr>
      <w:bookmarkStart w:id="2" w:name="_bookmark2"/>
      <w:bookmarkEnd w:id="2"/>
      <w:r>
        <w:rPr>
          <w:spacing w:val="-2"/>
        </w:rPr>
        <w:t>INTRODUCCIÓN</w:t>
      </w:r>
    </w:p>
    <w:p w14:paraId="03800914" w14:textId="77777777" w:rsidR="00DA4F4D" w:rsidRDefault="0095509B">
      <w:pPr>
        <w:pStyle w:val="Textoindependiente"/>
        <w:spacing w:before="147" w:line="360" w:lineRule="auto"/>
        <w:ind w:left="220" w:right="758" w:firstLine="717"/>
        <w:jc w:val="both"/>
      </w:pPr>
      <w:r>
        <w:t>Los</w:t>
      </w:r>
      <w:r>
        <w:rPr>
          <w:spacing w:val="-2"/>
        </w:rPr>
        <w:t xml:space="preserve"> </w:t>
      </w:r>
      <w:r>
        <w:t>hábitos</w:t>
      </w:r>
      <w:r>
        <w:rPr>
          <w:spacing w:val="-2"/>
        </w:rPr>
        <w:t xml:space="preserve"> </w:t>
      </w:r>
      <w:r>
        <w:t>personales y las</w:t>
      </w:r>
      <w:r>
        <w:rPr>
          <w:spacing w:val="-2"/>
        </w:rPr>
        <w:t xml:space="preserve"> </w:t>
      </w:r>
      <w:r>
        <w:t>condiciones socioambientales</w:t>
      </w:r>
      <w:r>
        <w:rPr>
          <w:spacing w:val="-1"/>
        </w:rPr>
        <w:t xml:space="preserve"> </w:t>
      </w:r>
      <w:r>
        <w:t>en</w:t>
      </w:r>
      <w:r>
        <w:rPr>
          <w:spacing w:val="-2"/>
        </w:rPr>
        <w:t xml:space="preserve"> </w:t>
      </w:r>
      <w:r>
        <w:t>las que se desenvuelve</w:t>
      </w:r>
      <w:r>
        <w:rPr>
          <w:spacing w:val="-1"/>
        </w:rPr>
        <w:t xml:space="preserve"> </w:t>
      </w:r>
      <w:r>
        <w:t>o interactúa el ser humano, pueden derivar en ciertas lesiones que presentan manifestaciones clínicas leves, moderadas o críticas, tal es el caso de las ulceras, referidas por la Sociedad Española de Medicina Interna [SEMI] (1), como una especie de llagas que aparecen sobre la dermis</w:t>
      </w:r>
      <w:r>
        <w:rPr>
          <w:spacing w:val="-12"/>
        </w:rPr>
        <w:t xml:space="preserve"> </w:t>
      </w:r>
      <w:r>
        <w:t>o</w:t>
      </w:r>
      <w:r>
        <w:rPr>
          <w:spacing w:val="-2"/>
        </w:rPr>
        <w:t xml:space="preserve"> </w:t>
      </w:r>
      <w:r>
        <w:t>en</w:t>
      </w:r>
      <w:r>
        <w:rPr>
          <w:spacing w:val="-5"/>
        </w:rPr>
        <w:t xml:space="preserve"> </w:t>
      </w:r>
      <w:r>
        <w:t>la</w:t>
      </w:r>
      <w:r>
        <w:rPr>
          <w:spacing w:val="-6"/>
        </w:rPr>
        <w:t xml:space="preserve"> </w:t>
      </w:r>
      <w:r>
        <w:t>mucosa</w:t>
      </w:r>
      <w:r>
        <w:rPr>
          <w:spacing w:val="-6"/>
        </w:rPr>
        <w:t xml:space="preserve"> </w:t>
      </w:r>
      <w:r>
        <w:t>de los</w:t>
      </w:r>
      <w:r>
        <w:rPr>
          <w:spacing w:val="-4"/>
        </w:rPr>
        <w:t xml:space="preserve"> </w:t>
      </w:r>
      <w:r>
        <w:t>órganos</w:t>
      </w:r>
      <w:r>
        <w:rPr>
          <w:spacing w:val="-7"/>
        </w:rPr>
        <w:t xml:space="preserve"> </w:t>
      </w:r>
      <w:r>
        <w:t>internos</w:t>
      </w:r>
      <w:r>
        <w:rPr>
          <w:spacing w:val="-5"/>
        </w:rPr>
        <w:t xml:space="preserve"> </w:t>
      </w:r>
      <w:r>
        <w:t>de una</w:t>
      </w:r>
      <w:r>
        <w:rPr>
          <w:spacing w:val="-5"/>
        </w:rPr>
        <w:t xml:space="preserve"> </w:t>
      </w:r>
      <w:r>
        <w:t>persona,</w:t>
      </w:r>
      <w:r>
        <w:rPr>
          <w:spacing w:val="-5"/>
        </w:rPr>
        <w:t xml:space="preserve"> </w:t>
      </w:r>
      <w:r>
        <w:t>hecho</w:t>
      </w:r>
      <w:r>
        <w:rPr>
          <w:spacing w:val="-5"/>
        </w:rPr>
        <w:t xml:space="preserve"> </w:t>
      </w:r>
      <w:r>
        <w:t>que condiciona</w:t>
      </w:r>
      <w:r>
        <w:rPr>
          <w:spacing w:val="-12"/>
        </w:rPr>
        <w:t xml:space="preserve"> </w:t>
      </w:r>
      <w:r>
        <w:t>su estado de</w:t>
      </w:r>
      <w:r>
        <w:rPr>
          <w:spacing w:val="-15"/>
        </w:rPr>
        <w:t xml:space="preserve"> </w:t>
      </w:r>
      <w:r>
        <w:t>salud,</w:t>
      </w:r>
      <w:r>
        <w:rPr>
          <w:spacing w:val="-14"/>
        </w:rPr>
        <w:t xml:space="preserve"> </w:t>
      </w:r>
      <w:r>
        <w:t>limita</w:t>
      </w:r>
      <w:r>
        <w:rPr>
          <w:spacing w:val="-15"/>
        </w:rPr>
        <w:t xml:space="preserve"> </w:t>
      </w:r>
      <w:r>
        <w:t>la</w:t>
      </w:r>
      <w:r>
        <w:rPr>
          <w:spacing w:val="-15"/>
        </w:rPr>
        <w:t xml:space="preserve"> </w:t>
      </w:r>
      <w:r>
        <w:t>adaptación</w:t>
      </w:r>
      <w:r>
        <w:rPr>
          <w:spacing w:val="-13"/>
        </w:rPr>
        <w:t xml:space="preserve"> </w:t>
      </w:r>
      <w:r>
        <w:t>social</w:t>
      </w:r>
      <w:r>
        <w:rPr>
          <w:spacing w:val="-12"/>
        </w:rPr>
        <w:t xml:space="preserve"> </w:t>
      </w:r>
      <w:r>
        <w:t>y</w:t>
      </w:r>
      <w:r>
        <w:rPr>
          <w:spacing w:val="-14"/>
        </w:rPr>
        <w:t xml:space="preserve"> </w:t>
      </w:r>
      <w:r>
        <w:t>aumenta</w:t>
      </w:r>
      <w:r>
        <w:rPr>
          <w:spacing w:val="-15"/>
        </w:rPr>
        <w:t xml:space="preserve"> </w:t>
      </w:r>
      <w:r>
        <w:t>la</w:t>
      </w:r>
      <w:r>
        <w:rPr>
          <w:spacing w:val="-15"/>
        </w:rPr>
        <w:t xml:space="preserve"> </w:t>
      </w:r>
      <w:r>
        <w:t>probabilidad</w:t>
      </w:r>
      <w:r>
        <w:rPr>
          <w:spacing w:val="-14"/>
        </w:rPr>
        <w:t xml:space="preserve"> </w:t>
      </w:r>
      <w:r>
        <w:t>de</w:t>
      </w:r>
      <w:r>
        <w:rPr>
          <w:spacing w:val="-15"/>
        </w:rPr>
        <w:t xml:space="preserve"> </w:t>
      </w:r>
      <w:r>
        <w:t>que</w:t>
      </w:r>
      <w:r>
        <w:rPr>
          <w:spacing w:val="-15"/>
        </w:rPr>
        <w:t xml:space="preserve"> </w:t>
      </w:r>
      <w:r>
        <w:t>otras</w:t>
      </w:r>
      <w:r>
        <w:rPr>
          <w:spacing w:val="-14"/>
        </w:rPr>
        <w:t xml:space="preserve"> </w:t>
      </w:r>
      <w:r>
        <w:t>afecciones</w:t>
      </w:r>
      <w:r>
        <w:rPr>
          <w:spacing w:val="-11"/>
        </w:rPr>
        <w:t xml:space="preserve"> </w:t>
      </w:r>
      <w:r>
        <w:t>de</w:t>
      </w:r>
      <w:r>
        <w:rPr>
          <w:spacing w:val="-15"/>
        </w:rPr>
        <w:t xml:space="preserve"> </w:t>
      </w:r>
      <w:r>
        <w:t>mayor gravedad aparezcan en el organismo (2).</w:t>
      </w:r>
    </w:p>
    <w:p w14:paraId="61E90633" w14:textId="77777777" w:rsidR="00DA4F4D" w:rsidRDefault="00DA4F4D">
      <w:pPr>
        <w:pStyle w:val="Textoindependiente"/>
        <w:spacing w:before="143"/>
      </w:pPr>
    </w:p>
    <w:p w14:paraId="439FCCBC" w14:textId="77777777" w:rsidR="00DA4F4D" w:rsidRDefault="0095509B">
      <w:pPr>
        <w:pStyle w:val="Textoindependiente"/>
        <w:spacing w:line="360" w:lineRule="auto"/>
        <w:ind w:left="220" w:right="755" w:firstLine="717"/>
        <w:jc w:val="both"/>
      </w:pPr>
      <w:r>
        <w:t>En este</w:t>
      </w:r>
      <w:r>
        <w:rPr>
          <w:spacing w:val="-15"/>
        </w:rPr>
        <w:t xml:space="preserve"> </w:t>
      </w:r>
      <w:r>
        <w:t>sentido,</w:t>
      </w:r>
      <w:r>
        <w:rPr>
          <w:spacing w:val="-10"/>
        </w:rPr>
        <w:t xml:space="preserve"> </w:t>
      </w:r>
      <w:r>
        <w:t>según</w:t>
      </w:r>
      <w:r>
        <w:rPr>
          <w:spacing w:val="-6"/>
        </w:rPr>
        <w:t xml:space="preserve"> </w:t>
      </w:r>
      <w:r>
        <w:t>Sánchez</w:t>
      </w:r>
      <w:r>
        <w:rPr>
          <w:spacing w:val="-4"/>
        </w:rPr>
        <w:t xml:space="preserve"> </w:t>
      </w:r>
      <w:r>
        <w:t>et al. (3),</w:t>
      </w:r>
      <w:r>
        <w:rPr>
          <w:spacing w:val="-5"/>
        </w:rPr>
        <w:t xml:space="preserve"> </w:t>
      </w:r>
      <w:r>
        <w:t>las</w:t>
      </w:r>
      <w:r>
        <w:rPr>
          <w:spacing w:val="-15"/>
        </w:rPr>
        <w:t xml:space="preserve"> </w:t>
      </w:r>
      <w:r>
        <w:t>úlceras</w:t>
      </w:r>
      <w:r>
        <w:rPr>
          <w:spacing w:val="-12"/>
        </w:rPr>
        <w:t xml:space="preserve"> </w:t>
      </w:r>
      <w:r>
        <w:t>vasculares</w:t>
      </w:r>
      <w:r>
        <w:rPr>
          <w:spacing w:val="-8"/>
        </w:rPr>
        <w:t xml:space="preserve"> </w:t>
      </w:r>
      <w:r>
        <w:t>están</w:t>
      </w:r>
      <w:r>
        <w:rPr>
          <w:spacing w:val="-1"/>
        </w:rPr>
        <w:t xml:space="preserve"> </w:t>
      </w:r>
      <w:r>
        <w:t>caracterizadas</w:t>
      </w:r>
      <w:r>
        <w:rPr>
          <w:spacing w:val="-14"/>
        </w:rPr>
        <w:t xml:space="preserve"> </w:t>
      </w:r>
      <w:r>
        <w:t>por lesiones</w:t>
      </w:r>
      <w:r>
        <w:rPr>
          <w:spacing w:val="-13"/>
        </w:rPr>
        <w:t xml:space="preserve"> </w:t>
      </w:r>
      <w:r>
        <w:t>elementales</w:t>
      </w:r>
      <w:r>
        <w:rPr>
          <w:spacing w:val="-13"/>
        </w:rPr>
        <w:t xml:space="preserve"> </w:t>
      </w:r>
      <w:r>
        <w:t>con</w:t>
      </w:r>
      <w:r>
        <w:rPr>
          <w:spacing w:val="-12"/>
        </w:rPr>
        <w:t xml:space="preserve"> </w:t>
      </w:r>
      <w:r>
        <w:t>pérdida</w:t>
      </w:r>
      <w:r>
        <w:rPr>
          <w:spacing w:val="-2"/>
        </w:rPr>
        <w:t xml:space="preserve"> </w:t>
      </w:r>
      <w:r>
        <w:t>de sustancia</w:t>
      </w:r>
      <w:r>
        <w:rPr>
          <w:spacing w:val="-12"/>
        </w:rPr>
        <w:t xml:space="preserve"> </w:t>
      </w:r>
      <w:r>
        <w:t>cutánea, las cuales</w:t>
      </w:r>
      <w:r>
        <w:rPr>
          <w:spacing w:val="-13"/>
        </w:rPr>
        <w:t xml:space="preserve"> </w:t>
      </w:r>
      <w:r>
        <w:t>aparecen en las extremidades inferiores, como consecuencia de la inadecuada circulación del torrente sanguíneo; llevando a la aparición de llagas</w:t>
      </w:r>
      <w:r>
        <w:rPr>
          <w:spacing w:val="-3"/>
        </w:rPr>
        <w:t xml:space="preserve"> </w:t>
      </w:r>
      <w:r>
        <w:t>en la epidermis, con</w:t>
      </w:r>
      <w:r>
        <w:rPr>
          <w:spacing w:val="-8"/>
        </w:rPr>
        <w:t xml:space="preserve"> </w:t>
      </w:r>
      <w:r>
        <w:t>un avance progresivo y permanente, convirtiéndose en</w:t>
      </w:r>
      <w:r>
        <w:rPr>
          <w:spacing w:val="-14"/>
        </w:rPr>
        <w:t xml:space="preserve"> </w:t>
      </w:r>
      <w:r>
        <w:t>una</w:t>
      </w:r>
      <w:r>
        <w:rPr>
          <w:spacing w:val="-15"/>
        </w:rPr>
        <w:t xml:space="preserve"> </w:t>
      </w:r>
      <w:r>
        <w:t>afección</w:t>
      </w:r>
      <w:r>
        <w:rPr>
          <w:spacing w:val="-14"/>
        </w:rPr>
        <w:t xml:space="preserve"> </w:t>
      </w:r>
      <w:r>
        <w:t>crónica</w:t>
      </w:r>
      <w:r>
        <w:rPr>
          <w:spacing w:val="-14"/>
        </w:rPr>
        <w:t xml:space="preserve"> </w:t>
      </w:r>
      <w:r>
        <w:t>(4).</w:t>
      </w:r>
      <w:r>
        <w:rPr>
          <w:spacing w:val="-15"/>
        </w:rPr>
        <w:t xml:space="preserve"> </w:t>
      </w:r>
      <w:r>
        <w:t>También,</w:t>
      </w:r>
      <w:r>
        <w:rPr>
          <w:spacing w:val="-14"/>
        </w:rPr>
        <w:t xml:space="preserve"> </w:t>
      </w:r>
      <w:r>
        <w:t>son</w:t>
      </w:r>
      <w:r>
        <w:rPr>
          <w:spacing w:val="-7"/>
        </w:rPr>
        <w:t xml:space="preserve"> </w:t>
      </w:r>
      <w:r>
        <w:t>causa</w:t>
      </w:r>
      <w:r>
        <w:rPr>
          <w:spacing w:val="6"/>
        </w:rPr>
        <w:t xml:space="preserve"> </w:t>
      </w:r>
      <w:r>
        <w:t>de</w:t>
      </w:r>
      <w:r>
        <w:rPr>
          <w:spacing w:val="-15"/>
        </w:rPr>
        <w:t xml:space="preserve"> </w:t>
      </w:r>
      <w:r>
        <w:t>la</w:t>
      </w:r>
      <w:r>
        <w:rPr>
          <w:spacing w:val="-1"/>
        </w:rPr>
        <w:t xml:space="preserve"> </w:t>
      </w:r>
      <w:r>
        <w:t>insuficiencia</w:t>
      </w:r>
      <w:r>
        <w:rPr>
          <w:spacing w:val="-12"/>
        </w:rPr>
        <w:t xml:space="preserve"> </w:t>
      </w:r>
      <w:r>
        <w:t>venosa.</w:t>
      </w:r>
      <w:r>
        <w:rPr>
          <w:spacing w:val="-12"/>
        </w:rPr>
        <w:t xml:space="preserve"> </w:t>
      </w:r>
      <w:r>
        <w:t>En</w:t>
      </w:r>
      <w:r>
        <w:rPr>
          <w:spacing w:val="-14"/>
        </w:rPr>
        <w:t xml:space="preserve"> </w:t>
      </w:r>
      <w:r>
        <w:t>donde,</w:t>
      </w:r>
      <w:r>
        <w:rPr>
          <w:spacing w:val="-5"/>
        </w:rPr>
        <w:t xml:space="preserve"> </w:t>
      </w:r>
      <w:r>
        <w:t>las</w:t>
      </w:r>
      <w:r>
        <w:rPr>
          <w:spacing w:val="-15"/>
        </w:rPr>
        <w:t xml:space="preserve"> </w:t>
      </w:r>
      <w:r>
        <w:t>venas o arterias</w:t>
      </w:r>
      <w:r>
        <w:rPr>
          <w:spacing w:val="-9"/>
        </w:rPr>
        <w:t xml:space="preserve"> </w:t>
      </w:r>
      <w:r>
        <w:t>presentan</w:t>
      </w:r>
      <w:r>
        <w:rPr>
          <w:spacing w:val="-10"/>
        </w:rPr>
        <w:t xml:space="preserve"> </w:t>
      </w:r>
      <w:r>
        <w:t>cierta</w:t>
      </w:r>
      <w:r>
        <w:rPr>
          <w:spacing w:val="-12"/>
        </w:rPr>
        <w:t xml:space="preserve"> </w:t>
      </w:r>
      <w:r>
        <w:t>debilidad</w:t>
      </w:r>
      <w:r>
        <w:rPr>
          <w:spacing w:val="-15"/>
        </w:rPr>
        <w:t xml:space="preserve"> </w:t>
      </w:r>
      <w:r>
        <w:t>o cicatrices</w:t>
      </w:r>
      <w:r>
        <w:rPr>
          <w:spacing w:val="-11"/>
        </w:rPr>
        <w:t xml:space="preserve"> </w:t>
      </w:r>
      <w:r>
        <w:t>que</w:t>
      </w:r>
      <w:r>
        <w:rPr>
          <w:spacing w:val="-13"/>
        </w:rPr>
        <w:t xml:space="preserve"> </w:t>
      </w:r>
      <w:r>
        <w:t>derivan en</w:t>
      </w:r>
      <w:r>
        <w:rPr>
          <w:spacing w:val="16"/>
        </w:rPr>
        <w:t xml:space="preserve"> </w:t>
      </w:r>
      <w:r>
        <w:t>bloqueos</w:t>
      </w:r>
      <w:r>
        <w:rPr>
          <w:spacing w:val="-15"/>
        </w:rPr>
        <w:t xml:space="preserve"> </w:t>
      </w:r>
      <w:r>
        <w:t>o</w:t>
      </w:r>
      <w:r>
        <w:rPr>
          <w:spacing w:val="16"/>
        </w:rPr>
        <w:t xml:space="preserve"> </w:t>
      </w:r>
      <w:r>
        <w:t>estancamiento</w:t>
      </w:r>
      <w:r>
        <w:rPr>
          <w:spacing w:val="-8"/>
        </w:rPr>
        <w:t xml:space="preserve"> </w:t>
      </w:r>
      <w:r>
        <w:t>de</w:t>
      </w:r>
      <w:r>
        <w:rPr>
          <w:spacing w:val="-15"/>
        </w:rPr>
        <w:t xml:space="preserve"> </w:t>
      </w:r>
      <w:r>
        <w:t>la sangre (5). Marrero (6), manifiesta que la acumulación de líquidos y el aumento de la tensión arterial, conlleva un riesgo para los tejidos, por la deficiencia de nutrientes y oxígeno que requieren,</w:t>
      </w:r>
      <w:r>
        <w:rPr>
          <w:spacing w:val="-21"/>
        </w:rPr>
        <w:t xml:space="preserve"> </w:t>
      </w:r>
      <w:r>
        <w:t>lo que deriva en muerte</w:t>
      </w:r>
      <w:r>
        <w:rPr>
          <w:spacing w:val="-13"/>
        </w:rPr>
        <w:t xml:space="preserve"> </w:t>
      </w:r>
      <w:r>
        <w:t>celular,</w:t>
      </w:r>
      <w:r>
        <w:rPr>
          <w:spacing w:val="-19"/>
        </w:rPr>
        <w:t xml:space="preserve"> </w:t>
      </w:r>
      <w:r>
        <w:t>daño</w:t>
      </w:r>
      <w:r>
        <w:rPr>
          <w:spacing w:val="29"/>
        </w:rPr>
        <w:t xml:space="preserve"> </w:t>
      </w:r>
      <w:r>
        <w:t>en su estructura</w:t>
      </w:r>
      <w:r>
        <w:rPr>
          <w:spacing w:val="-14"/>
        </w:rPr>
        <w:t xml:space="preserve"> </w:t>
      </w:r>
      <w:r>
        <w:t>y la formación</w:t>
      </w:r>
      <w:r>
        <w:rPr>
          <w:spacing w:val="-14"/>
        </w:rPr>
        <w:t xml:space="preserve"> </w:t>
      </w:r>
      <w:r>
        <w:t>de una herida.</w:t>
      </w:r>
    </w:p>
    <w:p w14:paraId="647E2BF3" w14:textId="77777777" w:rsidR="00DA4F4D" w:rsidRDefault="00DA4F4D">
      <w:pPr>
        <w:pStyle w:val="Textoindependiente"/>
        <w:spacing w:before="144"/>
      </w:pPr>
    </w:p>
    <w:p w14:paraId="5768F972" w14:textId="77777777" w:rsidR="00DA4F4D" w:rsidRDefault="0095509B">
      <w:pPr>
        <w:pStyle w:val="Textoindependiente"/>
        <w:spacing w:line="360" w:lineRule="auto"/>
        <w:ind w:left="220" w:right="770" w:firstLine="717"/>
        <w:jc w:val="both"/>
      </w:pPr>
      <w:r>
        <w:t xml:space="preserve">De acuerdo a </w:t>
      </w:r>
      <w:proofErr w:type="spellStart"/>
      <w:r>
        <w:t>Jacome</w:t>
      </w:r>
      <w:proofErr w:type="spellEnd"/>
      <w:r>
        <w:t xml:space="preserve"> et al. (7), la úlcera vascular deriva en una sensación permanente de picazón, que viene acompañado de permutaciones en el color y densidad de la piel, siendo las primeras manifestaciones en esta patología. Según datos expuestos por </w:t>
      </w:r>
      <w:proofErr w:type="spellStart"/>
      <w:r>
        <w:t>Angios</w:t>
      </w:r>
      <w:proofErr w:type="spellEnd"/>
      <w:r>
        <w:t xml:space="preserve"> (8), el afectado tiende a presentar edema, calambres y pesadez en dichas extremidades, la tonalidad en la base de la llaga se torna marrón o morada, la cubierta en cambio es amarilla, los bordes son irregulares, en algunos casos drenan líquido purulento, sobre todo cuando se presenta alguna infección.</w:t>
      </w:r>
    </w:p>
    <w:p w14:paraId="71366107" w14:textId="77777777" w:rsidR="00DA4F4D" w:rsidRDefault="00DA4F4D">
      <w:pPr>
        <w:pStyle w:val="Textoindependiente"/>
        <w:spacing w:before="139"/>
      </w:pPr>
    </w:p>
    <w:p w14:paraId="4E3548D8" w14:textId="77777777" w:rsidR="00DA4F4D" w:rsidRDefault="0095509B">
      <w:pPr>
        <w:pStyle w:val="Textoindependiente"/>
        <w:spacing w:line="357" w:lineRule="auto"/>
        <w:ind w:left="220" w:right="764" w:firstLine="717"/>
        <w:jc w:val="both"/>
      </w:pPr>
      <w:r>
        <w:t>En la actualidad, el reporte emitido por la Organización Mundial de la Salud [OMS] (9), las úlceras vasculares son percibidas como un problema serio dentro del ámbito sanitario, en</w:t>
      </w:r>
      <w:r>
        <w:rPr>
          <w:spacing w:val="-14"/>
        </w:rPr>
        <w:t xml:space="preserve"> </w:t>
      </w:r>
      <w:r>
        <w:t>el</w:t>
      </w:r>
      <w:r>
        <w:rPr>
          <w:spacing w:val="-14"/>
        </w:rPr>
        <w:t xml:space="preserve"> </w:t>
      </w:r>
      <w:r>
        <w:t>cual</w:t>
      </w:r>
      <w:r>
        <w:rPr>
          <w:spacing w:val="-14"/>
        </w:rPr>
        <w:t xml:space="preserve"> </w:t>
      </w:r>
      <w:r>
        <w:t>acontece</w:t>
      </w:r>
      <w:r>
        <w:rPr>
          <w:spacing w:val="-15"/>
        </w:rPr>
        <w:t xml:space="preserve"> </w:t>
      </w:r>
      <w:r>
        <w:t>aproximadamente</w:t>
      </w:r>
      <w:r>
        <w:rPr>
          <w:spacing w:val="-14"/>
        </w:rPr>
        <w:t xml:space="preserve"> </w:t>
      </w:r>
      <w:r>
        <w:t>al</w:t>
      </w:r>
      <w:r>
        <w:rPr>
          <w:spacing w:val="-14"/>
        </w:rPr>
        <w:t xml:space="preserve"> </w:t>
      </w:r>
      <w:r>
        <w:t>5.6%</w:t>
      </w:r>
      <w:r>
        <w:rPr>
          <w:spacing w:val="-15"/>
        </w:rPr>
        <w:t xml:space="preserve"> </w:t>
      </w:r>
      <w:r>
        <w:t>de</w:t>
      </w:r>
      <w:r>
        <w:rPr>
          <w:spacing w:val="-15"/>
        </w:rPr>
        <w:t xml:space="preserve"> </w:t>
      </w:r>
      <w:r>
        <w:t>la</w:t>
      </w:r>
      <w:r>
        <w:rPr>
          <w:spacing w:val="-13"/>
        </w:rPr>
        <w:t xml:space="preserve"> </w:t>
      </w:r>
      <w:r>
        <w:t>población</w:t>
      </w:r>
      <w:r>
        <w:rPr>
          <w:spacing w:val="-14"/>
        </w:rPr>
        <w:t xml:space="preserve"> </w:t>
      </w:r>
      <w:r>
        <w:t>adulta</w:t>
      </w:r>
      <w:r>
        <w:rPr>
          <w:spacing w:val="-15"/>
        </w:rPr>
        <w:t xml:space="preserve"> </w:t>
      </w:r>
      <w:r>
        <w:t>de</w:t>
      </w:r>
      <w:r>
        <w:rPr>
          <w:spacing w:val="-6"/>
        </w:rPr>
        <w:t xml:space="preserve"> </w:t>
      </w:r>
      <w:r>
        <w:t>todo</w:t>
      </w:r>
      <w:r>
        <w:rPr>
          <w:spacing w:val="-12"/>
        </w:rPr>
        <w:t xml:space="preserve"> </w:t>
      </w:r>
      <w:r>
        <w:t>el mundo,</w:t>
      </w:r>
      <w:r>
        <w:rPr>
          <w:spacing w:val="-14"/>
        </w:rPr>
        <w:t xml:space="preserve"> </w:t>
      </w:r>
      <w:r>
        <w:t>es</w:t>
      </w:r>
      <w:r>
        <w:rPr>
          <w:spacing w:val="-7"/>
        </w:rPr>
        <w:t xml:space="preserve"> </w:t>
      </w:r>
      <w:r>
        <w:t>decir, alrededor de 300 mil individuos resultan afectados cada año.</w:t>
      </w:r>
    </w:p>
    <w:p w14:paraId="6D3877AF" w14:textId="77777777" w:rsidR="00DA4F4D" w:rsidRDefault="0095509B">
      <w:pPr>
        <w:pStyle w:val="Textoindependiente"/>
        <w:spacing w:before="9" w:line="355" w:lineRule="auto"/>
        <w:ind w:left="220" w:right="772" w:firstLine="777"/>
        <w:jc w:val="both"/>
      </w:pPr>
      <w:r>
        <w:t>De acuerdo con lo expuesto en la publicación de Homs (10), y corroborados por Sosa et</w:t>
      </w:r>
      <w:r>
        <w:rPr>
          <w:spacing w:val="39"/>
        </w:rPr>
        <w:t xml:space="preserve"> </w:t>
      </w:r>
      <w:r>
        <w:t>al.</w:t>
      </w:r>
      <w:r>
        <w:rPr>
          <w:spacing w:val="33"/>
        </w:rPr>
        <w:t xml:space="preserve"> </w:t>
      </w:r>
      <w:r>
        <w:t>(11),</w:t>
      </w:r>
      <w:r>
        <w:rPr>
          <w:spacing w:val="40"/>
        </w:rPr>
        <w:t xml:space="preserve"> </w:t>
      </w:r>
      <w:r>
        <w:t>quienes</w:t>
      </w:r>
      <w:r>
        <w:rPr>
          <w:spacing w:val="21"/>
        </w:rPr>
        <w:t xml:space="preserve"> </w:t>
      </w:r>
      <w:r>
        <w:t>refieren</w:t>
      </w:r>
      <w:r>
        <w:rPr>
          <w:spacing w:val="24"/>
        </w:rPr>
        <w:t xml:space="preserve"> </w:t>
      </w:r>
      <w:r>
        <w:t>que</w:t>
      </w:r>
      <w:r>
        <w:rPr>
          <w:spacing w:val="40"/>
        </w:rPr>
        <w:t xml:space="preserve"> </w:t>
      </w:r>
      <w:r>
        <w:t>las</w:t>
      </w:r>
      <w:r>
        <w:rPr>
          <w:spacing w:val="40"/>
        </w:rPr>
        <w:t xml:space="preserve"> </w:t>
      </w:r>
      <w:r>
        <w:t>úlceras</w:t>
      </w:r>
      <w:r>
        <w:rPr>
          <w:spacing w:val="21"/>
        </w:rPr>
        <w:t xml:space="preserve"> </w:t>
      </w:r>
      <w:r>
        <w:t>vasculares</w:t>
      </w:r>
      <w:r>
        <w:rPr>
          <w:spacing w:val="31"/>
        </w:rPr>
        <w:t xml:space="preserve"> </w:t>
      </w:r>
      <w:r>
        <w:t>tienen</w:t>
      </w:r>
      <w:r>
        <w:rPr>
          <w:spacing w:val="31"/>
        </w:rPr>
        <w:t xml:space="preserve"> </w:t>
      </w:r>
      <w:r>
        <w:t>una</w:t>
      </w:r>
      <w:r>
        <w:rPr>
          <w:spacing w:val="40"/>
        </w:rPr>
        <w:t xml:space="preserve"> </w:t>
      </w:r>
      <w:r>
        <w:t>prevalencia</w:t>
      </w:r>
      <w:r>
        <w:rPr>
          <w:spacing w:val="22"/>
        </w:rPr>
        <w:t xml:space="preserve"> </w:t>
      </w:r>
      <w:r>
        <w:t>mundial</w:t>
      </w:r>
      <w:r>
        <w:rPr>
          <w:spacing w:val="29"/>
        </w:rPr>
        <w:t xml:space="preserve"> </w:t>
      </w:r>
      <w:r>
        <w:t>que</w:t>
      </w:r>
    </w:p>
    <w:p w14:paraId="2A546006" w14:textId="77777777" w:rsidR="00DA4F4D" w:rsidRDefault="00DA4F4D">
      <w:pPr>
        <w:spacing w:line="355" w:lineRule="auto"/>
        <w:jc w:val="both"/>
        <w:sectPr w:rsidR="00DA4F4D">
          <w:pgSz w:w="11930" w:h="16850"/>
          <w:pgMar w:top="1100" w:right="660" w:bottom="280" w:left="1220" w:header="775" w:footer="0" w:gutter="0"/>
          <w:cols w:space="720"/>
        </w:sectPr>
      </w:pPr>
    </w:p>
    <w:p w14:paraId="01F48BF1" w14:textId="77777777" w:rsidR="00DA4F4D" w:rsidRDefault="00DA4F4D">
      <w:pPr>
        <w:pStyle w:val="Textoindependiente"/>
        <w:spacing w:before="51"/>
      </w:pPr>
    </w:p>
    <w:p w14:paraId="1DA95426" w14:textId="77777777" w:rsidR="00DA4F4D" w:rsidRDefault="0095509B">
      <w:pPr>
        <w:pStyle w:val="Textoindependiente"/>
        <w:spacing w:line="360" w:lineRule="auto"/>
        <w:ind w:left="220" w:right="766"/>
        <w:jc w:val="both"/>
      </w:pPr>
      <w:r>
        <w:t>fluctúa entre el 3% a 6% de la población global mayor a los 65 años, siendo las mujeres el grupo poblacional de mayor vulnerabilidad. Mientras que, en la publicación de López et al. (12),</w:t>
      </w:r>
      <w:r>
        <w:rPr>
          <w:spacing w:val="-15"/>
        </w:rPr>
        <w:t xml:space="preserve"> </w:t>
      </w:r>
      <w:r>
        <w:t>aproximadamente</w:t>
      </w:r>
      <w:r>
        <w:rPr>
          <w:spacing w:val="-15"/>
        </w:rPr>
        <w:t xml:space="preserve"> </w:t>
      </w:r>
      <w:r>
        <w:t>el</w:t>
      </w:r>
      <w:r>
        <w:rPr>
          <w:spacing w:val="-10"/>
        </w:rPr>
        <w:t xml:space="preserve"> </w:t>
      </w:r>
      <w:r>
        <w:t>80%</w:t>
      </w:r>
      <w:r>
        <w:rPr>
          <w:spacing w:val="-15"/>
        </w:rPr>
        <w:t xml:space="preserve"> </w:t>
      </w:r>
      <w:r>
        <w:t>de todos</w:t>
      </w:r>
      <w:r>
        <w:rPr>
          <w:spacing w:val="-2"/>
        </w:rPr>
        <w:t xml:space="preserve"> </w:t>
      </w:r>
      <w:r>
        <w:t>los</w:t>
      </w:r>
      <w:r>
        <w:rPr>
          <w:spacing w:val="-15"/>
        </w:rPr>
        <w:t xml:space="preserve"> </w:t>
      </w:r>
      <w:r>
        <w:t>pacientes diagnosticados</w:t>
      </w:r>
      <w:r>
        <w:rPr>
          <w:spacing w:val="-13"/>
        </w:rPr>
        <w:t xml:space="preserve"> </w:t>
      </w:r>
      <w:r>
        <w:t>con</w:t>
      </w:r>
      <w:r>
        <w:rPr>
          <w:spacing w:val="-15"/>
        </w:rPr>
        <w:t xml:space="preserve"> </w:t>
      </w:r>
      <w:r>
        <w:t>llagas</w:t>
      </w:r>
      <w:r>
        <w:rPr>
          <w:spacing w:val="-14"/>
        </w:rPr>
        <w:t xml:space="preserve"> </w:t>
      </w:r>
      <w:r>
        <w:t>que</w:t>
      </w:r>
      <w:r>
        <w:rPr>
          <w:spacing w:val="14"/>
        </w:rPr>
        <w:t xml:space="preserve"> </w:t>
      </w:r>
      <w:r>
        <w:t>afectan</w:t>
      </w:r>
      <w:r>
        <w:rPr>
          <w:spacing w:val="-15"/>
        </w:rPr>
        <w:t xml:space="preserve"> </w:t>
      </w:r>
      <w:r>
        <w:t>las extremidades inferiores, son de etiología venosa, no obstante, los porcentajes descienden cuando se aborda únicamente a lesiones abiertas.</w:t>
      </w:r>
    </w:p>
    <w:p w14:paraId="040E071C" w14:textId="77777777" w:rsidR="00DA4F4D" w:rsidRDefault="00DA4F4D">
      <w:pPr>
        <w:pStyle w:val="Textoindependiente"/>
        <w:spacing w:before="143"/>
      </w:pPr>
    </w:p>
    <w:p w14:paraId="2933645C" w14:textId="77777777" w:rsidR="00DA4F4D" w:rsidRDefault="0095509B">
      <w:pPr>
        <w:pStyle w:val="Textoindependiente"/>
        <w:spacing w:line="360" w:lineRule="auto"/>
        <w:ind w:left="220" w:right="764" w:firstLine="707"/>
        <w:jc w:val="both"/>
      </w:pPr>
      <w:r>
        <w:t>En lo concerniente al territorio de América Latina, de acuerdo con lo expuesto por López et al. (13), las úlceras vasculares son lesiones frecuentes en la población adulta, con un nivel de prevalencia que oscila entre el 2% a 5%. Siendo mayor riego en mujeres que en los hombres. Adicionalmente, según el estudio abordado por Chacón &amp; Del Carpio (14), el 61% de</w:t>
      </w:r>
      <w:r>
        <w:rPr>
          <w:spacing w:val="-15"/>
        </w:rPr>
        <w:t xml:space="preserve"> </w:t>
      </w:r>
      <w:r>
        <w:t>las</w:t>
      </w:r>
      <w:r>
        <w:rPr>
          <w:spacing w:val="-15"/>
        </w:rPr>
        <w:t xml:space="preserve"> </w:t>
      </w:r>
      <w:r>
        <w:t>llagas</w:t>
      </w:r>
      <w:r>
        <w:rPr>
          <w:spacing w:val="-15"/>
        </w:rPr>
        <w:t xml:space="preserve"> </w:t>
      </w:r>
      <w:r>
        <w:t>propiciadas</w:t>
      </w:r>
      <w:r>
        <w:rPr>
          <w:spacing w:val="-15"/>
        </w:rPr>
        <w:t xml:space="preserve"> </w:t>
      </w:r>
      <w:r>
        <w:t>en</w:t>
      </w:r>
      <w:r>
        <w:rPr>
          <w:spacing w:val="-15"/>
        </w:rPr>
        <w:t xml:space="preserve"> </w:t>
      </w:r>
      <w:r>
        <w:t>las</w:t>
      </w:r>
      <w:r>
        <w:rPr>
          <w:spacing w:val="-15"/>
        </w:rPr>
        <w:t xml:space="preserve"> </w:t>
      </w:r>
      <w:r>
        <w:t>extremidades</w:t>
      </w:r>
      <w:r>
        <w:rPr>
          <w:spacing w:val="-15"/>
        </w:rPr>
        <w:t xml:space="preserve"> </w:t>
      </w:r>
      <w:r>
        <w:t>inferiores,</w:t>
      </w:r>
      <w:r>
        <w:rPr>
          <w:spacing w:val="-15"/>
        </w:rPr>
        <w:t xml:space="preserve"> </w:t>
      </w:r>
      <w:r>
        <w:t>derivan</w:t>
      </w:r>
      <w:r>
        <w:rPr>
          <w:spacing w:val="-15"/>
        </w:rPr>
        <w:t xml:space="preserve"> </w:t>
      </w:r>
      <w:r>
        <w:t>de</w:t>
      </w:r>
      <w:r>
        <w:rPr>
          <w:spacing w:val="-15"/>
        </w:rPr>
        <w:t xml:space="preserve"> </w:t>
      </w:r>
      <w:r>
        <w:t>una</w:t>
      </w:r>
      <w:r>
        <w:rPr>
          <w:spacing w:val="-15"/>
        </w:rPr>
        <w:t xml:space="preserve"> </w:t>
      </w:r>
      <w:r>
        <w:t>afección</w:t>
      </w:r>
      <w:r>
        <w:rPr>
          <w:spacing w:val="-15"/>
        </w:rPr>
        <w:t xml:space="preserve"> </w:t>
      </w:r>
      <w:r>
        <w:t>venosa</w:t>
      </w:r>
      <w:r>
        <w:rPr>
          <w:spacing w:val="-15"/>
        </w:rPr>
        <w:t xml:space="preserve"> </w:t>
      </w:r>
      <w:r>
        <w:t>crónica. Brasil</w:t>
      </w:r>
      <w:r>
        <w:rPr>
          <w:spacing w:val="-4"/>
        </w:rPr>
        <w:t xml:space="preserve"> </w:t>
      </w:r>
      <w:r>
        <w:t>tiene</w:t>
      </w:r>
      <w:r>
        <w:rPr>
          <w:spacing w:val="-3"/>
        </w:rPr>
        <w:t xml:space="preserve"> </w:t>
      </w:r>
      <w:r>
        <w:t>el</w:t>
      </w:r>
      <w:r>
        <w:rPr>
          <w:spacing w:val="-4"/>
        </w:rPr>
        <w:t xml:space="preserve"> </w:t>
      </w:r>
      <w:r>
        <w:t>mayor</w:t>
      </w:r>
      <w:r>
        <w:rPr>
          <w:spacing w:val="-4"/>
        </w:rPr>
        <w:t xml:space="preserve"> </w:t>
      </w:r>
      <w:r>
        <w:t>número</w:t>
      </w:r>
      <w:r>
        <w:rPr>
          <w:spacing w:val="-5"/>
        </w:rPr>
        <w:t xml:space="preserve"> </w:t>
      </w:r>
      <w:r>
        <w:t>de</w:t>
      </w:r>
      <w:r>
        <w:rPr>
          <w:spacing w:val="-4"/>
        </w:rPr>
        <w:t xml:space="preserve"> </w:t>
      </w:r>
      <w:r>
        <w:t>casos</w:t>
      </w:r>
      <w:r>
        <w:rPr>
          <w:spacing w:val="-4"/>
        </w:rPr>
        <w:t xml:space="preserve"> </w:t>
      </w:r>
      <w:r>
        <w:t>diagnosticados,</w:t>
      </w:r>
      <w:r>
        <w:rPr>
          <w:spacing w:val="-5"/>
        </w:rPr>
        <w:t xml:space="preserve"> </w:t>
      </w:r>
      <w:r>
        <w:t>con</w:t>
      </w:r>
      <w:r>
        <w:rPr>
          <w:spacing w:val="-3"/>
        </w:rPr>
        <w:t xml:space="preserve"> </w:t>
      </w:r>
      <w:r>
        <w:t>un</w:t>
      </w:r>
      <w:r>
        <w:rPr>
          <w:spacing w:val="-5"/>
        </w:rPr>
        <w:t xml:space="preserve"> </w:t>
      </w:r>
      <w:r>
        <w:t>41%</w:t>
      </w:r>
      <w:r>
        <w:rPr>
          <w:spacing w:val="-3"/>
        </w:rPr>
        <w:t xml:space="preserve"> </w:t>
      </w:r>
      <w:r>
        <w:t>de</w:t>
      </w:r>
      <w:r>
        <w:rPr>
          <w:spacing w:val="-4"/>
        </w:rPr>
        <w:t xml:space="preserve"> </w:t>
      </w:r>
      <w:r>
        <w:t>lesiones</w:t>
      </w:r>
      <w:r>
        <w:rPr>
          <w:spacing w:val="-5"/>
        </w:rPr>
        <w:t xml:space="preserve"> </w:t>
      </w:r>
      <w:r>
        <w:t>cutáneas;</w:t>
      </w:r>
      <w:r>
        <w:rPr>
          <w:spacing w:val="-4"/>
        </w:rPr>
        <w:t xml:space="preserve"> </w:t>
      </w:r>
      <w:r>
        <w:t>Chile registra</w:t>
      </w:r>
      <w:r>
        <w:rPr>
          <w:spacing w:val="-12"/>
        </w:rPr>
        <w:t xml:space="preserve"> </w:t>
      </w:r>
      <w:r>
        <w:t>un</w:t>
      </w:r>
      <w:r>
        <w:rPr>
          <w:spacing w:val="-8"/>
        </w:rPr>
        <w:t xml:space="preserve"> </w:t>
      </w:r>
      <w:r>
        <w:t>38%,</w:t>
      </w:r>
      <w:r>
        <w:rPr>
          <w:spacing w:val="-9"/>
        </w:rPr>
        <w:t xml:space="preserve"> </w:t>
      </w:r>
      <w:r>
        <w:t>principalmente</w:t>
      </w:r>
      <w:r>
        <w:rPr>
          <w:spacing w:val="-8"/>
        </w:rPr>
        <w:t xml:space="preserve"> </w:t>
      </w:r>
      <w:r>
        <w:t>en</w:t>
      </w:r>
      <w:r>
        <w:rPr>
          <w:spacing w:val="-8"/>
        </w:rPr>
        <w:t xml:space="preserve"> </w:t>
      </w:r>
      <w:r>
        <w:t>las</w:t>
      </w:r>
      <w:r>
        <w:rPr>
          <w:spacing w:val="-7"/>
        </w:rPr>
        <w:t xml:space="preserve"> </w:t>
      </w:r>
      <w:r>
        <w:t>Unidad</w:t>
      </w:r>
      <w:r>
        <w:rPr>
          <w:spacing w:val="-8"/>
        </w:rPr>
        <w:t xml:space="preserve"> </w:t>
      </w:r>
      <w:r>
        <w:t>de</w:t>
      </w:r>
      <w:r>
        <w:rPr>
          <w:spacing w:val="-7"/>
        </w:rPr>
        <w:t xml:space="preserve"> </w:t>
      </w:r>
      <w:r>
        <w:t>Cuidados</w:t>
      </w:r>
      <w:r>
        <w:rPr>
          <w:spacing w:val="-8"/>
        </w:rPr>
        <w:t xml:space="preserve"> </w:t>
      </w:r>
      <w:r>
        <w:t>Intensivos</w:t>
      </w:r>
      <w:r>
        <w:rPr>
          <w:spacing w:val="-7"/>
        </w:rPr>
        <w:t xml:space="preserve"> </w:t>
      </w:r>
      <w:r>
        <w:t>[UCI]</w:t>
      </w:r>
      <w:r>
        <w:rPr>
          <w:spacing w:val="-10"/>
        </w:rPr>
        <w:t xml:space="preserve"> </w:t>
      </w:r>
      <w:r>
        <w:t>y</w:t>
      </w:r>
      <w:r>
        <w:rPr>
          <w:spacing w:val="-5"/>
        </w:rPr>
        <w:t xml:space="preserve"> </w:t>
      </w:r>
      <w:r>
        <w:t>el</w:t>
      </w:r>
      <w:r>
        <w:rPr>
          <w:spacing w:val="-8"/>
        </w:rPr>
        <w:t xml:space="preserve"> </w:t>
      </w:r>
      <w:r>
        <w:t>17%</w:t>
      </w:r>
      <w:r>
        <w:rPr>
          <w:spacing w:val="-6"/>
        </w:rPr>
        <w:t xml:space="preserve"> </w:t>
      </w:r>
      <w:r>
        <w:t>en</w:t>
      </w:r>
      <w:r>
        <w:rPr>
          <w:spacing w:val="-8"/>
        </w:rPr>
        <w:t xml:space="preserve"> </w:t>
      </w:r>
      <w:r>
        <w:rPr>
          <w:spacing w:val="-2"/>
        </w:rPr>
        <w:t>Perú.</w:t>
      </w:r>
    </w:p>
    <w:p w14:paraId="339DF730" w14:textId="77777777" w:rsidR="00DA4F4D" w:rsidRDefault="00DA4F4D">
      <w:pPr>
        <w:pStyle w:val="Textoindependiente"/>
        <w:spacing w:before="129"/>
      </w:pPr>
    </w:p>
    <w:p w14:paraId="4E20B724" w14:textId="77777777" w:rsidR="00DA4F4D" w:rsidRDefault="0095509B">
      <w:pPr>
        <w:pStyle w:val="Textoindependiente"/>
        <w:spacing w:line="360" w:lineRule="auto"/>
        <w:ind w:left="220" w:right="761" w:firstLine="707"/>
        <w:jc w:val="both"/>
      </w:pPr>
      <w:r>
        <w:t>A</w:t>
      </w:r>
      <w:r>
        <w:rPr>
          <w:spacing w:val="-6"/>
        </w:rPr>
        <w:t xml:space="preserve"> </w:t>
      </w:r>
      <w:r>
        <w:t>nivel nacional,</w:t>
      </w:r>
      <w:r>
        <w:rPr>
          <w:spacing w:val="-12"/>
        </w:rPr>
        <w:t xml:space="preserve"> </w:t>
      </w:r>
      <w:r>
        <w:t>según</w:t>
      </w:r>
      <w:r>
        <w:rPr>
          <w:spacing w:val="-6"/>
        </w:rPr>
        <w:t xml:space="preserve"> </w:t>
      </w:r>
      <w:r>
        <w:t>el informe</w:t>
      </w:r>
      <w:r>
        <w:rPr>
          <w:spacing w:val="-12"/>
        </w:rPr>
        <w:t xml:space="preserve"> </w:t>
      </w:r>
      <w:r>
        <w:t>propiciado</w:t>
      </w:r>
      <w:r>
        <w:rPr>
          <w:spacing w:val="-6"/>
        </w:rPr>
        <w:t xml:space="preserve"> </w:t>
      </w:r>
      <w:r>
        <w:t>por el Instituto</w:t>
      </w:r>
      <w:r>
        <w:rPr>
          <w:spacing w:val="-12"/>
        </w:rPr>
        <w:t xml:space="preserve"> </w:t>
      </w:r>
      <w:r>
        <w:t>Nacional de Estadística</w:t>
      </w:r>
      <w:r>
        <w:rPr>
          <w:spacing w:val="-14"/>
        </w:rPr>
        <w:t xml:space="preserve"> </w:t>
      </w:r>
      <w:r>
        <w:t>y Censo [INEC], las úlceras vasculares se diagnostican hasta en el 2% de la población adulta ecuatoriana, la incidencia anual oscila de dos a cinco nuevos pacientes por cada mil</w:t>
      </w:r>
      <w:r>
        <w:rPr>
          <w:spacing w:val="31"/>
        </w:rPr>
        <w:t xml:space="preserve"> </w:t>
      </w:r>
      <w:r>
        <w:t>personas</w:t>
      </w:r>
    </w:p>
    <w:p w14:paraId="581EBD96" w14:textId="77777777" w:rsidR="00DA4F4D" w:rsidRDefault="0095509B">
      <w:pPr>
        <w:pStyle w:val="Textoindependiente"/>
        <w:spacing w:before="7" w:line="360" w:lineRule="auto"/>
        <w:ind w:left="220" w:right="764"/>
        <w:jc w:val="both"/>
      </w:pPr>
      <w:r>
        <w:t>(15). En el estudio de Triviño (16), cada año se registra aproximadamente entre 300 a 400 egresos hospitalarios,</w:t>
      </w:r>
      <w:r>
        <w:rPr>
          <w:spacing w:val="-10"/>
        </w:rPr>
        <w:t xml:space="preserve"> </w:t>
      </w:r>
      <w:r>
        <w:t>como</w:t>
      </w:r>
      <w:r>
        <w:rPr>
          <w:spacing w:val="-12"/>
        </w:rPr>
        <w:t xml:space="preserve"> </w:t>
      </w:r>
      <w:r>
        <w:t>consecuencia de llagas en extremidades</w:t>
      </w:r>
      <w:r>
        <w:rPr>
          <w:spacing w:val="-6"/>
        </w:rPr>
        <w:t xml:space="preserve"> </w:t>
      </w:r>
      <w:r>
        <w:t>inferiores, siendo</w:t>
      </w:r>
      <w:r>
        <w:rPr>
          <w:spacing w:val="-13"/>
        </w:rPr>
        <w:t xml:space="preserve"> </w:t>
      </w:r>
      <w:r>
        <w:t>los más afectados la población masculina, lo cual aqueja a todo el Sistema de Salud Pública del Ecuador, con repercusiones significativas en el ámbito social, económico y sanitario.</w:t>
      </w:r>
    </w:p>
    <w:p w14:paraId="2E5C17B5" w14:textId="77777777" w:rsidR="00DA4F4D" w:rsidRDefault="00DA4F4D">
      <w:pPr>
        <w:pStyle w:val="Textoindependiente"/>
        <w:spacing w:before="141"/>
      </w:pPr>
    </w:p>
    <w:p w14:paraId="1E064A08" w14:textId="77777777" w:rsidR="00DA4F4D" w:rsidRDefault="0095509B">
      <w:pPr>
        <w:pStyle w:val="Textoindependiente"/>
        <w:spacing w:before="1" w:line="360" w:lineRule="auto"/>
        <w:ind w:left="220" w:right="762" w:firstLine="707"/>
        <w:jc w:val="both"/>
      </w:pPr>
      <w:r>
        <w:t>En el estudio de Rodríguez et al. (17), el personal de enfermería está debidamente competente para la intervención acorde a la necesidad del paciente, centrándose en promover las</w:t>
      </w:r>
      <w:r>
        <w:rPr>
          <w:spacing w:val="-12"/>
        </w:rPr>
        <w:t xml:space="preserve"> </w:t>
      </w:r>
      <w:r>
        <w:t>acciones y</w:t>
      </w:r>
      <w:r>
        <w:rPr>
          <w:spacing w:val="-4"/>
        </w:rPr>
        <w:t xml:space="preserve"> </w:t>
      </w:r>
      <w:r>
        <w:t>saberes necesarios</w:t>
      </w:r>
      <w:r>
        <w:rPr>
          <w:spacing w:val="-10"/>
        </w:rPr>
        <w:t xml:space="preserve"> </w:t>
      </w:r>
      <w:r>
        <w:t>para fomentar</w:t>
      </w:r>
      <w:r>
        <w:rPr>
          <w:spacing w:val="-13"/>
        </w:rPr>
        <w:t xml:space="preserve"> </w:t>
      </w:r>
      <w:r>
        <w:t>el autocuidado,</w:t>
      </w:r>
      <w:r>
        <w:rPr>
          <w:spacing w:val="-11"/>
        </w:rPr>
        <w:t xml:space="preserve"> </w:t>
      </w:r>
      <w:r>
        <w:t>la autonomía del paciente</w:t>
      </w:r>
      <w:r>
        <w:rPr>
          <w:spacing w:val="-11"/>
        </w:rPr>
        <w:t xml:space="preserve"> </w:t>
      </w:r>
      <w:r>
        <w:t>y su entorno sociofamiliar próximo, con la finalidad de prevenir las posibles complicaciones que traen consigo dichas lesiones (18).</w:t>
      </w:r>
    </w:p>
    <w:p w14:paraId="7252CF1F" w14:textId="77777777" w:rsidR="00DA4F4D" w:rsidRDefault="00DA4F4D">
      <w:pPr>
        <w:pStyle w:val="Textoindependiente"/>
      </w:pPr>
    </w:p>
    <w:p w14:paraId="6DE0DDA2" w14:textId="77777777" w:rsidR="00DA4F4D" w:rsidRDefault="00DA4F4D">
      <w:pPr>
        <w:pStyle w:val="Textoindependiente"/>
        <w:spacing w:before="97"/>
      </w:pPr>
    </w:p>
    <w:p w14:paraId="66A375FA" w14:textId="77777777" w:rsidR="00DA4F4D" w:rsidRDefault="0095509B">
      <w:pPr>
        <w:pStyle w:val="Textoindependiente"/>
        <w:spacing w:before="1" w:line="362" w:lineRule="auto"/>
        <w:ind w:left="220" w:right="762" w:firstLine="707"/>
        <w:jc w:val="both"/>
      </w:pPr>
      <w:r>
        <w:t>En la actualidad, a pesar de la importancia que conlleva la intervención de enfermería en</w:t>
      </w:r>
      <w:r>
        <w:rPr>
          <w:spacing w:val="-14"/>
        </w:rPr>
        <w:t xml:space="preserve"> </w:t>
      </w:r>
      <w:r>
        <w:t>el</w:t>
      </w:r>
      <w:r>
        <w:rPr>
          <w:spacing w:val="-14"/>
        </w:rPr>
        <w:t xml:space="preserve"> </w:t>
      </w:r>
      <w:r>
        <w:t>abordaje</w:t>
      </w:r>
      <w:r>
        <w:rPr>
          <w:spacing w:val="-15"/>
        </w:rPr>
        <w:t xml:space="preserve"> </w:t>
      </w:r>
      <w:r>
        <w:t>de</w:t>
      </w:r>
      <w:r>
        <w:rPr>
          <w:spacing w:val="-12"/>
        </w:rPr>
        <w:t xml:space="preserve"> </w:t>
      </w:r>
      <w:r>
        <w:t>las</w:t>
      </w:r>
      <w:r>
        <w:rPr>
          <w:spacing w:val="-11"/>
        </w:rPr>
        <w:t xml:space="preserve"> </w:t>
      </w:r>
      <w:r>
        <w:t>úlceras</w:t>
      </w:r>
      <w:r>
        <w:rPr>
          <w:spacing w:val="-14"/>
        </w:rPr>
        <w:t xml:space="preserve"> </w:t>
      </w:r>
      <w:r>
        <w:t>vasculares</w:t>
      </w:r>
      <w:r>
        <w:rPr>
          <w:spacing w:val="-5"/>
        </w:rPr>
        <w:t xml:space="preserve"> </w:t>
      </w:r>
      <w:r>
        <w:t>en</w:t>
      </w:r>
      <w:r>
        <w:rPr>
          <w:spacing w:val="-14"/>
        </w:rPr>
        <w:t xml:space="preserve"> </w:t>
      </w:r>
      <w:r>
        <w:t>adultos,</w:t>
      </w:r>
      <w:r>
        <w:rPr>
          <w:spacing w:val="-10"/>
        </w:rPr>
        <w:t xml:space="preserve"> </w:t>
      </w:r>
      <w:r>
        <w:t>hay</w:t>
      </w:r>
      <w:r>
        <w:rPr>
          <w:spacing w:val="-14"/>
        </w:rPr>
        <w:t xml:space="preserve"> </w:t>
      </w:r>
      <w:r>
        <w:t>limitada</w:t>
      </w:r>
      <w:r>
        <w:rPr>
          <w:spacing w:val="-15"/>
        </w:rPr>
        <w:t xml:space="preserve"> </w:t>
      </w:r>
      <w:r>
        <w:t>evidencia</w:t>
      </w:r>
      <w:r>
        <w:rPr>
          <w:spacing w:val="-13"/>
        </w:rPr>
        <w:t xml:space="preserve"> </w:t>
      </w:r>
      <w:r>
        <w:t>científica</w:t>
      </w:r>
      <w:r>
        <w:rPr>
          <w:spacing w:val="-15"/>
        </w:rPr>
        <w:t xml:space="preserve"> </w:t>
      </w:r>
      <w:r>
        <w:t>sobre</w:t>
      </w:r>
      <w:r>
        <w:rPr>
          <w:spacing w:val="-14"/>
        </w:rPr>
        <w:t xml:space="preserve"> </w:t>
      </w:r>
      <w:r>
        <w:t>dicha temática. Ante esta realidad, surgió el presente artículo que contempló la realización de una revisión bibliográfica, mediante el</w:t>
      </w:r>
      <w:r>
        <w:rPr>
          <w:spacing w:val="40"/>
        </w:rPr>
        <w:t xml:space="preserve"> </w:t>
      </w:r>
      <w:r>
        <w:t>análisis meticuloso de varios sustentos teóricos. Bajo</w:t>
      </w:r>
      <w:r>
        <w:rPr>
          <w:spacing w:val="36"/>
        </w:rPr>
        <w:t xml:space="preserve"> </w:t>
      </w:r>
      <w:r>
        <w:t>esta</w:t>
      </w:r>
    </w:p>
    <w:p w14:paraId="27F1E7D7" w14:textId="77777777" w:rsidR="00DA4F4D" w:rsidRDefault="00DA4F4D">
      <w:pPr>
        <w:spacing w:line="362" w:lineRule="auto"/>
        <w:jc w:val="both"/>
        <w:sectPr w:rsidR="00DA4F4D">
          <w:pgSz w:w="11930" w:h="16850"/>
          <w:pgMar w:top="1100" w:right="660" w:bottom="280" w:left="1220" w:header="775" w:footer="0" w:gutter="0"/>
          <w:cols w:space="720"/>
        </w:sectPr>
      </w:pPr>
    </w:p>
    <w:p w14:paraId="0657EBCA" w14:textId="77777777" w:rsidR="00DA4F4D" w:rsidRDefault="00DA4F4D">
      <w:pPr>
        <w:pStyle w:val="Textoindependiente"/>
        <w:spacing w:before="51"/>
      </w:pPr>
    </w:p>
    <w:p w14:paraId="75FD5F33" w14:textId="77777777" w:rsidR="00DA4F4D" w:rsidRDefault="0095509B">
      <w:pPr>
        <w:pStyle w:val="Textoindependiente"/>
        <w:spacing w:line="357" w:lineRule="auto"/>
        <w:ind w:left="220" w:right="775"/>
        <w:jc w:val="both"/>
      </w:pPr>
      <w:r>
        <w:t>premisa, la importancia de la presente revisión sistemática en el ámbito social, radica en que los lectores pueden acceder a información confiable y actualizada que les permita tener una perspectiva</w:t>
      </w:r>
      <w:r>
        <w:rPr>
          <w:spacing w:val="-20"/>
        </w:rPr>
        <w:t xml:space="preserve"> </w:t>
      </w:r>
      <w:r>
        <w:t>general.</w:t>
      </w:r>
    </w:p>
    <w:p w14:paraId="143A17EC" w14:textId="77777777" w:rsidR="00DA4F4D" w:rsidRDefault="0095509B">
      <w:pPr>
        <w:pStyle w:val="Textoindependiente"/>
        <w:spacing w:before="255" w:line="360" w:lineRule="auto"/>
        <w:ind w:left="220" w:right="758" w:firstLine="707"/>
        <w:jc w:val="both"/>
      </w:pPr>
      <w:r>
        <w:t>A</w:t>
      </w:r>
      <w:r>
        <w:rPr>
          <w:spacing w:val="-2"/>
        </w:rPr>
        <w:t xml:space="preserve"> </w:t>
      </w:r>
      <w:r>
        <w:t>continuación, las</w:t>
      </w:r>
      <w:r>
        <w:rPr>
          <w:spacing w:val="-1"/>
        </w:rPr>
        <w:t xml:space="preserve"> </w:t>
      </w:r>
      <w:r>
        <w:t>preguntas</w:t>
      </w:r>
      <w:r>
        <w:rPr>
          <w:spacing w:val="-1"/>
        </w:rPr>
        <w:t xml:space="preserve"> </w:t>
      </w:r>
      <w:r>
        <w:t>de investigación científica</w:t>
      </w:r>
      <w:r>
        <w:rPr>
          <w:spacing w:val="-4"/>
        </w:rPr>
        <w:t xml:space="preserve"> </w:t>
      </w:r>
      <w:r>
        <w:t>¿Cuál es</w:t>
      </w:r>
      <w:r>
        <w:rPr>
          <w:spacing w:val="-1"/>
        </w:rPr>
        <w:t xml:space="preserve"> </w:t>
      </w:r>
      <w:r>
        <w:t>la prevalencia de las úlceras vasculares en adultos en América Latina? ¿Cuáles son los factores asociados a las úlceras vasculares en pacientes adultos? ¿Cuáles son las complicaciones de las úlceras vasculares? ¿Cuál es el abordaje terapéutico en úlceras vasculares? ¿Cuáles son las intervenciones de enfermería en pacientes con úlceras vasculares? En el ámbito académico, el contenido</w:t>
      </w:r>
      <w:r>
        <w:rPr>
          <w:spacing w:val="-13"/>
        </w:rPr>
        <w:t xml:space="preserve"> </w:t>
      </w:r>
      <w:r>
        <w:t>expuesto</w:t>
      </w:r>
      <w:r>
        <w:rPr>
          <w:spacing w:val="-12"/>
        </w:rPr>
        <w:t xml:space="preserve"> </w:t>
      </w:r>
      <w:r>
        <w:t>en</w:t>
      </w:r>
      <w:r>
        <w:rPr>
          <w:spacing w:val="-7"/>
        </w:rPr>
        <w:t xml:space="preserve"> </w:t>
      </w:r>
      <w:r>
        <w:t>el presente</w:t>
      </w:r>
      <w:r>
        <w:rPr>
          <w:spacing w:val="-2"/>
        </w:rPr>
        <w:t xml:space="preserve"> </w:t>
      </w:r>
      <w:r>
        <w:t>estudio,</w:t>
      </w:r>
      <w:r>
        <w:rPr>
          <w:spacing w:val="-13"/>
        </w:rPr>
        <w:t xml:space="preserve"> </w:t>
      </w:r>
      <w:r>
        <w:t>es</w:t>
      </w:r>
      <w:r>
        <w:rPr>
          <w:spacing w:val="-4"/>
        </w:rPr>
        <w:t xml:space="preserve"> </w:t>
      </w:r>
      <w:r>
        <w:t>confiable</w:t>
      </w:r>
      <w:r>
        <w:rPr>
          <w:spacing w:val="-13"/>
        </w:rPr>
        <w:t xml:space="preserve"> </w:t>
      </w:r>
      <w:r>
        <w:t>y</w:t>
      </w:r>
      <w:r>
        <w:rPr>
          <w:spacing w:val="16"/>
        </w:rPr>
        <w:t xml:space="preserve"> </w:t>
      </w:r>
      <w:r>
        <w:t>debidamente</w:t>
      </w:r>
      <w:r>
        <w:rPr>
          <w:spacing w:val="-13"/>
        </w:rPr>
        <w:t xml:space="preserve"> </w:t>
      </w:r>
      <w:r>
        <w:t>sustentado, permitiendo a los lectores, descubrir ciertas dudas e inquietudes que giran en torno al padecimiento de las úlceras vasculares; además, podrá ser utilizado como antecedente en el desarrollo de futuras investigaciones. Finalmente, en el desarrollo del presente estudio se elaboró un plan de cuidados de enfermería en pacientes con úlceras vasculares en adultos.</w:t>
      </w:r>
    </w:p>
    <w:p w14:paraId="13B47DE5" w14:textId="77777777" w:rsidR="00DA4F4D" w:rsidRDefault="00DA4F4D">
      <w:pPr>
        <w:pStyle w:val="Textoindependiente"/>
      </w:pPr>
    </w:p>
    <w:p w14:paraId="0E4E86C5" w14:textId="77777777" w:rsidR="00DA4F4D" w:rsidRDefault="00DA4F4D">
      <w:pPr>
        <w:pStyle w:val="Textoindependiente"/>
        <w:spacing w:before="12"/>
      </w:pPr>
    </w:p>
    <w:p w14:paraId="7594FF77" w14:textId="77777777" w:rsidR="00DA4F4D" w:rsidRDefault="0095509B">
      <w:pPr>
        <w:pStyle w:val="Ttulo1"/>
        <w:spacing w:before="1"/>
        <w:ind w:left="15" w:right="544"/>
      </w:pPr>
      <w:bookmarkStart w:id="3" w:name="_bookmark3"/>
      <w:bookmarkEnd w:id="3"/>
      <w:r>
        <w:rPr>
          <w:spacing w:val="-2"/>
        </w:rPr>
        <w:t>METODOLOGÍA</w:t>
      </w:r>
    </w:p>
    <w:p w14:paraId="70197881" w14:textId="77777777" w:rsidR="00DA4F4D" w:rsidRDefault="00DA4F4D">
      <w:pPr>
        <w:pStyle w:val="Textoindependiente"/>
        <w:spacing w:before="108"/>
        <w:rPr>
          <w:b/>
        </w:rPr>
      </w:pPr>
    </w:p>
    <w:p w14:paraId="1C30EBDF" w14:textId="77777777" w:rsidR="00DA4F4D" w:rsidRDefault="0095509B">
      <w:pPr>
        <w:pStyle w:val="Textoindependiente"/>
        <w:spacing w:line="360" w:lineRule="auto"/>
        <w:ind w:left="220" w:right="756" w:firstLine="707"/>
        <w:jc w:val="both"/>
      </w:pPr>
      <w:r>
        <w:t>La presente investigación consistió en una revisión bibliográfica por lo que se contempló un proceso de</w:t>
      </w:r>
      <w:r>
        <w:rPr>
          <w:spacing w:val="-1"/>
        </w:rPr>
        <w:t xml:space="preserve"> </w:t>
      </w:r>
      <w:r>
        <w:t>búsqueda, análisis</w:t>
      </w:r>
      <w:r>
        <w:rPr>
          <w:spacing w:val="-1"/>
        </w:rPr>
        <w:t xml:space="preserve"> </w:t>
      </w:r>
      <w:r>
        <w:t>y síntesis</w:t>
      </w:r>
      <w:r>
        <w:rPr>
          <w:spacing w:val="-1"/>
        </w:rPr>
        <w:t xml:space="preserve"> </w:t>
      </w:r>
      <w:r>
        <w:t xml:space="preserve">organizada, debidamente validada, para la obtención de artículos científicos publicados en revistas de índices de impacto en las siguientes bases de datos: PubMed, Scopus, Lilacs, Redalyc, SciELO y Web of </w:t>
      </w:r>
      <w:proofErr w:type="spellStart"/>
      <w:r>
        <w:t>Science</w:t>
      </w:r>
      <w:proofErr w:type="spellEnd"/>
      <w:r>
        <w:t>. El proceso</w:t>
      </w:r>
      <w:r>
        <w:rPr>
          <w:spacing w:val="-15"/>
        </w:rPr>
        <w:t xml:space="preserve"> </w:t>
      </w:r>
      <w:r>
        <w:t>de</w:t>
      </w:r>
      <w:r>
        <w:rPr>
          <w:spacing w:val="-15"/>
        </w:rPr>
        <w:t xml:space="preserve"> </w:t>
      </w:r>
      <w:r>
        <w:t>búsqueda</w:t>
      </w:r>
      <w:r>
        <w:rPr>
          <w:spacing w:val="-15"/>
        </w:rPr>
        <w:t xml:space="preserve"> </w:t>
      </w:r>
      <w:r>
        <w:t>se</w:t>
      </w:r>
      <w:r>
        <w:rPr>
          <w:spacing w:val="-5"/>
        </w:rPr>
        <w:t xml:space="preserve"> </w:t>
      </w:r>
      <w:r>
        <w:t>realizó</w:t>
      </w:r>
      <w:r>
        <w:rPr>
          <w:spacing w:val="-15"/>
        </w:rPr>
        <w:t xml:space="preserve"> </w:t>
      </w:r>
      <w:r>
        <w:t>utilizando</w:t>
      </w:r>
      <w:r>
        <w:rPr>
          <w:spacing w:val="-15"/>
        </w:rPr>
        <w:t xml:space="preserve"> </w:t>
      </w:r>
      <w:r>
        <w:t>palabras</w:t>
      </w:r>
      <w:r>
        <w:rPr>
          <w:spacing w:val="-12"/>
        </w:rPr>
        <w:t xml:space="preserve"> </w:t>
      </w:r>
      <w:r>
        <w:t>claves, como</w:t>
      </w:r>
      <w:r>
        <w:rPr>
          <w:spacing w:val="-15"/>
        </w:rPr>
        <w:t xml:space="preserve"> </w:t>
      </w:r>
      <w:r>
        <w:t>“úlceras</w:t>
      </w:r>
      <w:r>
        <w:rPr>
          <w:spacing w:val="-15"/>
        </w:rPr>
        <w:t xml:space="preserve"> </w:t>
      </w:r>
      <w:r>
        <w:t>vasculares”,</w:t>
      </w:r>
      <w:r>
        <w:rPr>
          <w:spacing w:val="-12"/>
        </w:rPr>
        <w:t xml:space="preserve"> </w:t>
      </w:r>
      <w:r>
        <w:t xml:space="preserve">“factores de riesgo” complicaciones, tratamiento e “intervenciones de enfermería”, mismos que forman parte de los descriptores de la salud </w:t>
      </w:r>
      <w:proofErr w:type="spellStart"/>
      <w:r>
        <w:t>DeCS</w:t>
      </w:r>
      <w:proofErr w:type="spellEnd"/>
      <w:r>
        <w:t xml:space="preserve"> y </w:t>
      </w:r>
      <w:proofErr w:type="spellStart"/>
      <w:r>
        <w:t>MeSH</w:t>
      </w:r>
      <w:proofErr w:type="spellEnd"/>
      <w:r>
        <w:t>. De igual manera, todos los artículos seleccionados, fueron referenciados mediante el Gestor bibliográfico Mendeley, hecho que agilizó la selección y síntesis pertinente, por cuanto se los puede encontrar rápidamente por orden alfabético, fecha en que fue añadido u otro parámetro.</w:t>
      </w:r>
    </w:p>
    <w:p w14:paraId="1BD578FF" w14:textId="77777777" w:rsidR="00DA4F4D" w:rsidRDefault="00DA4F4D">
      <w:pPr>
        <w:spacing w:line="360" w:lineRule="auto"/>
        <w:jc w:val="both"/>
        <w:sectPr w:rsidR="00DA4F4D">
          <w:pgSz w:w="11930" w:h="16850"/>
          <w:pgMar w:top="1100" w:right="660" w:bottom="280" w:left="1220" w:header="775" w:footer="0" w:gutter="0"/>
          <w:cols w:space="720"/>
        </w:sectPr>
      </w:pPr>
    </w:p>
    <w:p w14:paraId="678F7DD7" w14:textId="77777777" w:rsidR="00DA4F4D" w:rsidRDefault="00DA4F4D">
      <w:pPr>
        <w:pStyle w:val="Textoindependiente"/>
        <w:spacing w:before="46"/>
      </w:pPr>
    </w:p>
    <w:p w14:paraId="06DB8B95" w14:textId="77777777" w:rsidR="00DA4F4D" w:rsidRDefault="0095509B">
      <w:pPr>
        <w:ind w:left="220"/>
        <w:rPr>
          <w:b/>
          <w:sz w:val="24"/>
        </w:rPr>
      </w:pPr>
      <w:r>
        <w:rPr>
          <w:b/>
          <w:sz w:val="24"/>
        </w:rPr>
        <w:t>Estrategia</w:t>
      </w:r>
      <w:r>
        <w:rPr>
          <w:b/>
          <w:spacing w:val="-14"/>
          <w:sz w:val="24"/>
        </w:rPr>
        <w:t xml:space="preserve"> </w:t>
      </w:r>
      <w:r>
        <w:rPr>
          <w:b/>
          <w:sz w:val="24"/>
        </w:rPr>
        <w:t>de</w:t>
      </w:r>
      <w:r>
        <w:rPr>
          <w:b/>
          <w:spacing w:val="-3"/>
          <w:sz w:val="24"/>
        </w:rPr>
        <w:t xml:space="preserve"> </w:t>
      </w:r>
      <w:r>
        <w:rPr>
          <w:b/>
          <w:spacing w:val="-2"/>
          <w:sz w:val="24"/>
        </w:rPr>
        <w:t>búsqueda</w:t>
      </w:r>
    </w:p>
    <w:p w14:paraId="2F868AE0" w14:textId="77777777" w:rsidR="00DA4F4D" w:rsidRDefault="0095509B">
      <w:pPr>
        <w:pStyle w:val="Textoindependiente"/>
        <w:spacing w:before="264" w:line="360" w:lineRule="auto"/>
        <w:ind w:left="220" w:right="749" w:firstLine="707"/>
        <w:jc w:val="both"/>
      </w:pPr>
      <w:r>
        <w:t>El proceso de indagación que permitió obtener la información necesaria para sustentar el desarrollo</w:t>
      </w:r>
      <w:r>
        <w:rPr>
          <w:spacing w:val="-10"/>
        </w:rPr>
        <w:t xml:space="preserve"> </w:t>
      </w:r>
      <w:r>
        <w:t>de</w:t>
      </w:r>
      <w:r>
        <w:rPr>
          <w:spacing w:val="-12"/>
        </w:rPr>
        <w:t xml:space="preserve"> </w:t>
      </w:r>
      <w:r>
        <w:t>la presente</w:t>
      </w:r>
      <w:r>
        <w:rPr>
          <w:spacing w:val="-10"/>
        </w:rPr>
        <w:t xml:space="preserve"> </w:t>
      </w:r>
      <w:r>
        <w:t>revisión</w:t>
      </w:r>
      <w:r>
        <w:rPr>
          <w:spacing w:val="-2"/>
        </w:rPr>
        <w:t xml:space="preserve"> </w:t>
      </w:r>
      <w:r>
        <w:t>bibliográfica,</w:t>
      </w:r>
      <w:r>
        <w:rPr>
          <w:spacing w:val="-12"/>
        </w:rPr>
        <w:t xml:space="preserve"> </w:t>
      </w:r>
      <w:r>
        <w:t>contempló</w:t>
      </w:r>
      <w:r>
        <w:rPr>
          <w:spacing w:val="-12"/>
        </w:rPr>
        <w:t xml:space="preserve"> </w:t>
      </w:r>
      <w:r>
        <w:t>una</w:t>
      </w:r>
      <w:r>
        <w:rPr>
          <w:spacing w:val="-12"/>
        </w:rPr>
        <w:t xml:space="preserve"> </w:t>
      </w:r>
      <w:r>
        <w:t>estrategia</w:t>
      </w:r>
      <w:r>
        <w:rPr>
          <w:spacing w:val="-11"/>
        </w:rPr>
        <w:t xml:space="preserve"> </w:t>
      </w:r>
      <w:r>
        <w:t>conformada</w:t>
      </w:r>
      <w:r>
        <w:rPr>
          <w:spacing w:val="-11"/>
        </w:rPr>
        <w:t xml:space="preserve"> </w:t>
      </w:r>
      <w:r>
        <w:t>por</w:t>
      </w:r>
      <w:r>
        <w:rPr>
          <w:spacing w:val="-11"/>
        </w:rPr>
        <w:t xml:space="preserve"> </w:t>
      </w:r>
      <w:r>
        <w:t xml:space="preserve">los operadores booleanos AND y OR, los cuales fueron aplicados en las siguientes ecuaciones de búsqueda: (prevalencia </w:t>
      </w:r>
      <w:r>
        <w:rPr>
          <w:b/>
        </w:rPr>
        <w:t>AND “</w:t>
      </w:r>
      <w:r>
        <w:t xml:space="preserve">úlceras vasculares” </w:t>
      </w:r>
      <w:r>
        <w:rPr>
          <w:b/>
        </w:rPr>
        <w:t>OR “</w:t>
      </w:r>
      <w:r>
        <w:t xml:space="preserve">úlceras de pierna” </w:t>
      </w:r>
      <w:r>
        <w:rPr>
          <w:b/>
        </w:rPr>
        <w:t>AND “</w:t>
      </w:r>
      <w:r>
        <w:t xml:space="preserve">América Latina” </w:t>
      </w:r>
      <w:r>
        <w:rPr>
          <w:b/>
        </w:rPr>
        <w:t xml:space="preserve">OR </w:t>
      </w:r>
      <w:r>
        <w:t>Latinoamérica</w:t>
      </w:r>
      <w:r>
        <w:rPr>
          <w:b/>
        </w:rPr>
        <w:t xml:space="preserve">) – </w:t>
      </w:r>
      <w:r>
        <w:t xml:space="preserve">(“factores asociados” </w:t>
      </w:r>
      <w:r>
        <w:rPr>
          <w:b/>
        </w:rPr>
        <w:t>OR “</w:t>
      </w:r>
      <w:r>
        <w:t xml:space="preserve">factores de riesgo” </w:t>
      </w:r>
      <w:r>
        <w:rPr>
          <w:b/>
        </w:rPr>
        <w:t>AND “</w:t>
      </w:r>
      <w:r>
        <w:t>úlceras vasculares”</w:t>
      </w:r>
      <w:r>
        <w:rPr>
          <w:spacing w:val="-15"/>
        </w:rPr>
        <w:t xml:space="preserve"> </w:t>
      </w:r>
      <w:r>
        <w:rPr>
          <w:b/>
        </w:rPr>
        <w:t>OR</w:t>
      </w:r>
      <w:r>
        <w:rPr>
          <w:b/>
          <w:spacing w:val="-15"/>
        </w:rPr>
        <w:t xml:space="preserve"> </w:t>
      </w:r>
      <w:r>
        <w:rPr>
          <w:b/>
        </w:rPr>
        <w:t>“</w:t>
      </w:r>
      <w:r>
        <w:t>úlceras</w:t>
      </w:r>
      <w:r>
        <w:rPr>
          <w:spacing w:val="-15"/>
        </w:rPr>
        <w:t xml:space="preserve"> </w:t>
      </w:r>
      <w:r>
        <w:t>de</w:t>
      </w:r>
      <w:r>
        <w:rPr>
          <w:spacing w:val="-15"/>
        </w:rPr>
        <w:t xml:space="preserve"> </w:t>
      </w:r>
      <w:r>
        <w:t>pierna”)</w:t>
      </w:r>
      <w:r>
        <w:rPr>
          <w:spacing w:val="-15"/>
        </w:rPr>
        <w:t xml:space="preserve"> </w:t>
      </w:r>
      <w:r>
        <w:t>–</w:t>
      </w:r>
      <w:r>
        <w:rPr>
          <w:spacing w:val="-15"/>
        </w:rPr>
        <w:t xml:space="preserve"> </w:t>
      </w:r>
      <w:r>
        <w:t>(complicaciones</w:t>
      </w:r>
      <w:r>
        <w:rPr>
          <w:spacing w:val="-15"/>
        </w:rPr>
        <w:t xml:space="preserve"> </w:t>
      </w:r>
      <w:r>
        <w:rPr>
          <w:b/>
        </w:rPr>
        <w:t>AND</w:t>
      </w:r>
      <w:r>
        <w:rPr>
          <w:b/>
          <w:spacing w:val="-15"/>
        </w:rPr>
        <w:t xml:space="preserve"> </w:t>
      </w:r>
      <w:r>
        <w:rPr>
          <w:b/>
        </w:rPr>
        <w:t>“</w:t>
      </w:r>
      <w:r>
        <w:t>úlceras</w:t>
      </w:r>
      <w:r>
        <w:rPr>
          <w:spacing w:val="-15"/>
        </w:rPr>
        <w:t xml:space="preserve"> </w:t>
      </w:r>
      <w:r>
        <w:t>vasculares”</w:t>
      </w:r>
      <w:r>
        <w:rPr>
          <w:spacing w:val="-15"/>
        </w:rPr>
        <w:t xml:space="preserve"> </w:t>
      </w:r>
      <w:r>
        <w:rPr>
          <w:b/>
        </w:rPr>
        <w:t>OR</w:t>
      </w:r>
      <w:r>
        <w:rPr>
          <w:b/>
          <w:spacing w:val="-15"/>
        </w:rPr>
        <w:t xml:space="preserve"> </w:t>
      </w:r>
      <w:r>
        <w:rPr>
          <w:b/>
        </w:rPr>
        <w:t>“</w:t>
      </w:r>
      <w:r>
        <w:t xml:space="preserve">úlceras de pierna” )– (“abordaje terapéutico” </w:t>
      </w:r>
      <w:r>
        <w:rPr>
          <w:b/>
        </w:rPr>
        <w:t xml:space="preserve">OR </w:t>
      </w:r>
      <w:r>
        <w:t xml:space="preserve">tratamiento </w:t>
      </w:r>
      <w:r>
        <w:rPr>
          <w:b/>
        </w:rPr>
        <w:t>AND “</w:t>
      </w:r>
      <w:r>
        <w:t xml:space="preserve">úlceras vasculares” </w:t>
      </w:r>
      <w:r>
        <w:rPr>
          <w:b/>
        </w:rPr>
        <w:t>OR “</w:t>
      </w:r>
      <w:r>
        <w:t xml:space="preserve">úlceras de pierna”) – (“intervenciones de enfermería” </w:t>
      </w:r>
      <w:r>
        <w:rPr>
          <w:b/>
        </w:rPr>
        <w:t>OR “</w:t>
      </w:r>
      <w:r>
        <w:t xml:space="preserve">rol de enfermería” </w:t>
      </w:r>
      <w:r>
        <w:rPr>
          <w:b/>
        </w:rPr>
        <w:t>AND “</w:t>
      </w:r>
      <w:r>
        <w:t>úlceras vasculares”</w:t>
      </w:r>
      <w:r>
        <w:rPr>
          <w:spacing w:val="-15"/>
        </w:rPr>
        <w:t xml:space="preserve"> </w:t>
      </w:r>
      <w:r>
        <w:rPr>
          <w:b/>
        </w:rPr>
        <w:t>OR</w:t>
      </w:r>
      <w:r>
        <w:rPr>
          <w:b/>
          <w:spacing w:val="-15"/>
        </w:rPr>
        <w:t xml:space="preserve"> </w:t>
      </w:r>
      <w:r>
        <w:rPr>
          <w:b/>
        </w:rPr>
        <w:t>“</w:t>
      </w:r>
      <w:r>
        <w:t>úlceras</w:t>
      </w:r>
      <w:r>
        <w:rPr>
          <w:spacing w:val="-11"/>
        </w:rPr>
        <w:t xml:space="preserve"> </w:t>
      </w:r>
      <w:r>
        <w:t>de</w:t>
      </w:r>
      <w:r>
        <w:rPr>
          <w:spacing w:val="-15"/>
        </w:rPr>
        <w:t xml:space="preserve"> </w:t>
      </w:r>
      <w:r>
        <w:t>pierna”).</w:t>
      </w:r>
      <w:r>
        <w:rPr>
          <w:spacing w:val="-15"/>
        </w:rPr>
        <w:t xml:space="preserve"> </w:t>
      </w:r>
      <w:r>
        <w:t>Paralelo</w:t>
      </w:r>
      <w:r>
        <w:rPr>
          <w:spacing w:val="-14"/>
        </w:rPr>
        <w:t xml:space="preserve"> </w:t>
      </w:r>
      <w:r>
        <w:t>con</w:t>
      </w:r>
      <w:r>
        <w:rPr>
          <w:spacing w:val="-12"/>
        </w:rPr>
        <w:t xml:space="preserve"> </w:t>
      </w:r>
      <w:r>
        <w:t>lo</w:t>
      </w:r>
      <w:r>
        <w:rPr>
          <w:spacing w:val="-14"/>
        </w:rPr>
        <w:t xml:space="preserve"> </w:t>
      </w:r>
      <w:r>
        <w:t>mencionado,</w:t>
      </w:r>
      <w:r>
        <w:rPr>
          <w:spacing w:val="-15"/>
        </w:rPr>
        <w:t xml:space="preserve"> </w:t>
      </w:r>
      <w:r>
        <w:t>se</w:t>
      </w:r>
      <w:r>
        <w:rPr>
          <w:spacing w:val="-15"/>
        </w:rPr>
        <w:t xml:space="preserve"> </w:t>
      </w:r>
      <w:r>
        <w:t>debe</w:t>
      </w:r>
      <w:r>
        <w:rPr>
          <w:spacing w:val="3"/>
        </w:rPr>
        <w:t xml:space="preserve"> </w:t>
      </w:r>
      <w:r>
        <w:t>mencionar</w:t>
      </w:r>
      <w:r>
        <w:rPr>
          <w:spacing w:val="-15"/>
        </w:rPr>
        <w:t xml:space="preserve"> </w:t>
      </w:r>
      <w:r>
        <w:t>que</w:t>
      </w:r>
      <w:r>
        <w:rPr>
          <w:spacing w:val="-13"/>
        </w:rPr>
        <w:t xml:space="preserve"> </w:t>
      </w:r>
      <w:r>
        <w:t>todos los artículos seleccionados en la consecución de la presente revisión bibliográfica, fueron expuestos a un análisis individual, tomando como base, las diferentes interrogantes de la investigación,</w:t>
      </w:r>
      <w:r>
        <w:rPr>
          <w:spacing w:val="-10"/>
        </w:rPr>
        <w:t xml:space="preserve"> </w:t>
      </w:r>
      <w:r>
        <w:t>priorizando</w:t>
      </w:r>
      <w:r>
        <w:rPr>
          <w:spacing w:val="-10"/>
        </w:rPr>
        <w:t xml:space="preserve"> </w:t>
      </w:r>
      <w:r>
        <w:t>todos</w:t>
      </w:r>
      <w:r>
        <w:rPr>
          <w:spacing w:val="-14"/>
        </w:rPr>
        <w:t xml:space="preserve"> </w:t>
      </w:r>
      <w:r>
        <w:t>los trabajos</w:t>
      </w:r>
      <w:r>
        <w:rPr>
          <w:spacing w:val="-10"/>
        </w:rPr>
        <w:t xml:space="preserve"> </w:t>
      </w:r>
      <w:r>
        <w:t>que</w:t>
      </w:r>
      <w:r>
        <w:rPr>
          <w:spacing w:val="26"/>
        </w:rPr>
        <w:t xml:space="preserve"> </w:t>
      </w:r>
      <w:r>
        <w:t>contaron</w:t>
      </w:r>
      <w:r>
        <w:rPr>
          <w:spacing w:val="-12"/>
        </w:rPr>
        <w:t xml:space="preserve"> </w:t>
      </w:r>
      <w:r>
        <w:t>con</w:t>
      </w:r>
      <w:r>
        <w:rPr>
          <w:spacing w:val="20"/>
        </w:rPr>
        <w:t xml:space="preserve"> </w:t>
      </w:r>
      <w:r>
        <w:t>resultados</w:t>
      </w:r>
      <w:r>
        <w:rPr>
          <w:spacing w:val="-12"/>
        </w:rPr>
        <w:t xml:space="preserve"> </w:t>
      </w:r>
      <w:r>
        <w:t>respaldados</w:t>
      </w:r>
      <w:r>
        <w:rPr>
          <w:spacing w:val="-12"/>
        </w:rPr>
        <w:t xml:space="preserve"> </w:t>
      </w:r>
      <w:r>
        <w:t>bajo una metodología científica y con referencias bibliográficas actualizadas.</w:t>
      </w:r>
    </w:p>
    <w:p w14:paraId="578A929C" w14:textId="77777777" w:rsidR="00DA4F4D" w:rsidRDefault="00DA4F4D">
      <w:pPr>
        <w:spacing w:line="360" w:lineRule="auto"/>
        <w:jc w:val="both"/>
        <w:sectPr w:rsidR="00DA4F4D">
          <w:pgSz w:w="11930" w:h="16850"/>
          <w:pgMar w:top="1100" w:right="660" w:bottom="280" w:left="1220" w:header="775" w:footer="0" w:gutter="0"/>
          <w:cols w:space="720"/>
        </w:sectPr>
      </w:pPr>
    </w:p>
    <w:p w14:paraId="7A273F56" w14:textId="77777777" w:rsidR="00DA4F4D" w:rsidRDefault="00DA4F4D">
      <w:pPr>
        <w:pStyle w:val="Textoindependiente"/>
        <w:spacing w:before="22"/>
      </w:pPr>
    </w:p>
    <w:p w14:paraId="4EB5D02F" w14:textId="77777777" w:rsidR="00DA4F4D" w:rsidRDefault="0095509B">
      <w:pPr>
        <w:ind w:left="484"/>
        <w:rPr>
          <w:b/>
          <w:sz w:val="24"/>
        </w:rPr>
      </w:pPr>
      <w:r>
        <w:rPr>
          <w:noProof/>
        </w:rPr>
        <mc:AlternateContent>
          <mc:Choice Requires="wpg">
            <w:drawing>
              <wp:anchor distT="0" distB="0" distL="0" distR="0" simplePos="0" relativeHeight="15731200" behindDoc="0" locked="0" layoutInCell="1" allowOverlap="1" wp14:anchorId="33A83EAD" wp14:editId="587937A1">
                <wp:simplePos x="0" y="0"/>
                <wp:positionH relativeFrom="page">
                  <wp:posOffset>717550</wp:posOffset>
                </wp:positionH>
                <wp:positionV relativeFrom="paragraph">
                  <wp:posOffset>548443</wp:posOffset>
                </wp:positionV>
                <wp:extent cx="315595" cy="1038860"/>
                <wp:effectExtent l="0" t="0" r="0" b="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5595" cy="1038860"/>
                          <a:chOff x="0" y="0"/>
                          <a:chExt cx="315595" cy="1038860"/>
                        </a:xfrm>
                      </wpg:grpSpPr>
                      <wps:wsp>
                        <wps:cNvPr id="12" name="Graphic 12"/>
                        <wps:cNvSpPr/>
                        <wps:spPr>
                          <a:xfrm>
                            <a:off x="6350" y="6350"/>
                            <a:ext cx="302895" cy="1026160"/>
                          </a:xfrm>
                          <a:custGeom>
                            <a:avLst/>
                            <a:gdLst/>
                            <a:ahLst/>
                            <a:cxnLst/>
                            <a:rect l="l" t="t" r="r" b="b"/>
                            <a:pathLst>
                              <a:path w="302895" h="1026160">
                                <a:moveTo>
                                  <a:pt x="252730" y="0"/>
                                </a:moveTo>
                                <a:lnTo>
                                  <a:pt x="50800" y="0"/>
                                </a:lnTo>
                                <a:lnTo>
                                  <a:pt x="31115" y="3809"/>
                                </a:lnTo>
                                <a:lnTo>
                                  <a:pt x="14604" y="14604"/>
                                </a:lnTo>
                                <a:lnTo>
                                  <a:pt x="3809" y="30479"/>
                                </a:lnTo>
                                <a:lnTo>
                                  <a:pt x="0" y="50165"/>
                                </a:lnTo>
                                <a:lnTo>
                                  <a:pt x="0" y="975359"/>
                                </a:lnTo>
                                <a:lnTo>
                                  <a:pt x="3809" y="995045"/>
                                </a:lnTo>
                                <a:lnTo>
                                  <a:pt x="14604" y="1011554"/>
                                </a:lnTo>
                                <a:lnTo>
                                  <a:pt x="31115" y="1022350"/>
                                </a:lnTo>
                                <a:lnTo>
                                  <a:pt x="50800" y="1026159"/>
                                </a:lnTo>
                                <a:lnTo>
                                  <a:pt x="252730" y="1026159"/>
                                </a:lnTo>
                                <a:lnTo>
                                  <a:pt x="271780" y="1022350"/>
                                </a:lnTo>
                                <a:lnTo>
                                  <a:pt x="288290" y="1011554"/>
                                </a:lnTo>
                                <a:lnTo>
                                  <a:pt x="299084" y="995045"/>
                                </a:lnTo>
                                <a:lnTo>
                                  <a:pt x="302894" y="975359"/>
                                </a:lnTo>
                                <a:lnTo>
                                  <a:pt x="302894" y="50165"/>
                                </a:lnTo>
                                <a:lnTo>
                                  <a:pt x="299084" y="30479"/>
                                </a:lnTo>
                                <a:lnTo>
                                  <a:pt x="288290" y="14604"/>
                                </a:lnTo>
                                <a:lnTo>
                                  <a:pt x="271780" y="3809"/>
                                </a:lnTo>
                                <a:lnTo>
                                  <a:pt x="252730" y="0"/>
                                </a:lnTo>
                                <a:close/>
                              </a:path>
                            </a:pathLst>
                          </a:custGeom>
                          <a:solidFill>
                            <a:srgbClr val="FFEFCC"/>
                          </a:solidFill>
                        </wps:spPr>
                        <wps:bodyPr wrap="square" lIns="0" tIns="0" rIns="0" bIns="0" rtlCol="0">
                          <a:prstTxWarp prst="textNoShape">
                            <a:avLst/>
                          </a:prstTxWarp>
                          <a:noAutofit/>
                        </wps:bodyPr>
                      </wps:wsp>
                      <wps:wsp>
                        <wps:cNvPr id="13" name="Graphic 13"/>
                        <wps:cNvSpPr/>
                        <wps:spPr>
                          <a:xfrm>
                            <a:off x="6350" y="6350"/>
                            <a:ext cx="302895" cy="1026160"/>
                          </a:xfrm>
                          <a:custGeom>
                            <a:avLst/>
                            <a:gdLst/>
                            <a:ahLst/>
                            <a:cxnLst/>
                            <a:rect l="l" t="t" r="r" b="b"/>
                            <a:pathLst>
                              <a:path w="302895" h="1026160">
                                <a:moveTo>
                                  <a:pt x="50800" y="1026159"/>
                                </a:moveTo>
                                <a:lnTo>
                                  <a:pt x="31115" y="1022350"/>
                                </a:lnTo>
                                <a:lnTo>
                                  <a:pt x="14604" y="1011554"/>
                                </a:lnTo>
                                <a:lnTo>
                                  <a:pt x="3809" y="995045"/>
                                </a:lnTo>
                                <a:lnTo>
                                  <a:pt x="0" y="975359"/>
                                </a:lnTo>
                                <a:lnTo>
                                  <a:pt x="0" y="50165"/>
                                </a:lnTo>
                                <a:lnTo>
                                  <a:pt x="3809" y="30479"/>
                                </a:lnTo>
                                <a:lnTo>
                                  <a:pt x="14604" y="14604"/>
                                </a:lnTo>
                                <a:lnTo>
                                  <a:pt x="31115" y="3809"/>
                                </a:lnTo>
                                <a:lnTo>
                                  <a:pt x="50800" y="0"/>
                                </a:lnTo>
                                <a:lnTo>
                                  <a:pt x="252730" y="0"/>
                                </a:lnTo>
                                <a:lnTo>
                                  <a:pt x="271780" y="3809"/>
                                </a:lnTo>
                                <a:lnTo>
                                  <a:pt x="288290" y="14604"/>
                                </a:lnTo>
                                <a:lnTo>
                                  <a:pt x="299084" y="30479"/>
                                </a:lnTo>
                                <a:lnTo>
                                  <a:pt x="302894" y="50165"/>
                                </a:lnTo>
                                <a:lnTo>
                                  <a:pt x="302894" y="975359"/>
                                </a:lnTo>
                                <a:lnTo>
                                  <a:pt x="299084" y="995045"/>
                                </a:lnTo>
                                <a:lnTo>
                                  <a:pt x="288290" y="1011554"/>
                                </a:lnTo>
                                <a:lnTo>
                                  <a:pt x="271780" y="1022350"/>
                                </a:lnTo>
                                <a:lnTo>
                                  <a:pt x="252730" y="1026159"/>
                                </a:lnTo>
                                <a:lnTo>
                                  <a:pt x="50800" y="1026159"/>
                                </a:lnTo>
                                <a:close/>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3695621" id="Group 11" o:spid="_x0000_s1026" style="position:absolute;margin-left:56.5pt;margin-top:43.2pt;width:24.85pt;height:81.8pt;z-index:15731200;mso-wrap-distance-left:0;mso-wrap-distance-right:0;mso-position-horizontal-relative:page" coordsize="3155,10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">
                <v:shape id="Graphic 12" o:spid="_x0000_s1027" style="position:absolute;left:63;top:63;width:3029;height:10262;visibility:visible;mso-wrap-style:square;v-text-anchor:top" coordsize="302895,102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" path="m252730,l50800,,31115,3809,14604,14604,3809,30479,,50165,,975359r3809,19686l14604,1011554r16511,10796l50800,1026159r201930,l271780,1022350r16510,-10796l299084,995045r3810,-19686l302894,50165,299084,30479,288290,14604,271780,3809,252730,xe" fillcolor="#ffefcc" stroked="f">
                  <v:path arrowok="t"/>
                </v:shape>
                <v:shape id="Graphic 13" o:spid="_x0000_s1028" style="position:absolute;left:63;top:63;width:3029;height:10262;visibility:visible;mso-wrap-style:square;v-text-anchor:top" coordsize="302895,102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" path="m50800,1026159r-19685,-3809l14604,1011554,3809,995045,,975359,,50165,3809,30479,14604,14604,31115,3809,50800,,252730,r19050,3809l288290,14604r10794,15875l302894,50165r,925194l299084,995045r-10794,16509l271780,1022350r-19050,3809l50800,1026159xe" filled="f" strokeweight="1pt">
                  <v:path arrowok="t"/>
                </v:shape>
                <w10:wrap anchorx="page"/>
              </v:group>
            </w:pict>
          </mc:Fallback>
        </mc:AlternateContent>
      </w:r>
      <w:r>
        <w:rPr>
          <w:noProof/>
        </w:rPr>
        <mc:AlternateContent>
          <mc:Choice Requires="wpg">
            <w:drawing>
              <wp:anchor distT="0" distB="0" distL="0" distR="0" simplePos="0" relativeHeight="15731712" behindDoc="0" locked="0" layoutInCell="1" allowOverlap="1" wp14:anchorId="3D5811F3" wp14:editId="76B577C8">
                <wp:simplePos x="0" y="0"/>
                <wp:positionH relativeFrom="page">
                  <wp:posOffset>714375</wp:posOffset>
                </wp:positionH>
                <wp:positionV relativeFrom="paragraph">
                  <wp:posOffset>1660963</wp:posOffset>
                </wp:positionV>
                <wp:extent cx="315595" cy="873760"/>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5595" cy="873760"/>
                          <a:chOff x="0" y="0"/>
                          <a:chExt cx="315595" cy="873760"/>
                        </a:xfrm>
                      </wpg:grpSpPr>
                      <wps:wsp>
                        <wps:cNvPr id="15" name="Graphic 15"/>
                        <wps:cNvSpPr/>
                        <wps:spPr>
                          <a:xfrm>
                            <a:off x="6350" y="6350"/>
                            <a:ext cx="302895" cy="861060"/>
                          </a:xfrm>
                          <a:custGeom>
                            <a:avLst/>
                            <a:gdLst/>
                            <a:ahLst/>
                            <a:cxnLst/>
                            <a:rect l="l" t="t" r="r" b="b"/>
                            <a:pathLst>
                              <a:path w="302895" h="861060">
                                <a:moveTo>
                                  <a:pt x="252730" y="0"/>
                                </a:moveTo>
                                <a:lnTo>
                                  <a:pt x="50800" y="0"/>
                                </a:lnTo>
                                <a:lnTo>
                                  <a:pt x="31115" y="3809"/>
                                </a:lnTo>
                                <a:lnTo>
                                  <a:pt x="14604" y="14604"/>
                                </a:lnTo>
                                <a:lnTo>
                                  <a:pt x="3809" y="30479"/>
                                </a:lnTo>
                                <a:lnTo>
                                  <a:pt x="0" y="50164"/>
                                </a:lnTo>
                                <a:lnTo>
                                  <a:pt x="0" y="810259"/>
                                </a:lnTo>
                                <a:lnTo>
                                  <a:pt x="3809" y="829945"/>
                                </a:lnTo>
                                <a:lnTo>
                                  <a:pt x="14604" y="845820"/>
                                </a:lnTo>
                                <a:lnTo>
                                  <a:pt x="31115" y="856614"/>
                                </a:lnTo>
                                <a:lnTo>
                                  <a:pt x="50800" y="861059"/>
                                </a:lnTo>
                                <a:lnTo>
                                  <a:pt x="252730" y="861059"/>
                                </a:lnTo>
                                <a:lnTo>
                                  <a:pt x="271780" y="856614"/>
                                </a:lnTo>
                                <a:lnTo>
                                  <a:pt x="288290" y="845820"/>
                                </a:lnTo>
                                <a:lnTo>
                                  <a:pt x="299084" y="829945"/>
                                </a:lnTo>
                                <a:lnTo>
                                  <a:pt x="302894" y="810259"/>
                                </a:lnTo>
                                <a:lnTo>
                                  <a:pt x="302894" y="50164"/>
                                </a:lnTo>
                                <a:lnTo>
                                  <a:pt x="299084" y="30479"/>
                                </a:lnTo>
                                <a:lnTo>
                                  <a:pt x="288290" y="14604"/>
                                </a:lnTo>
                                <a:lnTo>
                                  <a:pt x="271780" y="3809"/>
                                </a:lnTo>
                                <a:lnTo>
                                  <a:pt x="252730" y="0"/>
                                </a:lnTo>
                                <a:close/>
                              </a:path>
                            </a:pathLst>
                          </a:custGeom>
                          <a:solidFill>
                            <a:srgbClr val="F8E2D3"/>
                          </a:solidFill>
                        </wps:spPr>
                        <wps:bodyPr wrap="square" lIns="0" tIns="0" rIns="0" bIns="0" rtlCol="0">
                          <a:prstTxWarp prst="textNoShape">
                            <a:avLst/>
                          </a:prstTxWarp>
                          <a:noAutofit/>
                        </wps:bodyPr>
                      </wps:wsp>
                      <wps:wsp>
                        <wps:cNvPr id="16" name="Graphic 16"/>
                        <wps:cNvSpPr/>
                        <wps:spPr>
                          <a:xfrm>
                            <a:off x="6350" y="6350"/>
                            <a:ext cx="302895" cy="861060"/>
                          </a:xfrm>
                          <a:custGeom>
                            <a:avLst/>
                            <a:gdLst/>
                            <a:ahLst/>
                            <a:cxnLst/>
                            <a:rect l="l" t="t" r="r" b="b"/>
                            <a:pathLst>
                              <a:path w="302895" h="861060">
                                <a:moveTo>
                                  <a:pt x="50800" y="861059"/>
                                </a:moveTo>
                                <a:lnTo>
                                  <a:pt x="31115" y="856614"/>
                                </a:lnTo>
                                <a:lnTo>
                                  <a:pt x="14604" y="845820"/>
                                </a:lnTo>
                                <a:lnTo>
                                  <a:pt x="3809" y="829945"/>
                                </a:lnTo>
                                <a:lnTo>
                                  <a:pt x="0" y="810259"/>
                                </a:lnTo>
                                <a:lnTo>
                                  <a:pt x="0" y="50164"/>
                                </a:lnTo>
                                <a:lnTo>
                                  <a:pt x="3809" y="30479"/>
                                </a:lnTo>
                                <a:lnTo>
                                  <a:pt x="14604" y="14604"/>
                                </a:lnTo>
                                <a:lnTo>
                                  <a:pt x="31115" y="3809"/>
                                </a:lnTo>
                                <a:lnTo>
                                  <a:pt x="50800" y="0"/>
                                </a:lnTo>
                                <a:lnTo>
                                  <a:pt x="252730" y="0"/>
                                </a:lnTo>
                                <a:lnTo>
                                  <a:pt x="271780" y="3809"/>
                                </a:lnTo>
                                <a:lnTo>
                                  <a:pt x="288290" y="14604"/>
                                </a:lnTo>
                                <a:lnTo>
                                  <a:pt x="299084" y="30479"/>
                                </a:lnTo>
                                <a:lnTo>
                                  <a:pt x="302894" y="50164"/>
                                </a:lnTo>
                                <a:lnTo>
                                  <a:pt x="302894" y="810259"/>
                                </a:lnTo>
                                <a:lnTo>
                                  <a:pt x="299084" y="829945"/>
                                </a:lnTo>
                                <a:lnTo>
                                  <a:pt x="288290" y="845820"/>
                                </a:lnTo>
                                <a:lnTo>
                                  <a:pt x="271780" y="856614"/>
                                </a:lnTo>
                                <a:lnTo>
                                  <a:pt x="252730" y="861059"/>
                                </a:lnTo>
                                <a:lnTo>
                                  <a:pt x="50800" y="861059"/>
                                </a:lnTo>
                                <a:close/>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B75EC87" id="Group 14" o:spid="_x0000_s1026" style="position:absolute;margin-left:56.25pt;margin-top:130.8pt;width:24.85pt;height:68.8pt;z-index:15731712;mso-wrap-distance-left:0;mso-wrap-distance-right:0;mso-position-horizontal-relative:page" coordsize="3155,8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">
                <v:shape id="Graphic 15" o:spid="_x0000_s1027" style="position:absolute;left:63;top:63;width:3029;height:8611;visibility:visible;mso-wrap-style:square;v-text-anchor:top" coordsize="302895,861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" path="m252730,l50800,,31115,3809,14604,14604,3809,30479,,50164,,810259r3809,19686l14604,845820r16511,10794l50800,861059r201930,l271780,856614r16510,-10794l299084,829945r3810,-19686l302894,50164,299084,30479,288290,14604,271780,3809,252730,xe" fillcolor="#f8e2d3" stroked="f">
                  <v:path arrowok="t"/>
                </v:shape>
                <v:shape id="Graphic 16" o:spid="_x0000_s1028" style="position:absolute;left:63;top:63;width:3029;height:8611;visibility:visible;mso-wrap-style:square;v-text-anchor:top" coordsize="302895,861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" path="m50800,861059l31115,856614,14604,845820,3809,829945,,810259,,50164,3809,30479,14604,14604,31115,3809,50800,,252730,r19050,3809l288290,14604r10794,15875l302894,50164r,760095l299084,829945r-10794,15875l271780,856614r-19050,4445l50800,861059xe" filled="f" strokeweight="1pt">
                  <v:path arrowok="t"/>
                </v:shape>
                <w10:wrap anchorx="page"/>
              </v:group>
            </w:pict>
          </mc:Fallback>
        </mc:AlternateContent>
      </w:r>
      <w:r>
        <w:rPr>
          <w:noProof/>
        </w:rPr>
        <mc:AlternateContent>
          <mc:Choice Requires="wpg">
            <w:drawing>
              <wp:anchor distT="0" distB="0" distL="0" distR="0" simplePos="0" relativeHeight="15732224" behindDoc="0" locked="0" layoutInCell="1" allowOverlap="1" wp14:anchorId="2AC13210" wp14:editId="50AA53C6">
                <wp:simplePos x="0" y="0"/>
                <wp:positionH relativeFrom="page">
                  <wp:posOffset>717550</wp:posOffset>
                </wp:positionH>
                <wp:positionV relativeFrom="paragraph">
                  <wp:posOffset>2836983</wp:posOffset>
                </wp:positionV>
                <wp:extent cx="315595" cy="3636645"/>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5595" cy="3636645"/>
                          <a:chOff x="0" y="0"/>
                          <a:chExt cx="315595" cy="3636645"/>
                        </a:xfrm>
                      </wpg:grpSpPr>
                      <wps:wsp>
                        <wps:cNvPr id="18" name="Graphic 18"/>
                        <wps:cNvSpPr/>
                        <wps:spPr>
                          <a:xfrm>
                            <a:off x="6350" y="6350"/>
                            <a:ext cx="302895" cy="3623945"/>
                          </a:xfrm>
                          <a:custGeom>
                            <a:avLst/>
                            <a:gdLst/>
                            <a:ahLst/>
                            <a:cxnLst/>
                            <a:rect l="l" t="t" r="r" b="b"/>
                            <a:pathLst>
                              <a:path w="302895" h="3623945">
                                <a:moveTo>
                                  <a:pt x="252730" y="0"/>
                                </a:moveTo>
                                <a:lnTo>
                                  <a:pt x="50800" y="0"/>
                                </a:lnTo>
                                <a:lnTo>
                                  <a:pt x="31115" y="4444"/>
                                </a:lnTo>
                                <a:lnTo>
                                  <a:pt x="14604" y="15239"/>
                                </a:lnTo>
                                <a:lnTo>
                                  <a:pt x="3809" y="31114"/>
                                </a:lnTo>
                                <a:lnTo>
                                  <a:pt x="0" y="50800"/>
                                </a:lnTo>
                                <a:lnTo>
                                  <a:pt x="0" y="3573779"/>
                                </a:lnTo>
                                <a:lnTo>
                                  <a:pt x="3809" y="3593465"/>
                                </a:lnTo>
                                <a:lnTo>
                                  <a:pt x="14604" y="3609340"/>
                                </a:lnTo>
                                <a:lnTo>
                                  <a:pt x="31115" y="3620134"/>
                                </a:lnTo>
                                <a:lnTo>
                                  <a:pt x="50800" y="3623944"/>
                                </a:lnTo>
                                <a:lnTo>
                                  <a:pt x="252730" y="3623944"/>
                                </a:lnTo>
                                <a:lnTo>
                                  <a:pt x="271780" y="3620134"/>
                                </a:lnTo>
                                <a:lnTo>
                                  <a:pt x="288290" y="3609340"/>
                                </a:lnTo>
                                <a:lnTo>
                                  <a:pt x="299084" y="3593465"/>
                                </a:lnTo>
                                <a:lnTo>
                                  <a:pt x="302894" y="3573779"/>
                                </a:lnTo>
                                <a:lnTo>
                                  <a:pt x="302894" y="50800"/>
                                </a:lnTo>
                                <a:lnTo>
                                  <a:pt x="299084" y="31114"/>
                                </a:lnTo>
                                <a:lnTo>
                                  <a:pt x="288290" y="15239"/>
                                </a:lnTo>
                                <a:lnTo>
                                  <a:pt x="271780" y="4444"/>
                                </a:lnTo>
                                <a:lnTo>
                                  <a:pt x="252730" y="0"/>
                                </a:lnTo>
                                <a:close/>
                              </a:path>
                            </a:pathLst>
                          </a:custGeom>
                          <a:solidFill>
                            <a:srgbClr val="DAE0F3"/>
                          </a:solidFill>
                        </wps:spPr>
                        <wps:bodyPr wrap="square" lIns="0" tIns="0" rIns="0" bIns="0" rtlCol="0">
                          <a:prstTxWarp prst="textNoShape">
                            <a:avLst/>
                          </a:prstTxWarp>
                          <a:noAutofit/>
                        </wps:bodyPr>
                      </wps:wsp>
                      <wps:wsp>
                        <wps:cNvPr id="19" name="Graphic 19"/>
                        <wps:cNvSpPr/>
                        <wps:spPr>
                          <a:xfrm>
                            <a:off x="6350" y="6350"/>
                            <a:ext cx="302895" cy="3623945"/>
                          </a:xfrm>
                          <a:custGeom>
                            <a:avLst/>
                            <a:gdLst/>
                            <a:ahLst/>
                            <a:cxnLst/>
                            <a:rect l="l" t="t" r="r" b="b"/>
                            <a:pathLst>
                              <a:path w="302895" h="3623945">
                                <a:moveTo>
                                  <a:pt x="50800" y="3623944"/>
                                </a:moveTo>
                                <a:lnTo>
                                  <a:pt x="31115" y="3620134"/>
                                </a:lnTo>
                                <a:lnTo>
                                  <a:pt x="14604" y="3609340"/>
                                </a:lnTo>
                                <a:lnTo>
                                  <a:pt x="3809" y="3593465"/>
                                </a:lnTo>
                                <a:lnTo>
                                  <a:pt x="0" y="3573779"/>
                                </a:lnTo>
                                <a:lnTo>
                                  <a:pt x="0" y="50800"/>
                                </a:lnTo>
                                <a:lnTo>
                                  <a:pt x="3809" y="31114"/>
                                </a:lnTo>
                                <a:lnTo>
                                  <a:pt x="14604" y="15239"/>
                                </a:lnTo>
                                <a:lnTo>
                                  <a:pt x="31115" y="4444"/>
                                </a:lnTo>
                                <a:lnTo>
                                  <a:pt x="50800" y="0"/>
                                </a:lnTo>
                                <a:lnTo>
                                  <a:pt x="252730" y="0"/>
                                </a:lnTo>
                                <a:lnTo>
                                  <a:pt x="271780" y="4444"/>
                                </a:lnTo>
                                <a:lnTo>
                                  <a:pt x="288290" y="15239"/>
                                </a:lnTo>
                                <a:lnTo>
                                  <a:pt x="299084" y="31114"/>
                                </a:lnTo>
                                <a:lnTo>
                                  <a:pt x="302894" y="50800"/>
                                </a:lnTo>
                                <a:lnTo>
                                  <a:pt x="302894" y="3573779"/>
                                </a:lnTo>
                                <a:lnTo>
                                  <a:pt x="299084" y="3593465"/>
                                </a:lnTo>
                                <a:lnTo>
                                  <a:pt x="288290" y="3609340"/>
                                </a:lnTo>
                                <a:lnTo>
                                  <a:pt x="271780" y="3620134"/>
                                </a:lnTo>
                                <a:lnTo>
                                  <a:pt x="252730" y="3623944"/>
                                </a:lnTo>
                                <a:lnTo>
                                  <a:pt x="50800" y="3623944"/>
                                </a:lnTo>
                                <a:close/>
                              </a:path>
                            </a:pathLst>
                          </a:custGeom>
                          <a:ln w="127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56F4FCE" id="Group 17" o:spid="_x0000_s1026" style="position:absolute;margin-left:56.5pt;margin-top:223.4pt;width:24.85pt;height:286.35pt;z-index:15732224;mso-wrap-distance-left:0;mso-wrap-distance-right:0;mso-position-horizontal-relative:page" coordsize="3155,363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">
                <v:shape id="Graphic 18" o:spid="_x0000_s1027" style="position:absolute;left:63;top:63;width:3029;height:36239;visibility:visible;mso-wrap-style:square;v-text-anchor:top" coordsize="302895,3623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" path="m252730,l50800,,31115,4444,14604,15239,3809,31114,,50800,,3573779r3809,19686l14604,3609340r16511,10794l50800,3623944r201930,l271780,3620134r16510,-10794l299084,3593465r3810,-19686l302894,50800,299084,31114,288290,15239,271780,4444,252730,xe" fillcolor="#dae0f3" stroked="f">
                  <v:path arrowok="t"/>
                </v:shape>
                <v:shape id="Graphic 19" o:spid="_x0000_s1028" style="position:absolute;left:63;top:63;width:3029;height:36239;visibility:visible;mso-wrap-style:square;v-text-anchor:top" coordsize="302895,3623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" path="m50800,3623944r-19685,-3810l14604,3609340,3809,3593465,,3573779,,50800,3809,31114,14604,15239,31115,4444,50800,,252730,r19050,4444l288290,15239r10794,15875l302894,50800r,3522979l299084,3593465r-10794,15875l271780,3620134r-19050,3810l50800,3623944xe" filled="f" strokeweight="1pt">
                  <v:path arrowok="t"/>
                </v:shape>
                <w10:wrap anchorx="page"/>
              </v:group>
            </w:pict>
          </mc:Fallback>
        </mc:AlternateContent>
      </w:r>
      <w:r>
        <w:rPr>
          <w:noProof/>
        </w:rPr>
        <mc:AlternateContent>
          <mc:Choice Requires="wpg">
            <w:drawing>
              <wp:anchor distT="0" distB="0" distL="0" distR="0" simplePos="0" relativeHeight="15733248" behindDoc="0" locked="0" layoutInCell="1" allowOverlap="1" wp14:anchorId="315CA31B" wp14:editId="49EA03EC">
                <wp:simplePos x="0" y="0"/>
                <wp:positionH relativeFrom="page">
                  <wp:posOffset>2262441</wp:posOffset>
                </wp:positionH>
                <wp:positionV relativeFrom="paragraph">
                  <wp:posOffset>2374068</wp:posOffset>
                </wp:positionV>
                <wp:extent cx="2885440" cy="1024890"/>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5440" cy="1024890"/>
                          <a:chOff x="0" y="0"/>
                          <a:chExt cx="2885440" cy="1024890"/>
                        </a:xfrm>
                      </wpg:grpSpPr>
                      <wps:wsp>
                        <wps:cNvPr id="21" name="Graphic 21"/>
                        <wps:cNvSpPr/>
                        <wps:spPr>
                          <a:xfrm>
                            <a:off x="1039800" y="0"/>
                            <a:ext cx="1845945" cy="1024890"/>
                          </a:xfrm>
                          <a:custGeom>
                            <a:avLst/>
                            <a:gdLst/>
                            <a:ahLst/>
                            <a:cxnLst/>
                            <a:rect l="l" t="t" r="r" b="b"/>
                            <a:pathLst>
                              <a:path w="1845945" h="1024890">
                                <a:moveTo>
                                  <a:pt x="76212" y="948690"/>
                                </a:moveTo>
                                <a:lnTo>
                                  <a:pt x="41287" y="948690"/>
                                </a:lnTo>
                                <a:lnTo>
                                  <a:pt x="41287" y="736600"/>
                                </a:lnTo>
                                <a:lnTo>
                                  <a:pt x="34937" y="736600"/>
                                </a:lnTo>
                                <a:lnTo>
                                  <a:pt x="34937" y="948690"/>
                                </a:lnTo>
                                <a:lnTo>
                                  <a:pt x="0" y="948690"/>
                                </a:lnTo>
                                <a:lnTo>
                                  <a:pt x="38112" y="1024890"/>
                                </a:lnTo>
                                <a:lnTo>
                                  <a:pt x="76212" y="948690"/>
                                </a:lnTo>
                                <a:close/>
                              </a:path>
                              <a:path w="1845945" h="1024890">
                                <a:moveTo>
                                  <a:pt x="105422" y="212090"/>
                                </a:moveTo>
                                <a:lnTo>
                                  <a:pt x="70497" y="212090"/>
                                </a:lnTo>
                                <a:lnTo>
                                  <a:pt x="70497" y="0"/>
                                </a:lnTo>
                                <a:lnTo>
                                  <a:pt x="64147" y="0"/>
                                </a:lnTo>
                                <a:lnTo>
                                  <a:pt x="64147" y="212090"/>
                                </a:lnTo>
                                <a:lnTo>
                                  <a:pt x="29222" y="212090"/>
                                </a:lnTo>
                                <a:lnTo>
                                  <a:pt x="67322" y="288290"/>
                                </a:lnTo>
                                <a:lnTo>
                                  <a:pt x="105422" y="212090"/>
                                </a:lnTo>
                                <a:close/>
                              </a:path>
                              <a:path w="1845945" h="1024890">
                                <a:moveTo>
                                  <a:pt x="1845322" y="489585"/>
                                </a:moveTo>
                                <a:lnTo>
                                  <a:pt x="1769122" y="451485"/>
                                </a:lnTo>
                                <a:lnTo>
                                  <a:pt x="1769122" y="486410"/>
                                </a:lnTo>
                                <a:lnTo>
                                  <a:pt x="1125232" y="486410"/>
                                </a:lnTo>
                                <a:lnTo>
                                  <a:pt x="1125232" y="492760"/>
                                </a:lnTo>
                                <a:lnTo>
                                  <a:pt x="1769122" y="492760"/>
                                </a:lnTo>
                                <a:lnTo>
                                  <a:pt x="1769122" y="527685"/>
                                </a:lnTo>
                                <a:lnTo>
                                  <a:pt x="1845322" y="489585"/>
                                </a:lnTo>
                                <a:close/>
                              </a:path>
                            </a:pathLst>
                          </a:custGeom>
                          <a:solidFill>
                            <a:srgbClr val="000000"/>
                          </a:solidFill>
                        </wps:spPr>
                        <wps:bodyPr wrap="square" lIns="0" tIns="0" rIns="0" bIns="0" rtlCol="0">
                          <a:prstTxWarp prst="textNoShape">
                            <a:avLst/>
                          </a:prstTxWarp>
                          <a:noAutofit/>
                        </wps:bodyPr>
                      </wps:wsp>
                      <wps:wsp>
                        <wps:cNvPr id="22" name="Textbox 22"/>
                        <wps:cNvSpPr txBox="1"/>
                        <wps:spPr>
                          <a:xfrm>
                            <a:off x="1587" y="297815"/>
                            <a:ext cx="2162175" cy="436245"/>
                          </a:xfrm>
                          <a:prstGeom prst="rect">
                            <a:avLst/>
                          </a:prstGeom>
                          <a:ln w="3175">
                            <a:solidFill>
                              <a:srgbClr val="000000"/>
                            </a:solidFill>
                            <a:prstDash val="solid"/>
                          </a:ln>
                        </wps:spPr>
                        <wps:txbx>
                          <w:txbxContent>
                            <w:p w14:paraId="6A65B81C" w14:textId="77777777" w:rsidR="00DA4F4D" w:rsidRDefault="0095509B">
                              <w:pPr>
                                <w:spacing w:before="107" w:line="247" w:lineRule="auto"/>
                                <w:ind w:left="1333" w:right="502" w:hanging="900"/>
                                <w:rPr>
                                  <w:sz w:val="20"/>
                                </w:rPr>
                              </w:pPr>
                              <w:r>
                                <w:rPr>
                                  <w:sz w:val="20"/>
                                </w:rPr>
                                <w:t>Publicaciones</w:t>
                              </w:r>
                              <w:r>
                                <w:rPr>
                                  <w:spacing w:val="-13"/>
                                  <w:sz w:val="20"/>
                                </w:rPr>
                                <w:t xml:space="preserve"> </w:t>
                              </w:r>
                              <w:r>
                                <w:rPr>
                                  <w:sz w:val="20"/>
                                </w:rPr>
                                <w:t>tras</w:t>
                              </w:r>
                              <w:r>
                                <w:rPr>
                                  <w:spacing w:val="-12"/>
                                  <w:sz w:val="20"/>
                                </w:rPr>
                                <w:t xml:space="preserve"> </w:t>
                              </w:r>
                              <w:r>
                                <w:rPr>
                                  <w:sz w:val="20"/>
                                </w:rPr>
                                <w:t>primer</w:t>
                              </w:r>
                              <w:r>
                                <w:rPr>
                                  <w:spacing w:val="-13"/>
                                  <w:sz w:val="20"/>
                                </w:rPr>
                                <w:t xml:space="preserve"> </w:t>
                              </w:r>
                              <w:r>
                                <w:rPr>
                                  <w:sz w:val="20"/>
                                </w:rPr>
                                <w:t>filtro (n= 946)</w:t>
                              </w:r>
                            </w:p>
                          </w:txbxContent>
                        </wps:txbx>
                        <wps:bodyPr wrap="square" lIns="0" tIns="0" rIns="0" bIns="0" rtlCol="0">
                          <a:noAutofit/>
                        </wps:bodyPr>
                      </wps:wsp>
                    </wpg:wgp>
                  </a:graphicData>
                </a:graphic>
              </wp:anchor>
            </w:drawing>
          </mc:Choice>
          <mc:Fallback>
            <w:pict>
              <v:group w14:anchorId="315CA31B" id="Group 20" o:spid="_x0000_s1026" style="position:absolute;left:0;text-align:left;margin-left:178.15pt;margin-top:186.95pt;width:227.2pt;height:80.7pt;z-index:15733248;mso-wrap-distance-left:0;mso-wrap-distance-right:0;mso-position-horizontal-relative:page" coordsize="28854,10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">
                <v:shape id="Graphic 21" o:spid="_x0000_s1027" style="position:absolute;left:10398;width:18459;height:10248;visibility:visible;mso-wrap-style:square;v-text-anchor:top" coordsize="1845945,1024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" path="m76212,948690r-34925,l41287,736600r-6350,l34937,948690,,948690r38112,76200l76212,948690xem105422,212090r-34925,l70497,,64147,r,212090l29222,212090r38100,76200l105422,212090xem1845322,489585r-76200,-38100l1769122,486410r-643890,l1125232,492760r643890,l1769122,527685r76200,-38100xe" fillcolor="black" stroked="f">
                  <v:path arrowok="t"/>
                </v:shape>
                <v:shapetype id="_x0000_t202" coordsize="21600,21600" o:spt="202" path="m,l,21600r21600,l21600,xe">
                  <v:stroke joinstyle="miter"/>
                  <v:path gradientshapeok="t" o:connecttype="rect"/>
                </v:shapetype>
                <v:shape id="Textbox 22" o:spid="_x0000_s1028" type="#_x0000_t202" style="position:absolute;left:15;top:2978;width:21622;height:4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" filled="f" strokeweight=".25pt">
                  <v:textbox inset="0,0,0,0">
                    <w:txbxContent>
                      <w:p w14:paraId="6A65B81C" w14:textId="77777777" w:rsidR="00DA4F4D" w:rsidRDefault="0095509B">
                        <w:pPr>
                          <w:spacing w:before="107" w:line="247" w:lineRule="auto"/>
                          <w:ind w:left="1333" w:right="502" w:hanging="900"/>
                          <w:rPr>
                            <w:sz w:val="20"/>
                          </w:rPr>
                        </w:pPr>
                        <w:r>
                          <w:rPr>
                            <w:sz w:val="20"/>
                          </w:rPr>
                          <w:t>Publicaciones</w:t>
                        </w:r>
                        <w:r>
                          <w:rPr>
                            <w:spacing w:val="-13"/>
                            <w:sz w:val="20"/>
                          </w:rPr>
                          <w:t xml:space="preserve"> </w:t>
                        </w:r>
                        <w:r>
                          <w:rPr>
                            <w:sz w:val="20"/>
                          </w:rPr>
                          <w:t>tras</w:t>
                        </w:r>
                        <w:r>
                          <w:rPr>
                            <w:spacing w:val="-12"/>
                            <w:sz w:val="20"/>
                          </w:rPr>
                          <w:t xml:space="preserve"> </w:t>
                        </w:r>
                        <w:r>
                          <w:rPr>
                            <w:sz w:val="20"/>
                          </w:rPr>
                          <w:t>primer</w:t>
                        </w:r>
                        <w:r>
                          <w:rPr>
                            <w:spacing w:val="-13"/>
                            <w:sz w:val="20"/>
                          </w:rPr>
                          <w:t xml:space="preserve"> </w:t>
                        </w:r>
                        <w:r>
                          <w:rPr>
                            <w:sz w:val="20"/>
                          </w:rPr>
                          <w:t>filtro (n= 946)</w:t>
                        </w:r>
                      </w:p>
                    </w:txbxContent>
                  </v:textbox>
                </v:shape>
                <w10:wrap anchorx="page"/>
              </v:group>
            </w:pict>
          </mc:Fallback>
        </mc:AlternateContent>
      </w:r>
      <w:r>
        <w:rPr>
          <w:noProof/>
        </w:rPr>
        <mc:AlternateContent>
          <mc:Choice Requires="wpg">
            <w:drawing>
              <wp:anchor distT="0" distB="0" distL="0" distR="0" simplePos="0" relativeHeight="15733760" behindDoc="0" locked="0" layoutInCell="1" allowOverlap="1" wp14:anchorId="31A548A8" wp14:editId="2CE1194B">
                <wp:simplePos x="0" y="0"/>
                <wp:positionH relativeFrom="page">
                  <wp:posOffset>2262441</wp:posOffset>
                </wp:positionH>
                <wp:positionV relativeFrom="paragraph">
                  <wp:posOffset>3452235</wp:posOffset>
                </wp:positionV>
                <wp:extent cx="2880995" cy="1400175"/>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0995" cy="1400175"/>
                          <a:chOff x="0" y="0"/>
                          <a:chExt cx="2880995" cy="1400175"/>
                        </a:xfrm>
                      </wpg:grpSpPr>
                      <wps:wsp>
                        <wps:cNvPr id="24" name="Graphic 24"/>
                        <wps:cNvSpPr/>
                        <wps:spPr>
                          <a:xfrm>
                            <a:off x="1039177" y="317817"/>
                            <a:ext cx="1841500" cy="1082675"/>
                          </a:xfrm>
                          <a:custGeom>
                            <a:avLst/>
                            <a:gdLst/>
                            <a:ahLst/>
                            <a:cxnLst/>
                            <a:rect l="l" t="t" r="r" b="b"/>
                            <a:pathLst>
                              <a:path w="1841500" h="1082675">
                                <a:moveTo>
                                  <a:pt x="76200" y="1005967"/>
                                </a:moveTo>
                                <a:lnTo>
                                  <a:pt x="41275" y="1005967"/>
                                </a:lnTo>
                                <a:lnTo>
                                  <a:pt x="41275" y="325882"/>
                                </a:lnTo>
                                <a:lnTo>
                                  <a:pt x="34925" y="325882"/>
                                </a:lnTo>
                                <a:lnTo>
                                  <a:pt x="34925" y="1005967"/>
                                </a:lnTo>
                                <a:lnTo>
                                  <a:pt x="0" y="1005967"/>
                                </a:lnTo>
                                <a:lnTo>
                                  <a:pt x="38100" y="1082167"/>
                                </a:lnTo>
                                <a:lnTo>
                                  <a:pt x="76200" y="1005967"/>
                                </a:lnTo>
                                <a:close/>
                              </a:path>
                              <a:path w="1841500" h="1082675">
                                <a:moveTo>
                                  <a:pt x="1841500" y="38100"/>
                                </a:moveTo>
                                <a:lnTo>
                                  <a:pt x="1765300" y="0"/>
                                </a:lnTo>
                                <a:lnTo>
                                  <a:pt x="1765300" y="34925"/>
                                </a:lnTo>
                                <a:lnTo>
                                  <a:pt x="1122045" y="34925"/>
                                </a:lnTo>
                                <a:lnTo>
                                  <a:pt x="1122045" y="41275"/>
                                </a:lnTo>
                                <a:lnTo>
                                  <a:pt x="1765300" y="41275"/>
                                </a:lnTo>
                                <a:lnTo>
                                  <a:pt x="1765300" y="76200"/>
                                </a:lnTo>
                                <a:lnTo>
                                  <a:pt x="1841500" y="38100"/>
                                </a:lnTo>
                                <a:close/>
                              </a:path>
                            </a:pathLst>
                          </a:custGeom>
                          <a:solidFill>
                            <a:srgbClr val="000000"/>
                          </a:solidFill>
                        </wps:spPr>
                        <wps:bodyPr wrap="square" lIns="0" tIns="0" rIns="0" bIns="0" rtlCol="0">
                          <a:prstTxWarp prst="textNoShape">
                            <a:avLst/>
                          </a:prstTxWarp>
                          <a:noAutofit/>
                        </wps:bodyPr>
                      </wps:wsp>
                      <wps:wsp>
                        <wps:cNvPr id="25" name="Textbox 25"/>
                        <wps:cNvSpPr txBox="1"/>
                        <wps:spPr>
                          <a:xfrm>
                            <a:off x="1587" y="1587"/>
                            <a:ext cx="2162175" cy="669290"/>
                          </a:xfrm>
                          <a:prstGeom prst="rect">
                            <a:avLst/>
                          </a:prstGeom>
                          <a:ln w="3175">
                            <a:solidFill>
                              <a:srgbClr val="000000"/>
                            </a:solidFill>
                            <a:prstDash val="solid"/>
                          </a:ln>
                        </wps:spPr>
                        <wps:txbx>
                          <w:txbxContent>
                            <w:p w14:paraId="66FAA7E0" w14:textId="77777777" w:rsidR="00DA4F4D" w:rsidRDefault="0095509B">
                              <w:pPr>
                                <w:spacing w:before="184"/>
                                <w:ind w:left="1333" w:right="189" w:hanging="960"/>
                                <w:rPr>
                                  <w:sz w:val="20"/>
                                </w:rPr>
                              </w:pPr>
                              <w:r>
                                <w:rPr>
                                  <w:sz w:val="20"/>
                                </w:rPr>
                                <w:t>Publicaciones</w:t>
                              </w:r>
                              <w:r>
                                <w:rPr>
                                  <w:spacing w:val="-13"/>
                                  <w:sz w:val="20"/>
                                </w:rPr>
                                <w:t xml:space="preserve"> </w:t>
                              </w:r>
                              <w:r>
                                <w:rPr>
                                  <w:sz w:val="20"/>
                                </w:rPr>
                                <w:t>tras</w:t>
                              </w:r>
                              <w:r>
                                <w:rPr>
                                  <w:spacing w:val="-12"/>
                                  <w:sz w:val="20"/>
                                </w:rPr>
                                <w:t xml:space="preserve"> </w:t>
                              </w:r>
                              <w:r>
                                <w:rPr>
                                  <w:sz w:val="20"/>
                                </w:rPr>
                                <w:t>segundo</w:t>
                              </w:r>
                              <w:r>
                                <w:rPr>
                                  <w:spacing w:val="-13"/>
                                  <w:sz w:val="20"/>
                                </w:rPr>
                                <w:t xml:space="preserve"> </w:t>
                              </w:r>
                              <w:r>
                                <w:rPr>
                                  <w:sz w:val="20"/>
                                </w:rPr>
                                <w:t>filtro (n= 439)</w:t>
                              </w:r>
                            </w:p>
                          </w:txbxContent>
                        </wps:txbx>
                        <wps:bodyPr wrap="square" lIns="0" tIns="0" rIns="0" bIns="0" rtlCol="0">
                          <a:noAutofit/>
                        </wps:bodyPr>
                      </wps:wsp>
                    </wpg:wgp>
                  </a:graphicData>
                </a:graphic>
              </wp:anchor>
            </w:drawing>
          </mc:Choice>
          <mc:Fallback>
            <w:pict>
              <v:group w14:anchorId="31A548A8" id="Group 23" o:spid="_x0000_s1029" style="position:absolute;left:0;text-align:left;margin-left:178.15pt;margin-top:271.85pt;width:226.85pt;height:110.25pt;z-index:15733760;mso-wrap-distance-left:0;mso-wrap-distance-right:0;mso-position-horizontal-relative:page" coordsize="28809,14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">
                <v:shape id="Graphic 24" o:spid="_x0000_s1030" style="position:absolute;left:10391;top:3178;width:18415;height:10826;visibility:visible;mso-wrap-style:square;v-text-anchor:top" coordsize="1841500,1082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" path="m76200,1005967r-34925,l41275,325882r-6350,l34925,1005967r-34925,l38100,1082167r38100,-76200xem1841500,38100l1765300,r,34925l1122045,34925r,6350l1765300,41275r,34925l1841500,38100xe" fillcolor="black" stroked="f">
                  <v:path arrowok="t"/>
                </v:shape>
                <v:shape id="Textbox 25" o:spid="_x0000_s1031" type="#_x0000_t202" style="position:absolute;left:15;top:15;width:21622;height:6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" filled="f" strokeweight=".25pt">
                  <v:textbox inset="0,0,0,0">
                    <w:txbxContent>
                      <w:p w14:paraId="66FAA7E0" w14:textId="77777777" w:rsidR="00DA4F4D" w:rsidRDefault="0095509B">
                        <w:pPr>
                          <w:spacing w:before="184"/>
                          <w:ind w:left="1333" w:right="189" w:hanging="960"/>
                          <w:rPr>
                            <w:sz w:val="20"/>
                          </w:rPr>
                        </w:pPr>
                        <w:r>
                          <w:rPr>
                            <w:sz w:val="20"/>
                          </w:rPr>
                          <w:t>Publicaciones</w:t>
                        </w:r>
                        <w:r>
                          <w:rPr>
                            <w:spacing w:val="-13"/>
                            <w:sz w:val="20"/>
                          </w:rPr>
                          <w:t xml:space="preserve"> </w:t>
                        </w:r>
                        <w:r>
                          <w:rPr>
                            <w:sz w:val="20"/>
                          </w:rPr>
                          <w:t>tras</w:t>
                        </w:r>
                        <w:r>
                          <w:rPr>
                            <w:spacing w:val="-12"/>
                            <w:sz w:val="20"/>
                          </w:rPr>
                          <w:t xml:space="preserve"> </w:t>
                        </w:r>
                        <w:r>
                          <w:rPr>
                            <w:sz w:val="20"/>
                          </w:rPr>
                          <w:t>segundo</w:t>
                        </w:r>
                        <w:r>
                          <w:rPr>
                            <w:spacing w:val="-13"/>
                            <w:sz w:val="20"/>
                          </w:rPr>
                          <w:t xml:space="preserve"> </w:t>
                        </w:r>
                        <w:r>
                          <w:rPr>
                            <w:sz w:val="20"/>
                          </w:rPr>
                          <w:t>filtro (n= 439)</w:t>
                        </w:r>
                      </w:p>
                    </w:txbxContent>
                  </v:textbox>
                </v:shape>
                <w10:wrap anchorx="page"/>
              </v:group>
            </w:pict>
          </mc:Fallback>
        </mc:AlternateContent>
      </w:r>
      <w:r>
        <w:rPr>
          <w:noProof/>
        </w:rPr>
        <mc:AlternateContent>
          <mc:Choice Requires="wps">
            <w:drawing>
              <wp:anchor distT="0" distB="0" distL="0" distR="0" simplePos="0" relativeHeight="15738880" behindDoc="0" locked="0" layoutInCell="1" allowOverlap="1" wp14:anchorId="529417EE" wp14:editId="1666DC75">
                <wp:simplePos x="0" y="0"/>
                <wp:positionH relativeFrom="page">
                  <wp:posOffset>5251450</wp:posOffset>
                </wp:positionH>
                <wp:positionV relativeFrom="paragraph">
                  <wp:posOffset>3257353</wp:posOffset>
                </wp:positionV>
                <wp:extent cx="1764030" cy="1158875"/>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4030" cy="1158875"/>
                        </a:xfrm>
                        <a:prstGeom prst="rect">
                          <a:avLst/>
                        </a:prstGeom>
                        <a:ln w="3175">
                          <a:solidFill>
                            <a:srgbClr val="000000"/>
                          </a:solidFill>
                          <a:prstDash val="solid"/>
                        </a:ln>
                      </wps:spPr>
                      <wps:txbx>
                        <w:txbxContent>
                          <w:p w14:paraId="621F744D" w14:textId="77777777" w:rsidR="00DA4F4D" w:rsidRDefault="0095509B">
                            <w:pPr>
                              <w:spacing w:before="71"/>
                              <w:ind w:left="13" w:right="3"/>
                              <w:jc w:val="center"/>
                              <w:rPr>
                                <w:sz w:val="20"/>
                              </w:rPr>
                            </w:pPr>
                            <w:r>
                              <w:rPr>
                                <w:spacing w:val="-2"/>
                                <w:sz w:val="20"/>
                              </w:rPr>
                              <w:t>Publicaciones descartadas</w:t>
                            </w:r>
                            <w:r>
                              <w:rPr>
                                <w:spacing w:val="-3"/>
                                <w:sz w:val="20"/>
                              </w:rPr>
                              <w:t xml:space="preserve"> </w:t>
                            </w:r>
                            <w:r>
                              <w:rPr>
                                <w:spacing w:val="-2"/>
                                <w:sz w:val="20"/>
                              </w:rPr>
                              <w:t xml:space="preserve">tras </w:t>
                            </w:r>
                            <w:r>
                              <w:rPr>
                                <w:sz w:val="20"/>
                              </w:rPr>
                              <w:t>lectura de texto completo</w:t>
                            </w:r>
                          </w:p>
                          <w:p w14:paraId="6BBDABA0" w14:textId="77777777" w:rsidR="00DA4F4D" w:rsidRDefault="0095509B">
                            <w:pPr>
                              <w:spacing w:line="221" w:lineRule="exact"/>
                              <w:ind w:left="13"/>
                              <w:jc w:val="center"/>
                              <w:rPr>
                                <w:sz w:val="20"/>
                              </w:rPr>
                            </w:pPr>
                            <w:r>
                              <w:rPr>
                                <w:sz w:val="20"/>
                              </w:rPr>
                              <w:t>(n=</w:t>
                            </w:r>
                            <w:r>
                              <w:rPr>
                                <w:spacing w:val="6"/>
                                <w:sz w:val="20"/>
                              </w:rPr>
                              <w:t xml:space="preserve"> </w:t>
                            </w:r>
                            <w:r>
                              <w:rPr>
                                <w:spacing w:val="-4"/>
                                <w:sz w:val="20"/>
                              </w:rPr>
                              <w:t>295)</w:t>
                            </w:r>
                          </w:p>
                          <w:p w14:paraId="666E0A6A" w14:textId="77777777" w:rsidR="00DA4F4D" w:rsidRDefault="0095509B">
                            <w:pPr>
                              <w:spacing w:before="8" w:line="242" w:lineRule="auto"/>
                              <w:ind w:left="368" w:right="349" w:hanging="9"/>
                              <w:jc w:val="center"/>
                              <w:rPr>
                                <w:sz w:val="20"/>
                              </w:rPr>
                            </w:pPr>
                            <w:r>
                              <w:rPr>
                                <w:b/>
                                <w:sz w:val="20"/>
                              </w:rPr>
                              <w:t xml:space="preserve">Motivos de exclusión: </w:t>
                            </w:r>
                            <w:r>
                              <w:rPr>
                                <w:sz w:val="20"/>
                              </w:rPr>
                              <w:t>Inexistencia</w:t>
                            </w:r>
                            <w:r>
                              <w:rPr>
                                <w:spacing w:val="-13"/>
                                <w:sz w:val="20"/>
                              </w:rPr>
                              <w:t xml:space="preserve"> </w:t>
                            </w:r>
                            <w:r>
                              <w:rPr>
                                <w:sz w:val="20"/>
                              </w:rPr>
                              <w:t>de</w:t>
                            </w:r>
                            <w:r>
                              <w:rPr>
                                <w:spacing w:val="-12"/>
                                <w:sz w:val="20"/>
                              </w:rPr>
                              <w:t xml:space="preserve"> </w:t>
                            </w:r>
                            <w:r>
                              <w:rPr>
                                <w:sz w:val="20"/>
                              </w:rPr>
                              <w:t xml:space="preserve">resultados (n=205), idioma de </w:t>
                            </w:r>
                            <w:r>
                              <w:rPr>
                                <w:spacing w:val="-2"/>
                                <w:sz w:val="20"/>
                              </w:rPr>
                              <w:t>publicación(n=90).</w:t>
                            </w:r>
                          </w:p>
                        </w:txbxContent>
                      </wps:txbx>
                      <wps:bodyPr wrap="square" lIns="0" tIns="0" rIns="0" bIns="0" rtlCol="0">
                        <a:noAutofit/>
                      </wps:bodyPr>
                    </wps:wsp>
                  </a:graphicData>
                </a:graphic>
              </wp:anchor>
            </w:drawing>
          </mc:Choice>
          <mc:Fallback>
            <w:pict>
              <v:shape w14:anchorId="529417EE" id="Textbox 26" o:spid="_x0000_s1032" type="#_x0000_t202" style="position:absolute;left:0;text-align:left;margin-left:413.5pt;margin-top:256.5pt;width:138.9pt;height:91.25pt;z-index:157388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" filled="f" strokeweight=".25pt">
                <v:path arrowok="t"/>
                <v:textbox inset="0,0,0,0">
                  <w:txbxContent>
                    <w:p w14:paraId="621F744D" w14:textId="77777777" w:rsidR="00DA4F4D" w:rsidRDefault="0095509B">
                      <w:pPr>
                        <w:spacing w:before="71"/>
                        <w:ind w:left="13" w:right="3"/>
                        <w:jc w:val="center"/>
                        <w:rPr>
                          <w:sz w:val="20"/>
                        </w:rPr>
                      </w:pPr>
                      <w:r>
                        <w:rPr>
                          <w:spacing w:val="-2"/>
                          <w:sz w:val="20"/>
                        </w:rPr>
                        <w:t>Publicaciones descartadas</w:t>
                      </w:r>
                      <w:r>
                        <w:rPr>
                          <w:spacing w:val="-3"/>
                          <w:sz w:val="20"/>
                        </w:rPr>
                        <w:t xml:space="preserve"> </w:t>
                      </w:r>
                      <w:r>
                        <w:rPr>
                          <w:spacing w:val="-2"/>
                          <w:sz w:val="20"/>
                        </w:rPr>
                        <w:t xml:space="preserve">tras </w:t>
                      </w:r>
                      <w:r>
                        <w:rPr>
                          <w:sz w:val="20"/>
                        </w:rPr>
                        <w:t>lectura de texto completo</w:t>
                      </w:r>
                    </w:p>
                    <w:p w14:paraId="6BBDABA0" w14:textId="77777777" w:rsidR="00DA4F4D" w:rsidRDefault="0095509B">
                      <w:pPr>
                        <w:spacing w:line="221" w:lineRule="exact"/>
                        <w:ind w:left="13"/>
                        <w:jc w:val="center"/>
                        <w:rPr>
                          <w:sz w:val="20"/>
                        </w:rPr>
                      </w:pPr>
                      <w:r>
                        <w:rPr>
                          <w:sz w:val="20"/>
                        </w:rPr>
                        <w:t>(n=</w:t>
                      </w:r>
                      <w:r>
                        <w:rPr>
                          <w:spacing w:val="6"/>
                          <w:sz w:val="20"/>
                        </w:rPr>
                        <w:t xml:space="preserve"> </w:t>
                      </w:r>
                      <w:r>
                        <w:rPr>
                          <w:spacing w:val="-4"/>
                          <w:sz w:val="20"/>
                        </w:rPr>
                        <w:t>295)</w:t>
                      </w:r>
                    </w:p>
                    <w:p w14:paraId="666E0A6A" w14:textId="77777777" w:rsidR="00DA4F4D" w:rsidRDefault="0095509B">
                      <w:pPr>
                        <w:spacing w:before="8" w:line="242" w:lineRule="auto"/>
                        <w:ind w:left="368" w:right="349" w:hanging="9"/>
                        <w:jc w:val="center"/>
                        <w:rPr>
                          <w:sz w:val="20"/>
                        </w:rPr>
                      </w:pPr>
                      <w:r>
                        <w:rPr>
                          <w:b/>
                          <w:sz w:val="20"/>
                        </w:rPr>
                        <w:t xml:space="preserve">Motivos de exclusión: </w:t>
                      </w:r>
                      <w:r>
                        <w:rPr>
                          <w:sz w:val="20"/>
                        </w:rPr>
                        <w:t>Inexistencia</w:t>
                      </w:r>
                      <w:r>
                        <w:rPr>
                          <w:spacing w:val="-13"/>
                          <w:sz w:val="20"/>
                        </w:rPr>
                        <w:t xml:space="preserve"> </w:t>
                      </w:r>
                      <w:r>
                        <w:rPr>
                          <w:sz w:val="20"/>
                        </w:rPr>
                        <w:t>de</w:t>
                      </w:r>
                      <w:r>
                        <w:rPr>
                          <w:spacing w:val="-12"/>
                          <w:sz w:val="20"/>
                        </w:rPr>
                        <w:t xml:space="preserve"> </w:t>
                      </w:r>
                      <w:r>
                        <w:rPr>
                          <w:sz w:val="20"/>
                        </w:rPr>
                        <w:t xml:space="preserve">resultados (n=205), idioma de </w:t>
                      </w:r>
                      <w:r>
                        <w:rPr>
                          <w:spacing w:val="-2"/>
                          <w:sz w:val="20"/>
                        </w:rPr>
                        <w:t>publicación(n=90).</w:t>
                      </w:r>
                    </w:p>
                  </w:txbxContent>
                </v:textbox>
                <w10:wrap anchorx="page"/>
              </v:shape>
            </w:pict>
          </mc:Fallback>
        </mc:AlternateContent>
      </w:r>
      <w:r>
        <w:rPr>
          <w:noProof/>
        </w:rPr>
        <mc:AlternateContent>
          <mc:Choice Requires="wps">
            <w:drawing>
              <wp:anchor distT="0" distB="0" distL="0" distR="0" simplePos="0" relativeHeight="15739392" behindDoc="0" locked="0" layoutInCell="1" allowOverlap="1" wp14:anchorId="03242390" wp14:editId="1C75017D">
                <wp:simplePos x="0" y="0"/>
                <wp:positionH relativeFrom="page">
                  <wp:posOffset>734694</wp:posOffset>
                </wp:positionH>
                <wp:positionV relativeFrom="paragraph">
                  <wp:posOffset>2856986</wp:posOffset>
                </wp:positionV>
                <wp:extent cx="281940" cy="359664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940" cy="3596640"/>
                        </a:xfrm>
                        <a:prstGeom prst="rect">
                          <a:avLst/>
                        </a:prstGeom>
                      </wps:spPr>
                      <wps:txbx>
                        <w:txbxContent>
                          <w:p w14:paraId="5BE92395" w14:textId="77777777" w:rsidR="00DA4F4D" w:rsidRDefault="0095509B">
                            <w:pPr>
                              <w:spacing w:before="102"/>
                              <w:ind w:right="4"/>
                              <w:jc w:val="center"/>
                              <w:rPr>
                                <w:b/>
                                <w:i/>
                                <w:sz w:val="24"/>
                              </w:rPr>
                            </w:pPr>
                            <w:r>
                              <w:rPr>
                                <w:b/>
                                <w:i/>
                                <w:spacing w:val="-2"/>
                                <w:sz w:val="24"/>
                              </w:rPr>
                              <w:t>Elegibilidad</w:t>
                            </w:r>
                          </w:p>
                        </w:txbxContent>
                      </wps:txbx>
                      <wps:bodyPr vert="vert270" wrap="square" lIns="0" tIns="0" rIns="0" bIns="0" rtlCol="0">
                        <a:noAutofit/>
                      </wps:bodyPr>
                    </wps:wsp>
                  </a:graphicData>
                </a:graphic>
              </wp:anchor>
            </w:drawing>
          </mc:Choice>
          <mc:Fallback>
            <w:pict>
              <v:shape w14:anchorId="03242390" id="Textbox 27" o:spid="_x0000_s1033" type="#_x0000_t202" style="position:absolute;left:0;text-align:left;margin-left:57.85pt;margin-top:224.95pt;width:22.2pt;height:283.2pt;z-index:157393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" filled="f" stroked="f">
                <v:textbox style="layout-flow:vertical;mso-layout-flow-alt:bottom-to-top" inset="0,0,0,0">
                  <w:txbxContent>
                    <w:p w14:paraId="5BE92395" w14:textId="77777777" w:rsidR="00DA4F4D" w:rsidRDefault="0095509B">
                      <w:pPr>
                        <w:spacing w:before="102"/>
                        <w:ind w:right="4"/>
                        <w:jc w:val="center"/>
                        <w:rPr>
                          <w:b/>
                          <w:i/>
                          <w:sz w:val="24"/>
                        </w:rPr>
                      </w:pPr>
                      <w:r>
                        <w:rPr>
                          <w:b/>
                          <w:i/>
                          <w:spacing w:val="-2"/>
                          <w:sz w:val="24"/>
                        </w:rPr>
                        <w:t>Elegibilidad</w:t>
                      </w:r>
                    </w:p>
                  </w:txbxContent>
                </v:textbox>
                <w10:wrap anchorx="page"/>
              </v:shape>
            </w:pict>
          </mc:Fallback>
        </mc:AlternateContent>
      </w:r>
      <w:r>
        <w:rPr>
          <w:noProof/>
        </w:rPr>
        <mc:AlternateContent>
          <mc:Choice Requires="wps">
            <w:drawing>
              <wp:anchor distT="0" distB="0" distL="0" distR="0" simplePos="0" relativeHeight="15739904" behindDoc="0" locked="0" layoutInCell="1" allowOverlap="1" wp14:anchorId="4FC6D867" wp14:editId="1A68B68B">
                <wp:simplePos x="0" y="0"/>
                <wp:positionH relativeFrom="page">
                  <wp:posOffset>5251450</wp:posOffset>
                </wp:positionH>
                <wp:positionV relativeFrom="paragraph">
                  <wp:posOffset>2596953</wp:posOffset>
                </wp:positionV>
                <wp:extent cx="1764030" cy="531495"/>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4030" cy="531495"/>
                        </a:xfrm>
                        <a:prstGeom prst="rect">
                          <a:avLst/>
                        </a:prstGeom>
                        <a:ln w="6350">
                          <a:solidFill>
                            <a:srgbClr val="000000"/>
                          </a:solidFill>
                          <a:prstDash val="solid"/>
                        </a:ln>
                      </wps:spPr>
                      <wps:txbx>
                        <w:txbxContent>
                          <w:p w14:paraId="19E05DD9" w14:textId="77777777" w:rsidR="00DA4F4D" w:rsidRDefault="0095509B">
                            <w:pPr>
                              <w:spacing w:before="67" w:line="244" w:lineRule="auto"/>
                              <w:ind w:left="198" w:right="171" w:hanging="2"/>
                              <w:jc w:val="center"/>
                              <w:rPr>
                                <w:sz w:val="20"/>
                              </w:rPr>
                            </w:pPr>
                            <w:r>
                              <w:rPr>
                                <w:sz w:val="20"/>
                              </w:rPr>
                              <w:t>Número de estudios con problemas</w:t>
                            </w:r>
                            <w:r>
                              <w:rPr>
                                <w:spacing w:val="-13"/>
                                <w:sz w:val="20"/>
                              </w:rPr>
                              <w:t xml:space="preserve"> </w:t>
                            </w:r>
                            <w:r>
                              <w:rPr>
                                <w:sz w:val="20"/>
                              </w:rPr>
                              <w:t>en</w:t>
                            </w:r>
                            <w:r>
                              <w:rPr>
                                <w:spacing w:val="-13"/>
                                <w:sz w:val="20"/>
                              </w:rPr>
                              <w:t xml:space="preserve"> </w:t>
                            </w:r>
                            <w:r>
                              <w:rPr>
                                <w:sz w:val="20"/>
                              </w:rPr>
                              <w:t>título</w:t>
                            </w:r>
                            <w:r>
                              <w:rPr>
                                <w:spacing w:val="-12"/>
                                <w:sz w:val="20"/>
                              </w:rPr>
                              <w:t xml:space="preserve"> </w:t>
                            </w:r>
                            <w:r>
                              <w:rPr>
                                <w:sz w:val="20"/>
                              </w:rPr>
                              <w:t>y</w:t>
                            </w:r>
                            <w:r>
                              <w:rPr>
                                <w:spacing w:val="-13"/>
                                <w:sz w:val="20"/>
                              </w:rPr>
                              <w:t xml:space="preserve"> </w:t>
                            </w:r>
                            <w:r>
                              <w:rPr>
                                <w:sz w:val="20"/>
                              </w:rPr>
                              <w:t>resumen (n=</w:t>
                            </w:r>
                            <w:r>
                              <w:rPr>
                                <w:spacing w:val="-13"/>
                                <w:sz w:val="20"/>
                              </w:rPr>
                              <w:t xml:space="preserve"> </w:t>
                            </w:r>
                            <w:r>
                              <w:rPr>
                                <w:sz w:val="20"/>
                              </w:rPr>
                              <w:t>507)</w:t>
                            </w:r>
                          </w:p>
                        </w:txbxContent>
                      </wps:txbx>
                      <wps:bodyPr wrap="square" lIns="0" tIns="0" rIns="0" bIns="0" rtlCol="0">
                        <a:noAutofit/>
                      </wps:bodyPr>
                    </wps:wsp>
                  </a:graphicData>
                </a:graphic>
              </wp:anchor>
            </w:drawing>
          </mc:Choice>
          <mc:Fallback>
            <w:pict>
              <v:shape w14:anchorId="4FC6D867" id="Textbox 28" o:spid="_x0000_s1034" type="#_x0000_t202" style="position:absolute;left:0;text-align:left;margin-left:413.5pt;margin-top:204.5pt;width:138.9pt;height:41.85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" filled="f" strokeweight=".5pt">
                <v:path arrowok="t"/>
                <v:textbox inset="0,0,0,0">
                  <w:txbxContent>
                    <w:p w14:paraId="19E05DD9" w14:textId="77777777" w:rsidR="00DA4F4D" w:rsidRDefault="0095509B">
                      <w:pPr>
                        <w:spacing w:before="67" w:line="244" w:lineRule="auto"/>
                        <w:ind w:left="198" w:right="171" w:hanging="2"/>
                        <w:jc w:val="center"/>
                        <w:rPr>
                          <w:sz w:val="20"/>
                        </w:rPr>
                      </w:pPr>
                      <w:r>
                        <w:rPr>
                          <w:sz w:val="20"/>
                        </w:rPr>
                        <w:t>Número de estudios con problemas</w:t>
                      </w:r>
                      <w:r>
                        <w:rPr>
                          <w:spacing w:val="-13"/>
                          <w:sz w:val="20"/>
                        </w:rPr>
                        <w:t xml:space="preserve"> </w:t>
                      </w:r>
                      <w:r>
                        <w:rPr>
                          <w:sz w:val="20"/>
                        </w:rPr>
                        <w:t>en</w:t>
                      </w:r>
                      <w:r>
                        <w:rPr>
                          <w:spacing w:val="-13"/>
                          <w:sz w:val="20"/>
                        </w:rPr>
                        <w:t xml:space="preserve"> </w:t>
                      </w:r>
                      <w:r>
                        <w:rPr>
                          <w:sz w:val="20"/>
                        </w:rPr>
                        <w:t>título</w:t>
                      </w:r>
                      <w:r>
                        <w:rPr>
                          <w:spacing w:val="-12"/>
                          <w:sz w:val="20"/>
                        </w:rPr>
                        <w:t xml:space="preserve"> </w:t>
                      </w:r>
                      <w:r>
                        <w:rPr>
                          <w:sz w:val="20"/>
                        </w:rPr>
                        <w:t>y</w:t>
                      </w:r>
                      <w:r>
                        <w:rPr>
                          <w:spacing w:val="-13"/>
                          <w:sz w:val="20"/>
                        </w:rPr>
                        <w:t xml:space="preserve"> </w:t>
                      </w:r>
                      <w:r>
                        <w:rPr>
                          <w:sz w:val="20"/>
                        </w:rPr>
                        <w:t>resumen (n=</w:t>
                      </w:r>
                      <w:r>
                        <w:rPr>
                          <w:spacing w:val="-13"/>
                          <w:sz w:val="20"/>
                        </w:rPr>
                        <w:t xml:space="preserve"> </w:t>
                      </w:r>
                      <w:r>
                        <w:rPr>
                          <w:sz w:val="20"/>
                        </w:rPr>
                        <w:t>507)</w:t>
                      </w:r>
                    </w:p>
                  </w:txbxContent>
                </v:textbox>
                <w10:wrap anchorx="page"/>
              </v:shape>
            </w:pict>
          </mc:Fallback>
        </mc:AlternateContent>
      </w:r>
      <w:r>
        <w:rPr>
          <w:noProof/>
        </w:rPr>
        <mc:AlternateContent>
          <mc:Choice Requires="wps">
            <w:drawing>
              <wp:anchor distT="0" distB="0" distL="0" distR="0" simplePos="0" relativeHeight="15740416" behindDoc="0" locked="0" layoutInCell="1" allowOverlap="1" wp14:anchorId="3E2FC524" wp14:editId="49AADD54">
                <wp:simplePos x="0" y="0"/>
                <wp:positionH relativeFrom="page">
                  <wp:posOffset>1924050</wp:posOffset>
                </wp:positionH>
                <wp:positionV relativeFrom="paragraph">
                  <wp:posOffset>1786058</wp:posOffset>
                </wp:positionV>
                <wp:extent cx="2934335" cy="58483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4335" cy="584835"/>
                        </a:xfrm>
                        <a:prstGeom prst="rect">
                          <a:avLst/>
                        </a:prstGeom>
                        <a:ln w="6350">
                          <a:solidFill>
                            <a:srgbClr val="000000"/>
                          </a:solidFill>
                          <a:prstDash val="solid"/>
                        </a:ln>
                      </wps:spPr>
                      <wps:txbx>
                        <w:txbxContent>
                          <w:p w14:paraId="0CAA62B7" w14:textId="77777777" w:rsidR="00DA4F4D" w:rsidRDefault="0095509B">
                            <w:pPr>
                              <w:spacing w:before="107"/>
                              <w:ind w:left="3" w:right="1"/>
                              <w:jc w:val="center"/>
                              <w:rPr>
                                <w:sz w:val="20"/>
                              </w:rPr>
                            </w:pPr>
                            <w:r>
                              <w:rPr>
                                <w:sz w:val="20"/>
                              </w:rPr>
                              <w:t>Publicaciones</w:t>
                            </w:r>
                            <w:r>
                              <w:rPr>
                                <w:spacing w:val="-13"/>
                                <w:sz w:val="20"/>
                              </w:rPr>
                              <w:t xml:space="preserve"> </w:t>
                            </w:r>
                            <w:r>
                              <w:rPr>
                                <w:sz w:val="20"/>
                              </w:rPr>
                              <w:t>descartadas</w:t>
                            </w:r>
                            <w:r>
                              <w:rPr>
                                <w:spacing w:val="-9"/>
                                <w:sz w:val="20"/>
                              </w:rPr>
                              <w:t xml:space="preserve"> </w:t>
                            </w:r>
                            <w:r>
                              <w:rPr>
                                <w:sz w:val="20"/>
                              </w:rPr>
                              <w:t>por</w:t>
                            </w:r>
                            <w:r>
                              <w:rPr>
                                <w:spacing w:val="-12"/>
                                <w:sz w:val="20"/>
                              </w:rPr>
                              <w:t xml:space="preserve"> </w:t>
                            </w:r>
                            <w:r>
                              <w:rPr>
                                <w:sz w:val="20"/>
                              </w:rPr>
                              <w:t>estar</w:t>
                            </w:r>
                            <w:r>
                              <w:rPr>
                                <w:spacing w:val="-10"/>
                                <w:sz w:val="20"/>
                              </w:rPr>
                              <w:t xml:space="preserve"> </w:t>
                            </w:r>
                            <w:r>
                              <w:rPr>
                                <w:sz w:val="20"/>
                              </w:rPr>
                              <w:t>fuera</w:t>
                            </w:r>
                            <w:r>
                              <w:rPr>
                                <w:spacing w:val="-12"/>
                                <w:sz w:val="20"/>
                              </w:rPr>
                              <w:t xml:space="preserve"> </w:t>
                            </w:r>
                            <w:r>
                              <w:rPr>
                                <w:sz w:val="20"/>
                              </w:rPr>
                              <w:t>del</w:t>
                            </w:r>
                            <w:r>
                              <w:rPr>
                                <w:spacing w:val="-13"/>
                                <w:sz w:val="20"/>
                              </w:rPr>
                              <w:t xml:space="preserve"> </w:t>
                            </w:r>
                            <w:r>
                              <w:rPr>
                                <w:sz w:val="20"/>
                              </w:rPr>
                              <w:t>año</w:t>
                            </w:r>
                            <w:r>
                              <w:rPr>
                                <w:spacing w:val="-7"/>
                                <w:sz w:val="20"/>
                              </w:rPr>
                              <w:t xml:space="preserve"> </w:t>
                            </w:r>
                            <w:r>
                              <w:rPr>
                                <w:sz w:val="20"/>
                              </w:rPr>
                              <w:t>de publicación aceptado:</w:t>
                            </w:r>
                          </w:p>
                          <w:p w14:paraId="7F99C198" w14:textId="77777777" w:rsidR="00DA4F4D" w:rsidRDefault="0095509B">
                            <w:pPr>
                              <w:spacing w:before="18"/>
                              <w:ind w:left="3"/>
                              <w:jc w:val="center"/>
                              <w:rPr>
                                <w:sz w:val="20"/>
                              </w:rPr>
                            </w:pPr>
                            <w:r>
                              <w:rPr>
                                <w:sz w:val="20"/>
                              </w:rPr>
                              <w:t>(n=</w:t>
                            </w:r>
                            <w:r>
                              <w:rPr>
                                <w:spacing w:val="6"/>
                                <w:sz w:val="20"/>
                              </w:rPr>
                              <w:t xml:space="preserve"> </w:t>
                            </w:r>
                            <w:r>
                              <w:rPr>
                                <w:spacing w:val="-4"/>
                                <w:sz w:val="20"/>
                              </w:rPr>
                              <w:t>835)</w:t>
                            </w:r>
                          </w:p>
                        </w:txbxContent>
                      </wps:txbx>
                      <wps:bodyPr wrap="square" lIns="0" tIns="0" rIns="0" bIns="0" rtlCol="0">
                        <a:noAutofit/>
                      </wps:bodyPr>
                    </wps:wsp>
                  </a:graphicData>
                </a:graphic>
              </wp:anchor>
            </w:drawing>
          </mc:Choice>
          <mc:Fallback>
            <w:pict>
              <v:shape w14:anchorId="3E2FC524" id="Textbox 29" o:spid="_x0000_s1035" type="#_x0000_t202" style="position:absolute;left:0;text-align:left;margin-left:151.5pt;margin-top:140.65pt;width:231.05pt;height:46.05pt;z-index:157404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" filled="f" strokeweight=".5pt">
                <v:path arrowok="t"/>
                <v:textbox inset="0,0,0,0">
                  <w:txbxContent>
                    <w:p w14:paraId="0CAA62B7" w14:textId="77777777" w:rsidR="00DA4F4D" w:rsidRDefault="0095509B">
                      <w:pPr>
                        <w:spacing w:before="107"/>
                        <w:ind w:left="3" w:right="1"/>
                        <w:jc w:val="center"/>
                        <w:rPr>
                          <w:sz w:val="20"/>
                        </w:rPr>
                      </w:pPr>
                      <w:r>
                        <w:rPr>
                          <w:sz w:val="20"/>
                        </w:rPr>
                        <w:t>Publicaciones</w:t>
                      </w:r>
                      <w:r>
                        <w:rPr>
                          <w:spacing w:val="-13"/>
                          <w:sz w:val="20"/>
                        </w:rPr>
                        <w:t xml:space="preserve"> </w:t>
                      </w:r>
                      <w:r>
                        <w:rPr>
                          <w:sz w:val="20"/>
                        </w:rPr>
                        <w:t>descartadas</w:t>
                      </w:r>
                      <w:r>
                        <w:rPr>
                          <w:spacing w:val="-9"/>
                          <w:sz w:val="20"/>
                        </w:rPr>
                        <w:t xml:space="preserve"> </w:t>
                      </w:r>
                      <w:r>
                        <w:rPr>
                          <w:sz w:val="20"/>
                        </w:rPr>
                        <w:t>por</w:t>
                      </w:r>
                      <w:r>
                        <w:rPr>
                          <w:spacing w:val="-12"/>
                          <w:sz w:val="20"/>
                        </w:rPr>
                        <w:t xml:space="preserve"> </w:t>
                      </w:r>
                      <w:r>
                        <w:rPr>
                          <w:sz w:val="20"/>
                        </w:rPr>
                        <w:t>estar</w:t>
                      </w:r>
                      <w:r>
                        <w:rPr>
                          <w:spacing w:val="-10"/>
                          <w:sz w:val="20"/>
                        </w:rPr>
                        <w:t xml:space="preserve"> </w:t>
                      </w:r>
                      <w:r>
                        <w:rPr>
                          <w:sz w:val="20"/>
                        </w:rPr>
                        <w:t>fuera</w:t>
                      </w:r>
                      <w:r>
                        <w:rPr>
                          <w:spacing w:val="-12"/>
                          <w:sz w:val="20"/>
                        </w:rPr>
                        <w:t xml:space="preserve"> </w:t>
                      </w:r>
                      <w:r>
                        <w:rPr>
                          <w:sz w:val="20"/>
                        </w:rPr>
                        <w:t>del</w:t>
                      </w:r>
                      <w:r>
                        <w:rPr>
                          <w:spacing w:val="-13"/>
                          <w:sz w:val="20"/>
                        </w:rPr>
                        <w:t xml:space="preserve"> </w:t>
                      </w:r>
                      <w:r>
                        <w:rPr>
                          <w:sz w:val="20"/>
                        </w:rPr>
                        <w:t>año</w:t>
                      </w:r>
                      <w:r>
                        <w:rPr>
                          <w:spacing w:val="-7"/>
                          <w:sz w:val="20"/>
                        </w:rPr>
                        <w:t xml:space="preserve"> </w:t>
                      </w:r>
                      <w:r>
                        <w:rPr>
                          <w:sz w:val="20"/>
                        </w:rPr>
                        <w:t>de publicación aceptado:</w:t>
                      </w:r>
                    </w:p>
                    <w:p w14:paraId="7F99C198" w14:textId="77777777" w:rsidR="00DA4F4D" w:rsidRDefault="0095509B">
                      <w:pPr>
                        <w:spacing w:before="18"/>
                        <w:ind w:left="3"/>
                        <w:jc w:val="center"/>
                        <w:rPr>
                          <w:sz w:val="20"/>
                        </w:rPr>
                      </w:pPr>
                      <w:r>
                        <w:rPr>
                          <w:sz w:val="20"/>
                        </w:rPr>
                        <w:t>(n=</w:t>
                      </w:r>
                      <w:r>
                        <w:rPr>
                          <w:spacing w:val="6"/>
                          <w:sz w:val="20"/>
                        </w:rPr>
                        <w:t xml:space="preserve"> </w:t>
                      </w:r>
                      <w:r>
                        <w:rPr>
                          <w:spacing w:val="-4"/>
                          <w:sz w:val="20"/>
                        </w:rPr>
                        <w:t>835)</w:t>
                      </w:r>
                    </w:p>
                  </w:txbxContent>
                </v:textbox>
                <w10:wrap anchorx="page"/>
              </v:shape>
            </w:pict>
          </mc:Fallback>
        </mc:AlternateContent>
      </w:r>
      <w:r>
        <w:rPr>
          <w:noProof/>
        </w:rPr>
        <mc:AlternateContent>
          <mc:Choice Requires="wps">
            <w:drawing>
              <wp:anchor distT="0" distB="0" distL="0" distR="0" simplePos="0" relativeHeight="15741440" behindDoc="0" locked="0" layoutInCell="1" allowOverlap="1" wp14:anchorId="3AF9C4E5" wp14:editId="1B0355D1">
                <wp:simplePos x="0" y="0"/>
                <wp:positionH relativeFrom="page">
                  <wp:posOffset>790583</wp:posOffset>
                </wp:positionH>
                <wp:positionV relativeFrom="paragraph">
                  <wp:posOffset>1801370</wp:posOffset>
                </wp:positionV>
                <wp:extent cx="194310" cy="61468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614680"/>
                        </a:xfrm>
                        <a:prstGeom prst="rect">
                          <a:avLst/>
                        </a:prstGeom>
                      </wps:spPr>
                      <wps:txbx>
                        <w:txbxContent>
                          <w:p w14:paraId="7AAAA015" w14:textId="77777777" w:rsidR="00DA4F4D" w:rsidRDefault="0095509B">
                            <w:pPr>
                              <w:spacing w:before="10"/>
                              <w:ind w:left="20"/>
                              <w:rPr>
                                <w:b/>
                                <w:i/>
                                <w:sz w:val="24"/>
                              </w:rPr>
                            </w:pPr>
                            <w:r>
                              <w:rPr>
                                <w:b/>
                                <w:i/>
                                <w:spacing w:val="-2"/>
                                <w:sz w:val="24"/>
                              </w:rPr>
                              <w:t>Selección</w:t>
                            </w:r>
                          </w:p>
                        </w:txbxContent>
                      </wps:txbx>
                      <wps:bodyPr vert="vert270" wrap="square" lIns="0" tIns="0" rIns="0" bIns="0" rtlCol="0">
                        <a:noAutofit/>
                      </wps:bodyPr>
                    </wps:wsp>
                  </a:graphicData>
                </a:graphic>
              </wp:anchor>
            </w:drawing>
          </mc:Choice>
          <mc:Fallback>
            <w:pict>
              <v:shape w14:anchorId="3AF9C4E5" id="Textbox 30" o:spid="_x0000_s1036" type="#_x0000_t202" style="position:absolute;left:0;text-align:left;margin-left:62.25pt;margin-top:141.85pt;width:15.3pt;height:48.4pt;z-index:157414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" filled="f" stroked="f">
                <v:textbox style="layout-flow:vertical;mso-layout-flow-alt:bottom-to-top" inset="0,0,0,0">
                  <w:txbxContent>
                    <w:p w14:paraId="7AAAA015" w14:textId="77777777" w:rsidR="00DA4F4D" w:rsidRDefault="0095509B">
                      <w:pPr>
                        <w:spacing w:before="10"/>
                        <w:ind w:left="20"/>
                        <w:rPr>
                          <w:b/>
                          <w:i/>
                          <w:sz w:val="24"/>
                        </w:rPr>
                      </w:pPr>
                      <w:r>
                        <w:rPr>
                          <w:b/>
                          <w:i/>
                          <w:spacing w:val="-2"/>
                          <w:sz w:val="24"/>
                        </w:rPr>
                        <w:t>Selección</w:t>
                      </w:r>
                    </w:p>
                  </w:txbxContent>
                </v:textbox>
                <w10:wrap anchorx="page"/>
              </v:shape>
            </w:pict>
          </mc:Fallback>
        </mc:AlternateContent>
      </w:r>
      <w:r>
        <w:rPr>
          <w:noProof/>
        </w:rPr>
        <mc:AlternateContent>
          <mc:Choice Requires="wps">
            <w:drawing>
              <wp:anchor distT="0" distB="0" distL="0" distR="0" simplePos="0" relativeHeight="15741952" behindDoc="0" locked="0" layoutInCell="1" allowOverlap="1" wp14:anchorId="69FFF77C" wp14:editId="1BC6319B">
                <wp:simplePos x="0" y="0"/>
                <wp:positionH relativeFrom="page">
                  <wp:posOffset>793858</wp:posOffset>
                </wp:positionH>
                <wp:positionV relativeFrom="paragraph">
                  <wp:posOffset>721329</wp:posOffset>
                </wp:positionV>
                <wp:extent cx="165735" cy="74168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 cy="741680"/>
                        </a:xfrm>
                        <a:prstGeom prst="rect">
                          <a:avLst/>
                        </a:prstGeom>
                      </wps:spPr>
                      <wps:txbx>
                        <w:txbxContent>
                          <w:p w14:paraId="7BDC8280" w14:textId="77777777" w:rsidR="00DA4F4D" w:rsidRDefault="0095509B">
                            <w:pPr>
                              <w:spacing w:before="10"/>
                              <w:ind w:left="20"/>
                              <w:rPr>
                                <w:b/>
                                <w:i/>
                                <w:sz w:val="20"/>
                              </w:rPr>
                            </w:pPr>
                            <w:r>
                              <w:rPr>
                                <w:b/>
                                <w:i/>
                                <w:spacing w:val="-2"/>
                                <w:sz w:val="20"/>
                              </w:rPr>
                              <w:t>Identificación</w:t>
                            </w:r>
                          </w:p>
                        </w:txbxContent>
                      </wps:txbx>
                      <wps:bodyPr vert="vert270" wrap="square" lIns="0" tIns="0" rIns="0" bIns="0" rtlCol="0">
                        <a:noAutofit/>
                      </wps:bodyPr>
                    </wps:wsp>
                  </a:graphicData>
                </a:graphic>
              </wp:anchor>
            </w:drawing>
          </mc:Choice>
          <mc:Fallback>
            <w:pict>
              <v:shape w14:anchorId="69FFF77C" id="Textbox 31" o:spid="_x0000_s1037" type="#_x0000_t202" style="position:absolute;left:0;text-align:left;margin-left:62.5pt;margin-top:56.8pt;width:13.05pt;height:58.4pt;z-index:157419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" filled="f" stroked="f">
                <v:textbox style="layout-flow:vertical;mso-layout-flow-alt:bottom-to-top" inset="0,0,0,0">
                  <w:txbxContent>
                    <w:p w14:paraId="7BDC8280" w14:textId="77777777" w:rsidR="00DA4F4D" w:rsidRDefault="0095509B">
                      <w:pPr>
                        <w:spacing w:before="10"/>
                        <w:ind w:left="20"/>
                        <w:rPr>
                          <w:b/>
                          <w:i/>
                          <w:sz w:val="20"/>
                        </w:rPr>
                      </w:pPr>
                      <w:r>
                        <w:rPr>
                          <w:b/>
                          <w:i/>
                          <w:spacing w:val="-2"/>
                          <w:sz w:val="20"/>
                        </w:rPr>
                        <w:t>Identificación</w:t>
                      </w:r>
                    </w:p>
                  </w:txbxContent>
                </v:textbox>
                <w10:wrap anchorx="page"/>
              </v:shape>
            </w:pict>
          </mc:Fallback>
        </mc:AlternateContent>
      </w:r>
      <w:r>
        <w:rPr>
          <w:b/>
          <w:sz w:val="24"/>
        </w:rPr>
        <w:t>Diagrama</w:t>
      </w:r>
      <w:r>
        <w:rPr>
          <w:b/>
          <w:spacing w:val="-5"/>
          <w:sz w:val="24"/>
        </w:rPr>
        <w:t xml:space="preserve"> </w:t>
      </w:r>
      <w:r>
        <w:rPr>
          <w:b/>
          <w:sz w:val="24"/>
        </w:rPr>
        <w:t>de</w:t>
      </w:r>
      <w:r>
        <w:rPr>
          <w:b/>
          <w:spacing w:val="-16"/>
          <w:sz w:val="24"/>
        </w:rPr>
        <w:t xml:space="preserve"> </w:t>
      </w:r>
      <w:r>
        <w:rPr>
          <w:b/>
          <w:sz w:val="24"/>
        </w:rPr>
        <w:t>búsqueda</w:t>
      </w:r>
      <w:r>
        <w:rPr>
          <w:b/>
          <w:spacing w:val="17"/>
          <w:sz w:val="24"/>
        </w:rPr>
        <w:t xml:space="preserve"> </w:t>
      </w:r>
      <w:r>
        <w:rPr>
          <w:b/>
          <w:sz w:val="24"/>
        </w:rPr>
        <w:t>de</w:t>
      </w:r>
      <w:r>
        <w:rPr>
          <w:b/>
          <w:spacing w:val="1"/>
          <w:sz w:val="24"/>
        </w:rPr>
        <w:t xml:space="preserve"> </w:t>
      </w:r>
      <w:r>
        <w:rPr>
          <w:b/>
          <w:spacing w:val="-2"/>
          <w:sz w:val="24"/>
        </w:rPr>
        <w:t>información</w:t>
      </w:r>
    </w:p>
    <w:p w14:paraId="3000845A" w14:textId="77777777" w:rsidR="00DA4F4D" w:rsidRDefault="00DA4F4D">
      <w:pPr>
        <w:pStyle w:val="Textoindependiente"/>
        <w:rPr>
          <w:b/>
          <w:sz w:val="20"/>
        </w:rPr>
      </w:pPr>
    </w:p>
    <w:p w14:paraId="1EE22C0A" w14:textId="77777777" w:rsidR="00DA4F4D" w:rsidRDefault="00DA4F4D">
      <w:pPr>
        <w:pStyle w:val="Textoindependiente"/>
        <w:rPr>
          <w:b/>
          <w:sz w:val="20"/>
        </w:rPr>
      </w:pPr>
    </w:p>
    <w:p w14:paraId="65C05013" w14:textId="77777777" w:rsidR="00DA4F4D" w:rsidRDefault="00DA4F4D">
      <w:pPr>
        <w:pStyle w:val="Textoindependiente"/>
        <w:rPr>
          <w:b/>
          <w:sz w:val="20"/>
        </w:rPr>
      </w:pPr>
    </w:p>
    <w:p w14:paraId="1DCCDDF1" w14:textId="77777777" w:rsidR="00DA4F4D" w:rsidRDefault="0095509B">
      <w:pPr>
        <w:pStyle w:val="Textoindependiente"/>
        <w:spacing w:before="18"/>
        <w:rPr>
          <w:b/>
          <w:sz w:val="20"/>
        </w:rPr>
      </w:pPr>
      <w:r>
        <w:rPr>
          <w:noProof/>
        </w:rPr>
        <mc:AlternateContent>
          <mc:Choice Requires="wps">
            <w:drawing>
              <wp:anchor distT="0" distB="0" distL="0" distR="0" simplePos="0" relativeHeight="487589888" behindDoc="1" locked="0" layoutInCell="1" allowOverlap="1" wp14:anchorId="1D69CDD2" wp14:editId="7F09A1D7">
                <wp:simplePos x="0" y="0"/>
                <wp:positionH relativeFrom="page">
                  <wp:posOffset>2185035</wp:posOffset>
                </wp:positionH>
                <wp:positionV relativeFrom="paragraph">
                  <wp:posOffset>176258</wp:posOffset>
                </wp:positionV>
                <wp:extent cx="2362835" cy="754380"/>
                <wp:effectExtent l="0" t="0" r="0" b="0"/>
                <wp:wrapTopAndBottom/>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62835" cy="754380"/>
                        </a:xfrm>
                        <a:prstGeom prst="rect">
                          <a:avLst/>
                        </a:prstGeom>
                        <a:ln w="6350">
                          <a:solidFill>
                            <a:srgbClr val="000000"/>
                          </a:solidFill>
                          <a:prstDash val="solid"/>
                        </a:ln>
                      </wps:spPr>
                      <wps:txbx>
                        <w:txbxContent>
                          <w:p w14:paraId="480A84A7" w14:textId="77777777" w:rsidR="00DA4F4D" w:rsidRDefault="0095509B">
                            <w:pPr>
                              <w:spacing w:before="78" w:line="249" w:lineRule="auto"/>
                              <w:ind w:left="250" w:right="251" w:hanging="15"/>
                              <w:jc w:val="center"/>
                              <w:rPr>
                                <w:sz w:val="20"/>
                              </w:rPr>
                            </w:pPr>
                            <w:r>
                              <w:rPr>
                                <w:sz w:val="20"/>
                              </w:rPr>
                              <w:t>Publicaciones que derivaron de la búsqueda</w:t>
                            </w:r>
                            <w:r>
                              <w:rPr>
                                <w:spacing w:val="-13"/>
                                <w:sz w:val="20"/>
                              </w:rPr>
                              <w:t xml:space="preserve"> </w:t>
                            </w:r>
                            <w:r>
                              <w:rPr>
                                <w:sz w:val="20"/>
                              </w:rPr>
                              <w:t>general</w:t>
                            </w:r>
                            <w:r>
                              <w:rPr>
                                <w:spacing w:val="-12"/>
                                <w:sz w:val="20"/>
                              </w:rPr>
                              <w:t xml:space="preserve"> </w:t>
                            </w:r>
                            <w:r>
                              <w:rPr>
                                <w:sz w:val="20"/>
                              </w:rPr>
                              <w:t>en</w:t>
                            </w:r>
                            <w:r>
                              <w:rPr>
                                <w:spacing w:val="-11"/>
                                <w:sz w:val="20"/>
                              </w:rPr>
                              <w:t xml:space="preserve"> </w:t>
                            </w:r>
                            <w:r>
                              <w:rPr>
                                <w:sz w:val="20"/>
                              </w:rPr>
                              <w:t>todas</w:t>
                            </w:r>
                            <w:r>
                              <w:rPr>
                                <w:spacing w:val="-13"/>
                                <w:sz w:val="20"/>
                              </w:rPr>
                              <w:t xml:space="preserve"> </w:t>
                            </w:r>
                            <w:r>
                              <w:rPr>
                                <w:sz w:val="20"/>
                              </w:rPr>
                              <w:t>las</w:t>
                            </w:r>
                            <w:r>
                              <w:rPr>
                                <w:spacing w:val="-12"/>
                                <w:sz w:val="20"/>
                              </w:rPr>
                              <w:t xml:space="preserve"> </w:t>
                            </w:r>
                            <w:r>
                              <w:rPr>
                                <w:sz w:val="20"/>
                              </w:rPr>
                              <w:t>fuentes</w:t>
                            </w:r>
                            <w:r>
                              <w:rPr>
                                <w:spacing w:val="-13"/>
                                <w:sz w:val="20"/>
                              </w:rPr>
                              <w:t xml:space="preserve"> </w:t>
                            </w:r>
                            <w:r>
                              <w:rPr>
                                <w:sz w:val="20"/>
                              </w:rPr>
                              <w:t>de información y bases de datos</w:t>
                            </w:r>
                          </w:p>
                          <w:p w14:paraId="568FD9D3" w14:textId="77777777" w:rsidR="00DA4F4D" w:rsidRDefault="0095509B">
                            <w:pPr>
                              <w:spacing w:before="14"/>
                              <w:ind w:left="14"/>
                              <w:jc w:val="center"/>
                              <w:rPr>
                                <w:sz w:val="20"/>
                              </w:rPr>
                            </w:pPr>
                            <w:r>
                              <w:rPr>
                                <w:sz w:val="20"/>
                              </w:rPr>
                              <w:t>(n=</w:t>
                            </w:r>
                            <w:r>
                              <w:rPr>
                                <w:spacing w:val="8"/>
                                <w:sz w:val="20"/>
                              </w:rPr>
                              <w:t xml:space="preserve"> </w:t>
                            </w:r>
                            <w:r>
                              <w:rPr>
                                <w:spacing w:val="-4"/>
                                <w:sz w:val="20"/>
                              </w:rPr>
                              <w:t>1781)</w:t>
                            </w:r>
                          </w:p>
                        </w:txbxContent>
                      </wps:txbx>
                      <wps:bodyPr wrap="square" lIns="0" tIns="0" rIns="0" bIns="0" rtlCol="0">
                        <a:noAutofit/>
                      </wps:bodyPr>
                    </wps:wsp>
                  </a:graphicData>
                </a:graphic>
              </wp:anchor>
            </w:drawing>
          </mc:Choice>
          <mc:Fallback>
            <w:pict>
              <v:shape w14:anchorId="1D69CDD2" id="Textbox 32" o:spid="_x0000_s1038" type="#_x0000_t202" style="position:absolute;margin-left:172.05pt;margin-top:13.9pt;width:186.05pt;height:59.4pt;z-index:-157265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" filled="f" strokeweight=".5pt">
                <v:path arrowok="t"/>
                <v:textbox inset="0,0,0,0">
                  <w:txbxContent>
                    <w:p w14:paraId="480A84A7" w14:textId="77777777" w:rsidR="00DA4F4D" w:rsidRDefault="0095509B">
                      <w:pPr>
                        <w:spacing w:before="78" w:line="249" w:lineRule="auto"/>
                        <w:ind w:left="250" w:right="251" w:hanging="15"/>
                        <w:jc w:val="center"/>
                        <w:rPr>
                          <w:sz w:val="20"/>
                        </w:rPr>
                      </w:pPr>
                      <w:r>
                        <w:rPr>
                          <w:sz w:val="20"/>
                        </w:rPr>
                        <w:t>Publicaciones que derivaron de la búsqueda</w:t>
                      </w:r>
                      <w:r>
                        <w:rPr>
                          <w:spacing w:val="-13"/>
                          <w:sz w:val="20"/>
                        </w:rPr>
                        <w:t xml:space="preserve"> </w:t>
                      </w:r>
                      <w:r>
                        <w:rPr>
                          <w:sz w:val="20"/>
                        </w:rPr>
                        <w:t>general</w:t>
                      </w:r>
                      <w:r>
                        <w:rPr>
                          <w:spacing w:val="-12"/>
                          <w:sz w:val="20"/>
                        </w:rPr>
                        <w:t xml:space="preserve"> </w:t>
                      </w:r>
                      <w:r>
                        <w:rPr>
                          <w:sz w:val="20"/>
                        </w:rPr>
                        <w:t>en</w:t>
                      </w:r>
                      <w:r>
                        <w:rPr>
                          <w:spacing w:val="-11"/>
                          <w:sz w:val="20"/>
                        </w:rPr>
                        <w:t xml:space="preserve"> </w:t>
                      </w:r>
                      <w:r>
                        <w:rPr>
                          <w:sz w:val="20"/>
                        </w:rPr>
                        <w:t>todas</w:t>
                      </w:r>
                      <w:r>
                        <w:rPr>
                          <w:spacing w:val="-13"/>
                          <w:sz w:val="20"/>
                        </w:rPr>
                        <w:t xml:space="preserve"> </w:t>
                      </w:r>
                      <w:r>
                        <w:rPr>
                          <w:sz w:val="20"/>
                        </w:rPr>
                        <w:t>las</w:t>
                      </w:r>
                      <w:r>
                        <w:rPr>
                          <w:spacing w:val="-12"/>
                          <w:sz w:val="20"/>
                        </w:rPr>
                        <w:t xml:space="preserve"> </w:t>
                      </w:r>
                      <w:r>
                        <w:rPr>
                          <w:sz w:val="20"/>
                        </w:rPr>
                        <w:t>fuentes</w:t>
                      </w:r>
                      <w:r>
                        <w:rPr>
                          <w:spacing w:val="-13"/>
                          <w:sz w:val="20"/>
                        </w:rPr>
                        <w:t xml:space="preserve"> </w:t>
                      </w:r>
                      <w:r>
                        <w:rPr>
                          <w:sz w:val="20"/>
                        </w:rPr>
                        <w:t>de información y bases de datos</w:t>
                      </w:r>
                    </w:p>
                    <w:p w14:paraId="568FD9D3" w14:textId="77777777" w:rsidR="00DA4F4D" w:rsidRDefault="0095509B">
                      <w:pPr>
                        <w:spacing w:before="14"/>
                        <w:ind w:left="14"/>
                        <w:jc w:val="center"/>
                        <w:rPr>
                          <w:sz w:val="20"/>
                        </w:rPr>
                      </w:pPr>
                      <w:r>
                        <w:rPr>
                          <w:sz w:val="20"/>
                        </w:rPr>
                        <w:t>(n=</w:t>
                      </w:r>
                      <w:r>
                        <w:rPr>
                          <w:spacing w:val="8"/>
                          <w:sz w:val="20"/>
                        </w:rPr>
                        <w:t xml:space="preserve"> </w:t>
                      </w:r>
                      <w:r>
                        <w:rPr>
                          <w:spacing w:val="-4"/>
                          <w:sz w:val="20"/>
                        </w:rPr>
                        <w:t>1781)</w:t>
                      </w:r>
                    </w:p>
                  </w:txbxContent>
                </v:textbox>
                <w10:wrap type="topAndBottom" anchorx="page"/>
              </v:shape>
            </w:pict>
          </mc:Fallback>
        </mc:AlternateContent>
      </w:r>
    </w:p>
    <w:p w14:paraId="576B35C0" w14:textId="77777777" w:rsidR="00DA4F4D" w:rsidRDefault="0095509B">
      <w:pPr>
        <w:pStyle w:val="Textoindependiente"/>
        <w:ind w:left="4025"/>
        <w:rPr>
          <w:sz w:val="20"/>
        </w:rPr>
      </w:pPr>
      <w:r>
        <w:rPr>
          <w:noProof/>
          <w:sz w:val="20"/>
        </w:rPr>
        <w:drawing>
          <wp:inline distT="0" distB="0" distL="0" distR="0" wp14:anchorId="2F92A9EC" wp14:editId="288D7D1B">
            <wp:extent cx="74167" cy="238125"/>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19" cstate="print"/>
                    <a:stretch>
                      <a:fillRect/>
                    </a:stretch>
                  </pic:blipFill>
                  <pic:spPr>
                    <a:xfrm>
                      <a:off x="0" y="0"/>
                      <a:ext cx="74167" cy="238125"/>
                    </a:xfrm>
                    <a:prstGeom prst="rect">
                      <a:avLst/>
                    </a:prstGeom>
                  </pic:spPr>
                </pic:pic>
              </a:graphicData>
            </a:graphic>
          </wp:inline>
        </w:drawing>
      </w:r>
    </w:p>
    <w:p w14:paraId="46F9E05D" w14:textId="77777777" w:rsidR="00DA4F4D" w:rsidRDefault="00DA4F4D">
      <w:pPr>
        <w:pStyle w:val="Textoindependiente"/>
        <w:rPr>
          <w:b/>
        </w:rPr>
      </w:pPr>
    </w:p>
    <w:p w14:paraId="7B2132E9" w14:textId="77777777" w:rsidR="00DA4F4D" w:rsidRDefault="00DA4F4D">
      <w:pPr>
        <w:pStyle w:val="Textoindependiente"/>
        <w:rPr>
          <w:b/>
        </w:rPr>
      </w:pPr>
    </w:p>
    <w:p w14:paraId="43AB20C3" w14:textId="77777777" w:rsidR="00DA4F4D" w:rsidRDefault="00DA4F4D">
      <w:pPr>
        <w:pStyle w:val="Textoindependiente"/>
        <w:rPr>
          <w:b/>
        </w:rPr>
      </w:pPr>
    </w:p>
    <w:p w14:paraId="1714A618" w14:textId="77777777" w:rsidR="00DA4F4D" w:rsidRDefault="00DA4F4D">
      <w:pPr>
        <w:pStyle w:val="Textoindependiente"/>
        <w:rPr>
          <w:b/>
        </w:rPr>
      </w:pPr>
    </w:p>
    <w:p w14:paraId="0E34A49D" w14:textId="77777777" w:rsidR="00DA4F4D" w:rsidRDefault="00DA4F4D">
      <w:pPr>
        <w:pStyle w:val="Textoindependiente"/>
        <w:rPr>
          <w:b/>
        </w:rPr>
      </w:pPr>
    </w:p>
    <w:p w14:paraId="149BCFDD" w14:textId="77777777" w:rsidR="00DA4F4D" w:rsidRDefault="00DA4F4D">
      <w:pPr>
        <w:pStyle w:val="Textoindependiente"/>
        <w:rPr>
          <w:b/>
        </w:rPr>
      </w:pPr>
    </w:p>
    <w:p w14:paraId="388206EF" w14:textId="77777777" w:rsidR="00DA4F4D" w:rsidRDefault="00DA4F4D">
      <w:pPr>
        <w:pStyle w:val="Textoindependiente"/>
        <w:rPr>
          <w:b/>
        </w:rPr>
      </w:pPr>
    </w:p>
    <w:p w14:paraId="6F50DAC2" w14:textId="77777777" w:rsidR="00DA4F4D" w:rsidRDefault="00DA4F4D">
      <w:pPr>
        <w:pStyle w:val="Textoindependiente"/>
        <w:rPr>
          <w:b/>
        </w:rPr>
      </w:pPr>
    </w:p>
    <w:p w14:paraId="0BE53FD0" w14:textId="77777777" w:rsidR="00DA4F4D" w:rsidRDefault="00DA4F4D">
      <w:pPr>
        <w:pStyle w:val="Textoindependiente"/>
        <w:rPr>
          <w:b/>
        </w:rPr>
      </w:pPr>
    </w:p>
    <w:p w14:paraId="74CDC170" w14:textId="77777777" w:rsidR="00DA4F4D" w:rsidRDefault="00DA4F4D">
      <w:pPr>
        <w:pStyle w:val="Textoindependiente"/>
        <w:rPr>
          <w:b/>
        </w:rPr>
      </w:pPr>
    </w:p>
    <w:p w14:paraId="1482CC58" w14:textId="77777777" w:rsidR="00DA4F4D" w:rsidRDefault="00DA4F4D">
      <w:pPr>
        <w:pStyle w:val="Textoindependiente"/>
        <w:rPr>
          <w:b/>
        </w:rPr>
      </w:pPr>
    </w:p>
    <w:p w14:paraId="78E5F9BF" w14:textId="77777777" w:rsidR="00DA4F4D" w:rsidRDefault="00DA4F4D">
      <w:pPr>
        <w:pStyle w:val="Textoindependiente"/>
        <w:rPr>
          <w:b/>
        </w:rPr>
      </w:pPr>
    </w:p>
    <w:p w14:paraId="29AB13EB" w14:textId="77777777" w:rsidR="00DA4F4D" w:rsidRDefault="00DA4F4D">
      <w:pPr>
        <w:pStyle w:val="Textoindependiente"/>
        <w:rPr>
          <w:b/>
        </w:rPr>
      </w:pPr>
    </w:p>
    <w:p w14:paraId="2327D7D8" w14:textId="77777777" w:rsidR="00DA4F4D" w:rsidRDefault="00DA4F4D">
      <w:pPr>
        <w:pStyle w:val="Textoindependiente"/>
        <w:rPr>
          <w:b/>
        </w:rPr>
      </w:pPr>
    </w:p>
    <w:p w14:paraId="4A903928" w14:textId="77777777" w:rsidR="00DA4F4D" w:rsidRDefault="00DA4F4D">
      <w:pPr>
        <w:pStyle w:val="Textoindependiente"/>
        <w:rPr>
          <w:b/>
        </w:rPr>
      </w:pPr>
    </w:p>
    <w:p w14:paraId="19ED9C82" w14:textId="77777777" w:rsidR="00DA4F4D" w:rsidRDefault="00DA4F4D">
      <w:pPr>
        <w:pStyle w:val="Textoindependiente"/>
        <w:rPr>
          <w:b/>
        </w:rPr>
      </w:pPr>
    </w:p>
    <w:p w14:paraId="4B99ED0F" w14:textId="77777777" w:rsidR="00DA4F4D" w:rsidRDefault="00DA4F4D">
      <w:pPr>
        <w:pStyle w:val="Textoindependiente"/>
        <w:rPr>
          <w:b/>
        </w:rPr>
      </w:pPr>
    </w:p>
    <w:p w14:paraId="6B283D60" w14:textId="77777777" w:rsidR="00DA4F4D" w:rsidRDefault="00DA4F4D">
      <w:pPr>
        <w:pStyle w:val="Textoindependiente"/>
        <w:rPr>
          <w:b/>
        </w:rPr>
      </w:pPr>
    </w:p>
    <w:p w14:paraId="01C77F6B" w14:textId="77777777" w:rsidR="00DA4F4D" w:rsidRDefault="00DA4F4D">
      <w:pPr>
        <w:pStyle w:val="Textoindependiente"/>
        <w:rPr>
          <w:b/>
        </w:rPr>
      </w:pPr>
    </w:p>
    <w:p w14:paraId="5D6FE2F1" w14:textId="77777777" w:rsidR="00DA4F4D" w:rsidRDefault="00DA4F4D">
      <w:pPr>
        <w:pStyle w:val="Textoindependiente"/>
        <w:rPr>
          <w:b/>
        </w:rPr>
      </w:pPr>
    </w:p>
    <w:p w14:paraId="286224CD" w14:textId="77777777" w:rsidR="00DA4F4D" w:rsidRDefault="00DA4F4D">
      <w:pPr>
        <w:pStyle w:val="Textoindependiente"/>
        <w:rPr>
          <w:b/>
        </w:rPr>
      </w:pPr>
    </w:p>
    <w:p w14:paraId="582A9082" w14:textId="77777777" w:rsidR="00DA4F4D" w:rsidRDefault="00DA4F4D">
      <w:pPr>
        <w:pStyle w:val="Textoindependiente"/>
        <w:rPr>
          <w:b/>
        </w:rPr>
      </w:pPr>
    </w:p>
    <w:p w14:paraId="73F6A25E" w14:textId="77777777" w:rsidR="00DA4F4D" w:rsidRDefault="00DA4F4D">
      <w:pPr>
        <w:pStyle w:val="Textoindependiente"/>
        <w:rPr>
          <w:b/>
        </w:rPr>
      </w:pPr>
    </w:p>
    <w:p w14:paraId="57BFD381" w14:textId="77777777" w:rsidR="00DA4F4D" w:rsidRDefault="00DA4F4D">
      <w:pPr>
        <w:pStyle w:val="Textoindependiente"/>
        <w:rPr>
          <w:b/>
        </w:rPr>
      </w:pPr>
    </w:p>
    <w:p w14:paraId="7521D04E" w14:textId="77777777" w:rsidR="00DA4F4D" w:rsidRDefault="00DA4F4D">
      <w:pPr>
        <w:pStyle w:val="Textoindependiente"/>
        <w:rPr>
          <w:b/>
        </w:rPr>
      </w:pPr>
    </w:p>
    <w:p w14:paraId="2D413560" w14:textId="77777777" w:rsidR="00DA4F4D" w:rsidRDefault="00DA4F4D">
      <w:pPr>
        <w:pStyle w:val="Textoindependiente"/>
        <w:rPr>
          <w:b/>
        </w:rPr>
      </w:pPr>
    </w:p>
    <w:p w14:paraId="39A9733A" w14:textId="77777777" w:rsidR="00DA4F4D" w:rsidRDefault="00DA4F4D">
      <w:pPr>
        <w:pStyle w:val="Textoindependiente"/>
        <w:rPr>
          <w:b/>
        </w:rPr>
      </w:pPr>
    </w:p>
    <w:p w14:paraId="34B63942" w14:textId="77777777" w:rsidR="00DA4F4D" w:rsidRDefault="00DA4F4D">
      <w:pPr>
        <w:pStyle w:val="Textoindependiente"/>
        <w:rPr>
          <w:b/>
        </w:rPr>
      </w:pPr>
    </w:p>
    <w:p w14:paraId="4DBF73DD" w14:textId="77777777" w:rsidR="00DA4F4D" w:rsidRDefault="00DA4F4D">
      <w:pPr>
        <w:pStyle w:val="Textoindependiente"/>
        <w:rPr>
          <w:b/>
        </w:rPr>
      </w:pPr>
    </w:p>
    <w:p w14:paraId="44CCCBC9" w14:textId="77777777" w:rsidR="00DA4F4D" w:rsidRDefault="00DA4F4D">
      <w:pPr>
        <w:pStyle w:val="Textoindependiente"/>
        <w:rPr>
          <w:b/>
        </w:rPr>
      </w:pPr>
    </w:p>
    <w:p w14:paraId="7FB2CA70" w14:textId="77777777" w:rsidR="00DA4F4D" w:rsidRDefault="00DA4F4D">
      <w:pPr>
        <w:pStyle w:val="Textoindependiente"/>
        <w:rPr>
          <w:b/>
        </w:rPr>
      </w:pPr>
    </w:p>
    <w:p w14:paraId="090D2486" w14:textId="77777777" w:rsidR="00DA4F4D" w:rsidRDefault="00DA4F4D">
      <w:pPr>
        <w:pStyle w:val="Textoindependiente"/>
        <w:rPr>
          <w:b/>
        </w:rPr>
      </w:pPr>
    </w:p>
    <w:p w14:paraId="583EE9A4" w14:textId="77777777" w:rsidR="00DA4F4D" w:rsidRDefault="00DA4F4D">
      <w:pPr>
        <w:pStyle w:val="Textoindependiente"/>
        <w:rPr>
          <w:b/>
        </w:rPr>
      </w:pPr>
    </w:p>
    <w:p w14:paraId="009624EE" w14:textId="77777777" w:rsidR="00DA4F4D" w:rsidRDefault="00DA4F4D">
      <w:pPr>
        <w:pStyle w:val="Textoindependiente"/>
        <w:spacing w:before="230"/>
        <w:rPr>
          <w:b/>
        </w:rPr>
      </w:pPr>
    </w:p>
    <w:p w14:paraId="1B13649A" w14:textId="77777777" w:rsidR="00DA4F4D" w:rsidRDefault="0095509B">
      <w:pPr>
        <w:ind w:left="772"/>
        <w:rPr>
          <w:sz w:val="20"/>
        </w:rPr>
      </w:pPr>
      <w:r>
        <w:rPr>
          <w:noProof/>
        </w:rPr>
        <mc:AlternateContent>
          <mc:Choice Requires="wpg">
            <w:drawing>
              <wp:anchor distT="0" distB="0" distL="0" distR="0" simplePos="0" relativeHeight="15732736" behindDoc="0" locked="0" layoutInCell="1" allowOverlap="1" wp14:anchorId="57053B64" wp14:editId="7EC44936">
                <wp:simplePos x="0" y="0"/>
                <wp:positionH relativeFrom="page">
                  <wp:posOffset>714375</wp:posOffset>
                </wp:positionH>
                <wp:positionV relativeFrom="paragraph">
                  <wp:posOffset>-1069189</wp:posOffset>
                </wp:positionV>
                <wp:extent cx="309245" cy="86741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9245" cy="867410"/>
                          <a:chOff x="0" y="0"/>
                          <a:chExt cx="309245" cy="867410"/>
                        </a:xfrm>
                      </wpg:grpSpPr>
                      <pic:pic xmlns:pic="http://schemas.openxmlformats.org/drawingml/2006/picture">
                        <pic:nvPicPr>
                          <pic:cNvPr id="35" name="Image 35"/>
                          <pic:cNvPicPr/>
                        </pic:nvPicPr>
                        <pic:blipFill>
                          <a:blip r:embed="rId20" cstate="print"/>
                          <a:stretch>
                            <a:fillRect/>
                          </a:stretch>
                        </pic:blipFill>
                        <pic:spPr>
                          <a:xfrm>
                            <a:off x="3174" y="3174"/>
                            <a:ext cx="302894" cy="861059"/>
                          </a:xfrm>
                          <a:prstGeom prst="rect">
                            <a:avLst/>
                          </a:prstGeom>
                        </pic:spPr>
                      </pic:pic>
                      <wps:wsp>
                        <wps:cNvPr id="36" name="Graphic 36"/>
                        <wps:cNvSpPr/>
                        <wps:spPr>
                          <a:xfrm>
                            <a:off x="3174" y="3174"/>
                            <a:ext cx="302895" cy="861060"/>
                          </a:xfrm>
                          <a:custGeom>
                            <a:avLst/>
                            <a:gdLst/>
                            <a:ahLst/>
                            <a:cxnLst/>
                            <a:rect l="l" t="t" r="r" b="b"/>
                            <a:pathLst>
                              <a:path w="302895" h="861060">
                                <a:moveTo>
                                  <a:pt x="50800" y="861060"/>
                                </a:moveTo>
                                <a:lnTo>
                                  <a:pt x="31115" y="857250"/>
                                </a:lnTo>
                                <a:lnTo>
                                  <a:pt x="14604" y="846455"/>
                                </a:lnTo>
                                <a:lnTo>
                                  <a:pt x="3809" y="830580"/>
                                </a:lnTo>
                                <a:lnTo>
                                  <a:pt x="0" y="810895"/>
                                </a:lnTo>
                                <a:lnTo>
                                  <a:pt x="0" y="50800"/>
                                </a:lnTo>
                                <a:lnTo>
                                  <a:pt x="3809" y="31115"/>
                                </a:lnTo>
                                <a:lnTo>
                                  <a:pt x="14604" y="14605"/>
                                </a:lnTo>
                                <a:lnTo>
                                  <a:pt x="31115" y="3810"/>
                                </a:lnTo>
                                <a:lnTo>
                                  <a:pt x="50800" y="0"/>
                                </a:lnTo>
                                <a:lnTo>
                                  <a:pt x="252730" y="0"/>
                                </a:lnTo>
                                <a:lnTo>
                                  <a:pt x="271780" y="3810"/>
                                </a:lnTo>
                                <a:lnTo>
                                  <a:pt x="288290" y="14605"/>
                                </a:lnTo>
                                <a:lnTo>
                                  <a:pt x="299084" y="31115"/>
                                </a:lnTo>
                                <a:lnTo>
                                  <a:pt x="302894" y="50800"/>
                                </a:lnTo>
                                <a:lnTo>
                                  <a:pt x="302894" y="810895"/>
                                </a:lnTo>
                                <a:lnTo>
                                  <a:pt x="299084" y="830580"/>
                                </a:lnTo>
                                <a:lnTo>
                                  <a:pt x="288290" y="846455"/>
                                </a:lnTo>
                                <a:lnTo>
                                  <a:pt x="271780" y="857250"/>
                                </a:lnTo>
                                <a:lnTo>
                                  <a:pt x="252730" y="861060"/>
                                </a:lnTo>
                                <a:lnTo>
                                  <a:pt x="50800" y="861060"/>
                                </a:lnTo>
                                <a:close/>
                              </a:path>
                            </a:pathLst>
                          </a:custGeom>
                          <a:ln w="634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5F74FC4" id="Group 34" o:spid="_x0000_s1026" style="position:absolute;margin-left:56.25pt;margin-top:-84.2pt;width:24.35pt;height:68.3pt;z-index:15732736;mso-wrap-distance-left:0;mso-wrap-distance-right:0;mso-position-horizontal-relative:page" coordsize="3092,86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5" o:spid="_x0000_s1027" type="#_x0000_t75" style="position:absolute;left:31;top:31;width:3029;height:86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">
                  <v:imagedata r:id="rId21" o:title=""/>
                </v:shape>
                <v:shape id="Graphic 36" o:spid="_x0000_s1028" style="position:absolute;left:31;top:31;width:3029;height:8611;visibility:visible;mso-wrap-style:square;v-text-anchor:top" coordsize="302895,861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" path="m50800,861060l31115,857250,14604,846455,3809,830580,,810895,,50800,3809,31115,14604,14605,31115,3810,50800,,252730,r19050,3810l288290,14605r10794,16510l302894,50800r,760095l299084,830580r-10794,15875l271780,857250r-19050,3810l50800,861060xe" filled="f" strokeweight=".17633mm">
                  <v:path arrowok="t"/>
                </v:shape>
                <w10:wrap anchorx="page"/>
              </v:group>
            </w:pict>
          </mc:Fallback>
        </mc:AlternateContent>
      </w:r>
      <w:r>
        <w:rPr>
          <w:noProof/>
        </w:rPr>
        <mc:AlternateContent>
          <mc:Choice Requires="wpg">
            <w:drawing>
              <wp:anchor distT="0" distB="0" distL="0" distR="0" simplePos="0" relativeHeight="15734272" behindDoc="0" locked="0" layoutInCell="1" allowOverlap="1" wp14:anchorId="4B398D4F" wp14:editId="79EEF0BA">
                <wp:simplePos x="0" y="0"/>
                <wp:positionH relativeFrom="page">
                  <wp:posOffset>4430395</wp:posOffset>
                </wp:positionH>
                <wp:positionV relativeFrom="paragraph">
                  <wp:posOffset>-2895449</wp:posOffset>
                </wp:positionV>
                <wp:extent cx="719455" cy="76200"/>
                <wp:effectExtent l="0" t="0" r="0" b="0"/>
                <wp:wrapNone/>
                <wp:docPr id="3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9455" cy="76200"/>
                          <a:chOff x="0" y="0"/>
                          <a:chExt cx="719455" cy="76200"/>
                        </a:xfrm>
                      </wpg:grpSpPr>
                      <pic:pic xmlns:pic="http://schemas.openxmlformats.org/drawingml/2006/picture">
                        <pic:nvPicPr>
                          <pic:cNvPr id="38" name="Image 38"/>
                          <pic:cNvPicPr/>
                        </pic:nvPicPr>
                        <pic:blipFill>
                          <a:blip r:embed="rId22" cstate="print"/>
                          <a:stretch>
                            <a:fillRect/>
                          </a:stretch>
                        </pic:blipFill>
                        <pic:spPr>
                          <a:xfrm>
                            <a:off x="643255" y="0"/>
                            <a:ext cx="69850" cy="76200"/>
                          </a:xfrm>
                          <a:prstGeom prst="rect">
                            <a:avLst/>
                          </a:prstGeom>
                        </pic:spPr>
                      </pic:pic>
                      <wps:wsp>
                        <wps:cNvPr id="39" name="Graphic 39"/>
                        <wps:cNvSpPr/>
                        <wps:spPr>
                          <a:xfrm>
                            <a:off x="0" y="34924"/>
                            <a:ext cx="719455" cy="6350"/>
                          </a:xfrm>
                          <a:custGeom>
                            <a:avLst/>
                            <a:gdLst/>
                            <a:ahLst/>
                            <a:cxnLst/>
                            <a:rect l="l" t="t" r="r" b="b"/>
                            <a:pathLst>
                              <a:path w="719455" h="6350">
                                <a:moveTo>
                                  <a:pt x="643255" y="0"/>
                                </a:moveTo>
                                <a:lnTo>
                                  <a:pt x="0" y="0"/>
                                </a:lnTo>
                                <a:lnTo>
                                  <a:pt x="0" y="6350"/>
                                </a:lnTo>
                                <a:lnTo>
                                  <a:pt x="643255" y="6350"/>
                                </a:lnTo>
                                <a:lnTo>
                                  <a:pt x="643255" y="0"/>
                                </a:lnTo>
                                <a:close/>
                              </a:path>
                              <a:path w="719455" h="6350">
                                <a:moveTo>
                                  <a:pt x="719455" y="3175"/>
                                </a:moveTo>
                                <a:lnTo>
                                  <a:pt x="713105" y="0"/>
                                </a:lnTo>
                                <a:lnTo>
                                  <a:pt x="655955" y="0"/>
                                </a:lnTo>
                                <a:lnTo>
                                  <a:pt x="655955" y="6350"/>
                                </a:lnTo>
                                <a:lnTo>
                                  <a:pt x="713105" y="6350"/>
                                </a:lnTo>
                                <a:lnTo>
                                  <a:pt x="719455" y="3175"/>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6A17E9A" id="Group 37" o:spid="_x0000_s1026" style="position:absolute;margin-left:348.85pt;margin-top:-228pt;width:56.65pt;height:6pt;z-index:15734272;mso-wrap-distance-left:0;mso-wrap-distance-right:0;mso-position-horizontal-relative:page" coordsize="7194,7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">
                <v:shape id="Image 38" o:spid="_x0000_s1027" type="#_x0000_t75" style="position:absolute;left:6432;width:699;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">
                  <v:imagedata r:id="rId23" o:title=""/>
                </v:shape>
                <v:shape id="Graphic 39" o:spid="_x0000_s1028" style="position:absolute;top:349;width:7194;height:63;visibility:visible;mso-wrap-style:square;v-text-anchor:top" coordsize="7194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" path="m643255,l,,,6350r643255,l643255,xem719455,3175l713105,,655955,r,6350l713105,6350r6350,-3175xe" fillcolor="black" stroked="f">
                  <v:path arrowok="t"/>
                </v:shape>
                <w10:wrap anchorx="page"/>
              </v:group>
            </w:pict>
          </mc:Fallback>
        </mc:AlternateContent>
      </w:r>
      <w:r>
        <w:rPr>
          <w:noProof/>
        </w:rPr>
        <mc:AlternateContent>
          <mc:Choice Requires="wpg">
            <w:drawing>
              <wp:anchor distT="0" distB="0" distL="0" distR="0" simplePos="0" relativeHeight="15734784" behindDoc="0" locked="0" layoutInCell="1" allowOverlap="1" wp14:anchorId="5E961863" wp14:editId="3F3281E1">
                <wp:simplePos x="0" y="0"/>
                <wp:positionH relativeFrom="page">
                  <wp:posOffset>4432300</wp:posOffset>
                </wp:positionH>
                <wp:positionV relativeFrom="paragraph">
                  <wp:posOffset>-1603859</wp:posOffset>
                </wp:positionV>
                <wp:extent cx="719455" cy="76200"/>
                <wp:effectExtent l="0" t="0" r="0" b="0"/>
                <wp:wrapNone/>
                <wp:docPr id="4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9455" cy="76200"/>
                          <a:chOff x="0" y="0"/>
                          <a:chExt cx="719455" cy="76200"/>
                        </a:xfrm>
                      </wpg:grpSpPr>
                      <pic:pic xmlns:pic="http://schemas.openxmlformats.org/drawingml/2006/picture">
                        <pic:nvPicPr>
                          <pic:cNvPr id="41" name="Image 41"/>
                          <pic:cNvPicPr/>
                        </pic:nvPicPr>
                        <pic:blipFill>
                          <a:blip r:embed="rId24" cstate="print"/>
                          <a:stretch>
                            <a:fillRect/>
                          </a:stretch>
                        </pic:blipFill>
                        <pic:spPr>
                          <a:xfrm>
                            <a:off x="643255" y="0"/>
                            <a:ext cx="69850" cy="76200"/>
                          </a:xfrm>
                          <a:prstGeom prst="rect">
                            <a:avLst/>
                          </a:prstGeom>
                        </pic:spPr>
                      </pic:pic>
                      <wps:wsp>
                        <wps:cNvPr id="42" name="Graphic 42"/>
                        <wps:cNvSpPr/>
                        <wps:spPr>
                          <a:xfrm>
                            <a:off x="0" y="34924"/>
                            <a:ext cx="719455" cy="6350"/>
                          </a:xfrm>
                          <a:custGeom>
                            <a:avLst/>
                            <a:gdLst/>
                            <a:ahLst/>
                            <a:cxnLst/>
                            <a:rect l="l" t="t" r="r" b="b"/>
                            <a:pathLst>
                              <a:path w="719455" h="6350">
                                <a:moveTo>
                                  <a:pt x="643255" y="0"/>
                                </a:moveTo>
                                <a:lnTo>
                                  <a:pt x="0" y="0"/>
                                </a:lnTo>
                                <a:lnTo>
                                  <a:pt x="0" y="6350"/>
                                </a:lnTo>
                                <a:lnTo>
                                  <a:pt x="643255" y="6350"/>
                                </a:lnTo>
                                <a:lnTo>
                                  <a:pt x="643255" y="0"/>
                                </a:lnTo>
                                <a:close/>
                              </a:path>
                              <a:path w="719455" h="6350">
                                <a:moveTo>
                                  <a:pt x="719455" y="3175"/>
                                </a:moveTo>
                                <a:lnTo>
                                  <a:pt x="713105" y="0"/>
                                </a:lnTo>
                                <a:lnTo>
                                  <a:pt x="655955" y="0"/>
                                </a:lnTo>
                                <a:lnTo>
                                  <a:pt x="655955" y="6350"/>
                                </a:lnTo>
                                <a:lnTo>
                                  <a:pt x="713105" y="6350"/>
                                </a:lnTo>
                                <a:lnTo>
                                  <a:pt x="719455" y="3175"/>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CAAC42A" id="Group 40" o:spid="_x0000_s1026" style="position:absolute;margin-left:349pt;margin-top:-126.3pt;width:56.65pt;height:6pt;z-index:15734784;mso-wrap-distance-left:0;mso-wrap-distance-right:0;mso-position-horizontal-relative:page" coordsize="7194,7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">
                <v:shape id="Image 41" o:spid="_x0000_s1027" type="#_x0000_t75" style="position:absolute;left:6432;width:699;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">
                  <v:imagedata r:id="rId25" o:title=""/>
                </v:shape>
                <v:shape id="Graphic 42" o:spid="_x0000_s1028" style="position:absolute;top:349;width:7194;height:63;visibility:visible;mso-wrap-style:square;v-text-anchor:top" coordsize="71945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" path="m643255,l,,,6350r643255,l643255,xem719455,3175l713105,,655955,r,6350l713105,6350r6350,-3175xe" fillcolor="black" stroked="f">
                  <v:path arrowok="t"/>
                </v:shape>
                <w10:wrap anchorx="page"/>
              </v:group>
            </w:pict>
          </mc:Fallback>
        </mc:AlternateContent>
      </w:r>
      <w:r>
        <w:rPr>
          <w:noProof/>
        </w:rPr>
        <mc:AlternateContent>
          <mc:Choice Requires="wps">
            <w:drawing>
              <wp:anchor distT="0" distB="0" distL="0" distR="0" simplePos="0" relativeHeight="15735296" behindDoc="0" locked="0" layoutInCell="1" allowOverlap="1" wp14:anchorId="0FAD6E81" wp14:editId="0B751592">
                <wp:simplePos x="0" y="0"/>
                <wp:positionH relativeFrom="page">
                  <wp:posOffset>3305175</wp:posOffset>
                </wp:positionH>
                <wp:positionV relativeFrom="paragraph">
                  <wp:posOffset>-2587474</wp:posOffset>
                </wp:positionV>
                <wp:extent cx="76200" cy="791845"/>
                <wp:effectExtent l="0" t="0" r="0" b="0"/>
                <wp:wrapNone/>
                <wp:docPr id="43"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791845"/>
                        </a:xfrm>
                        <a:custGeom>
                          <a:avLst/>
                          <a:gdLst/>
                          <a:ahLst/>
                          <a:cxnLst/>
                          <a:rect l="l" t="t" r="r" b="b"/>
                          <a:pathLst>
                            <a:path w="76200" h="791845">
                              <a:moveTo>
                                <a:pt x="76200" y="715645"/>
                              </a:moveTo>
                              <a:lnTo>
                                <a:pt x="41275" y="715645"/>
                              </a:lnTo>
                              <a:lnTo>
                                <a:pt x="41275" y="0"/>
                              </a:lnTo>
                              <a:lnTo>
                                <a:pt x="34925" y="0"/>
                              </a:lnTo>
                              <a:lnTo>
                                <a:pt x="34925" y="715645"/>
                              </a:lnTo>
                              <a:lnTo>
                                <a:pt x="0" y="715645"/>
                              </a:lnTo>
                              <a:lnTo>
                                <a:pt x="38100" y="791845"/>
                              </a:lnTo>
                              <a:lnTo>
                                <a:pt x="69850" y="728345"/>
                              </a:lnTo>
                              <a:lnTo>
                                <a:pt x="76200" y="71564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E45800B" id="Graphic 43" o:spid="_x0000_s1026" style="position:absolute;margin-left:260.25pt;margin-top:-203.75pt;width:6pt;height:62.35pt;z-index:15735296;visibility:visible;mso-wrap-style:square;mso-wrap-distance-left:0;mso-wrap-distance-top:0;mso-wrap-distance-right:0;mso-wrap-distance-bottom:0;mso-position-horizontal:absolute;mso-position-horizontal-relative:page;mso-position-vertical:absolute;mso-position-vertical-relative:text;v-text-anchor:top" coordsize="76200,791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" path="m76200,715645r-34925,l41275,,34925,r,715645l,715645r38100,76200l69850,728345r6350,-12700xe" fillcolor="black" stroked="f">
                <v:path arrowok="t"/>
                <w10:wrap anchorx="page"/>
              </v:shape>
            </w:pict>
          </mc:Fallback>
        </mc:AlternateContent>
      </w:r>
      <w:r>
        <w:rPr>
          <w:noProof/>
        </w:rPr>
        <mc:AlternateContent>
          <mc:Choice Requires="wps">
            <w:drawing>
              <wp:anchor distT="0" distB="0" distL="0" distR="0" simplePos="0" relativeHeight="15735808" behindDoc="0" locked="0" layoutInCell="1" allowOverlap="1" wp14:anchorId="25C93930" wp14:editId="33A3B44A">
                <wp:simplePos x="0" y="0"/>
                <wp:positionH relativeFrom="page">
                  <wp:posOffset>3302000</wp:posOffset>
                </wp:positionH>
                <wp:positionV relativeFrom="paragraph">
                  <wp:posOffset>-1335889</wp:posOffset>
                </wp:positionV>
                <wp:extent cx="76200" cy="431800"/>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31800"/>
                        </a:xfrm>
                        <a:custGeom>
                          <a:avLst/>
                          <a:gdLst/>
                          <a:ahLst/>
                          <a:cxnLst/>
                          <a:rect l="l" t="t" r="r" b="b"/>
                          <a:pathLst>
                            <a:path w="76200" h="431800">
                              <a:moveTo>
                                <a:pt x="76200" y="355600"/>
                              </a:moveTo>
                              <a:lnTo>
                                <a:pt x="41275" y="355600"/>
                              </a:lnTo>
                              <a:lnTo>
                                <a:pt x="41275" y="0"/>
                              </a:lnTo>
                              <a:lnTo>
                                <a:pt x="34925" y="0"/>
                              </a:lnTo>
                              <a:lnTo>
                                <a:pt x="34925" y="355600"/>
                              </a:lnTo>
                              <a:lnTo>
                                <a:pt x="0" y="355600"/>
                              </a:lnTo>
                              <a:lnTo>
                                <a:pt x="38100" y="431800"/>
                              </a:lnTo>
                              <a:lnTo>
                                <a:pt x="69850" y="368300"/>
                              </a:lnTo>
                              <a:lnTo>
                                <a:pt x="76200" y="35560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522A547" id="Graphic 44" o:spid="_x0000_s1026" style="position:absolute;margin-left:260pt;margin-top:-105.2pt;width:6pt;height:34pt;z-index:15735808;visibility:visible;mso-wrap-style:square;mso-wrap-distance-left:0;mso-wrap-distance-top:0;mso-wrap-distance-right:0;mso-wrap-distance-bottom:0;mso-position-horizontal:absolute;mso-position-horizontal-relative:page;mso-position-vertical:absolute;mso-position-vertical-relative:text;v-text-anchor:top" coordsize="76200,43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" path="m76200,355600r-34925,l41275,,34925,r,355600l,355600r38100,76200l69850,368300r6350,-12700xe" fillcolor="black" stroked="f">
                <v:path arrowok="t"/>
                <w10:wrap anchorx="page"/>
              </v:shape>
            </w:pict>
          </mc:Fallback>
        </mc:AlternateContent>
      </w:r>
      <w:r>
        <w:rPr>
          <w:noProof/>
        </w:rPr>
        <mc:AlternateContent>
          <mc:Choice Requires="wps">
            <w:drawing>
              <wp:anchor distT="0" distB="0" distL="0" distR="0" simplePos="0" relativeHeight="15736320" behindDoc="0" locked="0" layoutInCell="1" allowOverlap="1" wp14:anchorId="2A484A29" wp14:editId="3251C11D">
                <wp:simplePos x="0" y="0"/>
                <wp:positionH relativeFrom="page">
                  <wp:posOffset>2263775</wp:posOffset>
                </wp:positionH>
                <wp:positionV relativeFrom="paragraph">
                  <wp:posOffset>-1775309</wp:posOffset>
                </wp:positionV>
                <wp:extent cx="2162175" cy="434975"/>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2175" cy="434975"/>
                        </a:xfrm>
                        <a:prstGeom prst="rect">
                          <a:avLst/>
                        </a:prstGeom>
                        <a:ln w="3175">
                          <a:solidFill>
                            <a:srgbClr val="000000"/>
                          </a:solidFill>
                          <a:prstDash val="solid"/>
                        </a:ln>
                      </wps:spPr>
                      <wps:txbx>
                        <w:txbxContent>
                          <w:p w14:paraId="292BBF2F" w14:textId="77777777" w:rsidR="00DA4F4D" w:rsidRDefault="0095509B">
                            <w:pPr>
                              <w:spacing w:before="153" w:line="247" w:lineRule="auto"/>
                              <w:ind w:left="1415" w:right="189" w:hanging="1200"/>
                              <w:rPr>
                                <w:sz w:val="18"/>
                              </w:rPr>
                            </w:pPr>
                            <w:r>
                              <w:rPr>
                                <w:sz w:val="18"/>
                              </w:rPr>
                              <w:t>Estudios</w:t>
                            </w:r>
                            <w:r>
                              <w:rPr>
                                <w:spacing w:val="-12"/>
                                <w:sz w:val="18"/>
                              </w:rPr>
                              <w:t xml:space="preserve"> </w:t>
                            </w:r>
                            <w:r>
                              <w:rPr>
                                <w:sz w:val="18"/>
                              </w:rPr>
                              <w:t>a</w:t>
                            </w:r>
                            <w:r>
                              <w:rPr>
                                <w:spacing w:val="-11"/>
                                <w:sz w:val="18"/>
                              </w:rPr>
                              <w:t xml:space="preserve"> </w:t>
                            </w:r>
                            <w:r>
                              <w:rPr>
                                <w:sz w:val="18"/>
                              </w:rPr>
                              <w:t>considerar</w:t>
                            </w:r>
                            <w:r>
                              <w:rPr>
                                <w:spacing w:val="-11"/>
                                <w:sz w:val="18"/>
                              </w:rPr>
                              <w:t xml:space="preserve"> </w:t>
                            </w:r>
                            <w:r>
                              <w:rPr>
                                <w:sz w:val="18"/>
                              </w:rPr>
                              <w:t>en</w:t>
                            </w:r>
                            <w:r>
                              <w:rPr>
                                <w:spacing w:val="-11"/>
                                <w:sz w:val="18"/>
                              </w:rPr>
                              <w:t xml:space="preserve"> </w:t>
                            </w:r>
                            <w:r>
                              <w:rPr>
                                <w:sz w:val="18"/>
                              </w:rPr>
                              <w:t>segunda</w:t>
                            </w:r>
                            <w:r>
                              <w:rPr>
                                <w:spacing w:val="-12"/>
                                <w:sz w:val="18"/>
                              </w:rPr>
                              <w:t xml:space="preserve"> </w:t>
                            </w:r>
                            <w:r>
                              <w:rPr>
                                <w:sz w:val="18"/>
                              </w:rPr>
                              <w:t>lectura (n=</w:t>
                            </w:r>
                            <w:r>
                              <w:rPr>
                                <w:spacing w:val="-12"/>
                                <w:sz w:val="18"/>
                              </w:rPr>
                              <w:t xml:space="preserve"> </w:t>
                            </w:r>
                            <w:r>
                              <w:rPr>
                                <w:sz w:val="18"/>
                              </w:rPr>
                              <w:t>87)</w:t>
                            </w:r>
                          </w:p>
                        </w:txbxContent>
                      </wps:txbx>
                      <wps:bodyPr wrap="square" lIns="0" tIns="0" rIns="0" bIns="0" rtlCol="0">
                        <a:noAutofit/>
                      </wps:bodyPr>
                    </wps:wsp>
                  </a:graphicData>
                </a:graphic>
              </wp:anchor>
            </w:drawing>
          </mc:Choice>
          <mc:Fallback>
            <w:pict>
              <v:shape w14:anchorId="2A484A29" id="Textbox 45" o:spid="_x0000_s1039" type="#_x0000_t202" style="position:absolute;left:0;text-align:left;margin-left:178.25pt;margin-top:-139.8pt;width:170.25pt;height:34.25pt;z-index:157363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" filled="f" strokeweight=".25pt">
                <v:path arrowok="t"/>
                <v:textbox inset="0,0,0,0">
                  <w:txbxContent>
                    <w:p w14:paraId="292BBF2F" w14:textId="77777777" w:rsidR="00DA4F4D" w:rsidRDefault="0095509B">
                      <w:pPr>
                        <w:spacing w:before="153" w:line="247" w:lineRule="auto"/>
                        <w:ind w:left="1415" w:right="189" w:hanging="1200"/>
                        <w:rPr>
                          <w:sz w:val="18"/>
                        </w:rPr>
                      </w:pPr>
                      <w:r>
                        <w:rPr>
                          <w:sz w:val="18"/>
                        </w:rPr>
                        <w:t>Estudios</w:t>
                      </w:r>
                      <w:r>
                        <w:rPr>
                          <w:spacing w:val="-12"/>
                          <w:sz w:val="18"/>
                        </w:rPr>
                        <w:t xml:space="preserve"> </w:t>
                      </w:r>
                      <w:r>
                        <w:rPr>
                          <w:sz w:val="18"/>
                        </w:rPr>
                        <w:t>a</w:t>
                      </w:r>
                      <w:r>
                        <w:rPr>
                          <w:spacing w:val="-11"/>
                          <w:sz w:val="18"/>
                        </w:rPr>
                        <w:t xml:space="preserve"> </w:t>
                      </w:r>
                      <w:r>
                        <w:rPr>
                          <w:sz w:val="18"/>
                        </w:rPr>
                        <w:t>considerar</w:t>
                      </w:r>
                      <w:r>
                        <w:rPr>
                          <w:spacing w:val="-11"/>
                          <w:sz w:val="18"/>
                        </w:rPr>
                        <w:t xml:space="preserve"> </w:t>
                      </w:r>
                      <w:r>
                        <w:rPr>
                          <w:sz w:val="18"/>
                        </w:rPr>
                        <w:t>en</w:t>
                      </w:r>
                      <w:r>
                        <w:rPr>
                          <w:spacing w:val="-11"/>
                          <w:sz w:val="18"/>
                        </w:rPr>
                        <w:t xml:space="preserve"> </w:t>
                      </w:r>
                      <w:r>
                        <w:rPr>
                          <w:sz w:val="18"/>
                        </w:rPr>
                        <w:t>segunda</w:t>
                      </w:r>
                      <w:r>
                        <w:rPr>
                          <w:spacing w:val="-12"/>
                          <w:sz w:val="18"/>
                        </w:rPr>
                        <w:t xml:space="preserve"> </w:t>
                      </w:r>
                      <w:r>
                        <w:rPr>
                          <w:sz w:val="18"/>
                        </w:rPr>
                        <w:t>lectura (n=</w:t>
                      </w:r>
                      <w:r>
                        <w:rPr>
                          <w:spacing w:val="-12"/>
                          <w:sz w:val="18"/>
                        </w:rPr>
                        <w:t xml:space="preserve"> </w:t>
                      </w:r>
                      <w:r>
                        <w:rPr>
                          <w:sz w:val="18"/>
                        </w:rPr>
                        <w:t>87)</w:t>
                      </w:r>
                    </w:p>
                  </w:txbxContent>
                </v:textbox>
                <w10:wrap anchorx="page"/>
              </v:shape>
            </w:pict>
          </mc:Fallback>
        </mc:AlternateContent>
      </w:r>
      <w:r>
        <w:rPr>
          <w:noProof/>
        </w:rPr>
        <mc:AlternateContent>
          <mc:Choice Requires="wps">
            <w:drawing>
              <wp:anchor distT="0" distB="0" distL="0" distR="0" simplePos="0" relativeHeight="15736832" behindDoc="0" locked="0" layoutInCell="1" allowOverlap="1" wp14:anchorId="056A548C" wp14:editId="5B3A3E9F">
                <wp:simplePos x="0" y="0"/>
                <wp:positionH relativeFrom="page">
                  <wp:posOffset>2259329</wp:posOffset>
                </wp:positionH>
                <wp:positionV relativeFrom="paragraph">
                  <wp:posOffset>-3028164</wp:posOffset>
                </wp:positionV>
                <wp:extent cx="2162175" cy="434975"/>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2175" cy="434975"/>
                        </a:xfrm>
                        <a:prstGeom prst="rect">
                          <a:avLst/>
                        </a:prstGeom>
                        <a:ln w="3175">
                          <a:solidFill>
                            <a:srgbClr val="000000"/>
                          </a:solidFill>
                          <a:prstDash val="solid"/>
                        </a:ln>
                      </wps:spPr>
                      <wps:txbx>
                        <w:txbxContent>
                          <w:p w14:paraId="021CD609" w14:textId="77777777" w:rsidR="00DA4F4D" w:rsidRDefault="0095509B">
                            <w:pPr>
                              <w:spacing w:before="115" w:line="247" w:lineRule="auto"/>
                              <w:ind w:left="1338" w:right="189" w:hanging="1121"/>
                              <w:rPr>
                                <w:sz w:val="20"/>
                              </w:rPr>
                            </w:pPr>
                            <w:r>
                              <w:rPr>
                                <w:sz w:val="20"/>
                              </w:rPr>
                              <w:t>Estudios</w:t>
                            </w:r>
                            <w:r>
                              <w:rPr>
                                <w:spacing w:val="-13"/>
                                <w:sz w:val="20"/>
                              </w:rPr>
                              <w:t xml:space="preserve"> </w:t>
                            </w:r>
                            <w:r>
                              <w:rPr>
                                <w:sz w:val="20"/>
                              </w:rPr>
                              <w:t>expuestos</w:t>
                            </w:r>
                            <w:r>
                              <w:rPr>
                                <w:spacing w:val="-12"/>
                                <w:sz w:val="20"/>
                              </w:rPr>
                              <w:t xml:space="preserve"> </w:t>
                            </w:r>
                            <w:r>
                              <w:rPr>
                                <w:sz w:val="20"/>
                              </w:rPr>
                              <w:t>a</w:t>
                            </w:r>
                            <w:r>
                              <w:rPr>
                                <w:spacing w:val="-13"/>
                                <w:sz w:val="20"/>
                              </w:rPr>
                              <w:t xml:space="preserve"> </w:t>
                            </w:r>
                            <w:r>
                              <w:rPr>
                                <w:sz w:val="20"/>
                              </w:rPr>
                              <w:t>primera</w:t>
                            </w:r>
                            <w:r>
                              <w:rPr>
                                <w:spacing w:val="-12"/>
                                <w:sz w:val="20"/>
                              </w:rPr>
                              <w:t xml:space="preserve"> </w:t>
                            </w:r>
                            <w:r>
                              <w:rPr>
                                <w:sz w:val="20"/>
                              </w:rPr>
                              <w:t>lectura (n= 144)</w:t>
                            </w:r>
                          </w:p>
                        </w:txbxContent>
                      </wps:txbx>
                      <wps:bodyPr wrap="square" lIns="0" tIns="0" rIns="0" bIns="0" rtlCol="0">
                        <a:noAutofit/>
                      </wps:bodyPr>
                    </wps:wsp>
                  </a:graphicData>
                </a:graphic>
              </wp:anchor>
            </w:drawing>
          </mc:Choice>
          <mc:Fallback>
            <w:pict>
              <v:shape w14:anchorId="056A548C" id="Textbox 46" o:spid="_x0000_s1040" type="#_x0000_t202" style="position:absolute;left:0;text-align:left;margin-left:177.9pt;margin-top:-238.45pt;width:170.25pt;height:34.25pt;z-index:157368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" filled="f" strokeweight=".25pt">
                <v:path arrowok="t"/>
                <v:textbox inset="0,0,0,0">
                  <w:txbxContent>
                    <w:p w14:paraId="021CD609" w14:textId="77777777" w:rsidR="00DA4F4D" w:rsidRDefault="0095509B">
                      <w:pPr>
                        <w:spacing w:before="115" w:line="247" w:lineRule="auto"/>
                        <w:ind w:left="1338" w:right="189" w:hanging="1121"/>
                        <w:rPr>
                          <w:sz w:val="20"/>
                        </w:rPr>
                      </w:pPr>
                      <w:r>
                        <w:rPr>
                          <w:sz w:val="20"/>
                        </w:rPr>
                        <w:t>Estudios</w:t>
                      </w:r>
                      <w:r>
                        <w:rPr>
                          <w:spacing w:val="-13"/>
                          <w:sz w:val="20"/>
                        </w:rPr>
                        <w:t xml:space="preserve"> </w:t>
                      </w:r>
                      <w:r>
                        <w:rPr>
                          <w:sz w:val="20"/>
                        </w:rPr>
                        <w:t>expuestos</w:t>
                      </w:r>
                      <w:r>
                        <w:rPr>
                          <w:spacing w:val="-12"/>
                          <w:sz w:val="20"/>
                        </w:rPr>
                        <w:t xml:space="preserve"> </w:t>
                      </w:r>
                      <w:r>
                        <w:rPr>
                          <w:sz w:val="20"/>
                        </w:rPr>
                        <w:t>a</w:t>
                      </w:r>
                      <w:r>
                        <w:rPr>
                          <w:spacing w:val="-13"/>
                          <w:sz w:val="20"/>
                        </w:rPr>
                        <w:t xml:space="preserve"> </w:t>
                      </w:r>
                      <w:r>
                        <w:rPr>
                          <w:sz w:val="20"/>
                        </w:rPr>
                        <w:t>primera</w:t>
                      </w:r>
                      <w:r>
                        <w:rPr>
                          <w:spacing w:val="-12"/>
                          <w:sz w:val="20"/>
                        </w:rPr>
                        <w:t xml:space="preserve"> </w:t>
                      </w:r>
                      <w:r>
                        <w:rPr>
                          <w:sz w:val="20"/>
                        </w:rPr>
                        <w:t>lectura (n= 144)</w:t>
                      </w:r>
                    </w:p>
                  </w:txbxContent>
                </v:textbox>
                <w10:wrap anchorx="page"/>
              </v:shape>
            </w:pict>
          </mc:Fallback>
        </mc:AlternateContent>
      </w:r>
      <w:r>
        <w:rPr>
          <w:noProof/>
        </w:rPr>
        <mc:AlternateContent>
          <mc:Choice Requires="wps">
            <w:drawing>
              <wp:anchor distT="0" distB="0" distL="0" distR="0" simplePos="0" relativeHeight="15737344" behindDoc="0" locked="0" layoutInCell="1" allowOverlap="1" wp14:anchorId="648149B4" wp14:editId="4EF56677">
                <wp:simplePos x="0" y="0"/>
                <wp:positionH relativeFrom="page">
                  <wp:posOffset>2264410</wp:posOffset>
                </wp:positionH>
                <wp:positionV relativeFrom="paragraph">
                  <wp:posOffset>-877419</wp:posOffset>
                </wp:positionV>
                <wp:extent cx="2162175" cy="510540"/>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2175" cy="510540"/>
                        </a:xfrm>
                        <a:prstGeom prst="rect">
                          <a:avLst/>
                        </a:prstGeom>
                        <a:ln w="3175">
                          <a:solidFill>
                            <a:srgbClr val="000000"/>
                          </a:solidFill>
                          <a:prstDash val="solid"/>
                        </a:ln>
                      </wps:spPr>
                      <wps:txbx>
                        <w:txbxContent>
                          <w:p w14:paraId="1ED3B3E9" w14:textId="77777777" w:rsidR="00DA4F4D" w:rsidRDefault="0095509B">
                            <w:pPr>
                              <w:spacing w:before="104" w:line="237" w:lineRule="auto"/>
                              <w:ind w:left="298" w:right="300" w:firstLine="7"/>
                              <w:jc w:val="center"/>
                              <w:rPr>
                                <w:b/>
                                <w:sz w:val="18"/>
                              </w:rPr>
                            </w:pPr>
                            <w:r>
                              <w:rPr>
                                <w:sz w:val="18"/>
                              </w:rPr>
                              <w:t>Estudios incluidos que aportan información</w:t>
                            </w:r>
                            <w:r>
                              <w:rPr>
                                <w:spacing w:val="-13"/>
                                <w:sz w:val="18"/>
                              </w:rPr>
                              <w:t xml:space="preserve"> </w:t>
                            </w:r>
                            <w:r>
                              <w:rPr>
                                <w:sz w:val="18"/>
                              </w:rPr>
                              <w:t>a</w:t>
                            </w:r>
                            <w:r>
                              <w:rPr>
                                <w:spacing w:val="-13"/>
                                <w:sz w:val="18"/>
                              </w:rPr>
                              <w:t xml:space="preserve"> </w:t>
                            </w:r>
                            <w:r>
                              <w:rPr>
                                <w:sz w:val="18"/>
                              </w:rPr>
                              <w:t>la</w:t>
                            </w:r>
                            <w:r>
                              <w:rPr>
                                <w:spacing w:val="-12"/>
                                <w:sz w:val="18"/>
                              </w:rPr>
                              <w:t xml:space="preserve"> </w:t>
                            </w:r>
                            <w:r>
                              <w:rPr>
                                <w:sz w:val="18"/>
                              </w:rPr>
                              <w:t>Revisión</w:t>
                            </w:r>
                            <w:r>
                              <w:rPr>
                                <w:spacing w:val="-11"/>
                                <w:sz w:val="18"/>
                              </w:rPr>
                              <w:t xml:space="preserve"> </w:t>
                            </w:r>
                            <w:r>
                              <w:rPr>
                                <w:sz w:val="18"/>
                              </w:rPr>
                              <w:t xml:space="preserve">bibliográfica </w:t>
                            </w:r>
                            <w:r>
                              <w:rPr>
                                <w:b/>
                                <w:sz w:val="18"/>
                              </w:rPr>
                              <w:t>(n= 50)</w:t>
                            </w:r>
                          </w:p>
                        </w:txbxContent>
                      </wps:txbx>
                      <wps:bodyPr wrap="square" lIns="0" tIns="0" rIns="0" bIns="0" rtlCol="0">
                        <a:noAutofit/>
                      </wps:bodyPr>
                    </wps:wsp>
                  </a:graphicData>
                </a:graphic>
              </wp:anchor>
            </w:drawing>
          </mc:Choice>
          <mc:Fallback>
            <w:pict>
              <v:shape w14:anchorId="648149B4" id="Textbox 47" o:spid="_x0000_s1041" type="#_x0000_t202" style="position:absolute;left:0;text-align:left;margin-left:178.3pt;margin-top:-69.1pt;width:170.25pt;height:40.2pt;z-index:157373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" filled="f" strokeweight=".25pt">
                <v:path arrowok="t"/>
                <v:textbox inset="0,0,0,0">
                  <w:txbxContent>
                    <w:p w14:paraId="1ED3B3E9" w14:textId="77777777" w:rsidR="00DA4F4D" w:rsidRDefault="0095509B">
                      <w:pPr>
                        <w:spacing w:before="104" w:line="237" w:lineRule="auto"/>
                        <w:ind w:left="298" w:right="300" w:firstLine="7"/>
                        <w:jc w:val="center"/>
                        <w:rPr>
                          <w:b/>
                          <w:sz w:val="18"/>
                        </w:rPr>
                      </w:pPr>
                      <w:r>
                        <w:rPr>
                          <w:sz w:val="18"/>
                        </w:rPr>
                        <w:t>Estudios incluidos que aportan información</w:t>
                      </w:r>
                      <w:r>
                        <w:rPr>
                          <w:spacing w:val="-13"/>
                          <w:sz w:val="18"/>
                        </w:rPr>
                        <w:t xml:space="preserve"> </w:t>
                      </w:r>
                      <w:r>
                        <w:rPr>
                          <w:sz w:val="18"/>
                        </w:rPr>
                        <w:t>a</w:t>
                      </w:r>
                      <w:r>
                        <w:rPr>
                          <w:spacing w:val="-13"/>
                          <w:sz w:val="18"/>
                        </w:rPr>
                        <w:t xml:space="preserve"> </w:t>
                      </w:r>
                      <w:r>
                        <w:rPr>
                          <w:sz w:val="18"/>
                        </w:rPr>
                        <w:t>la</w:t>
                      </w:r>
                      <w:r>
                        <w:rPr>
                          <w:spacing w:val="-12"/>
                          <w:sz w:val="18"/>
                        </w:rPr>
                        <w:t xml:space="preserve"> </w:t>
                      </w:r>
                      <w:r>
                        <w:rPr>
                          <w:sz w:val="18"/>
                        </w:rPr>
                        <w:t>Revisión</w:t>
                      </w:r>
                      <w:r>
                        <w:rPr>
                          <w:spacing w:val="-11"/>
                          <w:sz w:val="18"/>
                        </w:rPr>
                        <w:t xml:space="preserve"> </w:t>
                      </w:r>
                      <w:r>
                        <w:rPr>
                          <w:sz w:val="18"/>
                        </w:rPr>
                        <w:t xml:space="preserve">bibliográfica </w:t>
                      </w:r>
                      <w:r>
                        <w:rPr>
                          <w:b/>
                          <w:sz w:val="18"/>
                        </w:rPr>
                        <w:t>(n= 50)</w:t>
                      </w:r>
                    </w:p>
                  </w:txbxContent>
                </v:textbox>
                <w10:wrap anchorx="page"/>
              </v:shape>
            </w:pict>
          </mc:Fallback>
        </mc:AlternateContent>
      </w:r>
      <w:r>
        <w:rPr>
          <w:noProof/>
        </w:rPr>
        <mc:AlternateContent>
          <mc:Choice Requires="wps">
            <w:drawing>
              <wp:anchor distT="0" distB="0" distL="0" distR="0" simplePos="0" relativeHeight="15737856" behindDoc="0" locked="0" layoutInCell="1" allowOverlap="1" wp14:anchorId="3768C889" wp14:editId="49E1F96C">
                <wp:simplePos x="0" y="0"/>
                <wp:positionH relativeFrom="page">
                  <wp:posOffset>5251450</wp:posOffset>
                </wp:positionH>
                <wp:positionV relativeFrom="paragraph">
                  <wp:posOffset>-2175359</wp:posOffset>
                </wp:positionV>
                <wp:extent cx="1764030" cy="1308100"/>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4030" cy="1308100"/>
                        </a:xfrm>
                        <a:prstGeom prst="rect">
                          <a:avLst/>
                        </a:prstGeom>
                        <a:ln w="12700">
                          <a:solidFill>
                            <a:srgbClr val="000000"/>
                          </a:solidFill>
                          <a:prstDash val="solid"/>
                        </a:ln>
                      </wps:spPr>
                      <wps:txbx>
                        <w:txbxContent>
                          <w:p w14:paraId="1E354E21" w14:textId="77777777" w:rsidR="00DA4F4D" w:rsidRDefault="0095509B">
                            <w:pPr>
                              <w:spacing w:before="88" w:line="237" w:lineRule="auto"/>
                              <w:ind w:left="155" w:right="129"/>
                              <w:jc w:val="both"/>
                              <w:rPr>
                                <w:sz w:val="18"/>
                              </w:rPr>
                            </w:pPr>
                            <w:r>
                              <w:rPr>
                                <w:sz w:val="18"/>
                              </w:rPr>
                              <w:t>Estudios excluidos posterior a lectura</w:t>
                            </w:r>
                            <w:r>
                              <w:rPr>
                                <w:spacing w:val="-12"/>
                                <w:sz w:val="18"/>
                              </w:rPr>
                              <w:t xml:space="preserve"> </w:t>
                            </w:r>
                            <w:r>
                              <w:rPr>
                                <w:sz w:val="18"/>
                              </w:rPr>
                              <w:t>(n=37)</w:t>
                            </w:r>
                          </w:p>
                          <w:p w14:paraId="7E02FA56" w14:textId="77777777" w:rsidR="00DA4F4D" w:rsidRDefault="0095509B">
                            <w:pPr>
                              <w:spacing w:line="198" w:lineRule="exact"/>
                              <w:ind w:left="575"/>
                              <w:jc w:val="both"/>
                              <w:rPr>
                                <w:b/>
                                <w:sz w:val="18"/>
                              </w:rPr>
                            </w:pPr>
                            <w:r>
                              <w:rPr>
                                <w:b/>
                                <w:sz w:val="18"/>
                              </w:rPr>
                              <w:t>Razones</w:t>
                            </w:r>
                            <w:r>
                              <w:rPr>
                                <w:b/>
                                <w:spacing w:val="-6"/>
                                <w:sz w:val="18"/>
                              </w:rPr>
                              <w:t xml:space="preserve"> </w:t>
                            </w:r>
                            <w:r>
                              <w:rPr>
                                <w:b/>
                                <w:sz w:val="18"/>
                              </w:rPr>
                              <w:t>de</w:t>
                            </w:r>
                            <w:r>
                              <w:rPr>
                                <w:b/>
                                <w:spacing w:val="-5"/>
                                <w:sz w:val="18"/>
                              </w:rPr>
                              <w:t xml:space="preserve"> </w:t>
                            </w:r>
                            <w:r>
                              <w:rPr>
                                <w:b/>
                                <w:spacing w:val="-2"/>
                                <w:sz w:val="18"/>
                              </w:rPr>
                              <w:t>exclusión</w:t>
                            </w:r>
                          </w:p>
                          <w:p w14:paraId="534AB7D7" w14:textId="77777777" w:rsidR="00DA4F4D" w:rsidRDefault="0095509B">
                            <w:pPr>
                              <w:numPr>
                                <w:ilvl w:val="0"/>
                                <w:numId w:val="141"/>
                              </w:numPr>
                              <w:tabs>
                                <w:tab w:val="left" w:pos="515"/>
                              </w:tabs>
                              <w:spacing w:line="207" w:lineRule="exact"/>
                              <w:ind w:hanging="360"/>
                              <w:jc w:val="both"/>
                              <w:rPr>
                                <w:sz w:val="18"/>
                              </w:rPr>
                            </w:pPr>
                            <w:r>
                              <w:rPr>
                                <w:sz w:val="18"/>
                              </w:rPr>
                              <w:t>No</w:t>
                            </w:r>
                            <w:r>
                              <w:rPr>
                                <w:spacing w:val="-4"/>
                                <w:sz w:val="18"/>
                              </w:rPr>
                              <w:t xml:space="preserve"> </w:t>
                            </w:r>
                            <w:r>
                              <w:rPr>
                                <w:sz w:val="18"/>
                              </w:rPr>
                              <w:t>hay</w:t>
                            </w:r>
                            <w:r>
                              <w:rPr>
                                <w:spacing w:val="4"/>
                                <w:sz w:val="18"/>
                              </w:rPr>
                              <w:t xml:space="preserve"> </w:t>
                            </w:r>
                            <w:r>
                              <w:rPr>
                                <w:sz w:val="18"/>
                              </w:rPr>
                              <w:t>resultados:</w:t>
                            </w:r>
                            <w:r>
                              <w:rPr>
                                <w:spacing w:val="-6"/>
                                <w:sz w:val="18"/>
                              </w:rPr>
                              <w:t xml:space="preserve"> </w:t>
                            </w:r>
                            <w:r>
                              <w:rPr>
                                <w:spacing w:val="-5"/>
                                <w:sz w:val="18"/>
                              </w:rPr>
                              <w:t>18</w:t>
                            </w:r>
                          </w:p>
                          <w:p w14:paraId="747BA405" w14:textId="77777777" w:rsidR="00DA4F4D" w:rsidRDefault="0095509B">
                            <w:pPr>
                              <w:numPr>
                                <w:ilvl w:val="0"/>
                                <w:numId w:val="141"/>
                              </w:numPr>
                              <w:tabs>
                                <w:tab w:val="left" w:pos="515"/>
                              </w:tabs>
                              <w:spacing w:before="2" w:line="247" w:lineRule="auto"/>
                              <w:ind w:right="125" w:hanging="363"/>
                              <w:jc w:val="both"/>
                              <w:rPr>
                                <w:sz w:val="18"/>
                              </w:rPr>
                            </w:pPr>
                            <w:r>
                              <w:rPr>
                                <w:sz w:val="18"/>
                              </w:rPr>
                              <w:t>No son artículos científicos:</w:t>
                            </w:r>
                            <w:r>
                              <w:rPr>
                                <w:spacing w:val="40"/>
                                <w:sz w:val="18"/>
                              </w:rPr>
                              <w:t xml:space="preserve"> </w:t>
                            </w:r>
                            <w:r>
                              <w:rPr>
                                <w:spacing w:val="-10"/>
                                <w:sz w:val="18"/>
                              </w:rPr>
                              <w:t>9</w:t>
                            </w:r>
                          </w:p>
                          <w:p w14:paraId="465049C1" w14:textId="77777777" w:rsidR="00DA4F4D" w:rsidRDefault="0095509B">
                            <w:pPr>
                              <w:numPr>
                                <w:ilvl w:val="0"/>
                                <w:numId w:val="141"/>
                              </w:numPr>
                              <w:tabs>
                                <w:tab w:val="left" w:pos="515"/>
                              </w:tabs>
                              <w:spacing w:line="237" w:lineRule="auto"/>
                              <w:ind w:right="118" w:hanging="363"/>
                              <w:jc w:val="both"/>
                              <w:rPr>
                                <w:sz w:val="18"/>
                              </w:rPr>
                            </w:pPr>
                            <w:r>
                              <w:rPr>
                                <w:sz w:val="18"/>
                              </w:rPr>
                              <w:t>Información no relevante a los objetivos e incógnita por contestar:</w:t>
                            </w:r>
                            <w:r>
                              <w:rPr>
                                <w:spacing w:val="-12"/>
                                <w:sz w:val="18"/>
                              </w:rPr>
                              <w:t xml:space="preserve"> </w:t>
                            </w:r>
                            <w:r>
                              <w:rPr>
                                <w:sz w:val="18"/>
                              </w:rPr>
                              <w:t>8</w:t>
                            </w:r>
                          </w:p>
                        </w:txbxContent>
                      </wps:txbx>
                      <wps:bodyPr wrap="square" lIns="0" tIns="0" rIns="0" bIns="0" rtlCol="0">
                        <a:noAutofit/>
                      </wps:bodyPr>
                    </wps:wsp>
                  </a:graphicData>
                </a:graphic>
              </wp:anchor>
            </w:drawing>
          </mc:Choice>
          <mc:Fallback>
            <w:pict>
              <v:shape w14:anchorId="3768C889" id="Textbox 48" o:spid="_x0000_s1042" type="#_x0000_t202" style="position:absolute;left:0;text-align:left;margin-left:413.5pt;margin-top:-171.3pt;width:138.9pt;height:103pt;z-index:157378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" filled="f" strokeweight="1pt">
                <v:path arrowok="t"/>
                <v:textbox inset="0,0,0,0">
                  <w:txbxContent>
                    <w:p w14:paraId="1E354E21" w14:textId="77777777" w:rsidR="00DA4F4D" w:rsidRDefault="0095509B">
                      <w:pPr>
                        <w:spacing w:before="88" w:line="237" w:lineRule="auto"/>
                        <w:ind w:left="155" w:right="129"/>
                        <w:jc w:val="both"/>
                        <w:rPr>
                          <w:sz w:val="18"/>
                        </w:rPr>
                      </w:pPr>
                      <w:r>
                        <w:rPr>
                          <w:sz w:val="18"/>
                        </w:rPr>
                        <w:t>Estudios excluidos posterior a lectura</w:t>
                      </w:r>
                      <w:r>
                        <w:rPr>
                          <w:spacing w:val="-12"/>
                          <w:sz w:val="18"/>
                        </w:rPr>
                        <w:t xml:space="preserve"> </w:t>
                      </w:r>
                      <w:r>
                        <w:rPr>
                          <w:sz w:val="18"/>
                        </w:rPr>
                        <w:t>(n=37)</w:t>
                      </w:r>
                    </w:p>
                    <w:p w14:paraId="7E02FA56" w14:textId="77777777" w:rsidR="00DA4F4D" w:rsidRDefault="0095509B">
                      <w:pPr>
                        <w:spacing w:line="198" w:lineRule="exact"/>
                        <w:ind w:left="575"/>
                        <w:jc w:val="both"/>
                        <w:rPr>
                          <w:b/>
                          <w:sz w:val="18"/>
                        </w:rPr>
                      </w:pPr>
                      <w:r>
                        <w:rPr>
                          <w:b/>
                          <w:sz w:val="18"/>
                        </w:rPr>
                        <w:t>Razones</w:t>
                      </w:r>
                      <w:r>
                        <w:rPr>
                          <w:b/>
                          <w:spacing w:val="-6"/>
                          <w:sz w:val="18"/>
                        </w:rPr>
                        <w:t xml:space="preserve"> </w:t>
                      </w:r>
                      <w:r>
                        <w:rPr>
                          <w:b/>
                          <w:sz w:val="18"/>
                        </w:rPr>
                        <w:t>de</w:t>
                      </w:r>
                      <w:r>
                        <w:rPr>
                          <w:b/>
                          <w:spacing w:val="-5"/>
                          <w:sz w:val="18"/>
                        </w:rPr>
                        <w:t xml:space="preserve"> </w:t>
                      </w:r>
                      <w:r>
                        <w:rPr>
                          <w:b/>
                          <w:spacing w:val="-2"/>
                          <w:sz w:val="18"/>
                        </w:rPr>
                        <w:t>exclusión</w:t>
                      </w:r>
                    </w:p>
                    <w:p w14:paraId="534AB7D7" w14:textId="77777777" w:rsidR="00DA4F4D" w:rsidRDefault="0095509B">
                      <w:pPr>
                        <w:numPr>
                          <w:ilvl w:val="0"/>
                          <w:numId w:val="141"/>
                        </w:numPr>
                        <w:tabs>
                          <w:tab w:val="left" w:pos="515"/>
                        </w:tabs>
                        <w:spacing w:line="207" w:lineRule="exact"/>
                        <w:ind w:hanging="360"/>
                        <w:jc w:val="both"/>
                        <w:rPr>
                          <w:sz w:val="18"/>
                        </w:rPr>
                      </w:pPr>
                      <w:r>
                        <w:rPr>
                          <w:sz w:val="18"/>
                        </w:rPr>
                        <w:t>No</w:t>
                      </w:r>
                      <w:r>
                        <w:rPr>
                          <w:spacing w:val="-4"/>
                          <w:sz w:val="18"/>
                        </w:rPr>
                        <w:t xml:space="preserve"> </w:t>
                      </w:r>
                      <w:r>
                        <w:rPr>
                          <w:sz w:val="18"/>
                        </w:rPr>
                        <w:t>hay</w:t>
                      </w:r>
                      <w:r>
                        <w:rPr>
                          <w:spacing w:val="4"/>
                          <w:sz w:val="18"/>
                        </w:rPr>
                        <w:t xml:space="preserve"> </w:t>
                      </w:r>
                      <w:r>
                        <w:rPr>
                          <w:sz w:val="18"/>
                        </w:rPr>
                        <w:t>resultados:</w:t>
                      </w:r>
                      <w:r>
                        <w:rPr>
                          <w:spacing w:val="-6"/>
                          <w:sz w:val="18"/>
                        </w:rPr>
                        <w:t xml:space="preserve"> </w:t>
                      </w:r>
                      <w:r>
                        <w:rPr>
                          <w:spacing w:val="-5"/>
                          <w:sz w:val="18"/>
                        </w:rPr>
                        <w:t>18</w:t>
                      </w:r>
                    </w:p>
                    <w:p w14:paraId="747BA405" w14:textId="77777777" w:rsidR="00DA4F4D" w:rsidRDefault="0095509B">
                      <w:pPr>
                        <w:numPr>
                          <w:ilvl w:val="0"/>
                          <w:numId w:val="141"/>
                        </w:numPr>
                        <w:tabs>
                          <w:tab w:val="left" w:pos="515"/>
                        </w:tabs>
                        <w:spacing w:before="2" w:line="247" w:lineRule="auto"/>
                        <w:ind w:right="125" w:hanging="363"/>
                        <w:jc w:val="both"/>
                        <w:rPr>
                          <w:sz w:val="18"/>
                        </w:rPr>
                      </w:pPr>
                      <w:r>
                        <w:rPr>
                          <w:sz w:val="18"/>
                        </w:rPr>
                        <w:t>No son artículos científicos:</w:t>
                      </w:r>
                      <w:r>
                        <w:rPr>
                          <w:spacing w:val="40"/>
                          <w:sz w:val="18"/>
                        </w:rPr>
                        <w:t xml:space="preserve"> </w:t>
                      </w:r>
                      <w:r>
                        <w:rPr>
                          <w:spacing w:val="-10"/>
                          <w:sz w:val="18"/>
                        </w:rPr>
                        <w:t>9</w:t>
                      </w:r>
                    </w:p>
                    <w:p w14:paraId="465049C1" w14:textId="77777777" w:rsidR="00DA4F4D" w:rsidRDefault="0095509B">
                      <w:pPr>
                        <w:numPr>
                          <w:ilvl w:val="0"/>
                          <w:numId w:val="141"/>
                        </w:numPr>
                        <w:tabs>
                          <w:tab w:val="left" w:pos="515"/>
                        </w:tabs>
                        <w:spacing w:line="237" w:lineRule="auto"/>
                        <w:ind w:right="118" w:hanging="363"/>
                        <w:jc w:val="both"/>
                        <w:rPr>
                          <w:sz w:val="18"/>
                        </w:rPr>
                      </w:pPr>
                      <w:r>
                        <w:rPr>
                          <w:sz w:val="18"/>
                        </w:rPr>
                        <w:t>Información no relevante a los objetivos e incógnita por contestar:</w:t>
                      </w:r>
                      <w:r>
                        <w:rPr>
                          <w:spacing w:val="-12"/>
                          <w:sz w:val="18"/>
                        </w:rPr>
                        <w:t xml:space="preserve"> </w:t>
                      </w:r>
                      <w:r>
                        <w:rPr>
                          <w:sz w:val="18"/>
                        </w:rPr>
                        <w:t>8</w:t>
                      </w:r>
                    </w:p>
                  </w:txbxContent>
                </v:textbox>
                <w10:wrap anchorx="page"/>
              </v:shape>
            </w:pict>
          </mc:Fallback>
        </mc:AlternateContent>
      </w:r>
      <w:r>
        <w:rPr>
          <w:noProof/>
        </w:rPr>
        <mc:AlternateContent>
          <mc:Choice Requires="wps">
            <w:drawing>
              <wp:anchor distT="0" distB="0" distL="0" distR="0" simplePos="0" relativeHeight="15738368" behindDoc="0" locked="0" layoutInCell="1" allowOverlap="1" wp14:anchorId="7D2A9346" wp14:editId="6560EBF9">
                <wp:simplePos x="0" y="0"/>
                <wp:positionH relativeFrom="page">
                  <wp:posOffset>5251450</wp:posOffset>
                </wp:positionH>
                <wp:positionV relativeFrom="paragraph">
                  <wp:posOffset>-3312644</wp:posOffset>
                </wp:positionV>
                <wp:extent cx="1764030" cy="923925"/>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4030" cy="923925"/>
                        </a:xfrm>
                        <a:prstGeom prst="rect">
                          <a:avLst/>
                        </a:prstGeom>
                        <a:ln w="12700">
                          <a:solidFill>
                            <a:srgbClr val="000000"/>
                          </a:solidFill>
                          <a:prstDash val="solid"/>
                        </a:ln>
                      </wps:spPr>
                      <wps:txbx>
                        <w:txbxContent>
                          <w:p w14:paraId="1E004A86" w14:textId="77777777" w:rsidR="00DA4F4D" w:rsidRDefault="0095509B">
                            <w:pPr>
                              <w:spacing w:before="200" w:line="207" w:lineRule="exact"/>
                              <w:ind w:left="155"/>
                              <w:rPr>
                                <w:sz w:val="18"/>
                              </w:rPr>
                            </w:pPr>
                            <w:r>
                              <w:rPr>
                                <w:sz w:val="18"/>
                              </w:rPr>
                              <w:t>Estudios</w:t>
                            </w:r>
                            <w:r>
                              <w:rPr>
                                <w:spacing w:val="-3"/>
                                <w:sz w:val="18"/>
                              </w:rPr>
                              <w:t xml:space="preserve"> </w:t>
                            </w:r>
                            <w:r>
                              <w:rPr>
                                <w:sz w:val="18"/>
                              </w:rPr>
                              <w:t>a</w:t>
                            </w:r>
                            <w:r>
                              <w:rPr>
                                <w:spacing w:val="-2"/>
                                <w:sz w:val="18"/>
                              </w:rPr>
                              <w:t xml:space="preserve"> </w:t>
                            </w:r>
                            <w:r>
                              <w:rPr>
                                <w:sz w:val="18"/>
                              </w:rPr>
                              <w:t>excluir</w:t>
                            </w:r>
                            <w:r>
                              <w:rPr>
                                <w:spacing w:val="-6"/>
                                <w:sz w:val="18"/>
                              </w:rPr>
                              <w:t xml:space="preserve"> </w:t>
                            </w:r>
                            <w:r>
                              <w:rPr>
                                <w:spacing w:val="-2"/>
                                <w:sz w:val="18"/>
                              </w:rPr>
                              <w:t>(n=57)</w:t>
                            </w:r>
                          </w:p>
                          <w:p w14:paraId="0C37AFB4" w14:textId="77777777" w:rsidR="00DA4F4D" w:rsidRDefault="0095509B">
                            <w:pPr>
                              <w:spacing w:line="207" w:lineRule="exact"/>
                              <w:ind w:left="575"/>
                              <w:rPr>
                                <w:b/>
                                <w:sz w:val="18"/>
                              </w:rPr>
                            </w:pPr>
                            <w:r>
                              <w:rPr>
                                <w:b/>
                                <w:sz w:val="18"/>
                              </w:rPr>
                              <w:t>Razones</w:t>
                            </w:r>
                            <w:r>
                              <w:rPr>
                                <w:b/>
                                <w:spacing w:val="-6"/>
                                <w:sz w:val="18"/>
                              </w:rPr>
                              <w:t xml:space="preserve"> </w:t>
                            </w:r>
                            <w:r>
                              <w:rPr>
                                <w:b/>
                                <w:sz w:val="18"/>
                              </w:rPr>
                              <w:t>de</w:t>
                            </w:r>
                            <w:r>
                              <w:rPr>
                                <w:b/>
                                <w:spacing w:val="-5"/>
                                <w:sz w:val="18"/>
                              </w:rPr>
                              <w:t xml:space="preserve"> </w:t>
                            </w:r>
                            <w:r>
                              <w:rPr>
                                <w:b/>
                                <w:spacing w:val="-2"/>
                                <w:sz w:val="18"/>
                              </w:rPr>
                              <w:t>exclusión</w:t>
                            </w:r>
                          </w:p>
                          <w:p w14:paraId="4F5C48A2" w14:textId="77777777" w:rsidR="00DA4F4D" w:rsidRDefault="0095509B">
                            <w:pPr>
                              <w:numPr>
                                <w:ilvl w:val="0"/>
                                <w:numId w:val="140"/>
                              </w:numPr>
                              <w:tabs>
                                <w:tab w:val="left" w:pos="515"/>
                              </w:tabs>
                              <w:spacing w:before="4"/>
                              <w:ind w:hanging="360"/>
                              <w:rPr>
                                <w:sz w:val="18"/>
                              </w:rPr>
                            </w:pPr>
                            <w:r>
                              <w:rPr>
                                <w:sz w:val="18"/>
                              </w:rPr>
                              <w:t>Duplicados:</w:t>
                            </w:r>
                            <w:r>
                              <w:rPr>
                                <w:spacing w:val="-8"/>
                                <w:sz w:val="18"/>
                              </w:rPr>
                              <w:t xml:space="preserve"> </w:t>
                            </w:r>
                            <w:r>
                              <w:rPr>
                                <w:spacing w:val="-5"/>
                                <w:sz w:val="18"/>
                              </w:rPr>
                              <w:t>43</w:t>
                            </w:r>
                          </w:p>
                          <w:p w14:paraId="225B4A31" w14:textId="77777777" w:rsidR="00DA4F4D" w:rsidRDefault="0095509B">
                            <w:pPr>
                              <w:numPr>
                                <w:ilvl w:val="0"/>
                                <w:numId w:val="140"/>
                              </w:numPr>
                              <w:tabs>
                                <w:tab w:val="left" w:pos="515"/>
                              </w:tabs>
                              <w:spacing w:before="9" w:line="247" w:lineRule="auto"/>
                              <w:ind w:right="535" w:hanging="363"/>
                              <w:rPr>
                                <w:sz w:val="18"/>
                              </w:rPr>
                            </w:pPr>
                            <w:r>
                              <w:rPr>
                                <w:sz w:val="18"/>
                              </w:rPr>
                              <w:t>No</w:t>
                            </w:r>
                            <w:r>
                              <w:rPr>
                                <w:spacing w:val="-12"/>
                                <w:sz w:val="18"/>
                              </w:rPr>
                              <w:t xml:space="preserve"> </w:t>
                            </w:r>
                            <w:r>
                              <w:rPr>
                                <w:sz w:val="18"/>
                              </w:rPr>
                              <w:t>aborda</w:t>
                            </w:r>
                            <w:r>
                              <w:rPr>
                                <w:spacing w:val="-11"/>
                                <w:sz w:val="18"/>
                              </w:rPr>
                              <w:t xml:space="preserve"> </w:t>
                            </w:r>
                            <w:r>
                              <w:rPr>
                                <w:sz w:val="18"/>
                              </w:rPr>
                              <w:t>objetivos</w:t>
                            </w:r>
                            <w:r>
                              <w:rPr>
                                <w:spacing w:val="16"/>
                                <w:sz w:val="18"/>
                              </w:rPr>
                              <w:t xml:space="preserve"> </w:t>
                            </w:r>
                            <w:r>
                              <w:rPr>
                                <w:sz w:val="18"/>
                              </w:rPr>
                              <w:t>de estudio:</w:t>
                            </w:r>
                            <w:r>
                              <w:rPr>
                                <w:spacing w:val="-13"/>
                                <w:sz w:val="18"/>
                              </w:rPr>
                              <w:t xml:space="preserve"> </w:t>
                            </w:r>
                            <w:r>
                              <w:rPr>
                                <w:sz w:val="18"/>
                              </w:rPr>
                              <w:t>14</w:t>
                            </w:r>
                          </w:p>
                        </w:txbxContent>
                      </wps:txbx>
                      <wps:bodyPr wrap="square" lIns="0" tIns="0" rIns="0" bIns="0" rtlCol="0">
                        <a:noAutofit/>
                      </wps:bodyPr>
                    </wps:wsp>
                  </a:graphicData>
                </a:graphic>
              </wp:anchor>
            </w:drawing>
          </mc:Choice>
          <mc:Fallback>
            <w:pict>
              <v:shape w14:anchorId="7D2A9346" id="Textbox 49" o:spid="_x0000_s1043" type="#_x0000_t202" style="position:absolute;left:0;text-align:left;margin-left:413.5pt;margin-top:-260.85pt;width:138.9pt;height:72.75pt;z-index:15738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" filled="f" strokeweight="1pt">
                <v:path arrowok="t"/>
                <v:textbox inset="0,0,0,0">
                  <w:txbxContent>
                    <w:p w14:paraId="1E004A86" w14:textId="77777777" w:rsidR="00DA4F4D" w:rsidRDefault="0095509B">
                      <w:pPr>
                        <w:spacing w:before="200" w:line="207" w:lineRule="exact"/>
                        <w:ind w:left="155"/>
                        <w:rPr>
                          <w:sz w:val="18"/>
                        </w:rPr>
                      </w:pPr>
                      <w:r>
                        <w:rPr>
                          <w:sz w:val="18"/>
                        </w:rPr>
                        <w:t>Estudios</w:t>
                      </w:r>
                      <w:r>
                        <w:rPr>
                          <w:spacing w:val="-3"/>
                          <w:sz w:val="18"/>
                        </w:rPr>
                        <w:t xml:space="preserve"> </w:t>
                      </w:r>
                      <w:r>
                        <w:rPr>
                          <w:sz w:val="18"/>
                        </w:rPr>
                        <w:t>a</w:t>
                      </w:r>
                      <w:r>
                        <w:rPr>
                          <w:spacing w:val="-2"/>
                          <w:sz w:val="18"/>
                        </w:rPr>
                        <w:t xml:space="preserve"> </w:t>
                      </w:r>
                      <w:r>
                        <w:rPr>
                          <w:sz w:val="18"/>
                        </w:rPr>
                        <w:t>excluir</w:t>
                      </w:r>
                      <w:r>
                        <w:rPr>
                          <w:spacing w:val="-6"/>
                          <w:sz w:val="18"/>
                        </w:rPr>
                        <w:t xml:space="preserve"> </w:t>
                      </w:r>
                      <w:r>
                        <w:rPr>
                          <w:spacing w:val="-2"/>
                          <w:sz w:val="18"/>
                        </w:rPr>
                        <w:t>(n=57)</w:t>
                      </w:r>
                    </w:p>
                    <w:p w14:paraId="0C37AFB4" w14:textId="77777777" w:rsidR="00DA4F4D" w:rsidRDefault="0095509B">
                      <w:pPr>
                        <w:spacing w:line="207" w:lineRule="exact"/>
                        <w:ind w:left="575"/>
                        <w:rPr>
                          <w:b/>
                          <w:sz w:val="18"/>
                        </w:rPr>
                      </w:pPr>
                      <w:r>
                        <w:rPr>
                          <w:b/>
                          <w:sz w:val="18"/>
                        </w:rPr>
                        <w:t>Razones</w:t>
                      </w:r>
                      <w:r>
                        <w:rPr>
                          <w:b/>
                          <w:spacing w:val="-6"/>
                          <w:sz w:val="18"/>
                        </w:rPr>
                        <w:t xml:space="preserve"> </w:t>
                      </w:r>
                      <w:r>
                        <w:rPr>
                          <w:b/>
                          <w:sz w:val="18"/>
                        </w:rPr>
                        <w:t>de</w:t>
                      </w:r>
                      <w:r>
                        <w:rPr>
                          <w:b/>
                          <w:spacing w:val="-5"/>
                          <w:sz w:val="18"/>
                        </w:rPr>
                        <w:t xml:space="preserve"> </w:t>
                      </w:r>
                      <w:r>
                        <w:rPr>
                          <w:b/>
                          <w:spacing w:val="-2"/>
                          <w:sz w:val="18"/>
                        </w:rPr>
                        <w:t>exclusión</w:t>
                      </w:r>
                    </w:p>
                    <w:p w14:paraId="4F5C48A2" w14:textId="77777777" w:rsidR="00DA4F4D" w:rsidRDefault="0095509B">
                      <w:pPr>
                        <w:numPr>
                          <w:ilvl w:val="0"/>
                          <w:numId w:val="140"/>
                        </w:numPr>
                        <w:tabs>
                          <w:tab w:val="left" w:pos="515"/>
                        </w:tabs>
                        <w:spacing w:before="4"/>
                        <w:ind w:hanging="360"/>
                        <w:rPr>
                          <w:sz w:val="18"/>
                        </w:rPr>
                      </w:pPr>
                      <w:r>
                        <w:rPr>
                          <w:sz w:val="18"/>
                        </w:rPr>
                        <w:t>Duplicados:</w:t>
                      </w:r>
                      <w:r>
                        <w:rPr>
                          <w:spacing w:val="-8"/>
                          <w:sz w:val="18"/>
                        </w:rPr>
                        <w:t xml:space="preserve"> </w:t>
                      </w:r>
                      <w:r>
                        <w:rPr>
                          <w:spacing w:val="-5"/>
                          <w:sz w:val="18"/>
                        </w:rPr>
                        <w:t>43</w:t>
                      </w:r>
                    </w:p>
                    <w:p w14:paraId="225B4A31" w14:textId="77777777" w:rsidR="00DA4F4D" w:rsidRDefault="0095509B">
                      <w:pPr>
                        <w:numPr>
                          <w:ilvl w:val="0"/>
                          <w:numId w:val="140"/>
                        </w:numPr>
                        <w:tabs>
                          <w:tab w:val="left" w:pos="515"/>
                        </w:tabs>
                        <w:spacing w:before="9" w:line="247" w:lineRule="auto"/>
                        <w:ind w:right="535" w:hanging="363"/>
                        <w:rPr>
                          <w:sz w:val="18"/>
                        </w:rPr>
                      </w:pPr>
                      <w:r>
                        <w:rPr>
                          <w:sz w:val="18"/>
                        </w:rPr>
                        <w:t>No</w:t>
                      </w:r>
                      <w:r>
                        <w:rPr>
                          <w:spacing w:val="-12"/>
                          <w:sz w:val="18"/>
                        </w:rPr>
                        <w:t xml:space="preserve"> </w:t>
                      </w:r>
                      <w:r>
                        <w:rPr>
                          <w:sz w:val="18"/>
                        </w:rPr>
                        <w:t>aborda</w:t>
                      </w:r>
                      <w:r>
                        <w:rPr>
                          <w:spacing w:val="-11"/>
                          <w:sz w:val="18"/>
                        </w:rPr>
                        <w:t xml:space="preserve"> </w:t>
                      </w:r>
                      <w:r>
                        <w:rPr>
                          <w:sz w:val="18"/>
                        </w:rPr>
                        <w:t>objetivos</w:t>
                      </w:r>
                      <w:r>
                        <w:rPr>
                          <w:spacing w:val="16"/>
                          <w:sz w:val="18"/>
                        </w:rPr>
                        <w:t xml:space="preserve"> </w:t>
                      </w:r>
                      <w:r>
                        <w:rPr>
                          <w:sz w:val="18"/>
                        </w:rPr>
                        <w:t>de estudio:</w:t>
                      </w:r>
                      <w:r>
                        <w:rPr>
                          <w:spacing w:val="-13"/>
                          <w:sz w:val="18"/>
                        </w:rPr>
                        <w:t xml:space="preserve"> </w:t>
                      </w:r>
                      <w:r>
                        <w:rPr>
                          <w:sz w:val="18"/>
                        </w:rPr>
                        <w:t>14</w:t>
                      </w:r>
                    </w:p>
                  </w:txbxContent>
                </v:textbox>
                <w10:wrap anchorx="page"/>
              </v:shape>
            </w:pict>
          </mc:Fallback>
        </mc:AlternateContent>
      </w:r>
      <w:r>
        <w:rPr>
          <w:noProof/>
        </w:rPr>
        <mc:AlternateContent>
          <mc:Choice Requires="wps">
            <w:drawing>
              <wp:anchor distT="0" distB="0" distL="0" distR="0" simplePos="0" relativeHeight="15740928" behindDoc="0" locked="0" layoutInCell="1" allowOverlap="1" wp14:anchorId="52499FEC" wp14:editId="6D891339">
                <wp:simplePos x="0" y="0"/>
                <wp:positionH relativeFrom="page">
                  <wp:posOffset>790583</wp:posOffset>
                </wp:positionH>
                <wp:positionV relativeFrom="paragraph">
                  <wp:posOffset>-944672</wp:posOffset>
                </wp:positionV>
                <wp:extent cx="194310" cy="616585"/>
                <wp:effectExtent l="0" t="0" r="0" b="0"/>
                <wp:wrapNone/>
                <wp:docPr id="50" name="Text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616585"/>
                        </a:xfrm>
                        <a:prstGeom prst="rect">
                          <a:avLst/>
                        </a:prstGeom>
                      </wps:spPr>
                      <wps:txbx>
                        <w:txbxContent>
                          <w:p w14:paraId="02BA92AA" w14:textId="77777777" w:rsidR="00DA4F4D" w:rsidRDefault="0095509B">
                            <w:pPr>
                              <w:spacing w:before="10"/>
                              <w:ind w:left="20"/>
                              <w:rPr>
                                <w:b/>
                                <w:i/>
                                <w:sz w:val="24"/>
                              </w:rPr>
                            </w:pPr>
                            <w:r>
                              <w:rPr>
                                <w:b/>
                                <w:i/>
                                <w:spacing w:val="-2"/>
                                <w:sz w:val="24"/>
                              </w:rPr>
                              <w:t>Inclusión</w:t>
                            </w:r>
                          </w:p>
                        </w:txbxContent>
                      </wps:txbx>
                      <wps:bodyPr vert="vert270" wrap="square" lIns="0" tIns="0" rIns="0" bIns="0" rtlCol="0">
                        <a:noAutofit/>
                      </wps:bodyPr>
                    </wps:wsp>
                  </a:graphicData>
                </a:graphic>
              </wp:anchor>
            </w:drawing>
          </mc:Choice>
          <mc:Fallback>
            <w:pict>
              <v:shape w14:anchorId="52499FEC" id="Textbox 50" o:spid="_x0000_s1044" type="#_x0000_t202" style="position:absolute;left:0;text-align:left;margin-left:62.25pt;margin-top:-74.4pt;width:15.3pt;height:48.55pt;z-index:157409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" filled="f" stroked="f">
                <v:textbox style="layout-flow:vertical;mso-layout-flow-alt:bottom-to-top" inset="0,0,0,0">
                  <w:txbxContent>
                    <w:p w14:paraId="02BA92AA" w14:textId="77777777" w:rsidR="00DA4F4D" w:rsidRDefault="0095509B">
                      <w:pPr>
                        <w:spacing w:before="10"/>
                        <w:ind w:left="20"/>
                        <w:rPr>
                          <w:b/>
                          <w:i/>
                          <w:sz w:val="24"/>
                        </w:rPr>
                      </w:pPr>
                      <w:r>
                        <w:rPr>
                          <w:b/>
                          <w:i/>
                          <w:spacing w:val="-2"/>
                          <w:sz w:val="24"/>
                        </w:rPr>
                        <w:t>Inclusión</w:t>
                      </w:r>
                    </w:p>
                  </w:txbxContent>
                </v:textbox>
                <w10:wrap anchorx="page"/>
              </v:shape>
            </w:pict>
          </mc:Fallback>
        </mc:AlternateContent>
      </w:r>
      <w:r>
        <w:rPr>
          <w:b/>
          <w:sz w:val="20"/>
        </w:rPr>
        <w:t>Gráfico</w:t>
      </w:r>
      <w:r>
        <w:rPr>
          <w:b/>
          <w:spacing w:val="-2"/>
          <w:sz w:val="20"/>
        </w:rPr>
        <w:t xml:space="preserve"> </w:t>
      </w:r>
      <w:r>
        <w:rPr>
          <w:b/>
          <w:sz w:val="20"/>
        </w:rPr>
        <w:t>1:</w:t>
      </w:r>
      <w:r>
        <w:rPr>
          <w:b/>
          <w:spacing w:val="-3"/>
          <w:sz w:val="20"/>
        </w:rPr>
        <w:t xml:space="preserve"> </w:t>
      </w:r>
      <w:r>
        <w:rPr>
          <w:sz w:val="20"/>
        </w:rPr>
        <w:t>Organización</w:t>
      </w:r>
      <w:r>
        <w:rPr>
          <w:spacing w:val="1"/>
          <w:sz w:val="20"/>
        </w:rPr>
        <w:t xml:space="preserve"> </w:t>
      </w:r>
      <w:r>
        <w:rPr>
          <w:sz w:val="20"/>
        </w:rPr>
        <w:t>de</w:t>
      </w:r>
      <w:r>
        <w:rPr>
          <w:spacing w:val="-6"/>
          <w:sz w:val="20"/>
        </w:rPr>
        <w:t xml:space="preserve"> </w:t>
      </w:r>
      <w:r>
        <w:rPr>
          <w:sz w:val="20"/>
        </w:rPr>
        <w:t>la</w:t>
      </w:r>
      <w:r>
        <w:rPr>
          <w:spacing w:val="-3"/>
          <w:sz w:val="20"/>
        </w:rPr>
        <w:t xml:space="preserve"> </w:t>
      </w:r>
      <w:r>
        <w:rPr>
          <w:spacing w:val="-2"/>
          <w:sz w:val="20"/>
        </w:rPr>
        <w:t>información</w:t>
      </w:r>
    </w:p>
    <w:p w14:paraId="52072CE1" w14:textId="77777777" w:rsidR="00DA4F4D" w:rsidRDefault="0095509B">
      <w:pPr>
        <w:spacing w:before="111"/>
        <w:ind w:left="772"/>
        <w:rPr>
          <w:sz w:val="20"/>
        </w:rPr>
      </w:pPr>
      <w:r>
        <w:rPr>
          <w:b/>
          <w:sz w:val="20"/>
        </w:rPr>
        <w:t>Fuente:</w:t>
      </w:r>
      <w:r>
        <w:rPr>
          <w:b/>
          <w:spacing w:val="-1"/>
          <w:sz w:val="20"/>
        </w:rPr>
        <w:t xml:space="preserve"> </w:t>
      </w:r>
      <w:r>
        <w:rPr>
          <w:sz w:val="20"/>
        </w:rPr>
        <w:t>Elaboración</w:t>
      </w:r>
      <w:r>
        <w:rPr>
          <w:spacing w:val="-10"/>
          <w:sz w:val="20"/>
        </w:rPr>
        <w:t xml:space="preserve"> </w:t>
      </w:r>
      <w:r>
        <w:rPr>
          <w:sz w:val="20"/>
        </w:rPr>
        <w:t>propia</w:t>
      </w:r>
      <w:r>
        <w:rPr>
          <w:spacing w:val="-13"/>
          <w:sz w:val="20"/>
        </w:rPr>
        <w:t xml:space="preserve"> </w:t>
      </w:r>
      <w:r>
        <w:rPr>
          <w:spacing w:val="-2"/>
          <w:sz w:val="20"/>
        </w:rPr>
        <w:t>(2023).</w:t>
      </w:r>
    </w:p>
    <w:p w14:paraId="78519D46" w14:textId="77777777" w:rsidR="00DA4F4D" w:rsidRDefault="00DA4F4D">
      <w:pPr>
        <w:rPr>
          <w:sz w:val="20"/>
        </w:rPr>
        <w:sectPr w:rsidR="00DA4F4D">
          <w:pgSz w:w="11930" w:h="16850"/>
          <w:pgMar w:top="1100" w:right="660" w:bottom="280" w:left="1220" w:header="775" w:footer="0" w:gutter="0"/>
          <w:cols w:space="720"/>
        </w:sectPr>
      </w:pPr>
    </w:p>
    <w:p w14:paraId="6E0B6D61" w14:textId="77777777" w:rsidR="00DA4F4D" w:rsidRDefault="00DA4F4D">
      <w:pPr>
        <w:pStyle w:val="Textoindependiente"/>
      </w:pPr>
    </w:p>
    <w:p w14:paraId="47701242" w14:textId="77777777" w:rsidR="00DA4F4D" w:rsidRDefault="00DA4F4D">
      <w:pPr>
        <w:pStyle w:val="Textoindependiente"/>
        <w:spacing w:before="166"/>
      </w:pPr>
    </w:p>
    <w:p w14:paraId="317936BC" w14:textId="77777777" w:rsidR="00DA4F4D" w:rsidRDefault="0095509B">
      <w:pPr>
        <w:pStyle w:val="Ttulo1"/>
        <w:ind w:left="3117"/>
        <w:jc w:val="left"/>
      </w:pPr>
      <w:bookmarkStart w:id="4" w:name="_bookmark4"/>
      <w:bookmarkEnd w:id="4"/>
      <w:r>
        <w:t>RESULTADOS</w:t>
      </w:r>
      <w:r>
        <w:rPr>
          <w:spacing w:val="-7"/>
        </w:rPr>
        <w:t xml:space="preserve"> </w:t>
      </w:r>
      <w:r>
        <w:t>Y</w:t>
      </w:r>
      <w:r>
        <w:rPr>
          <w:spacing w:val="-15"/>
        </w:rPr>
        <w:t xml:space="preserve"> </w:t>
      </w:r>
      <w:r>
        <w:rPr>
          <w:spacing w:val="-2"/>
        </w:rPr>
        <w:t>DISCUSIÓN</w:t>
      </w:r>
    </w:p>
    <w:p w14:paraId="12358C16" w14:textId="77777777" w:rsidR="00DA4F4D" w:rsidRDefault="00DA4F4D">
      <w:pPr>
        <w:pStyle w:val="Textoindependiente"/>
        <w:spacing w:before="96"/>
        <w:rPr>
          <w:b/>
        </w:rPr>
      </w:pPr>
    </w:p>
    <w:p w14:paraId="2B4BEDE7" w14:textId="77777777" w:rsidR="00DA4F4D" w:rsidRDefault="0095509B">
      <w:pPr>
        <w:pStyle w:val="Textoindependiente"/>
        <w:spacing w:line="360" w:lineRule="auto"/>
        <w:ind w:left="484" w:right="1015" w:firstLine="707"/>
        <w:jc w:val="both"/>
      </w:pPr>
      <w:r>
        <w:t>Tras culminar el proceso de búsqueda en las diferentes fuentes de información científica, se procedió con la aplicación de los criterios de selección y exclusión, lo que permitió</w:t>
      </w:r>
      <w:r>
        <w:rPr>
          <w:spacing w:val="-15"/>
        </w:rPr>
        <w:t xml:space="preserve"> </w:t>
      </w:r>
      <w:r>
        <w:t>seleccionar</w:t>
      </w:r>
      <w:r>
        <w:rPr>
          <w:spacing w:val="-15"/>
        </w:rPr>
        <w:t xml:space="preserve"> </w:t>
      </w:r>
      <w:r>
        <w:t>un</w:t>
      </w:r>
      <w:r>
        <w:rPr>
          <w:spacing w:val="-15"/>
        </w:rPr>
        <w:t xml:space="preserve"> </w:t>
      </w:r>
      <w:r>
        <w:t>total</w:t>
      </w:r>
      <w:r>
        <w:rPr>
          <w:spacing w:val="-15"/>
        </w:rPr>
        <w:t xml:space="preserve"> </w:t>
      </w:r>
      <w:r>
        <w:t>de</w:t>
      </w:r>
      <w:r>
        <w:rPr>
          <w:spacing w:val="-15"/>
        </w:rPr>
        <w:t xml:space="preserve"> </w:t>
      </w:r>
      <w:r>
        <w:t>50</w:t>
      </w:r>
      <w:r>
        <w:rPr>
          <w:spacing w:val="-15"/>
        </w:rPr>
        <w:t xml:space="preserve"> </w:t>
      </w:r>
      <w:r>
        <w:t>estudios</w:t>
      </w:r>
      <w:r>
        <w:rPr>
          <w:spacing w:val="-15"/>
        </w:rPr>
        <w:t xml:space="preserve"> </w:t>
      </w:r>
      <w:r>
        <w:t>que</w:t>
      </w:r>
      <w:r>
        <w:rPr>
          <w:spacing w:val="-15"/>
        </w:rPr>
        <w:t xml:space="preserve"> </w:t>
      </w:r>
      <w:r>
        <w:t>aportaron</w:t>
      </w:r>
      <w:r>
        <w:rPr>
          <w:spacing w:val="-15"/>
        </w:rPr>
        <w:t xml:space="preserve"> </w:t>
      </w:r>
      <w:r>
        <w:t>los</w:t>
      </w:r>
      <w:r>
        <w:rPr>
          <w:spacing w:val="-15"/>
        </w:rPr>
        <w:t xml:space="preserve"> </w:t>
      </w:r>
      <w:r>
        <w:t>sustentos</w:t>
      </w:r>
      <w:r>
        <w:rPr>
          <w:spacing w:val="-15"/>
        </w:rPr>
        <w:t xml:space="preserve"> </w:t>
      </w:r>
      <w:r>
        <w:t>teóricos</w:t>
      </w:r>
      <w:r>
        <w:rPr>
          <w:spacing w:val="-15"/>
        </w:rPr>
        <w:t xml:space="preserve"> </w:t>
      </w:r>
      <w:r>
        <w:t>necesarios para desarrollar la presente revisión bibliográfica, sin contar los 18 estudios utilizados al momento de sustentar la introducción de la investigación, es decir, en total se abordaron 68 publicaciones debidamente referidas mediante el gestor de datos Mendeley y la normativa Vancouver.</w:t>
      </w:r>
    </w:p>
    <w:p w14:paraId="1AF27C74" w14:textId="77777777" w:rsidR="00DA4F4D" w:rsidRDefault="0095509B">
      <w:pPr>
        <w:pStyle w:val="Textoindependiente"/>
        <w:spacing w:before="254" w:line="360" w:lineRule="auto"/>
        <w:ind w:left="484" w:right="1014" w:firstLine="707"/>
        <w:jc w:val="both"/>
      </w:pPr>
      <w:r>
        <w:t>De los 50 artículos seleccionados para obtener los resultados y discusión respectiva, 15 fueron utilizados para dar contestación a la prevalencia de las úlceras vasculares en adultos en América Latina; 15 respondieron a los factores asociados a las úlceras</w:t>
      </w:r>
      <w:r>
        <w:rPr>
          <w:spacing w:val="-1"/>
        </w:rPr>
        <w:t xml:space="preserve"> </w:t>
      </w:r>
      <w:r>
        <w:t>vasculares en pacientes adultos; 7 a las complicaciones</w:t>
      </w:r>
      <w:r>
        <w:rPr>
          <w:spacing w:val="-1"/>
        </w:rPr>
        <w:t xml:space="preserve"> </w:t>
      </w:r>
      <w:r>
        <w:t>de las</w:t>
      </w:r>
      <w:r>
        <w:rPr>
          <w:spacing w:val="-1"/>
        </w:rPr>
        <w:t xml:space="preserve"> </w:t>
      </w:r>
      <w:r>
        <w:t>úlceras vasculares; 7 en</w:t>
      </w:r>
      <w:r>
        <w:rPr>
          <w:spacing w:val="-7"/>
        </w:rPr>
        <w:t xml:space="preserve"> </w:t>
      </w:r>
      <w:r>
        <w:t>el abordaje</w:t>
      </w:r>
      <w:r>
        <w:rPr>
          <w:spacing w:val="-3"/>
        </w:rPr>
        <w:t xml:space="preserve"> </w:t>
      </w:r>
      <w:r>
        <w:t>terapéutico</w:t>
      </w:r>
      <w:r>
        <w:rPr>
          <w:spacing w:val="-13"/>
        </w:rPr>
        <w:t xml:space="preserve"> </w:t>
      </w:r>
      <w:r>
        <w:t>en</w:t>
      </w:r>
      <w:r>
        <w:rPr>
          <w:spacing w:val="-3"/>
        </w:rPr>
        <w:t xml:space="preserve"> </w:t>
      </w:r>
      <w:r>
        <w:t>úlceras</w:t>
      </w:r>
      <w:r>
        <w:rPr>
          <w:spacing w:val="-14"/>
        </w:rPr>
        <w:t xml:space="preserve"> </w:t>
      </w:r>
      <w:r>
        <w:t>vasculares</w:t>
      </w:r>
      <w:r>
        <w:rPr>
          <w:spacing w:val="-13"/>
        </w:rPr>
        <w:t xml:space="preserve"> </w:t>
      </w:r>
      <w:r>
        <w:t>y</w:t>
      </w:r>
      <w:r>
        <w:rPr>
          <w:spacing w:val="24"/>
        </w:rPr>
        <w:t xml:space="preserve"> </w:t>
      </w:r>
      <w:r>
        <w:t>6 en</w:t>
      </w:r>
      <w:r>
        <w:rPr>
          <w:spacing w:val="-3"/>
        </w:rPr>
        <w:t xml:space="preserve"> </w:t>
      </w:r>
      <w:r>
        <w:t>las</w:t>
      </w:r>
      <w:r>
        <w:rPr>
          <w:spacing w:val="-7"/>
        </w:rPr>
        <w:t xml:space="preserve"> </w:t>
      </w:r>
      <w:r>
        <w:t>intervenciones</w:t>
      </w:r>
      <w:r>
        <w:rPr>
          <w:spacing w:val="-13"/>
        </w:rPr>
        <w:t xml:space="preserve"> </w:t>
      </w:r>
      <w:r>
        <w:t>de</w:t>
      </w:r>
      <w:r>
        <w:rPr>
          <w:spacing w:val="-4"/>
        </w:rPr>
        <w:t xml:space="preserve"> </w:t>
      </w:r>
      <w:r>
        <w:t>enfermería en pacientes con úlceras vasculares.</w:t>
      </w:r>
    </w:p>
    <w:p w14:paraId="639D3732" w14:textId="77777777" w:rsidR="00DA4F4D" w:rsidRDefault="0095509B">
      <w:pPr>
        <w:pStyle w:val="Ttulo2"/>
        <w:spacing w:before="157"/>
      </w:pPr>
      <w:bookmarkStart w:id="5" w:name="_bookmark5"/>
      <w:bookmarkEnd w:id="5"/>
      <w:r>
        <w:t>Prevalencia</w:t>
      </w:r>
      <w:r>
        <w:rPr>
          <w:spacing w:val="-7"/>
        </w:rPr>
        <w:t xml:space="preserve"> </w:t>
      </w:r>
      <w:r>
        <w:t>de</w:t>
      </w:r>
      <w:r>
        <w:rPr>
          <w:spacing w:val="7"/>
        </w:rPr>
        <w:t xml:space="preserve"> </w:t>
      </w:r>
      <w:r>
        <w:t>las</w:t>
      </w:r>
      <w:r>
        <w:rPr>
          <w:spacing w:val="-8"/>
        </w:rPr>
        <w:t xml:space="preserve"> </w:t>
      </w:r>
      <w:r>
        <w:t>úlceras</w:t>
      </w:r>
      <w:r>
        <w:rPr>
          <w:spacing w:val="-6"/>
        </w:rPr>
        <w:t xml:space="preserve"> </w:t>
      </w:r>
      <w:r>
        <w:t>vasculares</w:t>
      </w:r>
      <w:r>
        <w:rPr>
          <w:spacing w:val="-17"/>
        </w:rPr>
        <w:t xml:space="preserve"> </w:t>
      </w:r>
      <w:r>
        <w:t>en</w:t>
      </w:r>
      <w:r>
        <w:rPr>
          <w:spacing w:val="2"/>
        </w:rPr>
        <w:t xml:space="preserve"> </w:t>
      </w:r>
      <w:r>
        <w:t>adultos</w:t>
      </w:r>
      <w:r>
        <w:rPr>
          <w:spacing w:val="-8"/>
        </w:rPr>
        <w:t xml:space="preserve"> </w:t>
      </w:r>
      <w:r>
        <w:t>en</w:t>
      </w:r>
      <w:r>
        <w:rPr>
          <w:spacing w:val="4"/>
        </w:rPr>
        <w:t xml:space="preserve"> </w:t>
      </w:r>
      <w:r>
        <w:t>América</w:t>
      </w:r>
      <w:r>
        <w:rPr>
          <w:spacing w:val="-7"/>
        </w:rPr>
        <w:t xml:space="preserve"> </w:t>
      </w:r>
      <w:r>
        <w:rPr>
          <w:spacing w:val="-2"/>
        </w:rPr>
        <w:t>Latina</w:t>
      </w:r>
    </w:p>
    <w:p w14:paraId="215B56D4" w14:textId="77777777" w:rsidR="00DA4F4D" w:rsidRDefault="0095509B">
      <w:pPr>
        <w:pStyle w:val="Textoindependiente"/>
        <w:spacing w:before="269" w:line="360" w:lineRule="auto"/>
        <w:ind w:left="484" w:right="1011" w:firstLine="707"/>
        <w:jc w:val="both"/>
      </w:pPr>
      <w:r>
        <w:t>Según el estudio abordado por Sánchez et al. (3), las ulceras vasculares son lesiones</w:t>
      </w:r>
      <w:r>
        <w:rPr>
          <w:spacing w:val="-15"/>
        </w:rPr>
        <w:t xml:space="preserve"> </w:t>
      </w:r>
      <w:r>
        <w:t>que</w:t>
      </w:r>
      <w:r>
        <w:rPr>
          <w:spacing w:val="-15"/>
        </w:rPr>
        <w:t xml:space="preserve"> </w:t>
      </w:r>
      <w:r>
        <w:t>derivan</w:t>
      </w:r>
      <w:r>
        <w:rPr>
          <w:spacing w:val="-15"/>
        </w:rPr>
        <w:t xml:space="preserve"> </w:t>
      </w:r>
      <w:r>
        <w:t>de</w:t>
      </w:r>
      <w:r>
        <w:rPr>
          <w:spacing w:val="-15"/>
        </w:rPr>
        <w:t xml:space="preserve"> </w:t>
      </w:r>
      <w:r>
        <w:t>ciertas</w:t>
      </w:r>
      <w:r>
        <w:rPr>
          <w:spacing w:val="-15"/>
        </w:rPr>
        <w:t xml:space="preserve"> </w:t>
      </w:r>
      <w:r>
        <w:t>alteraciones</w:t>
      </w:r>
      <w:r>
        <w:rPr>
          <w:spacing w:val="-15"/>
        </w:rPr>
        <w:t xml:space="preserve"> </w:t>
      </w:r>
      <w:r>
        <w:t>en</w:t>
      </w:r>
      <w:r>
        <w:rPr>
          <w:spacing w:val="-15"/>
        </w:rPr>
        <w:t xml:space="preserve"> </w:t>
      </w:r>
      <w:r>
        <w:t>la</w:t>
      </w:r>
      <w:r>
        <w:rPr>
          <w:spacing w:val="-15"/>
        </w:rPr>
        <w:t xml:space="preserve"> </w:t>
      </w:r>
      <w:r>
        <w:t>circulación</w:t>
      </w:r>
      <w:r>
        <w:rPr>
          <w:spacing w:val="-15"/>
        </w:rPr>
        <w:t xml:space="preserve"> </w:t>
      </w:r>
      <w:r>
        <w:t>del</w:t>
      </w:r>
      <w:r>
        <w:rPr>
          <w:spacing w:val="-15"/>
        </w:rPr>
        <w:t xml:space="preserve"> </w:t>
      </w:r>
      <w:r>
        <w:t>torrente</w:t>
      </w:r>
      <w:r>
        <w:rPr>
          <w:spacing w:val="-15"/>
        </w:rPr>
        <w:t xml:space="preserve"> </w:t>
      </w:r>
      <w:r>
        <w:t>sanguíneo</w:t>
      </w:r>
      <w:r>
        <w:rPr>
          <w:spacing w:val="-15"/>
        </w:rPr>
        <w:t xml:space="preserve"> </w:t>
      </w:r>
      <w:r>
        <w:t>venoso o arterial, principalmente en las coberturas distales de la pierna. En la actualidad, de acuerdo con los datos expuestos en el estudio de Torres et al. (18), estas afecciones son consideradas como efectos negativos en la salud pública que aqueja a gran parte de la población global, con una prevalencia general que bordea el 9% en los hombres y el 7% en</w:t>
      </w:r>
      <w:r>
        <w:rPr>
          <w:spacing w:val="-15"/>
        </w:rPr>
        <w:t xml:space="preserve"> </w:t>
      </w:r>
      <w:r>
        <w:t>las</w:t>
      </w:r>
      <w:r>
        <w:rPr>
          <w:spacing w:val="-15"/>
        </w:rPr>
        <w:t xml:space="preserve"> </w:t>
      </w:r>
      <w:r>
        <w:t>mujeres;</w:t>
      </w:r>
      <w:r>
        <w:rPr>
          <w:spacing w:val="-13"/>
        </w:rPr>
        <w:t xml:space="preserve"> </w:t>
      </w:r>
      <w:r>
        <w:t>además,</w:t>
      </w:r>
      <w:r>
        <w:rPr>
          <w:spacing w:val="-14"/>
        </w:rPr>
        <w:t xml:space="preserve"> </w:t>
      </w:r>
      <w:r>
        <w:t>la</w:t>
      </w:r>
      <w:r>
        <w:rPr>
          <w:spacing w:val="-15"/>
        </w:rPr>
        <w:t xml:space="preserve"> </w:t>
      </w:r>
      <w:r>
        <w:t>incidencia</w:t>
      </w:r>
      <w:r>
        <w:rPr>
          <w:spacing w:val="-15"/>
        </w:rPr>
        <w:t xml:space="preserve"> </w:t>
      </w:r>
      <w:r>
        <w:t>de</w:t>
      </w:r>
      <w:r>
        <w:rPr>
          <w:spacing w:val="-15"/>
        </w:rPr>
        <w:t xml:space="preserve"> </w:t>
      </w:r>
      <w:r>
        <w:t>casos</w:t>
      </w:r>
      <w:r>
        <w:rPr>
          <w:spacing w:val="-14"/>
        </w:rPr>
        <w:t xml:space="preserve"> </w:t>
      </w:r>
      <w:r>
        <w:t>es</w:t>
      </w:r>
      <w:r>
        <w:rPr>
          <w:spacing w:val="-14"/>
        </w:rPr>
        <w:t xml:space="preserve"> </w:t>
      </w:r>
      <w:r>
        <w:t>mayor</w:t>
      </w:r>
      <w:r>
        <w:rPr>
          <w:spacing w:val="-15"/>
        </w:rPr>
        <w:t xml:space="preserve"> </w:t>
      </w:r>
      <w:r>
        <w:t>en</w:t>
      </w:r>
      <w:r>
        <w:rPr>
          <w:spacing w:val="-14"/>
        </w:rPr>
        <w:t xml:space="preserve"> </w:t>
      </w:r>
      <w:r>
        <w:t>la</w:t>
      </w:r>
      <w:r>
        <w:rPr>
          <w:spacing w:val="-15"/>
        </w:rPr>
        <w:t xml:space="preserve"> </w:t>
      </w:r>
      <w:r>
        <w:t>etapa</w:t>
      </w:r>
      <w:r>
        <w:rPr>
          <w:spacing w:val="-15"/>
        </w:rPr>
        <w:t xml:space="preserve"> </w:t>
      </w:r>
      <w:r>
        <w:t>de</w:t>
      </w:r>
      <w:r>
        <w:rPr>
          <w:spacing w:val="-15"/>
        </w:rPr>
        <w:t xml:space="preserve"> </w:t>
      </w:r>
      <w:r>
        <w:t>adultez</w:t>
      </w:r>
      <w:r>
        <w:rPr>
          <w:spacing w:val="-15"/>
        </w:rPr>
        <w:t xml:space="preserve"> </w:t>
      </w:r>
      <w:r>
        <w:t>y</w:t>
      </w:r>
      <w:r>
        <w:rPr>
          <w:spacing w:val="-14"/>
        </w:rPr>
        <w:t xml:space="preserve"> </w:t>
      </w:r>
      <w:r>
        <w:t>los</w:t>
      </w:r>
      <w:r>
        <w:rPr>
          <w:spacing w:val="-14"/>
        </w:rPr>
        <w:t xml:space="preserve"> </w:t>
      </w:r>
      <w:r>
        <w:t xml:space="preserve">adultos </w:t>
      </w:r>
      <w:r>
        <w:rPr>
          <w:spacing w:val="-2"/>
        </w:rPr>
        <w:t>mayores.</w:t>
      </w:r>
    </w:p>
    <w:p w14:paraId="481EB870" w14:textId="77777777" w:rsidR="00DA4F4D" w:rsidRDefault="0095509B">
      <w:pPr>
        <w:pStyle w:val="Textoindependiente"/>
        <w:spacing w:before="246" w:line="360" w:lineRule="auto"/>
        <w:ind w:left="484" w:right="1007" w:firstLine="707"/>
        <w:jc w:val="both"/>
      </w:pPr>
      <w:r>
        <w:t>En lo que concierne a las circunscripciones territoriales que forman parte de la región de América Latina, las ulceras vasculares también conocidas como venosas o de pierna,</w:t>
      </w:r>
      <w:r>
        <w:rPr>
          <w:spacing w:val="-1"/>
        </w:rPr>
        <w:t xml:space="preserve"> </w:t>
      </w:r>
      <w:r>
        <w:t>son</w:t>
      </w:r>
      <w:r>
        <w:rPr>
          <w:spacing w:val="-1"/>
        </w:rPr>
        <w:t xml:space="preserve"> </w:t>
      </w:r>
      <w:r>
        <w:t>lesiones</w:t>
      </w:r>
      <w:r>
        <w:rPr>
          <w:spacing w:val="-9"/>
        </w:rPr>
        <w:t xml:space="preserve"> </w:t>
      </w:r>
      <w:r>
        <w:t>elementales</w:t>
      </w:r>
      <w:r>
        <w:rPr>
          <w:spacing w:val="-8"/>
        </w:rPr>
        <w:t xml:space="preserve"> </w:t>
      </w:r>
      <w:r>
        <w:t>que evidencian un nivel de</w:t>
      </w:r>
      <w:r>
        <w:rPr>
          <w:spacing w:val="24"/>
        </w:rPr>
        <w:t xml:space="preserve"> </w:t>
      </w:r>
      <w:r>
        <w:t>incidencia</w:t>
      </w:r>
      <w:r>
        <w:rPr>
          <w:spacing w:val="-10"/>
        </w:rPr>
        <w:t xml:space="preserve"> </w:t>
      </w:r>
      <w:r>
        <w:t>significativo</w:t>
      </w:r>
      <w:r>
        <w:rPr>
          <w:spacing w:val="-11"/>
        </w:rPr>
        <w:t xml:space="preserve"> </w:t>
      </w:r>
      <w:r>
        <w:t>en</w:t>
      </w:r>
      <w:r>
        <w:rPr>
          <w:spacing w:val="-12"/>
        </w:rPr>
        <w:t xml:space="preserve"> </w:t>
      </w:r>
      <w:r>
        <w:t>la población masculina y femenina, lo que configura un escenario riesgoso para la calidad de vida y bienestar integral del individuo afectado (19).</w:t>
      </w:r>
    </w:p>
    <w:p w14:paraId="5D968E15" w14:textId="77777777" w:rsidR="00DA4F4D" w:rsidRDefault="0095509B">
      <w:pPr>
        <w:pStyle w:val="Textoindependiente"/>
        <w:spacing w:before="246" w:line="355" w:lineRule="auto"/>
        <w:ind w:left="484" w:right="1045" w:firstLine="707"/>
        <w:jc w:val="both"/>
      </w:pPr>
      <w:r>
        <w:t>En este sentido, según los datos expuestos en el informe propiciado por Julián &amp; Ortiz (20), las condiciones sociales, económicas</w:t>
      </w:r>
      <w:r>
        <w:rPr>
          <w:spacing w:val="-12"/>
        </w:rPr>
        <w:t xml:space="preserve"> </w:t>
      </w:r>
      <w:r>
        <w:t>y</w:t>
      </w:r>
      <w:r>
        <w:rPr>
          <w:spacing w:val="31"/>
        </w:rPr>
        <w:t xml:space="preserve"> </w:t>
      </w:r>
      <w:r>
        <w:t>sanitarias</w:t>
      </w:r>
      <w:r>
        <w:rPr>
          <w:spacing w:val="-13"/>
        </w:rPr>
        <w:t xml:space="preserve"> </w:t>
      </w:r>
      <w:r>
        <w:t>que presentan varios países</w:t>
      </w:r>
    </w:p>
    <w:p w14:paraId="73D59CF5" w14:textId="77777777" w:rsidR="00DA4F4D" w:rsidRDefault="00DA4F4D">
      <w:pPr>
        <w:spacing w:line="355" w:lineRule="auto"/>
        <w:jc w:val="both"/>
        <w:sectPr w:rsidR="00DA4F4D">
          <w:pgSz w:w="11930" w:h="16850"/>
          <w:pgMar w:top="1100" w:right="660" w:bottom="280" w:left="1220" w:header="775" w:footer="0" w:gutter="0"/>
          <w:cols w:space="720"/>
        </w:sectPr>
      </w:pPr>
    </w:p>
    <w:p w14:paraId="64F36155" w14:textId="77777777" w:rsidR="00DA4F4D" w:rsidRDefault="00DA4F4D">
      <w:pPr>
        <w:pStyle w:val="Textoindependiente"/>
        <w:spacing w:before="27"/>
      </w:pPr>
    </w:p>
    <w:p w14:paraId="67E9DD4E" w14:textId="77777777" w:rsidR="00DA4F4D" w:rsidRDefault="0095509B">
      <w:pPr>
        <w:pStyle w:val="Textoindependiente"/>
        <w:spacing w:line="362" w:lineRule="auto"/>
        <w:ind w:left="484" w:right="1041"/>
        <w:jc w:val="both"/>
      </w:pPr>
      <w:r>
        <w:t>de América Latina, aumenta el riesgo de que las personas desarrollen ulceras vasculares en algún momento de su proceso vital, aunque dicha vulnerabilidad es mayor a medida que la edad del individuo avanza, viendo condicionado su desenvolver y capacidad para adaptarse e interactuar en un contexto determinado.</w:t>
      </w:r>
    </w:p>
    <w:p w14:paraId="11DBFAF7" w14:textId="77777777" w:rsidR="00DA4F4D" w:rsidRDefault="0095509B">
      <w:pPr>
        <w:pStyle w:val="Textoindependiente"/>
        <w:spacing w:before="229" w:line="360" w:lineRule="auto"/>
        <w:ind w:left="484" w:right="1010" w:firstLine="707"/>
        <w:jc w:val="both"/>
      </w:pPr>
      <w:r>
        <w:t>Por consiguiente, como lo señala el trabajo abordado por Amaral et al. (21), mientras</w:t>
      </w:r>
      <w:r>
        <w:rPr>
          <w:spacing w:val="-14"/>
        </w:rPr>
        <w:t xml:space="preserve"> </w:t>
      </w:r>
      <w:r>
        <w:t>mayor</w:t>
      </w:r>
      <w:r>
        <w:rPr>
          <w:spacing w:val="-15"/>
        </w:rPr>
        <w:t xml:space="preserve"> </w:t>
      </w:r>
      <w:r>
        <w:t>sea</w:t>
      </w:r>
      <w:r>
        <w:rPr>
          <w:spacing w:val="-15"/>
        </w:rPr>
        <w:t xml:space="preserve"> </w:t>
      </w:r>
      <w:r>
        <w:t>la</w:t>
      </w:r>
      <w:r>
        <w:rPr>
          <w:spacing w:val="-12"/>
        </w:rPr>
        <w:t xml:space="preserve"> </w:t>
      </w:r>
      <w:r>
        <w:t>edad</w:t>
      </w:r>
      <w:r>
        <w:rPr>
          <w:spacing w:val="-9"/>
        </w:rPr>
        <w:t xml:space="preserve"> </w:t>
      </w:r>
      <w:r>
        <w:t>cronológica</w:t>
      </w:r>
      <w:r>
        <w:rPr>
          <w:spacing w:val="-15"/>
        </w:rPr>
        <w:t xml:space="preserve"> </w:t>
      </w:r>
      <w:r>
        <w:t>de</w:t>
      </w:r>
      <w:r>
        <w:rPr>
          <w:spacing w:val="-15"/>
        </w:rPr>
        <w:t xml:space="preserve"> </w:t>
      </w:r>
      <w:r>
        <w:t>una persona,</w:t>
      </w:r>
      <w:r>
        <w:rPr>
          <w:spacing w:val="-14"/>
        </w:rPr>
        <w:t xml:space="preserve"> </w:t>
      </w:r>
      <w:r>
        <w:t>el</w:t>
      </w:r>
      <w:r>
        <w:rPr>
          <w:spacing w:val="-9"/>
        </w:rPr>
        <w:t xml:space="preserve"> </w:t>
      </w:r>
      <w:r>
        <w:t>riesgo</w:t>
      </w:r>
      <w:r>
        <w:rPr>
          <w:spacing w:val="-14"/>
        </w:rPr>
        <w:t xml:space="preserve"> </w:t>
      </w:r>
      <w:r>
        <w:t>de desarrollar</w:t>
      </w:r>
      <w:r>
        <w:rPr>
          <w:spacing w:val="-14"/>
        </w:rPr>
        <w:t xml:space="preserve"> </w:t>
      </w:r>
      <w:r>
        <w:t>una</w:t>
      </w:r>
      <w:r>
        <w:rPr>
          <w:spacing w:val="-15"/>
        </w:rPr>
        <w:t xml:space="preserve"> </w:t>
      </w:r>
      <w:r>
        <w:t>úlcera vascular</w:t>
      </w:r>
      <w:r>
        <w:rPr>
          <w:spacing w:val="-14"/>
        </w:rPr>
        <w:t xml:space="preserve"> </w:t>
      </w:r>
      <w:r>
        <w:t>o</w:t>
      </w:r>
      <w:r>
        <w:rPr>
          <w:spacing w:val="15"/>
        </w:rPr>
        <w:t xml:space="preserve"> </w:t>
      </w:r>
      <w:r>
        <w:t>venosa se acrecienta</w:t>
      </w:r>
      <w:r>
        <w:rPr>
          <w:spacing w:val="-10"/>
        </w:rPr>
        <w:t xml:space="preserve"> </w:t>
      </w:r>
      <w:r>
        <w:t>de forma</w:t>
      </w:r>
      <w:r>
        <w:rPr>
          <w:spacing w:val="-11"/>
        </w:rPr>
        <w:t xml:space="preserve"> </w:t>
      </w:r>
      <w:r>
        <w:t>significativa,</w:t>
      </w:r>
      <w:r>
        <w:rPr>
          <w:spacing w:val="-12"/>
        </w:rPr>
        <w:t xml:space="preserve"> </w:t>
      </w:r>
      <w:r>
        <w:t>en</w:t>
      </w:r>
      <w:r>
        <w:rPr>
          <w:spacing w:val="-13"/>
        </w:rPr>
        <w:t xml:space="preserve"> </w:t>
      </w:r>
      <w:r>
        <w:t>América</w:t>
      </w:r>
      <w:r>
        <w:rPr>
          <w:spacing w:val="-14"/>
        </w:rPr>
        <w:t xml:space="preserve"> </w:t>
      </w:r>
      <w:r>
        <w:t>Latina</w:t>
      </w:r>
      <w:r>
        <w:rPr>
          <w:spacing w:val="-11"/>
        </w:rPr>
        <w:t xml:space="preserve"> </w:t>
      </w:r>
      <w:r>
        <w:t>dichas lesiones son percibidas como una necesidad sanitaria insatisfecha que altera la calidad de vida de los</w:t>
      </w:r>
      <w:r>
        <w:rPr>
          <w:spacing w:val="-3"/>
        </w:rPr>
        <w:t xml:space="preserve"> </w:t>
      </w:r>
      <w:r>
        <w:t>afectados</w:t>
      </w:r>
      <w:r>
        <w:rPr>
          <w:spacing w:val="-1"/>
        </w:rPr>
        <w:t xml:space="preserve"> </w:t>
      </w:r>
      <w:r>
        <w:t>(20)</w:t>
      </w:r>
      <w:r>
        <w:rPr>
          <w:spacing w:val="-3"/>
        </w:rPr>
        <w:t xml:space="preserve"> </w:t>
      </w:r>
      <w:r>
        <w:t>(22). Se estima que la prevalencia de estas</w:t>
      </w:r>
      <w:r>
        <w:rPr>
          <w:spacing w:val="-3"/>
        </w:rPr>
        <w:t xml:space="preserve"> </w:t>
      </w:r>
      <w:r>
        <w:t>afecciones</w:t>
      </w:r>
      <w:r>
        <w:rPr>
          <w:spacing w:val="-3"/>
        </w:rPr>
        <w:t xml:space="preserve"> </w:t>
      </w:r>
      <w:r>
        <w:t>en</w:t>
      </w:r>
      <w:r>
        <w:rPr>
          <w:spacing w:val="-5"/>
        </w:rPr>
        <w:t xml:space="preserve"> </w:t>
      </w:r>
      <w:r>
        <w:t>las</w:t>
      </w:r>
      <w:r>
        <w:rPr>
          <w:spacing w:val="-4"/>
        </w:rPr>
        <w:t xml:space="preserve"> </w:t>
      </w:r>
      <w:r>
        <w:t>diferentes circunscripciones</w:t>
      </w:r>
      <w:r>
        <w:rPr>
          <w:spacing w:val="-2"/>
        </w:rPr>
        <w:t xml:space="preserve"> </w:t>
      </w:r>
      <w:r>
        <w:t>de esta región territorial, oscila entre el 68% y 85% (19) (20).</w:t>
      </w:r>
    </w:p>
    <w:p w14:paraId="3F379259" w14:textId="77777777" w:rsidR="00DA4F4D" w:rsidRDefault="0095509B">
      <w:pPr>
        <w:pStyle w:val="Textoindependiente"/>
        <w:spacing w:before="241" w:line="360" w:lineRule="auto"/>
        <w:ind w:left="484" w:right="1008" w:firstLine="707"/>
        <w:jc w:val="both"/>
      </w:pPr>
      <w:r>
        <w:t>En lo que se refiere a México, estudios como el abordado por Vela et al. (23) y Mejía</w:t>
      </w:r>
      <w:r>
        <w:rPr>
          <w:spacing w:val="-1"/>
        </w:rPr>
        <w:t xml:space="preserve"> </w:t>
      </w:r>
      <w:r>
        <w:t>et al. (24),</w:t>
      </w:r>
      <w:r>
        <w:rPr>
          <w:spacing w:val="-1"/>
        </w:rPr>
        <w:t xml:space="preserve"> </w:t>
      </w:r>
      <w:r>
        <w:t>concuerdan que</w:t>
      </w:r>
      <w:r>
        <w:rPr>
          <w:spacing w:val="-6"/>
        </w:rPr>
        <w:t xml:space="preserve"> </w:t>
      </w:r>
      <w:r>
        <w:t>la</w:t>
      </w:r>
      <w:r>
        <w:rPr>
          <w:spacing w:val="-1"/>
        </w:rPr>
        <w:t xml:space="preserve"> </w:t>
      </w:r>
      <w:r>
        <w:t>prevalencia</w:t>
      </w:r>
      <w:r>
        <w:rPr>
          <w:spacing w:val="-1"/>
        </w:rPr>
        <w:t xml:space="preserve"> </w:t>
      </w:r>
      <w:r>
        <w:t>de las úlceras</w:t>
      </w:r>
      <w:r>
        <w:rPr>
          <w:spacing w:val="-2"/>
        </w:rPr>
        <w:t xml:space="preserve"> </w:t>
      </w:r>
      <w:r>
        <w:t>vasculares en la</w:t>
      </w:r>
      <w:r>
        <w:rPr>
          <w:spacing w:val="-1"/>
        </w:rPr>
        <w:t xml:space="preserve"> </w:t>
      </w:r>
      <w:r>
        <w:t>población adulta,</w:t>
      </w:r>
      <w:r>
        <w:rPr>
          <w:spacing w:val="-14"/>
        </w:rPr>
        <w:t xml:space="preserve"> </w:t>
      </w:r>
      <w:r>
        <w:t>se</w:t>
      </w:r>
      <w:r>
        <w:rPr>
          <w:spacing w:val="-11"/>
        </w:rPr>
        <w:t xml:space="preserve"> </w:t>
      </w:r>
      <w:r>
        <w:t>encuentra</w:t>
      </w:r>
      <w:r>
        <w:rPr>
          <w:spacing w:val="-13"/>
        </w:rPr>
        <w:t xml:space="preserve"> </w:t>
      </w:r>
      <w:r>
        <w:t>entre</w:t>
      </w:r>
      <w:r>
        <w:rPr>
          <w:spacing w:val="-5"/>
        </w:rPr>
        <w:t xml:space="preserve"> </w:t>
      </w:r>
      <w:r>
        <w:t>el 78% a</w:t>
      </w:r>
      <w:r>
        <w:rPr>
          <w:spacing w:val="-8"/>
        </w:rPr>
        <w:t xml:space="preserve"> </w:t>
      </w:r>
      <w:r>
        <w:t>80%.</w:t>
      </w:r>
      <w:r>
        <w:rPr>
          <w:spacing w:val="-7"/>
        </w:rPr>
        <w:t xml:space="preserve"> </w:t>
      </w:r>
      <w:r>
        <w:t>El</w:t>
      </w:r>
      <w:r>
        <w:rPr>
          <w:spacing w:val="17"/>
        </w:rPr>
        <w:t xml:space="preserve"> </w:t>
      </w:r>
      <w:r>
        <w:t>11%</w:t>
      </w:r>
      <w:r>
        <w:rPr>
          <w:spacing w:val="-5"/>
        </w:rPr>
        <w:t xml:space="preserve"> </w:t>
      </w:r>
      <w:r>
        <w:t>de</w:t>
      </w:r>
      <w:r>
        <w:rPr>
          <w:spacing w:val="21"/>
        </w:rPr>
        <w:t xml:space="preserve"> </w:t>
      </w:r>
      <w:r>
        <w:t>personas que</w:t>
      </w:r>
      <w:r>
        <w:rPr>
          <w:spacing w:val="-6"/>
        </w:rPr>
        <w:t xml:space="preserve"> </w:t>
      </w:r>
      <w:r>
        <w:t>son atendidos</w:t>
      </w:r>
      <w:r>
        <w:rPr>
          <w:spacing w:val="-13"/>
        </w:rPr>
        <w:t xml:space="preserve"> </w:t>
      </w:r>
      <w:r>
        <w:t>todos</w:t>
      </w:r>
      <w:r>
        <w:rPr>
          <w:spacing w:val="-11"/>
        </w:rPr>
        <w:t xml:space="preserve"> </w:t>
      </w:r>
      <w:r>
        <w:t>los años en las diferentes dependencias médicas de primer nivel, corresponden a dichas afecciones venosas (23). De igual manera, representan un elevado gasto económico para el Sistema</w:t>
      </w:r>
      <w:r>
        <w:rPr>
          <w:spacing w:val="-12"/>
        </w:rPr>
        <w:t xml:space="preserve"> </w:t>
      </w:r>
      <w:r>
        <w:t>de Salud Pública,</w:t>
      </w:r>
      <w:r>
        <w:rPr>
          <w:spacing w:val="-1"/>
        </w:rPr>
        <w:t xml:space="preserve"> </w:t>
      </w:r>
      <w:r>
        <w:t>los pacientes</w:t>
      </w:r>
      <w:r>
        <w:rPr>
          <w:spacing w:val="-12"/>
        </w:rPr>
        <w:t xml:space="preserve"> </w:t>
      </w:r>
      <w:r>
        <w:t>y su entorno</w:t>
      </w:r>
      <w:r>
        <w:rPr>
          <w:spacing w:val="-5"/>
        </w:rPr>
        <w:t xml:space="preserve"> </w:t>
      </w:r>
      <w:r>
        <w:t>familiar</w:t>
      </w:r>
      <w:r>
        <w:rPr>
          <w:spacing w:val="-9"/>
        </w:rPr>
        <w:t xml:space="preserve"> </w:t>
      </w:r>
      <w:r>
        <w:t>próximo;</w:t>
      </w:r>
      <w:r>
        <w:rPr>
          <w:spacing w:val="-8"/>
        </w:rPr>
        <w:t xml:space="preserve"> </w:t>
      </w:r>
      <w:r>
        <w:t>con</w:t>
      </w:r>
      <w:r>
        <w:rPr>
          <w:spacing w:val="-12"/>
        </w:rPr>
        <w:t xml:space="preserve"> </w:t>
      </w:r>
      <w:r>
        <w:t xml:space="preserve">un nivel de incidencia significativo en las mujeres </w:t>
      </w:r>
      <w:proofErr w:type="gramStart"/>
      <w:r>
        <w:t>y</w:t>
      </w:r>
      <w:proofErr w:type="gramEnd"/>
      <w:r>
        <w:t xml:space="preserve"> sobre todo, en las profesionales del ámbito sanitario, siendo necesario incluirlas en programas de prevención (24).</w:t>
      </w:r>
    </w:p>
    <w:p w14:paraId="51F63826" w14:textId="77777777" w:rsidR="00DA4F4D" w:rsidRDefault="0095509B">
      <w:pPr>
        <w:pStyle w:val="Textoindependiente"/>
        <w:spacing w:before="243" w:line="360" w:lineRule="auto"/>
        <w:ind w:left="484" w:right="1013" w:firstLine="707"/>
        <w:jc w:val="both"/>
      </w:pPr>
      <w:r>
        <w:t>En Colombia, según los datos expuestos en el trabajo abordado por Castrillón et al.</w:t>
      </w:r>
      <w:r>
        <w:rPr>
          <w:spacing w:val="-1"/>
        </w:rPr>
        <w:t xml:space="preserve"> </w:t>
      </w:r>
      <w:r>
        <w:t>(25),</w:t>
      </w:r>
      <w:r>
        <w:rPr>
          <w:spacing w:val="-13"/>
        </w:rPr>
        <w:t xml:space="preserve"> </w:t>
      </w:r>
      <w:r>
        <w:t>las</w:t>
      </w:r>
      <w:r>
        <w:rPr>
          <w:spacing w:val="-15"/>
        </w:rPr>
        <w:t xml:space="preserve"> </w:t>
      </w:r>
      <w:r>
        <w:t>úlceras</w:t>
      </w:r>
      <w:r>
        <w:rPr>
          <w:spacing w:val="-13"/>
        </w:rPr>
        <w:t xml:space="preserve"> </w:t>
      </w:r>
      <w:r>
        <w:t>vasculares</w:t>
      </w:r>
      <w:r>
        <w:rPr>
          <w:spacing w:val="-3"/>
        </w:rPr>
        <w:t xml:space="preserve"> </w:t>
      </w:r>
      <w:r>
        <w:t>forman</w:t>
      </w:r>
      <w:r>
        <w:rPr>
          <w:spacing w:val="-13"/>
        </w:rPr>
        <w:t xml:space="preserve"> </w:t>
      </w:r>
      <w:r>
        <w:t>parte</w:t>
      </w:r>
      <w:r>
        <w:rPr>
          <w:spacing w:val="-12"/>
        </w:rPr>
        <w:t xml:space="preserve"> </w:t>
      </w:r>
      <w:r>
        <w:t>de</w:t>
      </w:r>
      <w:r>
        <w:rPr>
          <w:spacing w:val="-12"/>
        </w:rPr>
        <w:t xml:space="preserve"> </w:t>
      </w:r>
      <w:r>
        <w:t>las</w:t>
      </w:r>
      <w:r>
        <w:rPr>
          <w:spacing w:val="-13"/>
        </w:rPr>
        <w:t xml:space="preserve"> </w:t>
      </w:r>
      <w:r>
        <w:t>principales</w:t>
      </w:r>
      <w:r>
        <w:rPr>
          <w:spacing w:val="-13"/>
        </w:rPr>
        <w:t xml:space="preserve"> </w:t>
      </w:r>
      <w:r>
        <w:t>afecciones</w:t>
      </w:r>
      <w:r>
        <w:rPr>
          <w:spacing w:val="-13"/>
        </w:rPr>
        <w:t xml:space="preserve"> </w:t>
      </w:r>
      <w:r>
        <w:t>relacionadas</w:t>
      </w:r>
      <w:r>
        <w:rPr>
          <w:spacing w:val="-9"/>
        </w:rPr>
        <w:t xml:space="preserve"> </w:t>
      </w:r>
      <w:r>
        <w:t>con problemas</w:t>
      </w:r>
      <w:r>
        <w:rPr>
          <w:spacing w:val="-15"/>
        </w:rPr>
        <w:t xml:space="preserve"> </w:t>
      </w:r>
      <w:r>
        <w:t>de</w:t>
      </w:r>
      <w:r>
        <w:rPr>
          <w:spacing w:val="-15"/>
        </w:rPr>
        <w:t xml:space="preserve"> </w:t>
      </w:r>
      <w:r>
        <w:t>la</w:t>
      </w:r>
      <w:r>
        <w:rPr>
          <w:spacing w:val="-14"/>
        </w:rPr>
        <w:t xml:space="preserve"> </w:t>
      </w:r>
      <w:r>
        <w:t>circulación</w:t>
      </w:r>
      <w:r>
        <w:rPr>
          <w:spacing w:val="-14"/>
        </w:rPr>
        <w:t xml:space="preserve"> </w:t>
      </w:r>
      <w:r>
        <w:t>sanguínea</w:t>
      </w:r>
      <w:r>
        <w:rPr>
          <w:spacing w:val="-14"/>
        </w:rPr>
        <w:t xml:space="preserve"> </w:t>
      </w:r>
      <w:r>
        <w:t>en</w:t>
      </w:r>
      <w:r>
        <w:rPr>
          <w:spacing w:val="-14"/>
        </w:rPr>
        <w:t xml:space="preserve"> </w:t>
      </w:r>
      <w:r>
        <w:t>las</w:t>
      </w:r>
      <w:r>
        <w:rPr>
          <w:spacing w:val="-15"/>
        </w:rPr>
        <w:t xml:space="preserve"> </w:t>
      </w:r>
      <w:r>
        <w:t>extremidades</w:t>
      </w:r>
      <w:r>
        <w:rPr>
          <w:spacing w:val="-14"/>
        </w:rPr>
        <w:t xml:space="preserve"> </w:t>
      </w:r>
      <w:r>
        <w:t>inferiores</w:t>
      </w:r>
      <w:r>
        <w:rPr>
          <w:spacing w:val="-14"/>
        </w:rPr>
        <w:t xml:space="preserve"> </w:t>
      </w:r>
      <w:r>
        <w:t>del</w:t>
      </w:r>
      <w:r>
        <w:rPr>
          <w:spacing w:val="-13"/>
        </w:rPr>
        <w:t xml:space="preserve"> </w:t>
      </w:r>
      <w:r>
        <w:t>ser</w:t>
      </w:r>
      <w:r>
        <w:rPr>
          <w:spacing w:val="-6"/>
        </w:rPr>
        <w:t xml:space="preserve"> </w:t>
      </w:r>
      <w:r>
        <w:t>humano.</w:t>
      </w:r>
      <w:r>
        <w:rPr>
          <w:spacing w:val="-15"/>
        </w:rPr>
        <w:t xml:space="preserve"> </w:t>
      </w:r>
      <w:r>
        <w:t>Tras la pandemia mundial propiciada por el COVID 19, alrededor de 10 millones de colombianos adultos, padecieron de dichas lesiones cutáneas, con picos de mayor incidencia</w:t>
      </w:r>
      <w:r>
        <w:rPr>
          <w:spacing w:val="-15"/>
        </w:rPr>
        <w:t xml:space="preserve"> </w:t>
      </w:r>
      <w:r>
        <w:t>en</w:t>
      </w:r>
      <w:r>
        <w:rPr>
          <w:spacing w:val="-15"/>
        </w:rPr>
        <w:t xml:space="preserve"> </w:t>
      </w:r>
      <w:r>
        <w:t>los</w:t>
      </w:r>
      <w:r>
        <w:rPr>
          <w:spacing w:val="-12"/>
        </w:rPr>
        <w:t xml:space="preserve"> </w:t>
      </w:r>
      <w:r>
        <w:t>adultos</w:t>
      </w:r>
      <w:r>
        <w:rPr>
          <w:spacing w:val="-14"/>
        </w:rPr>
        <w:t xml:space="preserve"> </w:t>
      </w:r>
      <w:r>
        <w:t>mayores.</w:t>
      </w:r>
      <w:r>
        <w:rPr>
          <w:spacing w:val="-15"/>
        </w:rPr>
        <w:t xml:space="preserve"> </w:t>
      </w:r>
      <w:r>
        <w:t>Esta</w:t>
      </w:r>
      <w:r>
        <w:rPr>
          <w:spacing w:val="-15"/>
        </w:rPr>
        <w:t xml:space="preserve"> </w:t>
      </w:r>
      <w:r>
        <w:t>información</w:t>
      </w:r>
      <w:r>
        <w:rPr>
          <w:spacing w:val="-14"/>
        </w:rPr>
        <w:t xml:space="preserve"> </w:t>
      </w:r>
      <w:r>
        <w:t>es</w:t>
      </w:r>
      <w:r>
        <w:rPr>
          <w:spacing w:val="-15"/>
        </w:rPr>
        <w:t xml:space="preserve"> </w:t>
      </w:r>
      <w:r>
        <w:t>corroborada</w:t>
      </w:r>
      <w:r>
        <w:rPr>
          <w:spacing w:val="-15"/>
        </w:rPr>
        <w:t xml:space="preserve"> </w:t>
      </w:r>
      <w:r>
        <w:t>por</w:t>
      </w:r>
      <w:r>
        <w:rPr>
          <w:spacing w:val="-15"/>
        </w:rPr>
        <w:t xml:space="preserve"> </w:t>
      </w:r>
      <w:r>
        <w:t>Lozano</w:t>
      </w:r>
      <w:r>
        <w:rPr>
          <w:spacing w:val="-15"/>
        </w:rPr>
        <w:t xml:space="preserve"> </w:t>
      </w:r>
      <w:r>
        <w:t>et</w:t>
      </w:r>
      <w:r>
        <w:rPr>
          <w:spacing w:val="-15"/>
        </w:rPr>
        <w:t xml:space="preserve"> </w:t>
      </w:r>
      <w:r>
        <w:t>al.</w:t>
      </w:r>
      <w:r>
        <w:rPr>
          <w:spacing w:val="-10"/>
        </w:rPr>
        <w:t xml:space="preserve"> </w:t>
      </w:r>
      <w:r>
        <w:t>(26), quienes refieren que la prevalencia de la úlcera venosa oscila entre el 2 a 5% de la población</w:t>
      </w:r>
      <w:r>
        <w:rPr>
          <w:spacing w:val="-13"/>
        </w:rPr>
        <w:t xml:space="preserve"> </w:t>
      </w:r>
      <w:r>
        <w:t>asentada</w:t>
      </w:r>
      <w:r>
        <w:rPr>
          <w:spacing w:val="-10"/>
        </w:rPr>
        <w:t xml:space="preserve"> </w:t>
      </w:r>
      <w:r>
        <w:t>en el territorio</w:t>
      </w:r>
      <w:r>
        <w:rPr>
          <w:spacing w:val="-13"/>
        </w:rPr>
        <w:t xml:space="preserve"> </w:t>
      </w:r>
      <w:r>
        <w:t>colombiano,</w:t>
      </w:r>
      <w:r>
        <w:rPr>
          <w:spacing w:val="-10"/>
        </w:rPr>
        <w:t xml:space="preserve"> </w:t>
      </w:r>
      <w:r>
        <w:t>siendo</w:t>
      </w:r>
      <w:r>
        <w:rPr>
          <w:spacing w:val="-13"/>
        </w:rPr>
        <w:t xml:space="preserve"> </w:t>
      </w:r>
      <w:r>
        <w:t>la octava década del proceso vital, la etapa más riesgosa ante dichas afecciones.</w:t>
      </w:r>
    </w:p>
    <w:p w14:paraId="6DD4DF25" w14:textId="77777777" w:rsidR="00DA4F4D" w:rsidRDefault="0095509B">
      <w:pPr>
        <w:pStyle w:val="Textoindependiente"/>
        <w:spacing w:before="247" w:line="357" w:lineRule="auto"/>
        <w:ind w:left="484" w:right="1017" w:firstLine="707"/>
        <w:jc w:val="both"/>
      </w:pPr>
      <w:r>
        <w:t>Adicionalmente, según la publicación de Castrillón et al. (25), el nivel de incidencia de las úlceras vasculares en las mujeres, es mayor, en contraste al grupo poblacional masculino, con un margen de diferencia de 1.5 a uno respectivamente. Sin embargo,</w:t>
      </w:r>
      <w:r>
        <w:rPr>
          <w:spacing w:val="-3"/>
        </w:rPr>
        <w:t xml:space="preserve"> </w:t>
      </w:r>
      <w:r>
        <w:t>esta</w:t>
      </w:r>
      <w:r>
        <w:rPr>
          <w:spacing w:val="-16"/>
        </w:rPr>
        <w:t xml:space="preserve"> </w:t>
      </w:r>
      <w:r>
        <w:t>información</w:t>
      </w:r>
      <w:r>
        <w:rPr>
          <w:spacing w:val="-14"/>
        </w:rPr>
        <w:t xml:space="preserve"> </w:t>
      </w:r>
      <w:r>
        <w:t>es</w:t>
      </w:r>
      <w:r>
        <w:rPr>
          <w:spacing w:val="-3"/>
        </w:rPr>
        <w:t xml:space="preserve"> </w:t>
      </w:r>
      <w:r>
        <w:t>contrapuesta</w:t>
      </w:r>
      <w:r>
        <w:rPr>
          <w:spacing w:val="-16"/>
        </w:rPr>
        <w:t xml:space="preserve"> </w:t>
      </w:r>
      <w:r>
        <w:t>por</w:t>
      </w:r>
      <w:r>
        <w:rPr>
          <w:spacing w:val="-1"/>
        </w:rPr>
        <w:t xml:space="preserve"> </w:t>
      </w:r>
      <w:r>
        <w:t>Lozano et al.</w:t>
      </w:r>
      <w:r>
        <w:rPr>
          <w:spacing w:val="17"/>
        </w:rPr>
        <w:t xml:space="preserve"> </w:t>
      </w:r>
      <w:r>
        <w:t>(26),</w:t>
      </w:r>
      <w:r>
        <w:rPr>
          <w:spacing w:val="-6"/>
        </w:rPr>
        <w:t xml:space="preserve"> </w:t>
      </w:r>
      <w:r>
        <w:t>quienes concluyen</w:t>
      </w:r>
      <w:r>
        <w:rPr>
          <w:spacing w:val="-8"/>
        </w:rPr>
        <w:t xml:space="preserve"> </w:t>
      </w:r>
      <w:r>
        <w:t>que</w:t>
      </w:r>
    </w:p>
    <w:p w14:paraId="1A818A60" w14:textId="77777777" w:rsidR="00DA4F4D" w:rsidRDefault="00DA4F4D">
      <w:pPr>
        <w:spacing w:line="357" w:lineRule="auto"/>
        <w:jc w:val="both"/>
        <w:sectPr w:rsidR="00DA4F4D">
          <w:pgSz w:w="11930" w:h="16850"/>
          <w:pgMar w:top="1100" w:right="660" w:bottom="280" w:left="1220" w:header="775" w:footer="0" w:gutter="0"/>
          <w:cols w:space="720"/>
        </w:sectPr>
      </w:pPr>
    </w:p>
    <w:p w14:paraId="76A64922" w14:textId="77777777" w:rsidR="00DA4F4D" w:rsidRDefault="00DA4F4D">
      <w:pPr>
        <w:pStyle w:val="Textoindependiente"/>
        <w:spacing w:before="27"/>
      </w:pPr>
    </w:p>
    <w:p w14:paraId="64508965" w14:textId="77777777" w:rsidR="00DA4F4D" w:rsidRDefault="0095509B">
      <w:pPr>
        <w:pStyle w:val="Textoindependiente"/>
        <w:spacing w:line="360" w:lineRule="auto"/>
        <w:ind w:left="484" w:right="1018"/>
        <w:jc w:val="both"/>
      </w:pPr>
      <w:r>
        <w:t>la mayoría de</w:t>
      </w:r>
      <w:r>
        <w:rPr>
          <w:spacing w:val="-1"/>
        </w:rPr>
        <w:t xml:space="preserve"> </w:t>
      </w:r>
      <w:r>
        <w:t>pacientes diagnosticados con dichas</w:t>
      </w:r>
      <w:r>
        <w:rPr>
          <w:spacing w:val="-2"/>
        </w:rPr>
        <w:t xml:space="preserve"> </w:t>
      </w:r>
      <w:r>
        <w:t>lesiones, son hombres,</w:t>
      </w:r>
      <w:r>
        <w:rPr>
          <w:spacing w:val="-2"/>
        </w:rPr>
        <w:t xml:space="preserve"> </w:t>
      </w:r>
      <w:r>
        <w:t>alcanzando un estimado que bordea el 54.7% de casos en</w:t>
      </w:r>
      <w:r>
        <w:rPr>
          <w:spacing w:val="-8"/>
        </w:rPr>
        <w:t xml:space="preserve"> </w:t>
      </w:r>
      <w:r>
        <w:t>todo el</w:t>
      </w:r>
      <w:r>
        <w:rPr>
          <w:spacing w:val="-1"/>
        </w:rPr>
        <w:t xml:space="preserve"> </w:t>
      </w:r>
      <w:r>
        <w:t>territorio colombiano. De acuerdo</w:t>
      </w:r>
      <w:r>
        <w:rPr>
          <w:spacing w:val="-4"/>
        </w:rPr>
        <w:t xml:space="preserve"> </w:t>
      </w:r>
      <w:r>
        <w:t>con Mejía</w:t>
      </w:r>
      <w:r>
        <w:rPr>
          <w:spacing w:val="-15"/>
        </w:rPr>
        <w:t xml:space="preserve"> </w:t>
      </w:r>
      <w:r>
        <w:t>et</w:t>
      </w:r>
      <w:r>
        <w:rPr>
          <w:spacing w:val="-15"/>
        </w:rPr>
        <w:t xml:space="preserve"> </w:t>
      </w:r>
      <w:r>
        <w:t>al.</w:t>
      </w:r>
      <w:r>
        <w:rPr>
          <w:spacing w:val="-15"/>
        </w:rPr>
        <w:t xml:space="preserve"> </w:t>
      </w:r>
      <w:r>
        <w:t>(24),</w:t>
      </w:r>
      <w:r>
        <w:rPr>
          <w:spacing w:val="-15"/>
        </w:rPr>
        <w:t xml:space="preserve"> </w:t>
      </w:r>
      <w:r>
        <w:t>estas</w:t>
      </w:r>
      <w:r>
        <w:rPr>
          <w:spacing w:val="-15"/>
        </w:rPr>
        <w:t xml:space="preserve"> </w:t>
      </w:r>
      <w:r>
        <w:t>lesiones</w:t>
      </w:r>
      <w:r>
        <w:rPr>
          <w:spacing w:val="-15"/>
        </w:rPr>
        <w:t xml:space="preserve"> </w:t>
      </w:r>
      <w:r>
        <w:t>están</w:t>
      </w:r>
      <w:r>
        <w:rPr>
          <w:spacing w:val="-15"/>
        </w:rPr>
        <w:t xml:space="preserve"> </w:t>
      </w:r>
      <w:r>
        <w:t>asociadas</w:t>
      </w:r>
      <w:r>
        <w:rPr>
          <w:spacing w:val="-15"/>
        </w:rPr>
        <w:t xml:space="preserve"> </w:t>
      </w:r>
      <w:r>
        <w:t>directamente</w:t>
      </w:r>
      <w:r>
        <w:rPr>
          <w:spacing w:val="-15"/>
        </w:rPr>
        <w:t xml:space="preserve"> </w:t>
      </w:r>
      <w:r>
        <w:t>con</w:t>
      </w:r>
      <w:r>
        <w:rPr>
          <w:spacing w:val="-15"/>
        </w:rPr>
        <w:t xml:space="preserve"> </w:t>
      </w:r>
      <w:r>
        <w:t>el</w:t>
      </w:r>
      <w:r>
        <w:rPr>
          <w:spacing w:val="-15"/>
        </w:rPr>
        <w:t xml:space="preserve"> </w:t>
      </w:r>
      <w:r>
        <w:t>incremento</w:t>
      </w:r>
      <w:r>
        <w:rPr>
          <w:spacing w:val="-15"/>
        </w:rPr>
        <w:t xml:space="preserve"> </w:t>
      </w:r>
      <w:r>
        <w:t>del</w:t>
      </w:r>
      <w:r>
        <w:rPr>
          <w:spacing w:val="-15"/>
        </w:rPr>
        <w:t xml:space="preserve"> </w:t>
      </w:r>
      <w:r>
        <w:t>número de consultas sanitarias, que tienen lugar en el Sistema de Salud Pública de Colombia.</w:t>
      </w:r>
    </w:p>
    <w:p w14:paraId="00B3E533" w14:textId="77777777" w:rsidR="00DA4F4D" w:rsidRDefault="0095509B">
      <w:pPr>
        <w:pStyle w:val="Textoindependiente"/>
        <w:spacing w:before="247" w:line="357" w:lineRule="auto"/>
        <w:ind w:left="484" w:right="1006" w:firstLine="707"/>
        <w:jc w:val="both"/>
      </w:pPr>
      <w:r>
        <w:t>De</w:t>
      </w:r>
      <w:r>
        <w:rPr>
          <w:spacing w:val="-2"/>
        </w:rPr>
        <w:t xml:space="preserve"> </w:t>
      </w:r>
      <w:r>
        <w:t>igual</w:t>
      </w:r>
      <w:r>
        <w:rPr>
          <w:spacing w:val="-12"/>
        </w:rPr>
        <w:t xml:space="preserve"> </w:t>
      </w:r>
      <w:r>
        <w:t>manera,</w:t>
      </w:r>
      <w:r>
        <w:rPr>
          <w:spacing w:val="-14"/>
        </w:rPr>
        <w:t xml:space="preserve"> </w:t>
      </w:r>
      <w:r>
        <w:t>atendiendo</w:t>
      </w:r>
      <w:r>
        <w:rPr>
          <w:spacing w:val="-14"/>
        </w:rPr>
        <w:t xml:space="preserve"> </w:t>
      </w:r>
      <w:r>
        <w:t>los</w:t>
      </w:r>
      <w:r>
        <w:rPr>
          <w:spacing w:val="-14"/>
        </w:rPr>
        <w:t xml:space="preserve"> </w:t>
      </w:r>
      <w:r>
        <w:t>resultados</w:t>
      </w:r>
      <w:r>
        <w:rPr>
          <w:spacing w:val="-14"/>
        </w:rPr>
        <w:t xml:space="preserve"> </w:t>
      </w:r>
      <w:r>
        <w:t>expuestos</w:t>
      </w:r>
      <w:r>
        <w:rPr>
          <w:spacing w:val="-13"/>
        </w:rPr>
        <w:t xml:space="preserve"> </w:t>
      </w:r>
      <w:r>
        <w:t>por</w:t>
      </w:r>
      <w:r>
        <w:rPr>
          <w:spacing w:val="-15"/>
        </w:rPr>
        <w:t xml:space="preserve"> </w:t>
      </w:r>
      <w:proofErr w:type="spellStart"/>
      <w:r>
        <w:t>Etchenique</w:t>
      </w:r>
      <w:proofErr w:type="spellEnd"/>
      <w:r>
        <w:rPr>
          <w:spacing w:val="-3"/>
        </w:rPr>
        <w:t xml:space="preserve"> </w:t>
      </w:r>
      <w:r>
        <w:t>&amp;</w:t>
      </w:r>
      <w:r>
        <w:rPr>
          <w:spacing w:val="-7"/>
        </w:rPr>
        <w:t xml:space="preserve"> </w:t>
      </w:r>
      <w:r>
        <w:t>Saiz</w:t>
      </w:r>
      <w:r>
        <w:rPr>
          <w:spacing w:val="18"/>
        </w:rPr>
        <w:t xml:space="preserve"> </w:t>
      </w:r>
      <w:r>
        <w:t>(27), la</w:t>
      </w:r>
      <w:r>
        <w:rPr>
          <w:spacing w:val="-2"/>
        </w:rPr>
        <w:t xml:space="preserve"> </w:t>
      </w:r>
      <w:r>
        <w:t>prevalencia</w:t>
      </w:r>
      <w:r>
        <w:rPr>
          <w:spacing w:val="-11"/>
        </w:rPr>
        <w:t xml:space="preserve"> </w:t>
      </w:r>
      <w:r>
        <w:t>general</w:t>
      </w:r>
      <w:r>
        <w:rPr>
          <w:spacing w:val="-4"/>
        </w:rPr>
        <w:t xml:space="preserve"> </w:t>
      </w:r>
      <w:r>
        <w:t>de</w:t>
      </w:r>
      <w:r>
        <w:rPr>
          <w:spacing w:val="-14"/>
        </w:rPr>
        <w:t xml:space="preserve"> </w:t>
      </w:r>
      <w:r>
        <w:t>las</w:t>
      </w:r>
      <w:r>
        <w:rPr>
          <w:spacing w:val="-15"/>
        </w:rPr>
        <w:t xml:space="preserve"> </w:t>
      </w:r>
      <w:r>
        <w:t>úlceras</w:t>
      </w:r>
      <w:r>
        <w:rPr>
          <w:spacing w:val="-15"/>
        </w:rPr>
        <w:t xml:space="preserve"> </w:t>
      </w:r>
      <w:r>
        <w:t>vasculares</w:t>
      </w:r>
      <w:r>
        <w:rPr>
          <w:spacing w:val="-12"/>
        </w:rPr>
        <w:t xml:space="preserve"> </w:t>
      </w:r>
      <w:r>
        <w:t>en</w:t>
      </w:r>
      <w:r>
        <w:rPr>
          <w:spacing w:val="-1"/>
        </w:rPr>
        <w:t xml:space="preserve"> </w:t>
      </w:r>
      <w:r>
        <w:t>la</w:t>
      </w:r>
      <w:r>
        <w:rPr>
          <w:spacing w:val="-14"/>
        </w:rPr>
        <w:t xml:space="preserve"> </w:t>
      </w:r>
      <w:r>
        <w:t>población</w:t>
      </w:r>
      <w:r>
        <w:rPr>
          <w:spacing w:val="-15"/>
        </w:rPr>
        <w:t xml:space="preserve"> </w:t>
      </w:r>
      <w:r>
        <w:t>adulta</w:t>
      </w:r>
      <w:r>
        <w:rPr>
          <w:spacing w:val="-11"/>
        </w:rPr>
        <w:t xml:space="preserve"> </w:t>
      </w:r>
      <w:r>
        <w:t>dentro del</w:t>
      </w:r>
      <w:r>
        <w:rPr>
          <w:spacing w:val="-8"/>
        </w:rPr>
        <w:t xml:space="preserve"> </w:t>
      </w:r>
      <w:r>
        <w:t>territorio de Argentina, es del 22.5%. El grupo poblacional masculino, evidencia un mayor riesgo ante dichas lesiones, realidad</w:t>
      </w:r>
      <w:r>
        <w:rPr>
          <w:spacing w:val="-4"/>
        </w:rPr>
        <w:t xml:space="preserve"> </w:t>
      </w:r>
      <w:r>
        <w:t>que se agrava más, a medida que su edad avanza.</w:t>
      </w:r>
    </w:p>
    <w:p w14:paraId="106C9286" w14:textId="77777777" w:rsidR="00DA4F4D" w:rsidRDefault="0095509B">
      <w:pPr>
        <w:pStyle w:val="Textoindependiente"/>
        <w:spacing w:before="247" w:line="360" w:lineRule="auto"/>
        <w:ind w:left="484" w:right="1013" w:firstLine="707"/>
        <w:jc w:val="both"/>
      </w:pPr>
      <w:r>
        <w:t>Paralelo con lo referido, según los resultados expuestos por Amaral et al. (21), la prevalencia de úlceras vasculares en las personas adultas asentadas en el territorio de Brasil, se encuentra entre el 3.6 y 47.6%. Los pacientes que son diagnosticados anualmente</w:t>
      </w:r>
      <w:r>
        <w:rPr>
          <w:spacing w:val="-14"/>
        </w:rPr>
        <w:t xml:space="preserve"> </w:t>
      </w:r>
      <w:r>
        <w:t>con</w:t>
      </w:r>
      <w:r>
        <w:rPr>
          <w:spacing w:val="-14"/>
        </w:rPr>
        <w:t xml:space="preserve"> </w:t>
      </w:r>
      <w:r>
        <w:t>estas</w:t>
      </w:r>
      <w:r>
        <w:rPr>
          <w:spacing w:val="-13"/>
        </w:rPr>
        <w:t xml:space="preserve"> </w:t>
      </w:r>
      <w:r>
        <w:t>lesiones,</w:t>
      </w:r>
      <w:r>
        <w:rPr>
          <w:spacing w:val="-14"/>
        </w:rPr>
        <w:t xml:space="preserve"> </w:t>
      </w:r>
      <w:r>
        <w:t>presentan</w:t>
      </w:r>
      <w:r>
        <w:rPr>
          <w:spacing w:val="-12"/>
        </w:rPr>
        <w:t xml:space="preserve"> </w:t>
      </w:r>
      <w:r>
        <w:t>serios</w:t>
      </w:r>
      <w:r>
        <w:rPr>
          <w:spacing w:val="-6"/>
        </w:rPr>
        <w:t xml:space="preserve"> </w:t>
      </w:r>
      <w:r>
        <w:t>problemas</w:t>
      </w:r>
      <w:r>
        <w:rPr>
          <w:spacing w:val="-13"/>
        </w:rPr>
        <w:t xml:space="preserve"> </w:t>
      </w:r>
      <w:r>
        <w:t>relacionados</w:t>
      </w:r>
      <w:r>
        <w:rPr>
          <w:spacing w:val="-14"/>
        </w:rPr>
        <w:t xml:space="preserve"> </w:t>
      </w:r>
      <w:r>
        <w:t>con</w:t>
      </w:r>
      <w:r>
        <w:rPr>
          <w:spacing w:val="-11"/>
        </w:rPr>
        <w:t xml:space="preserve"> </w:t>
      </w:r>
      <w:r>
        <w:t>la</w:t>
      </w:r>
      <w:r>
        <w:rPr>
          <w:spacing w:val="-13"/>
        </w:rPr>
        <w:t xml:space="preserve"> </w:t>
      </w:r>
      <w:r>
        <w:t>circulación sanguínea en las piernas y la incidencia de casos es mayor en la población masculina, corroborando la realidad evidenciada en Argentina (27) y Colombia (26).</w:t>
      </w:r>
    </w:p>
    <w:p w14:paraId="303DCC9D" w14:textId="77777777" w:rsidR="00DA4F4D" w:rsidRDefault="0095509B">
      <w:pPr>
        <w:pStyle w:val="Textoindependiente"/>
        <w:spacing w:before="243" w:line="360" w:lineRule="auto"/>
        <w:ind w:left="484" w:right="1015" w:firstLine="707"/>
        <w:jc w:val="both"/>
      </w:pPr>
      <w:r>
        <w:t>En Uruguay, según el trabajo abordado por Julián &amp; Ortiz (20), las úlceras vasculares representan una necesidad insatisfecha en el ámbito de la Salud Pública, influyendo</w:t>
      </w:r>
      <w:r>
        <w:rPr>
          <w:spacing w:val="-14"/>
        </w:rPr>
        <w:t xml:space="preserve"> </w:t>
      </w:r>
      <w:r>
        <w:t>en</w:t>
      </w:r>
      <w:r>
        <w:rPr>
          <w:spacing w:val="-14"/>
        </w:rPr>
        <w:t xml:space="preserve"> </w:t>
      </w:r>
      <w:r>
        <w:t>la</w:t>
      </w:r>
      <w:r>
        <w:rPr>
          <w:spacing w:val="-4"/>
        </w:rPr>
        <w:t xml:space="preserve"> </w:t>
      </w:r>
      <w:r>
        <w:t>dinámica</w:t>
      </w:r>
      <w:r>
        <w:rPr>
          <w:spacing w:val="-14"/>
        </w:rPr>
        <w:t xml:space="preserve"> </w:t>
      </w:r>
      <w:r>
        <w:t>social,</w:t>
      </w:r>
      <w:r>
        <w:rPr>
          <w:spacing w:val="-13"/>
        </w:rPr>
        <w:t xml:space="preserve"> </w:t>
      </w:r>
      <w:r>
        <w:t>política,</w:t>
      </w:r>
      <w:r>
        <w:rPr>
          <w:spacing w:val="-14"/>
        </w:rPr>
        <w:t xml:space="preserve"> </w:t>
      </w:r>
      <w:r>
        <w:t>económica</w:t>
      </w:r>
      <w:r>
        <w:rPr>
          <w:spacing w:val="-13"/>
        </w:rPr>
        <w:t xml:space="preserve"> </w:t>
      </w:r>
      <w:r>
        <w:t>y</w:t>
      </w:r>
      <w:r>
        <w:rPr>
          <w:spacing w:val="-14"/>
        </w:rPr>
        <w:t xml:space="preserve"> </w:t>
      </w:r>
      <w:r>
        <w:t>sanitaria</w:t>
      </w:r>
      <w:r>
        <w:rPr>
          <w:spacing w:val="-11"/>
        </w:rPr>
        <w:t xml:space="preserve"> </w:t>
      </w:r>
      <w:r>
        <w:t>del</w:t>
      </w:r>
      <w:r>
        <w:rPr>
          <w:spacing w:val="-8"/>
        </w:rPr>
        <w:t xml:space="preserve"> </w:t>
      </w:r>
      <w:r>
        <w:t>país,</w:t>
      </w:r>
      <w:r>
        <w:rPr>
          <w:spacing w:val="-14"/>
        </w:rPr>
        <w:t xml:space="preserve"> </w:t>
      </w:r>
      <w:r>
        <w:t>lo</w:t>
      </w:r>
      <w:r>
        <w:rPr>
          <w:spacing w:val="-10"/>
        </w:rPr>
        <w:t xml:space="preserve"> </w:t>
      </w:r>
      <w:r>
        <w:t>que</w:t>
      </w:r>
      <w:r>
        <w:rPr>
          <w:spacing w:val="-15"/>
        </w:rPr>
        <w:t xml:space="preserve"> </w:t>
      </w:r>
      <w:r>
        <w:t>configura un escenario riesgoso para el bienestar de los pacientes que fueran atendidos en las unidades médicas gubernamentales (25). En cuanto al nivel de prevalencia de estas lesiones cutáneas, bordea aproximadamente el 68% de la población adulta, con mayor incidencia de casos en los hombres y la situación se agrava más, a medida que su edad avanza, refiriéndola como la disfunción</w:t>
      </w:r>
      <w:r>
        <w:rPr>
          <w:spacing w:val="-1"/>
        </w:rPr>
        <w:t xml:space="preserve"> </w:t>
      </w:r>
      <w:r>
        <w:t>más frecuente del sistema nervioso (19).</w:t>
      </w:r>
    </w:p>
    <w:p w14:paraId="4DDF6F46" w14:textId="77777777" w:rsidR="00DA4F4D" w:rsidRDefault="0095509B">
      <w:pPr>
        <w:pStyle w:val="Textoindependiente"/>
        <w:spacing w:before="244" w:line="360" w:lineRule="auto"/>
        <w:ind w:left="484" w:right="1010" w:firstLine="707"/>
        <w:jc w:val="both"/>
      </w:pPr>
      <w:r>
        <w:t xml:space="preserve">Igualmente, según los resultados propiciados en la publicación de </w:t>
      </w:r>
      <w:proofErr w:type="spellStart"/>
      <w:r>
        <w:t>Kreindl</w:t>
      </w:r>
      <w:proofErr w:type="spellEnd"/>
      <w:r>
        <w:t xml:space="preserve"> et al. (28), el 70% de heridas crónicas en la población chilena, corresponden a úlceras vasculares</w:t>
      </w:r>
      <w:r>
        <w:rPr>
          <w:spacing w:val="-13"/>
        </w:rPr>
        <w:t xml:space="preserve"> </w:t>
      </w:r>
      <w:r>
        <w:t>o</w:t>
      </w:r>
      <w:r>
        <w:rPr>
          <w:spacing w:val="-11"/>
        </w:rPr>
        <w:t xml:space="preserve"> </w:t>
      </w:r>
      <w:r>
        <w:t>venosas.</w:t>
      </w:r>
      <w:r>
        <w:rPr>
          <w:spacing w:val="-10"/>
        </w:rPr>
        <w:t xml:space="preserve"> </w:t>
      </w:r>
      <w:r>
        <w:t>La</w:t>
      </w:r>
      <w:r>
        <w:rPr>
          <w:spacing w:val="-14"/>
        </w:rPr>
        <w:t xml:space="preserve"> </w:t>
      </w:r>
      <w:r>
        <w:t>incidencia</w:t>
      </w:r>
      <w:r>
        <w:rPr>
          <w:spacing w:val="-11"/>
        </w:rPr>
        <w:t xml:space="preserve"> </w:t>
      </w:r>
      <w:r>
        <w:t>general</w:t>
      </w:r>
      <w:r>
        <w:rPr>
          <w:spacing w:val="-10"/>
        </w:rPr>
        <w:t xml:space="preserve"> </w:t>
      </w:r>
      <w:r>
        <w:t>de</w:t>
      </w:r>
      <w:r>
        <w:rPr>
          <w:spacing w:val="-12"/>
        </w:rPr>
        <w:t xml:space="preserve"> </w:t>
      </w:r>
      <w:r>
        <w:t>estas</w:t>
      </w:r>
      <w:r>
        <w:rPr>
          <w:spacing w:val="-12"/>
        </w:rPr>
        <w:t xml:space="preserve"> </w:t>
      </w:r>
      <w:r>
        <w:t>lesiones</w:t>
      </w:r>
      <w:r>
        <w:rPr>
          <w:spacing w:val="-13"/>
        </w:rPr>
        <w:t xml:space="preserve"> </w:t>
      </w:r>
      <w:r>
        <w:t>es</w:t>
      </w:r>
      <w:r>
        <w:rPr>
          <w:spacing w:val="-15"/>
        </w:rPr>
        <w:t xml:space="preserve"> </w:t>
      </w:r>
      <w:r>
        <w:t>del</w:t>
      </w:r>
      <w:r>
        <w:rPr>
          <w:spacing w:val="-10"/>
        </w:rPr>
        <w:t xml:space="preserve"> </w:t>
      </w:r>
      <w:r>
        <w:t>13%,</w:t>
      </w:r>
      <w:r>
        <w:rPr>
          <w:spacing w:val="-13"/>
        </w:rPr>
        <w:t xml:space="preserve"> </w:t>
      </w:r>
      <w:r>
        <w:t>ponderación</w:t>
      </w:r>
      <w:r>
        <w:rPr>
          <w:spacing w:val="-1"/>
        </w:rPr>
        <w:t xml:space="preserve"> </w:t>
      </w:r>
      <w:r>
        <w:t>que se</w:t>
      </w:r>
      <w:r>
        <w:rPr>
          <w:spacing w:val="-10"/>
        </w:rPr>
        <w:t xml:space="preserve"> </w:t>
      </w:r>
      <w:r>
        <w:t>eleva</w:t>
      </w:r>
      <w:r>
        <w:rPr>
          <w:spacing w:val="-9"/>
        </w:rPr>
        <w:t xml:space="preserve"> </w:t>
      </w:r>
      <w:r>
        <w:t>hasta</w:t>
      </w:r>
      <w:r>
        <w:rPr>
          <w:spacing w:val="-10"/>
        </w:rPr>
        <w:t xml:space="preserve"> </w:t>
      </w:r>
      <w:r>
        <w:t>un</w:t>
      </w:r>
      <w:r>
        <w:rPr>
          <w:spacing w:val="-8"/>
        </w:rPr>
        <w:t xml:space="preserve"> </w:t>
      </w:r>
      <w:r>
        <w:t>28%</w:t>
      </w:r>
      <w:r>
        <w:rPr>
          <w:spacing w:val="-8"/>
        </w:rPr>
        <w:t xml:space="preserve"> </w:t>
      </w:r>
      <w:r>
        <w:t>en</w:t>
      </w:r>
      <w:r>
        <w:rPr>
          <w:spacing w:val="-7"/>
        </w:rPr>
        <w:t xml:space="preserve"> </w:t>
      </w:r>
      <w:r>
        <w:t>el</w:t>
      </w:r>
      <w:r>
        <w:rPr>
          <w:spacing w:val="-9"/>
        </w:rPr>
        <w:t xml:space="preserve"> </w:t>
      </w:r>
      <w:r>
        <w:t>caso</w:t>
      </w:r>
      <w:r>
        <w:rPr>
          <w:spacing w:val="-9"/>
        </w:rPr>
        <w:t xml:space="preserve"> </w:t>
      </w:r>
      <w:r>
        <w:t>de</w:t>
      </w:r>
      <w:r>
        <w:rPr>
          <w:spacing w:val="-11"/>
        </w:rPr>
        <w:t xml:space="preserve"> </w:t>
      </w:r>
      <w:r>
        <w:t>los</w:t>
      </w:r>
      <w:r>
        <w:rPr>
          <w:spacing w:val="-9"/>
        </w:rPr>
        <w:t xml:space="preserve"> </w:t>
      </w:r>
      <w:r>
        <w:t>pacientes</w:t>
      </w:r>
      <w:r>
        <w:rPr>
          <w:spacing w:val="-9"/>
        </w:rPr>
        <w:t xml:space="preserve"> </w:t>
      </w:r>
      <w:r>
        <w:t>que</w:t>
      </w:r>
      <w:r>
        <w:rPr>
          <w:spacing w:val="-11"/>
        </w:rPr>
        <w:t xml:space="preserve"> </w:t>
      </w:r>
      <w:r>
        <w:t>se</w:t>
      </w:r>
      <w:r>
        <w:rPr>
          <w:spacing w:val="-8"/>
        </w:rPr>
        <w:t xml:space="preserve"> </w:t>
      </w:r>
      <w:r>
        <w:t>encuentran</w:t>
      </w:r>
      <w:r>
        <w:rPr>
          <w:spacing w:val="-10"/>
        </w:rPr>
        <w:t xml:space="preserve"> </w:t>
      </w:r>
      <w:proofErr w:type="gramStart"/>
      <w:r>
        <w:t>hospitalizados</w:t>
      </w:r>
      <w:r>
        <w:rPr>
          <w:spacing w:val="-9"/>
        </w:rPr>
        <w:t xml:space="preserve"> </w:t>
      </w:r>
      <w:r>
        <w:t>yen</w:t>
      </w:r>
      <w:proofErr w:type="gramEnd"/>
      <w:r>
        <w:rPr>
          <w:spacing w:val="-10"/>
        </w:rPr>
        <w:t xml:space="preserve"> </w:t>
      </w:r>
      <w:r>
        <w:t>las Unidades de Cuidados Intensivos [UCI], dicha realidad alcanza el 18%.</w:t>
      </w:r>
    </w:p>
    <w:p w14:paraId="0FBCB686" w14:textId="77777777" w:rsidR="00DA4F4D" w:rsidRDefault="0095509B">
      <w:pPr>
        <w:pStyle w:val="Textoindependiente"/>
        <w:spacing w:before="239" w:line="360" w:lineRule="auto"/>
        <w:ind w:left="484" w:right="1037" w:firstLine="707"/>
        <w:jc w:val="both"/>
      </w:pPr>
      <w:r>
        <w:t>En el estudio propuesto por</w:t>
      </w:r>
      <w:r>
        <w:rPr>
          <w:spacing w:val="-1"/>
        </w:rPr>
        <w:t xml:space="preserve"> </w:t>
      </w:r>
      <w:r>
        <w:t>Peña</w:t>
      </w:r>
      <w:r>
        <w:rPr>
          <w:spacing w:val="-1"/>
        </w:rPr>
        <w:t xml:space="preserve"> </w:t>
      </w:r>
      <w:r>
        <w:t>(29), la</w:t>
      </w:r>
      <w:r>
        <w:rPr>
          <w:spacing w:val="-1"/>
        </w:rPr>
        <w:t xml:space="preserve"> </w:t>
      </w:r>
      <w:r>
        <w:t>prevalencia</w:t>
      </w:r>
      <w:r>
        <w:rPr>
          <w:spacing w:val="-1"/>
        </w:rPr>
        <w:t xml:space="preserve"> </w:t>
      </w:r>
      <w:r>
        <w:t>de las úlceras</w:t>
      </w:r>
      <w:r>
        <w:rPr>
          <w:spacing w:val="-1"/>
        </w:rPr>
        <w:t xml:space="preserve"> </w:t>
      </w:r>
      <w:r>
        <w:t>vasculares</w:t>
      </w:r>
      <w:r>
        <w:rPr>
          <w:spacing w:val="-2"/>
        </w:rPr>
        <w:t xml:space="preserve"> </w:t>
      </w:r>
      <w:r>
        <w:t>en la población adulta de Guatemala, es de aproximadamente el 48.5%; sin embargo, en cuanto</w:t>
      </w:r>
      <w:r>
        <w:rPr>
          <w:spacing w:val="-3"/>
        </w:rPr>
        <w:t xml:space="preserve"> </w:t>
      </w:r>
      <w:r>
        <w:t>al grupo más</w:t>
      </w:r>
      <w:r>
        <w:rPr>
          <w:spacing w:val="-1"/>
        </w:rPr>
        <w:t xml:space="preserve"> </w:t>
      </w:r>
      <w:r>
        <w:t>afectado,</w:t>
      </w:r>
      <w:r>
        <w:rPr>
          <w:spacing w:val="-2"/>
        </w:rPr>
        <w:t xml:space="preserve"> </w:t>
      </w:r>
      <w:r>
        <w:t>los</w:t>
      </w:r>
      <w:r>
        <w:rPr>
          <w:spacing w:val="-3"/>
        </w:rPr>
        <w:t xml:space="preserve"> </w:t>
      </w:r>
      <w:r>
        <w:t>resultados</w:t>
      </w:r>
      <w:r>
        <w:rPr>
          <w:spacing w:val="-14"/>
        </w:rPr>
        <w:t xml:space="preserve"> </w:t>
      </w:r>
      <w:r>
        <w:t>difieren</w:t>
      </w:r>
      <w:r>
        <w:rPr>
          <w:spacing w:val="-3"/>
        </w:rPr>
        <w:t xml:space="preserve"> </w:t>
      </w:r>
      <w:r>
        <w:t>de lo</w:t>
      </w:r>
      <w:r>
        <w:rPr>
          <w:spacing w:val="-1"/>
        </w:rPr>
        <w:t xml:space="preserve"> </w:t>
      </w:r>
      <w:r>
        <w:t>antes expuesto, por cuanto, el</w:t>
      </w:r>
    </w:p>
    <w:p w14:paraId="55B2E5A1" w14:textId="77777777" w:rsidR="00DA4F4D" w:rsidRDefault="00DA4F4D">
      <w:pPr>
        <w:spacing w:line="360" w:lineRule="auto"/>
        <w:jc w:val="both"/>
        <w:sectPr w:rsidR="00DA4F4D">
          <w:pgSz w:w="11930" w:h="16850"/>
          <w:pgMar w:top="1100" w:right="660" w:bottom="280" w:left="1220" w:header="775" w:footer="0" w:gutter="0"/>
          <w:cols w:space="720"/>
        </w:sectPr>
      </w:pPr>
    </w:p>
    <w:p w14:paraId="4B203F1C" w14:textId="77777777" w:rsidR="00DA4F4D" w:rsidRDefault="00DA4F4D">
      <w:pPr>
        <w:pStyle w:val="Textoindependiente"/>
        <w:spacing w:before="27"/>
      </w:pPr>
    </w:p>
    <w:p w14:paraId="2F21E50C" w14:textId="77777777" w:rsidR="00DA4F4D" w:rsidRDefault="0095509B">
      <w:pPr>
        <w:pStyle w:val="Textoindependiente"/>
        <w:spacing w:line="360" w:lineRule="auto"/>
        <w:ind w:left="484" w:right="1061"/>
      </w:pPr>
      <w:r>
        <w:t>58.5%</w:t>
      </w:r>
      <w:r>
        <w:rPr>
          <w:spacing w:val="-15"/>
        </w:rPr>
        <w:t xml:space="preserve"> </w:t>
      </w:r>
      <w:r>
        <w:t>de</w:t>
      </w:r>
      <w:r>
        <w:rPr>
          <w:spacing w:val="-13"/>
        </w:rPr>
        <w:t xml:space="preserve"> </w:t>
      </w:r>
      <w:r>
        <w:t>casos</w:t>
      </w:r>
      <w:r>
        <w:rPr>
          <w:spacing w:val="-9"/>
        </w:rPr>
        <w:t xml:space="preserve"> </w:t>
      </w:r>
      <w:r>
        <w:t>diagnosticados</w:t>
      </w:r>
      <w:r>
        <w:rPr>
          <w:spacing w:val="-18"/>
        </w:rPr>
        <w:t xml:space="preserve"> </w:t>
      </w:r>
      <w:r>
        <w:t>en</w:t>
      </w:r>
      <w:r>
        <w:rPr>
          <w:spacing w:val="-20"/>
        </w:rPr>
        <w:t xml:space="preserve"> </w:t>
      </w:r>
      <w:r>
        <w:t>todo</w:t>
      </w:r>
      <w:r>
        <w:rPr>
          <w:spacing w:val="-12"/>
        </w:rPr>
        <w:t xml:space="preserve"> </w:t>
      </w:r>
      <w:r>
        <w:t>el</w:t>
      </w:r>
      <w:r>
        <w:rPr>
          <w:spacing w:val="-12"/>
        </w:rPr>
        <w:t xml:space="preserve"> </w:t>
      </w:r>
      <w:r>
        <w:t>país,</w:t>
      </w:r>
      <w:r>
        <w:rPr>
          <w:spacing w:val="-19"/>
        </w:rPr>
        <w:t xml:space="preserve"> </w:t>
      </w:r>
      <w:r>
        <w:t>son</w:t>
      </w:r>
      <w:r>
        <w:rPr>
          <w:spacing w:val="-11"/>
        </w:rPr>
        <w:t xml:space="preserve"> </w:t>
      </w:r>
      <w:r>
        <w:t>mujeres,</w:t>
      </w:r>
      <w:r>
        <w:rPr>
          <w:spacing w:val="-19"/>
        </w:rPr>
        <w:t xml:space="preserve"> </w:t>
      </w:r>
      <w:r>
        <w:t>con</w:t>
      </w:r>
      <w:r>
        <w:rPr>
          <w:spacing w:val="-12"/>
        </w:rPr>
        <w:t xml:space="preserve"> </w:t>
      </w:r>
      <w:r>
        <w:t>mayor</w:t>
      </w:r>
      <w:r>
        <w:rPr>
          <w:spacing w:val="-8"/>
        </w:rPr>
        <w:t xml:space="preserve"> </w:t>
      </w:r>
      <w:r>
        <w:t>riesgo</w:t>
      </w:r>
      <w:r>
        <w:rPr>
          <w:spacing w:val="-19"/>
        </w:rPr>
        <w:t xml:space="preserve"> </w:t>
      </w:r>
      <w:r>
        <w:t>en</w:t>
      </w:r>
      <w:r>
        <w:rPr>
          <w:spacing w:val="-12"/>
        </w:rPr>
        <w:t xml:space="preserve"> </w:t>
      </w:r>
      <w:r>
        <w:t>el</w:t>
      </w:r>
      <w:r>
        <w:rPr>
          <w:spacing w:val="-3"/>
        </w:rPr>
        <w:t xml:space="preserve"> </w:t>
      </w:r>
      <w:r>
        <w:t xml:space="preserve">grupo </w:t>
      </w:r>
      <w:r>
        <w:rPr>
          <w:spacing w:val="-2"/>
        </w:rPr>
        <w:t>longevo.</w:t>
      </w:r>
    </w:p>
    <w:p w14:paraId="425CC8F6" w14:textId="77777777" w:rsidR="00DA4F4D" w:rsidRDefault="0095509B">
      <w:pPr>
        <w:pStyle w:val="Textoindependiente"/>
        <w:spacing w:before="240" w:line="360" w:lineRule="auto"/>
        <w:ind w:left="484" w:right="1015" w:firstLine="707"/>
        <w:jc w:val="both"/>
      </w:pPr>
      <w:r>
        <w:t>Según</w:t>
      </w:r>
      <w:r>
        <w:rPr>
          <w:spacing w:val="-6"/>
        </w:rPr>
        <w:t xml:space="preserve"> </w:t>
      </w:r>
      <w:r>
        <w:t>los</w:t>
      </w:r>
      <w:r>
        <w:rPr>
          <w:spacing w:val="-11"/>
        </w:rPr>
        <w:t xml:space="preserve"> </w:t>
      </w:r>
      <w:r>
        <w:t>resultados</w:t>
      </w:r>
      <w:r>
        <w:rPr>
          <w:spacing w:val="-12"/>
        </w:rPr>
        <w:t xml:space="preserve"> </w:t>
      </w:r>
      <w:r>
        <w:t>expuestos</w:t>
      </w:r>
      <w:r>
        <w:rPr>
          <w:spacing w:val="-2"/>
        </w:rPr>
        <w:t xml:space="preserve"> </w:t>
      </w:r>
      <w:r>
        <w:t>en</w:t>
      </w:r>
      <w:r>
        <w:rPr>
          <w:spacing w:val="-8"/>
        </w:rPr>
        <w:t xml:space="preserve"> </w:t>
      </w:r>
      <w:r>
        <w:t>la</w:t>
      </w:r>
      <w:r>
        <w:rPr>
          <w:spacing w:val="-7"/>
        </w:rPr>
        <w:t xml:space="preserve"> </w:t>
      </w:r>
      <w:r>
        <w:t>publicación</w:t>
      </w:r>
      <w:r>
        <w:rPr>
          <w:spacing w:val="-9"/>
        </w:rPr>
        <w:t xml:space="preserve"> </w:t>
      </w:r>
      <w:r>
        <w:t>de</w:t>
      </w:r>
      <w:r>
        <w:rPr>
          <w:spacing w:val="-7"/>
        </w:rPr>
        <w:t xml:space="preserve"> </w:t>
      </w:r>
      <w:r>
        <w:t>Quizhpi</w:t>
      </w:r>
      <w:r>
        <w:rPr>
          <w:spacing w:val="-3"/>
        </w:rPr>
        <w:t xml:space="preserve"> </w:t>
      </w:r>
      <w:r>
        <w:t>et</w:t>
      </w:r>
      <w:r>
        <w:rPr>
          <w:spacing w:val="-1"/>
        </w:rPr>
        <w:t xml:space="preserve"> </w:t>
      </w:r>
      <w:r>
        <w:t>al. (22),</w:t>
      </w:r>
      <w:r>
        <w:rPr>
          <w:spacing w:val="-7"/>
        </w:rPr>
        <w:t xml:space="preserve"> </w:t>
      </w:r>
      <w:r>
        <w:t>el</w:t>
      </w:r>
      <w:r>
        <w:rPr>
          <w:spacing w:val="-1"/>
        </w:rPr>
        <w:t xml:space="preserve"> </w:t>
      </w:r>
      <w:r>
        <w:t>60% de la población ecuatoriana desarrollan úlceras vasculares en algún momento de su proceso vital; el riesgo aumenta de forma significativa en edades avanzadas o si la persona se encuentra limitada físicamente y no puede cambiar de posición corporal, ya sea por encontrarse en silla de ruedas o estar recluida en una cama. Esta premisa es corroborada por</w:t>
      </w:r>
      <w:r>
        <w:rPr>
          <w:spacing w:val="-8"/>
        </w:rPr>
        <w:t xml:space="preserve"> </w:t>
      </w:r>
      <w:r>
        <w:t>el</w:t>
      </w:r>
      <w:r>
        <w:rPr>
          <w:spacing w:val="-7"/>
        </w:rPr>
        <w:t xml:space="preserve"> </w:t>
      </w:r>
      <w:r>
        <w:t>estudio</w:t>
      </w:r>
      <w:r>
        <w:rPr>
          <w:spacing w:val="-7"/>
        </w:rPr>
        <w:t xml:space="preserve"> </w:t>
      </w:r>
      <w:r>
        <w:t>de</w:t>
      </w:r>
      <w:r>
        <w:rPr>
          <w:spacing w:val="-8"/>
        </w:rPr>
        <w:t xml:space="preserve"> </w:t>
      </w:r>
      <w:r>
        <w:t>Cabrera</w:t>
      </w:r>
      <w:r>
        <w:rPr>
          <w:spacing w:val="-9"/>
        </w:rPr>
        <w:t xml:space="preserve"> </w:t>
      </w:r>
      <w:r>
        <w:t>(30),</w:t>
      </w:r>
      <w:r>
        <w:rPr>
          <w:spacing w:val="-7"/>
        </w:rPr>
        <w:t xml:space="preserve"> </w:t>
      </w:r>
      <w:r>
        <w:t>quien</w:t>
      </w:r>
      <w:r>
        <w:rPr>
          <w:spacing w:val="-8"/>
        </w:rPr>
        <w:t xml:space="preserve"> </w:t>
      </w:r>
      <w:r>
        <w:t>refiere</w:t>
      </w:r>
      <w:r>
        <w:rPr>
          <w:spacing w:val="-9"/>
        </w:rPr>
        <w:t xml:space="preserve"> </w:t>
      </w:r>
      <w:r>
        <w:t>que</w:t>
      </w:r>
      <w:r>
        <w:rPr>
          <w:spacing w:val="-8"/>
        </w:rPr>
        <w:t xml:space="preserve"> </w:t>
      </w:r>
      <w:r>
        <w:t>aproximadamente</w:t>
      </w:r>
      <w:r>
        <w:rPr>
          <w:spacing w:val="-8"/>
        </w:rPr>
        <w:t xml:space="preserve"> </w:t>
      </w:r>
      <w:r>
        <w:t>entre</w:t>
      </w:r>
      <w:r>
        <w:rPr>
          <w:spacing w:val="-8"/>
        </w:rPr>
        <w:t xml:space="preserve"> </w:t>
      </w:r>
      <w:r>
        <w:t>el</w:t>
      </w:r>
      <w:r>
        <w:rPr>
          <w:spacing w:val="-7"/>
        </w:rPr>
        <w:t xml:space="preserve"> </w:t>
      </w:r>
      <w:r>
        <w:t>40%</w:t>
      </w:r>
      <w:r>
        <w:rPr>
          <w:spacing w:val="-8"/>
        </w:rPr>
        <w:t xml:space="preserve"> </w:t>
      </w:r>
      <w:r>
        <w:t>a</w:t>
      </w:r>
      <w:r>
        <w:rPr>
          <w:spacing w:val="-8"/>
        </w:rPr>
        <w:t xml:space="preserve"> </w:t>
      </w:r>
      <w:r>
        <w:t>60%</w:t>
      </w:r>
      <w:r>
        <w:rPr>
          <w:spacing w:val="-8"/>
        </w:rPr>
        <w:t xml:space="preserve"> </w:t>
      </w:r>
      <w:r>
        <w:t>de personas adultas asentadas en el territorio</w:t>
      </w:r>
      <w:r>
        <w:rPr>
          <w:spacing w:val="-1"/>
        </w:rPr>
        <w:t xml:space="preserve"> </w:t>
      </w:r>
      <w:r>
        <w:t>nacional, padecen de</w:t>
      </w:r>
      <w:r>
        <w:rPr>
          <w:spacing w:val="-1"/>
        </w:rPr>
        <w:t xml:space="preserve"> </w:t>
      </w:r>
      <w:r>
        <w:t>dichas lesiones cutáneas, sin embargo, también refiere que no existen resultados concretos sobre la epidemiologia de estas afecciones en el Ecuador.</w:t>
      </w:r>
    </w:p>
    <w:p w14:paraId="7C9669C5" w14:textId="77777777" w:rsidR="00DA4F4D" w:rsidRDefault="0095509B">
      <w:pPr>
        <w:pStyle w:val="Textoindependiente"/>
        <w:spacing w:before="252" w:line="360" w:lineRule="auto"/>
        <w:ind w:left="484" w:right="1011" w:firstLine="707"/>
        <w:jc w:val="both"/>
      </w:pPr>
      <w:r>
        <w:t>Adicionalmente,</w:t>
      </w:r>
      <w:r>
        <w:rPr>
          <w:spacing w:val="-12"/>
        </w:rPr>
        <w:t xml:space="preserve"> </w:t>
      </w:r>
      <w:r>
        <w:t>los</w:t>
      </w:r>
      <w:r>
        <w:rPr>
          <w:spacing w:val="-12"/>
        </w:rPr>
        <w:t xml:space="preserve"> </w:t>
      </w:r>
      <w:r>
        <w:t>resultados</w:t>
      </w:r>
      <w:r>
        <w:rPr>
          <w:spacing w:val="-13"/>
        </w:rPr>
        <w:t xml:space="preserve"> </w:t>
      </w:r>
      <w:r>
        <w:t>expuestos</w:t>
      </w:r>
      <w:r>
        <w:rPr>
          <w:spacing w:val="-12"/>
        </w:rPr>
        <w:t xml:space="preserve"> </w:t>
      </w:r>
      <w:r>
        <w:t>por Robles (31),</w:t>
      </w:r>
      <w:r>
        <w:rPr>
          <w:spacing w:val="-12"/>
        </w:rPr>
        <w:t xml:space="preserve"> </w:t>
      </w:r>
      <w:r>
        <w:t>refieren</w:t>
      </w:r>
      <w:r>
        <w:rPr>
          <w:spacing w:val="-9"/>
        </w:rPr>
        <w:t xml:space="preserve"> </w:t>
      </w:r>
      <w:r>
        <w:t>que</w:t>
      </w:r>
      <w:r>
        <w:rPr>
          <w:spacing w:val="-4"/>
        </w:rPr>
        <w:t xml:space="preserve"> </w:t>
      </w:r>
      <w:r>
        <w:t>el nivel de incidencia de las úlceras vasculares en el Ecuador, es de tres a cinco casos nuevos por cada</w:t>
      </w:r>
      <w:r>
        <w:rPr>
          <w:spacing w:val="-13"/>
        </w:rPr>
        <w:t xml:space="preserve"> </w:t>
      </w:r>
      <w:r>
        <w:t>mil</w:t>
      </w:r>
      <w:r>
        <w:rPr>
          <w:spacing w:val="-9"/>
        </w:rPr>
        <w:t xml:space="preserve"> </w:t>
      </w:r>
      <w:r>
        <w:t>personas;</w:t>
      </w:r>
      <w:r>
        <w:rPr>
          <w:spacing w:val="-11"/>
        </w:rPr>
        <w:t xml:space="preserve"> </w:t>
      </w:r>
      <w:r>
        <w:t>de</w:t>
      </w:r>
      <w:r>
        <w:rPr>
          <w:spacing w:val="-4"/>
        </w:rPr>
        <w:t xml:space="preserve"> </w:t>
      </w:r>
      <w:r>
        <w:t>los cuales,</w:t>
      </w:r>
      <w:r>
        <w:rPr>
          <w:spacing w:val="-15"/>
        </w:rPr>
        <w:t xml:space="preserve"> </w:t>
      </w:r>
      <w:r>
        <w:t>el 22% de pacientes</w:t>
      </w:r>
      <w:r>
        <w:rPr>
          <w:spacing w:val="-13"/>
        </w:rPr>
        <w:t xml:space="preserve"> </w:t>
      </w:r>
      <w:r>
        <w:t>diagnosticados</w:t>
      </w:r>
      <w:r>
        <w:rPr>
          <w:spacing w:val="-12"/>
        </w:rPr>
        <w:t xml:space="preserve"> </w:t>
      </w:r>
      <w:r>
        <w:t>evidencian</w:t>
      </w:r>
      <w:r>
        <w:rPr>
          <w:spacing w:val="-14"/>
        </w:rPr>
        <w:t xml:space="preserve"> </w:t>
      </w:r>
      <w:r>
        <w:t>una</w:t>
      </w:r>
      <w:r>
        <w:rPr>
          <w:spacing w:val="-13"/>
        </w:rPr>
        <w:t xml:space="preserve"> </w:t>
      </w:r>
      <w:r>
        <w:t>edad menor</w:t>
      </w:r>
      <w:r>
        <w:rPr>
          <w:spacing w:val="-8"/>
        </w:rPr>
        <w:t xml:space="preserve"> </w:t>
      </w:r>
      <w:r>
        <w:t>de</w:t>
      </w:r>
      <w:r>
        <w:rPr>
          <w:spacing w:val="-1"/>
        </w:rPr>
        <w:t xml:space="preserve"> </w:t>
      </w:r>
      <w:r>
        <w:t>22 años. Un</w:t>
      </w:r>
      <w:r>
        <w:rPr>
          <w:spacing w:val="14"/>
        </w:rPr>
        <w:t xml:space="preserve"> </w:t>
      </w:r>
      <w:r>
        <w:t>detalle</w:t>
      </w:r>
      <w:r>
        <w:rPr>
          <w:spacing w:val="-14"/>
        </w:rPr>
        <w:t xml:space="preserve"> </w:t>
      </w:r>
      <w:r>
        <w:t>para</w:t>
      </w:r>
      <w:r>
        <w:rPr>
          <w:spacing w:val="-14"/>
        </w:rPr>
        <w:t xml:space="preserve"> </w:t>
      </w:r>
      <w:r>
        <w:t>concluir</w:t>
      </w:r>
      <w:r>
        <w:rPr>
          <w:spacing w:val="-8"/>
        </w:rPr>
        <w:t xml:space="preserve"> </w:t>
      </w:r>
      <w:r>
        <w:t>el análisis</w:t>
      </w:r>
      <w:r>
        <w:rPr>
          <w:spacing w:val="-12"/>
        </w:rPr>
        <w:t xml:space="preserve"> </w:t>
      </w:r>
      <w:r>
        <w:t>dentro</w:t>
      </w:r>
      <w:r>
        <w:rPr>
          <w:spacing w:val="-15"/>
        </w:rPr>
        <w:t xml:space="preserve"> </w:t>
      </w:r>
      <w:r>
        <w:t>del territorio</w:t>
      </w:r>
      <w:r>
        <w:rPr>
          <w:spacing w:val="-13"/>
        </w:rPr>
        <w:t xml:space="preserve"> </w:t>
      </w:r>
      <w:r>
        <w:t>ecuatoriano,</w:t>
      </w:r>
      <w:r>
        <w:rPr>
          <w:spacing w:val="-12"/>
        </w:rPr>
        <w:t xml:space="preserve"> </w:t>
      </w:r>
      <w:r>
        <w:t>es que</w:t>
      </w:r>
      <w:r>
        <w:rPr>
          <w:spacing w:val="-15"/>
        </w:rPr>
        <w:t xml:space="preserve"> </w:t>
      </w:r>
      <w:r>
        <w:t>los</w:t>
      </w:r>
      <w:r>
        <w:rPr>
          <w:spacing w:val="-15"/>
        </w:rPr>
        <w:t xml:space="preserve"> </w:t>
      </w:r>
      <w:r>
        <w:t>autores</w:t>
      </w:r>
      <w:r>
        <w:rPr>
          <w:spacing w:val="-13"/>
        </w:rPr>
        <w:t xml:space="preserve"> </w:t>
      </w:r>
      <w:r>
        <w:t>antes</w:t>
      </w:r>
      <w:r>
        <w:rPr>
          <w:spacing w:val="-15"/>
        </w:rPr>
        <w:t xml:space="preserve"> </w:t>
      </w:r>
      <w:r>
        <w:t>mencionados,</w:t>
      </w:r>
      <w:r>
        <w:rPr>
          <w:spacing w:val="-15"/>
        </w:rPr>
        <w:t xml:space="preserve"> </w:t>
      </w:r>
      <w:r>
        <w:t>concuerdan</w:t>
      </w:r>
      <w:r>
        <w:rPr>
          <w:spacing w:val="-12"/>
        </w:rPr>
        <w:t xml:space="preserve"> </w:t>
      </w:r>
      <w:r>
        <w:t>que</w:t>
      </w:r>
      <w:r>
        <w:rPr>
          <w:spacing w:val="-15"/>
        </w:rPr>
        <w:t xml:space="preserve"> </w:t>
      </w:r>
      <w:r>
        <w:t>el</w:t>
      </w:r>
      <w:r>
        <w:rPr>
          <w:spacing w:val="-1"/>
        </w:rPr>
        <w:t xml:space="preserve"> </w:t>
      </w:r>
      <w:r>
        <w:t>grupo</w:t>
      </w:r>
      <w:r>
        <w:rPr>
          <w:spacing w:val="-15"/>
        </w:rPr>
        <w:t xml:space="preserve"> </w:t>
      </w:r>
      <w:r>
        <w:t>poblacional</w:t>
      </w:r>
      <w:r>
        <w:rPr>
          <w:spacing w:val="-13"/>
        </w:rPr>
        <w:t xml:space="preserve"> </w:t>
      </w:r>
      <w:r>
        <w:t>de</w:t>
      </w:r>
      <w:r>
        <w:rPr>
          <w:spacing w:val="-11"/>
        </w:rPr>
        <w:t xml:space="preserve"> </w:t>
      </w:r>
      <w:r>
        <w:t>mayor</w:t>
      </w:r>
      <w:r>
        <w:rPr>
          <w:spacing w:val="-2"/>
        </w:rPr>
        <w:t xml:space="preserve"> </w:t>
      </w:r>
      <w:r>
        <w:t>riesgo, son los hombres (22) (30) (31).</w:t>
      </w:r>
    </w:p>
    <w:p w14:paraId="316493B1" w14:textId="77777777" w:rsidR="00DA4F4D" w:rsidRDefault="0095509B">
      <w:pPr>
        <w:pStyle w:val="Textoindependiente"/>
        <w:spacing w:before="238" w:line="355" w:lineRule="auto"/>
        <w:ind w:left="484" w:right="1015" w:firstLine="707"/>
        <w:jc w:val="both"/>
      </w:pPr>
      <w:r>
        <w:t xml:space="preserve">Atendiendo al sustento expuesto en el estudio de Rodríguez et al. (32), la prevalencia de las úlceras vasculares en la población adulta de Cuba, oscila entre el 30 a 60%, sin </w:t>
      </w:r>
      <w:proofErr w:type="gramStart"/>
      <w:r>
        <w:t>embargo</w:t>
      </w:r>
      <w:proofErr w:type="gramEnd"/>
      <w:r>
        <w:t xml:space="preserve"> refieren que</w:t>
      </w:r>
      <w:r>
        <w:rPr>
          <w:spacing w:val="-6"/>
        </w:rPr>
        <w:t xml:space="preserve"> </w:t>
      </w:r>
      <w:r>
        <w:t>las</w:t>
      </w:r>
      <w:r>
        <w:rPr>
          <w:spacing w:val="-3"/>
        </w:rPr>
        <w:t xml:space="preserve"> </w:t>
      </w:r>
      <w:r>
        <w:t>mujeres</w:t>
      </w:r>
      <w:r>
        <w:rPr>
          <w:spacing w:val="-2"/>
        </w:rPr>
        <w:t xml:space="preserve"> </w:t>
      </w:r>
      <w:r>
        <w:t>es el grupo poblacional con mayor incidencia de casos diagnosticados en todo el territorio.</w:t>
      </w:r>
    </w:p>
    <w:p w14:paraId="7A82C124" w14:textId="77777777" w:rsidR="00DA4F4D" w:rsidRDefault="0095509B">
      <w:pPr>
        <w:pStyle w:val="Textoindependiente"/>
        <w:spacing w:before="260" w:line="360" w:lineRule="auto"/>
        <w:ind w:left="484" w:right="1017" w:firstLine="707"/>
        <w:jc w:val="both"/>
      </w:pPr>
      <w:r>
        <w:t xml:space="preserve">Finalmente, según los datos expuestos en el trabajo abordado por </w:t>
      </w:r>
      <w:proofErr w:type="spellStart"/>
      <w:r>
        <w:t>Faringthon</w:t>
      </w:r>
      <w:proofErr w:type="spellEnd"/>
      <w:r>
        <w:t xml:space="preserve"> &amp; Sosa, las personas adultas de República Dominicana, son el grupo etario de mayor vulnerabilidad para desarrollar alguna úlcera vascular, con una prevalencia general del 47%</w:t>
      </w:r>
      <w:r>
        <w:rPr>
          <w:spacing w:val="-10"/>
        </w:rPr>
        <w:t xml:space="preserve"> </w:t>
      </w:r>
      <w:r>
        <w:t>y la incidencia</w:t>
      </w:r>
      <w:r>
        <w:rPr>
          <w:spacing w:val="-9"/>
        </w:rPr>
        <w:t xml:space="preserve"> </w:t>
      </w:r>
      <w:r>
        <w:t>es mayor</w:t>
      </w:r>
      <w:r>
        <w:rPr>
          <w:spacing w:val="-2"/>
        </w:rPr>
        <w:t xml:space="preserve"> </w:t>
      </w:r>
      <w:r>
        <w:t>en las</w:t>
      </w:r>
      <w:r>
        <w:rPr>
          <w:spacing w:val="-3"/>
        </w:rPr>
        <w:t xml:space="preserve"> </w:t>
      </w:r>
      <w:r>
        <w:t>mujeres</w:t>
      </w:r>
      <w:r>
        <w:rPr>
          <w:spacing w:val="-9"/>
        </w:rPr>
        <w:t xml:space="preserve"> </w:t>
      </w:r>
      <w:r>
        <w:t>concordando con la</w:t>
      </w:r>
      <w:r>
        <w:rPr>
          <w:spacing w:val="-1"/>
        </w:rPr>
        <w:t xml:space="preserve"> </w:t>
      </w:r>
      <w:r>
        <w:t>realidad</w:t>
      </w:r>
      <w:r>
        <w:rPr>
          <w:spacing w:val="-11"/>
        </w:rPr>
        <w:t xml:space="preserve"> </w:t>
      </w:r>
      <w:r>
        <w:t>evidenciada en el territorio cubano.</w:t>
      </w:r>
    </w:p>
    <w:p w14:paraId="05388C1A" w14:textId="77777777" w:rsidR="00DA4F4D" w:rsidRDefault="00DA4F4D">
      <w:pPr>
        <w:spacing w:line="360" w:lineRule="auto"/>
        <w:jc w:val="both"/>
        <w:sectPr w:rsidR="00DA4F4D">
          <w:pgSz w:w="11930" w:h="16850"/>
          <w:pgMar w:top="1100" w:right="660" w:bottom="280" w:left="1220" w:header="775" w:footer="0" w:gutter="0"/>
          <w:cols w:space="720"/>
        </w:sectPr>
      </w:pPr>
    </w:p>
    <w:p w14:paraId="65636509" w14:textId="77777777" w:rsidR="00DA4F4D" w:rsidRDefault="00DA4F4D">
      <w:pPr>
        <w:pStyle w:val="Textoindependiente"/>
        <w:spacing w:before="72"/>
        <w:rPr>
          <w:sz w:val="20"/>
        </w:rPr>
      </w:pPr>
    </w:p>
    <w:p w14:paraId="3127EED3" w14:textId="77777777" w:rsidR="00DA4F4D" w:rsidRDefault="0095509B">
      <w:pPr>
        <w:ind w:left="484"/>
        <w:rPr>
          <w:b/>
          <w:i/>
          <w:sz w:val="20"/>
        </w:rPr>
      </w:pPr>
      <w:r>
        <w:rPr>
          <w:b/>
          <w:i/>
          <w:sz w:val="20"/>
        </w:rPr>
        <w:t>Tabla</w:t>
      </w:r>
      <w:r>
        <w:rPr>
          <w:b/>
          <w:i/>
          <w:spacing w:val="1"/>
          <w:sz w:val="20"/>
        </w:rPr>
        <w:t xml:space="preserve"> </w:t>
      </w:r>
      <w:r>
        <w:rPr>
          <w:b/>
          <w:i/>
          <w:spacing w:val="-10"/>
          <w:sz w:val="20"/>
        </w:rPr>
        <w:t>1</w:t>
      </w:r>
    </w:p>
    <w:p w14:paraId="6401E559" w14:textId="77777777" w:rsidR="00DA4F4D" w:rsidRDefault="0095509B">
      <w:pPr>
        <w:spacing w:before="202"/>
        <w:ind w:left="484"/>
        <w:rPr>
          <w:sz w:val="20"/>
        </w:rPr>
      </w:pPr>
      <w:r>
        <w:rPr>
          <w:sz w:val="20"/>
        </w:rPr>
        <w:t>Prevalencia</w:t>
      </w:r>
      <w:r>
        <w:rPr>
          <w:spacing w:val="-8"/>
          <w:sz w:val="20"/>
        </w:rPr>
        <w:t xml:space="preserve"> </w:t>
      </w:r>
      <w:r>
        <w:rPr>
          <w:sz w:val="20"/>
        </w:rPr>
        <w:t>de</w:t>
      </w:r>
      <w:r>
        <w:rPr>
          <w:spacing w:val="-6"/>
          <w:sz w:val="20"/>
        </w:rPr>
        <w:t xml:space="preserve"> </w:t>
      </w:r>
      <w:r>
        <w:rPr>
          <w:sz w:val="20"/>
        </w:rPr>
        <w:t>úlceras</w:t>
      </w:r>
      <w:r>
        <w:rPr>
          <w:spacing w:val="-5"/>
          <w:sz w:val="20"/>
        </w:rPr>
        <w:t xml:space="preserve"> </w:t>
      </w:r>
      <w:r>
        <w:rPr>
          <w:sz w:val="20"/>
        </w:rPr>
        <w:t>venosas</w:t>
      </w:r>
      <w:r>
        <w:rPr>
          <w:spacing w:val="-6"/>
          <w:sz w:val="20"/>
        </w:rPr>
        <w:t xml:space="preserve"> </w:t>
      </w:r>
      <w:r>
        <w:rPr>
          <w:sz w:val="20"/>
        </w:rPr>
        <w:t>en</w:t>
      </w:r>
      <w:r>
        <w:rPr>
          <w:spacing w:val="-4"/>
          <w:sz w:val="20"/>
        </w:rPr>
        <w:t xml:space="preserve"> </w:t>
      </w:r>
      <w:r>
        <w:rPr>
          <w:sz w:val="20"/>
        </w:rPr>
        <w:t>la</w:t>
      </w:r>
      <w:r>
        <w:rPr>
          <w:spacing w:val="-3"/>
          <w:sz w:val="20"/>
        </w:rPr>
        <w:t xml:space="preserve"> </w:t>
      </w:r>
      <w:r>
        <w:rPr>
          <w:sz w:val="20"/>
        </w:rPr>
        <w:t>población</w:t>
      </w:r>
      <w:r>
        <w:rPr>
          <w:spacing w:val="-3"/>
          <w:sz w:val="20"/>
        </w:rPr>
        <w:t xml:space="preserve"> </w:t>
      </w:r>
      <w:r>
        <w:rPr>
          <w:sz w:val="20"/>
        </w:rPr>
        <w:t>adulta</w:t>
      </w:r>
      <w:r>
        <w:rPr>
          <w:spacing w:val="-5"/>
          <w:sz w:val="20"/>
        </w:rPr>
        <w:t xml:space="preserve"> </w:t>
      </w:r>
      <w:r>
        <w:rPr>
          <w:sz w:val="20"/>
        </w:rPr>
        <w:t>de</w:t>
      </w:r>
      <w:r>
        <w:rPr>
          <w:spacing w:val="-4"/>
          <w:sz w:val="20"/>
        </w:rPr>
        <w:t xml:space="preserve"> </w:t>
      </w:r>
      <w:r>
        <w:rPr>
          <w:sz w:val="20"/>
        </w:rPr>
        <w:t>América</w:t>
      </w:r>
      <w:r>
        <w:rPr>
          <w:spacing w:val="-13"/>
          <w:sz w:val="20"/>
        </w:rPr>
        <w:t xml:space="preserve"> </w:t>
      </w:r>
      <w:r>
        <w:rPr>
          <w:spacing w:val="-2"/>
          <w:sz w:val="20"/>
        </w:rPr>
        <w:t>Latina</w:t>
      </w:r>
    </w:p>
    <w:p w14:paraId="37C87939" w14:textId="77777777" w:rsidR="00DA4F4D" w:rsidRDefault="0095509B">
      <w:pPr>
        <w:pStyle w:val="Textoindependiente"/>
        <w:spacing w:before="9"/>
        <w:rPr>
          <w:sz w:val="12"/>
        </w:rPr>
      </w:pPr>
      <w:r>
        <w:rPr>
          <w:noProof/>
        </w:rPr>
        <mc:AlternateContent>
          <mc:Choice Requires="wps">
            <w:drawing>
              <wp:anchor distT="0" distB="0" distL="0" distR="0" simplePos="0" relativeHeight="487601664" behindDoc="1" locked="0" layoutInCell="1" allowOverlap="1" wp14:anchorId="3EB36087" wp14:editId="028AE766">
                <wp:simplePos x="0" y="0"/>
                <wp:positionH relativeFrom="page">
                  <wp:posOffset>1079500</wp:posOffset>
                </wp:positionH>
                <wp:positionV relativeFrom="paragraph">
                  <wp:posOffset>109045</wp:posOffset>
                </wp:positionV>
                <wp:extent cx="5869305" cy="7620"/>
                <wp:effectExtent l="0" t="0" r="0" b="0"/>
                <wp:wrapTopAndBottom/>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9305" cy="7620"/>
                        </a:xfrm>
                        <a:custGeom>
                          <a:avLst/>
                          <a:gdLst/>
                          <a:ahLst/>
                          <a:cxnLst/>
                          <a:rect l="l" t="t" r="r" b="b"/>
                          <a:pathLst>
                            <a:path w="5869305" h="7620">
                              <a:moveTo>
                                <a:pt x="5869305" y="0"/>
                              </a:moveTo>
                              <a:lnTo>
                                <a:pt x="3788410" y="0"/>
                              </a:lnTo>
                              <a:lnTo>
                                <a:pt x="2052955" y="0"/>
                              </a:lnTo>
                              <a:lnTo>
                                <a:pt x="1122934" y="0"/>
                              </a:lnTo>
                              <a:lnTo>
                                <a:pt x="0" y="0"/>
                              </a:lnTo>
                              <a:lnTo>
                                <a:pt x="0" y="7620"/>
                              </a:lnTo>
                              <a:lnTo>
                                <a:pt x="1122934" y="7620"/>
                              </a:lnTo>
                              <a:lnTo>
                                <a:pt x="2052955" y="7620"/>
                              </a:lnTo>
                              <a:lnTo>
                                <a:pt x="3788410" y="7620"/>
                              </a:lnTo>
                              <a:lnTo>
                                <a:pt x="5869305" y="7620"/>
                              </a:lnTo>
                              <a:lnTo>
                                <a:pt x="5869305" y="0"/>
                              </a:lnTo>
                              <a:close/>
                            </a:path>
                          </a:pathLst>
                        </a:custGeom>
                        <a:solidFill>
                          <a:srgbClr val="7C7C7C"/>
                        </a:solidFill>
                      </wps:spPr>
                      <wps:bodyPr wrap="square" lIns="0" tIns="0" rIns="0" bIns="0" rtlCol="0">
                        <a:prstTxWarp prst="textNoShape">
                          <a:avLst/>
                        </a:prstTxWarp>
                        <a:noAutofit/>
                      </wps:bodyPr>
                    </wps:wsp>
                  </a:graphicData>
                </a:graphic>
              </wp:anchor>
            </w:drawing>
          </mc:Choice>
          <mc:Fallback>
            <w:pict>
              <v:shape w14:anchorId="104B29B8" id="Graphic 51" o:spid="_x0000_s1026" style="position:absolute;margin-left:85pt;margin-top:8.6pt;width:462.15pt;height:.6pt;z-index:-15714816;visibility:visible;mso-wrap-style:square;mso-wrap-distance-left:0;mso-wrap-distance-top:0;mso-wrap-distance-right:0;mso-wrap-distance-bottom:0;mso-position-horizontal:absolute;mso-position-horizontal-relative:page;mso-position-vertical:absolute;mso-position-vertical-relative:text;v-text-anchor:top" coordsize="586930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" path="m5869305,l3788410,,2052955,,1122934,,,,,7620r1122934,l2052955,7620r1735455,l5869305,7620r,-7620xe" fillcolor="#7c7c7c" stroked="f">
                <v:path arrowok="t"/>
                <w10:wrap type="topAndBottom" anchorx="page"/>
              </v:shape>
            </w:pict>
          </mc:Fallback>
        </mc:AlternateContent>
      </w:r>
    </w:p>
    <w:p w14:paraId="20DF5D25" w14:textId="77777777" w:rsidR="00DA4F4D" w:rsidRDefault="0095509B">
      <w:pPr>
        <w:tabs>
          <w:tab w:val="left" w:pos="1199"/>
          <w:tab w:val="left" w:pos="2416"/>
          <w:tab w:val="left" w:pos="4041"/>
          <w:tab w:val="left" w:pos="5422"/>
          <w:tab w:val="left" w:pos="7580"/>
        </w:tabs>
        <w:spacing w:before="2"/>
        <w:ind w:left="599"/>
        <w:rPr>
          <w:b/>
          <w:sz w:val="20"/>
        </w:rPr>
      </w:pPr>
      <w:r>
        <w:rPr>
          <w:b/>
          <w:spacing w:val="-5"/>
          <w:sz w:val="20"/>
        </w:rPr>
        <w:t>N.º</w:t>
      </w:r>
      <w:r>
        <w:rPr>
          <w:b/>
          <w:sz w:val="20"/>
        </w:rPr>
        <w:tab/>
        <w:t>Autor</w:t>
      </w:r>
      <w:r>
        <w:rPr>
          <w:b/>
          <w:spacing w:val="-2"/>
          <w:sz w:val="20"/>
        </w:rPr>
        <w:t xml:space="preserve"> </w:t>
      </w:r>
      <w:r>
        <w:rPr>
          <w:b/>
          <w:sz w:val="20"/>
        </w:rPr>
        <w:t>y</w:t>
      </w:r>
      <w:r>
        <w:rPr>
          <w:b/>
          <w:spacing w:val="-2"/>
          <w:sz w:val="20"/>
        </w:rPr>
        <w:t xml:space="preserve"> </w:t>
      </w:r>
      <w:r>
        <w:rPr>
          <w:b/>
          <w:spacing w:val="-10"/>
          <w:sz w:val="20"/>
        </w:rPr>
        <w:t>#</w:t>
      </w:r>
      <w:r>
        <w:rPr>
          <w:b/>
          <w:sz w:val="20"/>
        </w:rPr>
        <w:tab/>
        <w:t>País</w:t>
      </w:r>
      <w:r>
        <w:rPr>
          <w:b/>
          <w:spacing w:val="-13"/>
          <w:sz w:val="20"/>
        </w:rPr>
        <w:t xml:space="preserve"> </w:t>
      </w:r>
      <w:r>
        <w:rPr>
          <w:b/>
          <w:sz w:val="20"/>
        </w:rPr>
        <w:t>y</w:t>
      </w:r>
      <w:r>
        <w:rPr>
          <w:b/>
          <w:spacing w:val="-9"/>
          <w:sz w:val="20"/>
        </w:rPr>
        <w:t xml:space="preserve"> </w:t>
      </w:r>
      <w:r>
        <w:rPr>
          <w:b/>
          <w:sz w:val="20"/>
        </w:rPr>
        <w:t>año</w:t>
      </w:r>
      <w:r>
        <w:rPr>
          <w:b/>
          <w:spacing w:val="-11"/>
          <w:sz w:val="20"/>
        </w:rPr>
        <w:t xml:space="preserve"> </w:t>
      </w:r>
      <w:r>
        <w:rPr>
          <w:b/>
          <w:spacing w:val="-5"/>
          <w:sz w:val="20"/>
        </w:rPr>
        <w:t>de</w:t>
      </w:r>
      <w:r>
        <w:rPr>
          <w:b/>
          <w:sz w:val="20"/>
        </w:rPr>
        <w:tab/>
      </w:r>
      <w:r>
        <w:rPr>
          <w:b/>
          <w:spacing w:val="-2"/>
          <w:sz w:val="20"/>
        </w:rPr>
        <w:t>Revista</w:t>
      </w:r>
      <w:r>
        <w:rPr>
          <w:b/>
          <w:sz w:val="20"/>
        </w:rPr>
        <w:tab/>
        <w:t>Tipo</w:t>
      </w:r>
      <w:r>
        <w:rPr>
          <w:b/>
          <w:spacing w:val="-2"/>
          <w:sz w:val="20"/>
        </w:rPr>
        <w:t xml:space="preserve"> </w:t>
      </w:r>
      <w:r>
        <w:rPr>
          <w:b/>
          <w:spacing w:val="-5"/>
          <w:sz w:val="20"/>
        </w:rPr>
        <w:t>de</w:t>
      </w:r>
      <w:r>
        <w:rPr>
          <w:b/>
          <w:sz w:val="20"/>
        </w:rPr>
        <w:tab/>
      </w:r>
      <w:r>
        <w:rPr>
          <w:b/>
          <w:spacing w:val="-2"/>
          <w:sz w:val="20"/>
        </w:rPr>
        <w:t>Prevalencia</w:t>
      </w:r>
    </w:p>
    <w:p w14:paraId="34051B53" w14:textId="77777777" w:rsidR="00DA4F4D" w:rsidRDefault="00DA4F4D">
      <w:pPr>
        <w:pStyle w:val="Textoindependiente"/>
        <w:spacing w:before="17"/>
        <w:rPr>
          <w:b/>
          <w:sz w:val="20"/>
        </w:rPr>
      </w:pPr>
    </w:p>
    <w:tbl>
      <w:tblPr>
        <w:tblStyle w:val="TableNormal"/>
        <w:tblW w:w="0" w:type="auto"/>
        <w:tblInd w:w="467" w:type="dxa"/>
        <w:tblLayout w:type="fixed"/>
        <w:tblLook w:val="01E0" w:firstRow="1" w:lastRow="1" w:firstColumn="1" w:lastColumn="1" w:noHBand="0" w:noVBand="0"/>
      </w:tblPr>
      <w:tblGrid>
        <w:gridCol w:w="1783"/>
        <w:gridCol w:w="1468"/>
        <w:gridCol w:w="1344"/>
        <w:gridCol w:w="1390"/>
        <w:gridCol w:w="1477"/>
        <w:gridCol w:w="738"/>
        <w:gridCol w:w="337"/>
        <w:gridCol w:w="726"/>
      </w:tblGrid>
      <w:tr w:rsidR="00DA4F4D" w14:paraId="04076E35" w14:textId="77777777">
        <w:trPr>
          <w:trHeight w:val="450"/>
        </w:trPr>
        <w:tc>
          <w:tcPr>
            <w:tcW w:w="1783" w:type="dxa"/>
            <w:tcBorders>
              <w:bottom w:val="single" w:sz="6" w:space="0" w:color="7C7C7C"/>
            </w:tcBorders>
          </w:tcPr>
          <w:p w14:paraId="42F6128C" w14:textId="77777777" w:rsidR="00DA4F4D" w:rsidRDefault="0095509B">
            <w:pPr>
              <w:pStyle w:val="TableParagraph"/>
              <w:spacing w:before="5" w:line="220" w:lineRule="auto"/>
              <w:ind w:left="674" w:firstLine="376"/>
              <w:rPr>
                <w:b/>
                <w:sz w:val="20"/>
              </w:rPr>
            </w:pPr>
            <w:r>
              <w:rPr>
                <w:b/>
                <w:spacing w:val="-6"/>
                <w:sz w:val="20"/>
              </w:rPr>
              <w:t xml:space="preserve">de </w:t>
            </w:r>
            <w:r>
              <w:rPr>
                <w:b/>
                <w:spacing w:val="-4"/>
                <w:sz w:val="20"/>
              </w:rPr>
              <w:t>Referencia</w:t>
            </w:r>
          </w:p>
        </w:tc>
        <w:tc>
          <w:tcPr>
            <w:tcW w:w="2812" w:type="dxa"/>
            <w:gridSpan w:val="2"/>
            <w:tcBorders>
              <w:bottom w:val="single" w:sz="6" w:space="0" w:color="7C7C7C"/>
            </w:tcBorders>
          </w:tcPr>
          <w:p w14:paraId="75326510" w14:textId="77777777" w:rsidR="00DA4F4D" w:rsidRDefault="0095509B">
            <w:pPr>
              <w:pStyle w:val="TableParagraph"/>
              <w:spacing w:line="228" w:lineRule="exact"/>
              <w:ind w:left="223"/>
              <w:rPr>
                <w:b/>
                <w:sz w:val="20"/>
              </w:rPr>
            </w:pPr>
            <w:r>
              <w:rPr>
                <w:b/>
                <w:spacing w:val="-2"/>
                <w:sz w:val="20"/>
              </w:rPr>
              <w:t>publicación</w:t>
            </w:r>
          </w:p>
        </w:tc>
        <w:tc>
          <w:tcPr>
            <w:tcW w:w="1390" w:type="dxa"/>
            <w:tcBorders>
              <w:bottom w:val="single" w:sz="6" w:space="0" w:color="7C7C7C"/>
            </w:tcBorders>
          </w:tcPr>
          <w:p w14:paraId="295C1FB5" w14:textId="77777777" w:rsidR="00DA4F4D" w:rsidRDefault="0095509B">
            <w:pPr>
              <w:pStyle w:val="TableParagraph"/>
              <w:spacing w:line="228" w:lineRule="exact"/>
              <w:ind w:left="133"/>
              <w:rPr>
                <w:b/>
                <w:sz w:val="20"/>
              </w:rPr>
            </w:pPr>
            <w:r>
              <w:rPr>
                <w:b/>
                <w:spacing w:val="-2"/>
                <w:sz w:val="20"/>
              </w:rPr>
              <w:t>investigación</w:t>
            </w:r>
          </w:p>
        </w:tc>
        <w:tc>
          <w:tcPr>
            <w:tcW w:w="3278" w:type="dxa"/>
            <w:gridSpan w:val="4"/>
            <w:tcBorders>
              <w:bottom w:val="single" w:sz="6" w:space="0" w:color="7C7C7C"/>
            </w:tcBorders>
          </w:tcPr>
          <w:p w14:paraId="4E393733" w14:textId="77777777" w:rsidR="00DA4F4D" w:rsidRDefault="00DA4F4D">
            <w:pPr>
              <w:pStyle w:val="TableParagraph"/>
              <w:rPr>
                <w:sz w:val="18"/>
              </w:rPr>
            </w:pPr>
          </w:p>
        </w:tc>
      </w:tr>
      <w:tr w:rsidR="00DA4F4D" w14:paraId="75EC6B68" w14:textId="77777777">
        <w:trPr>
          <w:trHeight w:val="257"/>
        </w:trPr>
        <w:tc>
          <w:tcPr>
            <w:tcW w:w="1783" w:type="dxa"/>
            <w:tcBorders>
              <w:top w:val="single" w:sz="6" w:space="0" w:color="7C7C7C"/>
            </w:tcBorders>
          </w:tcPr>
          <w:p w14:paraId="2C1B9017" w14:textId="77777777" w:rsidR="00DA4F4D" w:rsidRDefault="0095509B">
            <w:pPr>
              <w:pStyle w:val="TableParagraph"/>
              <w:tabs>
                <w:tab w:val="left" w:pos="734"/>
              </w:tabs>
              <w:spacing w:before="7"/>
              <w:ind w:left="146"/>
              <w:rPr>
                <w:sz w:val="20"/>
              </w:rPr>
            </w:pPr>
            <w:r>
              <w:rPr>
                <w:spacing w:val="-5"/>
                <w:sz w:val="20"/>
              </w:rPr>
              <w:t>1.</w:t>
            </w:r>
            <w:r>
              <w:rPr>
                <w:sz w:val="20"/>
              </w:rPr>
              <w:tab/>
              <w:t>Vela</w:t>
            </w:r>
            <w:r>
              <w:rPr>
                <w:spacing w:val="-2"/>
                <w:sz w:val="20"/>
              </w:rPr>
              <w:t xml:space="preserve"> </w:t>
            </w:r>
            <w:r>
              <w:rPr>
                <w:sz w:val="20"/>
              </w:rPr>
              <w:t>et</w:t>
            </w:r>
            <w:r>
              <w:rPr>
                <w:spacing w:val="-3"/>
                <w:sz w:val="20"/>
              </w:rPr>
              <w:t xml:space="preserve"> </w:t>
            </w:r>
            <w:r>
              <w:rPr>
                <w:spacing w:val="-5"/>
                <w:sz w:val="20"/>
              </w:rPr>
              <w:t>al.</w:t>
            </w:r>
          </w:p>
        </w:tc>
        <w:tc>
          <w:tcPr>
            <w:tcW w:w="1468" w:type="dxa"/>
            <w:tcBorders>
              <w:top w:val="single" w:sz="6" w:space="0" w:color="7C7C7C"/>
            </w:tcBorders>
          </w:tcPr>
          <w:p w14:paraId="38739BF8" w14:textId="77777777" w:rsidR="00DA4F4D" w:rsidRDefault="0095509B">
            <w:pPr>
              <w:pStyle w:val="TableParagraph"/>
              <w:spacing w:before="7"/>
              <w:ind w:left="127"/>
              <w:rPr>
                <w:sz w:val="20"/>
              </w:rPr>
            </w:pPr>
            <w:r>
              <w:rPr>
                <w:sz w:val="20"/>
              </w:rPr>
              <w:t>México</w:t>
            </w:r>
            <w:r>
              <w:rPr>
                <w:spacing w:val="10"/>
                <w:sz w:val="20"/>
              </w:rPr>
              <w:t xml:space="preserve"> </w:t>
            </w:r>
            <w:r>
              <w:rPr>
                <w:sz w:val="20"/>
              </w:rPr>
              <w:t>-</w:t>
            </w:r>
            <w:r>
              <w:rPr>
                <w:spacing w:val="6"/>
                <w:sz w:val="20"/>
              </w:rPr>
              <w:t xml:space="preserve"> </w:t>
            </w:r>
            <w:r>
              <w:rPr>
                <w:spacing w:val="-4"/>
                <w:sz w:val="20"/>
              </w:rPr>
              <w:t>2018</w:t>
            </w:r>
          </w:p>
        </w:tc>
        <w:tc>
          <w:tcPr>
            <w:tcW w:w="1344" w:type="dxa"/>
            <w:tcBorders>
              <w:top w:val="single" w:sz="6" w:space="0" w:color="7C7C7C"/>
            </w:tcBorders>
          </w:tcPr>
          <w:p w14:paraId="46335C39" w14:textId="77777777" w:rsidR="00DA4F4D" w:rsidRDefault="0095509B">
            <w:pPr>
              <w:pStyle w:val="TableParagraph"/>
              <w:spacing w:before="7"/>
              <w:ind w:left="104"/>
              <w:rPr>
                <w:sz w:val="20"/>
              </w:rPr>
            </w:pPr>
            <w:r>
              <w:rPr>
                <w:spacing w:val="-2"/>
                <w:sz w:val="20"/>
              </w:rPr>
              <w:t>Revista</w:t>
            </w:r>
          </w:p>
        </w:tc>
        <w:tc>
          <w:tcPr>
            <w:tcW w:w="1390" w:type="dxa"/>
            <w:tcBorders>
              <w:top w:val="single" w:sz="6" w:space="0" w:color="7C7C7C"/>
            </w:tcBorders>
          </w:tcPr>
          <w:p w14:paraId="3B65DC76" w14:textId="77777777" w:rsidR="00DA4F4D" w:rsidRDefault="0095509B">
            <w:pPr>
              <w:pStyle w:val="TableParagraph"/>
              <w:spacing w:before="7"/>
              <w:ind w:left="109"/>
              <w:rPr>
                <w:sz w:val="20"/>
              </w:rPr>
            </w:pPr>
            <w:r>
              <w:rPr>
                <w:spacing w:val="-2"/>
                <w:sz w:val="20"/>
              </w:rPr>
              <w:t>Estudio</w:t>
            </w:r>
          </w:p>
        </w:tc>
        <w:tc>
          <w:tcPr>
            <w:tcW w:w="3278" w:type="dxa"/>
            <w:gridSpan w:val="4"/>
            <w:tcBorders>
              <w:top w:val="single" w:sz="6" w:space="0" w:color="7C7C7C"/>
            </w:tcBorders>
          </w:tcPr>
          <w:p w14:paraId="4DC767F8" w14:textId="77777777" w:rsidR="00DA4F4D" w:rsidRDefault="0095509B">
            <w:pPr>
              <w:pStyle w:val="TableParagraph"/>
              <w:numPr>
                <w:ilvl w:val="0"/>
                <w:numId w:val="139"/>
              </w:numPr>
              <w:tabs>
                <w:tab w:val="left" w:pos="471"/>
              </w:tabs>
              <w:spacing w:before="2"/>
              <w:rPr>
                <w:sz w:val="20"/>
              </w:rPr>
            </w:pPr>
            <w:r>
              <w:rPr>
                <w:sz w:val="20"/>
              </w:rPr>
              <w:t>Prevalencia</w:t>
            </w:r>
            <w:r>
              <w:rPr>
                <w:spacing w:val="-4"/>
                <w:sz w:val="20"/>
              </w:rPr>
              <w:t xml:space="preserve"> </w:t>
            </w:r>
            <w:r>
              <w:rPr>
                <w:sz w:val="20"/>
              </w:rPr>
              <w:t>general:</w:t>
            </w:r>
            <w:r>
              <w:rPr>
                <w:spacing w:val="-4"/>
                <w:sz w:val="20"/>
              </w:rPr>
              <w:t xml:space="preserve"> 79.4%</w:t>
            </w:r>
          </w:p>
        </w:tc>
      </w:tr>
      <w:tr w:rsidR="00DA4F4D" w14:paraId="3B968B9B" w14:textId="77777777">
        <w:trPr>
          <w:trHeight w:val="1866"/>
        </w:trPr>
        <w:tc>
          <w:tcPr>
            <w:tcW w:w="1783" w:type="dxa"/>
            <w:tcBorders>
              <w:bottom w:val="single" w:sz="6" w:space="0" w:color="7C7C7C"/>
            </w:tcBorders>
          </w:tcPr>
          <w:p w14:paraId="09E17E94" w14:textId="77777777" w:rsidR="00DA4F4D" w:rsidRDefault="0095509B">
            <w:pPr>
              <w:pStyle w:val="TableParagraph"/>
              <w:spacing w:before="11"/>
              <w:ind w:left="974"/>
              <w:rPr>
                <w:sz w:val="20"/>
              </w:rPr>
            </w:pPr>
            <w:r>
              <w:rPr>
                <w:spacing w:val="-4"/>
                <w:sz w:val="20"/>
              </w:rPr>
              <w:t>(23)</w:t>
            </w:r>
          </w:p>
        </w:tc>
        <w:tc>
          <w:tcPr>
            <w:tcW w:w="2812" w:type="dxa"/>
            <w:gridSpan w:val="2"/>
            <w:tcBorders>
              <w:bottom w:val="single" w:sz="6" w:space="0" w:color="7C7C7C"/>
            </w:tcBorders>
          </w:tcPr>
          <w:p w14:paraId="2AC1A8BE" w14:textId="77777777" w:rsidR="00DA4F4D" w:rsidRDefault="0095509B">
            <w:pPr>
              <w:pStyle w:val="TableParagraph"/>
              <w:spacing w:before="13" w:line="276" w:lineRule="auto"/>
              <w:ind w:left="1572" w:right="132"/>
              <w:rPr>
                <w:sz w:val="20"/>
              </w:rPr>
            </w:pPr>
            <w:r>
              <w:rPr>
                <w:spacing w:val="-2"/>
                <w:sz w:val="20"/>
              </w:rPr>
              <w:t xml:space="preserve">Enfermería </w:t>
            </w:r>
            <w:r>
              <w:rPr>
                <w:sz w:val="20"/>
              </w:rPr>
              <w:t>del Instituto Mexicano</w:t>
            </w:r>
            <w:r>
              <w:rPr>
                <w:spacing w:val="-13"/>
                <w:sz w:val="20"/>
              </w:rPr>
              <w:t xml:space="preserve"> </w:t>
            </w:r>
            <w:r>
              <w:rPr>
                <w:sz w:val="20"/>
              </w:rPr>
              <w:t>del Seguro</w:t>
            </w:r>
            <w:r>
              <w:rPr>
                <w:spacing w:val="-5"/>
                <w:sz w:val="20"/>
              </w:rPr>
              <w:t xml:space="preserve"> </w:t>
            </w:r>
            <w:r>
              <w:rPr>
                <w:spacing w:val="-4"/>
                <w:sz w:val="20"/>
              </w:rPr>
              <w:t>Social</w:t>
            </w:r>
          </w:p>
        </w:tc>
        <w:tc>
          <w:tcPr>
            <w:tcW w:w="1390" w:type="dxa"/>
            <w:tcBorders>
              <w:bottom w:val="single" w:sz="6" w:space="0" w:color="7C7C7C"/>
            </w:tcBorders>
          </w:tcPr>
          <w:p w14:paraId="6273449B" w14:textId="77777777" w:rsidR="00DA4F4D" w:rsidRDefault="0095509B">
            <w:pPr>
              <w:pStyle w:val="TableParagraph"/>
              <w:spacing w:before="13" w:line="276" w:lineRule="auto"/>
              <w:ind w:left="109" w:right="190"/>
              <w:rPr>
                <w:sz w:val="20"/>
              </w:rPr>
            </w:pPr>
            <w:r>
              <w:rPr>
                <w:spacing w:val="-2"/>
                <w:sz w:val="20"/>
              </w:rPr>
              <w:t xml:space="preserve">descriptivo, </w:t>
            </w:r>
            <w:r>
              <w:rPr>
                <w:sz w:val="20"/>
              </w:rPr>
              <w:t>prospectivo</w:t>
            </w:r>
            <w:r>
              <w:rPr>
                <w:spacing w:val="-13"/>
                <w:sz w:val="20"/>
              </w:rPr>
              <w:t xml:space="preserve"> </w:t>
            </w:r>
            <w:r>
              <w:rPr>
                <w:sz w:val="20"/>
              </w:rPr>
              <w:t xml:space="preserve">y </w:t>
            </w:r>
            <w:r>
              <w:rPr>
                <w:spacing w:val="-2"/>
                <w:sz w:val="20"/>
              </w:rPr>
              <w:t>transversal,</w:t>
            </w:r>
          </w:p>
        </w:tc>
        <w:tc>
          <w:tcPr>
            <w:tcW w:w="3278" w:type="dxa"/>
            <w:gridSpan w:val="4"/>
            <w:tcBorders>
              <w:bottom w:val="single" w:sz="6" w:space="0" w:color="7C7C7C"/>
            </w:tcBorders>
          </w:tcPr>
          <w:p w14:paraId="7B1BE85D" w14:textId="77777777" w:rsidR="00DA4F4D" w:rsidRDefault="0095509B">
            <w:pPr>
              <w:pStyle w:val="TableParagraph"/>
              <w:numPr>
                <w:ilvl w:val="0"/>
                <w:numId w:val="138"/>
              </w:numPr>
              <w:tabs>
                <w:tab w:val="left" w:pos="471"/>
              </w:tabs>
              <w:spacing w:before="13" w:line="276" w:lineRule="auto"/>
              <w:ind w:right="106"/>
              <w:jc w:val="both"/>
              <w:rPr>
                <w:sz w:val="20"/>
              </w:rPr>
            </w:pPr>
            <w:r>
              <w:rPr>
                <w:sz w:val="20"/>
              </w:rPr>
              <w:t>El 23.4% de las heridas con mayor</w:t>
            </w:r>
            <w:r>
              <w:rPr>
                <w:spacing w:val="-13"/>
                <w:sz w:val="20"/>
              </w:rPr>
              <w:t xml:space="preserve"> </w:t>
            </w:r>
            <w:r>
              <w:rPr>
                <w:sz w:val="20"/>
              </w:rPr>
              <w:t>recurrencia,</w:t>
            </w:r>
            <w:r>
              <w:rPr>
                <w:spacing w:val="-12"/>
                <w:sz w:val="20"/>
              </w:rPr>
              <w:t xml:space="preserve"> </w:t>
            </w:r>
            <w:r>
              <w:rPr>
                <w:sz w:val="20"/>
              </w:rPr>
              <w:t>son</w:t>
            </w:r>
            <w:r>
              <w:rPr>
                <w:spacing w:val="-13"/>
                <w:sz w:val="20"/>
              </w:rPr>
              <w:t xml:space="preserve"> </w:t>
            </w:r>
            <w:r>
              <w:rPr>
                <w:sz w:val="20"/>
              </w:rPr>
              <w:t>las</w:t>
            </w:r>
            <w:r>
              <w:rPr>
                <w:spacing w:val="-12"/>
                <w:sz w:val="20"/>
              </w:rPr>
              <w:t xml:space="preserve"> </w:t>
            </w:r>
            <w:r>
              <w:rPr>
                <w:sz w:val="20"/>
              </w:rPr>
              <w:t xml:space="preserve">ulceras </w:t>
            </w:r>
            <w:r>
              <w:rPr>
                <w:spacing w:val="-2"/>
                <w:sz w:val="20"/>
              </w:rPr>
              <w:t>vasculares</w:t>
            </w:r>
          </w:p>
          <w:p w14:paraId="78AE33DD" w14:textId="77777777" w:rsidR="00DA4F4D" w:rsidRDefault="0095509B">
            <w:pPr>
              <w:pStyle w:val="TableParagraph"/>
              <w:numPr>
                <w:ilvl w:val="0"/>
                <w:numId w:val="138"/>
              </w:numPr>
              <w:tabs>
                <w:tab w:val="left" w:pos="471"/>
              </w:tabs>
              <w:spacing w:line="278" w:lineRule="auto"/>
              <w:ind w:right="117"/>
              <w:jc w:val="both"/>
              <w:rPr>
                <w:sz w:val="20"/>
              </w:rPr>
            </w:pPr>
            <w:r>
              <w:rPr>
                <w:sz w:val="20"/>
              </w:rPr>
              <w:t xml:space="preserve">El 11% de casos suscitan en dependencias médicas de primer </w:t>
            </w:r>
            <w:r>
              <w:rPr>
                <w:spacing w:val="-2"/>
                <w:sz w:val="20"/>
              </w:rPr>
              <w:t>nivel</w:t>
            </w:r>
          </w:p>
          <w:p w14:paraId="4E089DB2" w14:textId="77777777" w:rsidR="00DA4F4D" w:rsidRDefault="0095509B">
            <w:pPr>
              <w:pStyle w:val="TableParagraph"/>
              <w:numPr>
                <w:ilvl w:val="0"/>
                <w:numId w:val="138"/>
              </w:numPr>
              <w:tabs>
                <w:tab w:val="left" w:pos="468"/>
              </w:tabs>
              <w:spacing w:line="222" w:lineRule="exact"/>
              <w:ind w:left="468" w:hanging="357"/>
              <w:jc w:val="both"/>
              <w:rPr>
                <w:sz w:val="20"/>
              </w:rPr>
            </w:pPr>
            <w:r>
              <w:rPr>
                <w:sz w:val="20"/>
              </w:rPr>
              <w:t>Grupo de mayor</w:t>
            </w:r>
            <w:r>
              <w:rPr>
                <w:spacing w:val="-18"/>
                <w:sz w:val="20"/>
              </w:rPr>
              <w:t xml:space="preserve"> </w:t>
            </w:r>
            <w:r>
              <w:rPr>
                <w:sz w:val="20"/>
              </w:rPr>
              <w:t>riesgo:</w:t>
            </w:r>
            <w:r>
              <w:rPr>
                <w:spacing w:val="-1"/>
                <w:sz w:val="20"/>
              </w:rPr>
              <w:t xml:space="preserve"> </w:t>
            </w:r>
            <w:r>
              <w:rPr>
                <w:spacing w:val="-2"/>
                <w:sz w:val="20"/>
              </w:rPr>
              <w:t>mujeres</w:t>
            </w:r>
          </w:p>
        </w:tc>
      </w:tr>
      <w:tr w:rsidR="00DA4F4D" w14:paraId="677C75F1" w14:textId="77777777">
        <w:trPr>
          <w:trHeight w:val="254"/>
        </w:trPr>
        <w:tc>
          <w:tcPr>
            <w:tcW w:w="1783" w:type="dxa"/>
            <w:tcBorders>
              <w:top w:val="single" w:sz="6" w:space="0" w:color="7C7C7C"/>
            </w:tcBorders>
          </w:tcPr>
          <w:p w14:paraId="1976A043" w14:textId="77777777" w:rsidR="00DA4F4D" w:rsidRDefault="0095509B">
            <w:pPr>
              <w:pStyle w:val="TableParagraph"/>
              <w:tabs>
                <w:tab w:val="left" w:pos="650"/>
              </w:tabs>
              <w:spacing w:line="230" w:lineRule="exact"/>
              <w:ind w:left="146"/>
              <w:rPr>
                <w:sz w:val="20"/>
              </w:rPr>
            </w:pPr>
            <w:r>
              <w:rPr>
                <w:spacing w:val="-5"/>
                <w:position w:val="1"/>
                <w:sz w:val="20"/>
              </w:rPr>
              <w:t>2.</w:t>
            </w:r>
            <w:r>
              <w:rPr>
                <w:position w:val="1"/>
                <w:sz w:val="20"/>
              </w:rPr>
              <w:tab/>
            </w:r>
            <w:r>
              <w:rPr>
                <w:sz w:val="20"/>
              </w:rPr>
              <w:t>Amara</w:t>
            </w:r>
            <w:r>
              <w:rPr>
                <w:spacing w:val="-5"/>
                <w:sz w:val="20"/>
              </w:rPr>
              <w:t xml:space="preserve"> </w:t>
            </w:r>
            <w:r>
              <w:rPr>
                <w:sz w:val="20"/>
              </w:rPr>
              <w:t xml:space="preserve">et </w:t>
            </w:r>
            <w:r>
              <w:rPr>
                <w:spacing w:val="-5"/>
                <w:sz w:val="20"/>
              </w:rPr>
              <w:t>al.</w:t>
            </w:r>
          </w:p>
        </w:tc>
        <w:tc>
          <w:tcPr>
            <w:tcW w:w="1468" w:type="dxa"/>
            <w:tcBorders>
              <w:top w:val="single" w:sz="6" w:space="0" w:color="7C7C7C"/>
            </w:tcBorders>
          </w:tcPr>
          <w:p w14:paraId="76EEF3D7" w14:textId="77777777" w:rsidR="00DA4F4D" w:rsidRDefault="0095509B">
            <w:pPr>
              <w:pStyle w:val="TableParagraph"/>
              <w:spacing w:before="2"/>
              <w:ind w:left="115"/>
              <w:rPr>
                <w:sz w:val="20"/>
              </w:rPr>
            </w:pPr>
            <w:r>
              <w:rPr>
                <w:sz w:val="20"/>
              </w:rPr>
              <w:t>Brasil</w:t>
            </w:r>
            <w:r>
              <w:rPr>
                <w:spacing w:val="1"/>
                <w:sz w:val="20"/>
              </w:rPr>
              <w:t xml:space="preserve"> </w:t>
            </w:r>
            <w:r>
              <w:rPr>
                <w:sz w:val="20"/>
              </w:rPr>
              <w:t>–</w:t>
            </w:r>
            <w:r>
              <w:rPr>
                <w:spacing w:val="5"/>
                <w:sz w:val="20"/>
              </w:rPr>
              <w:t xml:space="preserve"> </w:t>
            </w:r>
            <w:r>
              <w:rPr>
                <w:spacing w:val="-4"/>
                <w:sz w:val="20"/>
              </w:rPr>
              <w:t>2022</w:t>
            </w:r>
          </w:p>
        </w:tc>
        <w:tc>
          <w:tcPr>
            <w:tcW w:w="1344" w:type="dxa"/>
            <w:tcBorders>
              <w:top w:val="single" w:sz="6" w:space="0" w:color="7C7C7C"/>
            </w:tcBorders>
          </w:tcPr>
          <w:p w14:paraId="480D8693" w14:textId="77777777" w:rsidR="00DA4F4D" w:rsidRDefault="0095509B">
            <w:pPr>
              <w:pStyle w:val="TableParagraph"/>
              <w:spacing w:before="2"/>
              <w:ind w:left="104"/>
              <w:rPr>
                <w:sz w:val="20"/>
              </w:rPr>
            </w:pPr>
            <w:r>
              <w:rPr>
                <w:spacing w:val="-2"/>
                <w:sz w:val="20"/>
              </w:rPr>
              <w:t>Revista</w:t>
            </w:r>
          </w:p>
        </w:tc>
        <w:tc>
          <w:tcPr>
            <w:tcW w:w="1390" w:type="dxa"/>
            <w:tcBorders>
              <w:top w:val="single" w:sz="6" w:space="0" w:color="7C7C7C"/>
            </w:tcBorders>
          </w:tcPr>
          <w:p w14:paraId="49F09ED3" w14:textId="77777777" w:rsidR="00DA4F4D" w:rsidRDefault="0095509B">
            <w:pPr>
              <w:pStyle w:val="TableParagraph"/>
              <w:spacing w:before="2"/>
              <w:ind w:left="109"/>
              <w:rPr>
                <w:sz w:val="20"/>
              </w:rPr>
            </w:pPr>
            <w:r>
              <w:rPr>
                <w:spacing w:val="-2"/>
                <w:sz w:val="20"/>
              </w:rPr>
              <w:t>Estudio</w:t>
            </w:r>
          </w:p>
        </w:tc>
        <w:tc>
          <w:tcPr>
            <w:tcW w:w="1477" w:type="dxa"/>
            <w:tcBorders>
              <w:top w:val="single" w:sz="6" w:space="0" w:color="7C7C7C"/>
            </w:tcBorders>
          </w:tcPr>
          <w:p w14:paraId="2F09F44C" w14:textId="77777777" w:rsidR="00DA4F4D" w:rsidRDefault="0095509B">
            <w:pPr>
              <w:pStyle w:val="TableParagraph"/>
              <w:numPr>
                <w:ilvl w:val="0"/>
                <w:numId w:val="137"/>
              </w:numPr>
              <w:tabs>
                <w:tab w:val="left" w:pos="471"/>
              </w:tabs>
              <w:spacing w:before="2"/>
              <w:rPr>
                <w:sz w:val="20"/>
              </w:rPr>
            </w:pPr>
            <w:r>
              <w:rPr>
                <w:spacing w:val="-2"/>
                <w:sz w:val="20"/>
              </w:rPr>
              <w:t>Prevalencia</w:t>
            </w:r>
          </w:p>
        </w:tc>
        <w:tc>
          <w:tcPr>
            <w:tcW w:w="738" w:type="dxa"/>
            <w:tcBorders>
              <w:top w:val="single" w:sz="6" w:space="0" w:color="7C7C7C"/>
            </w:tcBorders>
          </w:tcPr>
          <w:p w14:paraId="2BEDD3D0" w14:textId="77777777" w:rsidR="00DA4F4D" w:rsidRDefault="0095509B">
            <w:pPr>
              <w:pStyle w:val="TableParagraph"/>
              <w:spacing w:before="2"/>
              <w:ind w:left="77"/>
              <w:rPr>
                <w:sz w:val="20"/>
              </w:rPr>
            </w:pPr>
            <w:r>
              <w:rPr>
                <w:spacing w:val="-2"/>
                <w:sz w:val="20"/>
              </w:rPr>
              <w:t>general</w:t>
            </w:r>
          </w:p>
        </w:tc>
        <w:tc>
          <w:tcPr>
            <w:tcW w:w="337" w:type="dxa"/>
            <w:tcBorders>
              <w:top w:val="single" w:sz="6" w:space="0" w:color="7C7C7C"/>
            </w:tcBorders>
          </w:tcPr>
          <w:p w14:paraId="5DE3A1FC" w14:textId="77777777" w:rsidR="00DA4F4D" w:rsidRDefault="0095509B">
            <w:pPr>
              <w:pStyle w:val="TableParagraph"/>
              <w:spacing w:before="2"/>
              <w:ind w:left="79"/>
              <w:rPr>
                <w:sz w:val="20"/>
              </w:rPr>
            </w:pPr>
            <w:r>
              <w:rPr>
                <w:spacing w:val="-5"/>
                <w:sz w:val="20"/>
              </w:rPr>
              <w:t>en</w:t>
            </w:r>
          </w:p>
        </w:tc>
        <w:tc>
          <w:tcPr>
            <w:tcW w:w="726" w:type="dxa"/>
            <w:tcBorders>
              <w:top w:val="single" w:sz="6" w:space="0" w:color="7C7C7C"/>
            </w:tcBorders>
          </w:tcPr>
          <w:p w14:paraId="00CA2F12" w14:textId="77777777" w:rsidR="00DA4F4D" w:rsidRDefault="0095509B">
            <w:pPr>
              <w:pStyle w:val="TableParagraph"/>
              <w:spacing w:before="2"/>
              <w:ind w:left="80"/>
              <w:rPr>
                <w:sz w:val="20"/>
              </w:rPr>
            </w:pPr>
            <w:r>
              <w:rPr>
                <w:spacing w:val="-2"/>
                <w:sz w:val="20"/>
              </w:rPr>
              <w:t>Brasil:</w:t>
            </w:r>
          </w:p>
        </w:tc>
      </w:tr>
      <w:tr w:rsidR="00DA4F4D" w14:paraId="396A2592" w14:textId="77777777">
        <w:trPr>
          <w:trHeight w:val="266"/>
        </w:trPr>
        <w:tc>
          <w:tcPr>
            <w:tcW w:w="1783" w:type="dxa"/>
          </w:tcPr>
          <w:p w14:paraId="2CC5856E" w14:textId="77777777" w:rsidR="00DA4F4D" w:rsidRDefault="0095509B">
            <w:pPr>
              <w:pStyle w:val="TableParagraph"/>
              <w:spacing w:before="12"/>
              <w:ind w:left="974"/>
              <w:rPr>
                <w:sz w:val="20"/>
              </w:rPr>
            </w:pPr>
            <w:r>
              <w:rPr>
                <w:spacing w:val="-4"/>
                <w:sz w:val="20"/>
              </w:rPr>
              <w:t>(21)</w:t>
            </w:r>
          </w:p>
        </w:tc>
        <w:tc>
          <w:tcPr>
            <w:tcW w:w="2812" w:type="dxa"/>
            <w:gridSpan w:val="2"/>
          </w:tcPr>
          <w:p w14:paraId="309C9AF6" w14:textId="77777777" w:rsidR="00DA4F4D" w:rsidRDefault="0095509B">
            <w:pPr>
              <w:pStyle w:val="TableParagraph"/>
              <w:spacing w:before="12"/>
              <w:ind w:left="1572"/>
              <w:rPr>
                <w:sz w:val="20"/>
              </w:rPr>
            </w:pPr>
            <w:r>
              <w:rPr>
                <w:spacing w:val="-2"/>
                <w:sz w:val="20"/>
              </w:rPr>
              <w:t>Angiología</w:t>
            </w:r>
          </w:p>
        </w:tc>
        <w:tc>
          <w:tcPr>
            <w:tcW w:w="1390" w:type="dxa"/>
          </w:tcPr>
          <w:p w14:paraId="02F1AC95" w14:textId="77777777" w:rsidR="00DA4F4D" w:rsidRDefault="0095509B">
            <w:pPr>
              <w:pStyle w:val="TableParagraph"/>
              <w:spacing w:before="12"/>
              <w:ind w:left="109"/>
              <w:rPr>
                <w:sz w:val="20"/>
              </w:rPr>
            </w:pPr>
            <w:r>
              <w:rPr>
                <w:sz w:val="20"/>
              </w:rPr>
              <w:t>descriptivo</w:t>
            </w:r>
            <w:r>
              <w:rPr>
                <w:spacing w:val="-6"/>
                <w:sz w:val="20"/>
              </w:rPr>
              <w:t xml:space="preserve"> </w:t>
            </w:r>
            <w:r>
              <w:rPr>
                <w:spacing w:val="-10"/>
                <w:sz w:val="20"/>
              </w:rPr>
              <w:t>e</w:t>
            </w:r>
          </w:p>
        </w:tc>
        <w:tc>
          <w:tcPr>
            <w:tcW w:w="3278" w:type="dxa"/>
            <w:gridSpan w:val="4"/>
          </w:tcPr>
          <w:p w14:paraId="0C76821C" w14:textId="77777777" w:rsidR="00DA4F4D" w:rsidRDefault="0095509B">
            <w:pPr>
              <w:pStyle w:val="TableParagraph"/>
              <w:spacing w:before="12"/>
              <w:ind w:left="495"/>
              <w:rPr>
                <w:sz w:val="20"/>
              </w:rPr>
            </w:pPr>
            <w:r>
              <w:rPr>
                <w:sz w:val="20"/>
              </w:rPr>
              <w:t>47,6</w:t>
            </w:r>
            <w:r>
              <w:rPr>
                <w:spacing w:val="-5"/>
                <w:sz w:val="20"/>
              </w:rPr>
              <w:t xml:space="preserve"> </w:t>
            </w:r>
            <w:r>
              <w:rPr>
                <w:sz w:val="20"/>
              </w:rPr>
              <w:t>%</w:t>
            </w:r>
            <w:r>
              <w:rPr>
                <w:spacing w:val="-11"/>
                <w:sz w:val="20"/>
              </w:rPr>
              <w:t xml:space="preserve"> </w:t>
            </w:r>
            <w:r>
              <w:rPr>
                <w:sz w:val="20"/>
              </w:rPr>
              <w:t>y</w:t>
            </w:r>
            <w:r>
              <w:rPr>
                <w:spacing w:val="16"/>
                <w:sz w:val="20"/>
              </w:rPr>
              <w:t xml:space="preserve"> </w:t>
            </w:r>
            <w:r>
              <w:rPr>
                <w:sz w:val="20"/>
              </w:rPr>
              <w:t>el</w:t>
            </w:r>
            <w:r>
              <w:rPr>
                <w:spacing w:val="-5"/>
                <w:sz w:val="20"/>
              </w:rPr>
              <w:t xml:space="preserve"> </w:t>
            </w:r>
            <w:r>
              <w:rPr>
                <w:sz w:val="20"/>
              </w:rPr>
              <w:t>3,6</w:t>
            </w:r>
            <w:r>
              <w:rPr>
                <w:spacing w:val="-3"/>
                <w:sz w:val="20"/>
              </w:rPr>
              <w:t xml:space="preserve"> </w:t>
            </w:r>
            <w:r>
              <w:rPr>
                <w:sz w:val="20"/>
              </w:rPr>
              <w:t>%</w:t>
            </w:r>
            <w:r>
              <w:rPr>
                <w:spacing w:val="-11"/>
                <w:sz w:val="20"/>
              </w:rPr>
              <w:t xml:space="preserve"> </w:t>
            </w:r>
            <w:r>
              <w:rPr>
                <w:sz w:val="20"/>
              </w:rPr>
              <w:t>de</w:t>
            </w:r>
            <w:r>
              <w:rPr>
                <w:spacing w:val="-2"/>
                <w:sz w:val="20"/>
              </w:rPr>
              <w:t xml:space="preserve"> </w:t>
            </w:r>
            <w:r>
              <w:rPr>
                <w:sz w:val="20"/>
              </w:rPr>
              <w:t>la</w:t>
            </w:r>
            <w:r>
              <w:rPr>
                <w:spacing w:val="-2"/>
                <w:sz w:val="20"/>
              </w:rPr>
              <w:t xml:space="preserve"> población</w:t>
            </w:r>
          </w:p>
        </w:tc>
      </w:tr>
      <w:tr w:rsidR="00DA4F4D" w14:paraId="3CA84EAE" w14:textId="77777777">
        <w:trPr>
          <w:trHeight w:val="530"/>
        </w:trPr>
        <w:tc>
          <w:tcPr>
            <w:tcW w:w="1783" w:type="dxa"/>
            <w:tcBorders>
              <w:bottom w:val="single" w:sz="6" w:space="0" w:color="7C7C7C"/>
            </w:tcBorders>
          </w:tcPr>
          <w:p w14:paraId="383021C1" w14:textId="77777777" w:rsidR="00DA4F4D" w:rsidRDefault="00DA4F4D">
            <w:pPr>
              <w:pStyle w:val="TableParagraph"/>
              <w:rPr>
                <w:sz w:val="18"/>
              </w:rPr>
            </w:pPr>
          </w:p>
        </w:tc>
        <w:tc>
          <w:tcPr>
            <w:tcW w:w="2812" w:type="dxa"/>
            <w:gridSpan w:val="2"/>
            <w:tcBorders>
              <w:bottom w:val="single" w:sz="6" w:space="0" w:color="7C7C7C"/>
            </w:tcBorders>
          </w:tcPr>
          <w:p w14:paraId="298BBDDC" w14:textId="77777777" w:rsidR="00DA4F4D" w:rsidRDefault="00DA4F4D">
            <w:pPr>
              <w:pStyle w:val="TableParagraph"/>
              <w:rPr>
                <w:sz w:val="18"/>
              </w:rPr>
            </w:pPr>
          </w:p>
        </w:tc>
        <w:tc>
          <w:tcPr>
            <w:tcW w:w="1390" w:type="dxa"/>
            <w:tcBorders>
              <w:bottom w:val="single" w:sz="6" w:space="0" w:color="7C7C7C"/>
            </w:tcBorders>
          </w:tcPr>
          <w:p w14:paraId="70FF651B" w14:textId="77777777" w:rsidR="00DA4F4D" w:rsidRDefault="0095509B">
            <w:pPr>
              <w:pStyle w:val="TableParagraph"/>
              <w:spacing w:before="15"/>
              <w:ind w:left="109"/>
              <w:rPr>
                <w:sz w:val="20"/>
              </w:rPr>
            </w:pPr>
            <w:r>
              <w:rPr>
                <w:spacing w:val="-2"/>
                <w:sz w:val="20"/>
              </w:rPr>
              <w:t>inductivo</w:t>
            </w:r>
          </w:p>
        </w:tc>
        <w:tc>
          <w:tcPr>
            <w:tcW w:w="3278" w:type="dxa"/>
            <w:gridSpan w:val="4"/>
            <w:tcBorders>
              <w:bottom w:val="single" w:sz="6" w:space="0" w:color="7C7C7C"/>
            </w:tcBorders>
          </w:tcPr>
          <w:p w14:paraId="10D6A1E4" w14:textId="77777777" w:rsidR="00DA4F4D" w:rsidRDefault="0095509B">
            <w:pPr>
              <w:pStyle w:val="TableParagraph"/>
              <w:spacing w:before="15"/>
              <w:ind w:left="471"/>
              <w:rPr>
                <w:sz w:val="20"/>
              </w:rPr>
            </w:pPr>
            <w:r>
              <w:rPr>
                <w:spacing w:val="-2"/>
                <w:sz w:val="20"/>
              </w:rPr>
              <w:t>adulta.</w:t>
            </w:r>
          </w:p>
          <w:p w14:paraId="150D5CA8" w14:textId="77777777" w:rsidR="00DA4F4D" w:rsidRDefault="0095509B">
            <w:pPr>
              <w:pStyle w:val="TableParagraph"/>
              <w:numPr>
                <w:ilvl w:val="0"/>
                <w:numId w:val="136"/>
              </w:numPr>
              <w:tabs>
                <w:tab w:val="left" w:pos="471"/>
              </w:tabs>
              <w:spacing w:before="29"/>
              <w:rPr>
                <w:sz w:val="20"/>
              </w:rPr>
            </w:pPr>
            <w:r>
              <w:rPr>
                <w:sz w:val="20"/>
              </w:rPr>
              <w:t>Grupo de mayor</w:t>
            </w:r>
            <w:r>
              <w:rPr>
                <w:spacing w:val="-13"/>
                <w:sz w:val="20"/>
              </w:rPr>
              <w:t xml:space="preserve"> </w:t>
            </w:r>
            <w:r>
              <w:rPr>
                <w:sz w:val="20"/>
              </w:rPr>
              <w:t>riesgo:</w:t>
            </w:r>
            <w:r>
              <w:rPr>
                <w:spacing w:val="-1"/>
                <w:sz w:val="20"/>
              </w:rPr>
              <w:t xml:space="preserve"> </w:t>
            </w:r>
            <w:r>
              <w:rPr>
                <w:spacing w:val="-2"/>
                <w:sz w:val="20"/>
              </w:rPr>
              <w:t>hombres</w:t>
            </w:r>
          </w:p>
        </w:tc>
      </w:tr>
      <w:tr w:rsidR="00DA4F4D" w14:paraId="1F4FE56C" w14:textId="77777777">
        <w:trPr>
          <w:trHeight w:val="254"/>
        </w:trPr>
        <w:tc>
          <w:tcPr>
            <w:tcW w:w="1783" w:type="dxa"/>
            <w:tcBorders>
              <w:top w:val="single" w:sz="6" w:space="0" w:color="7C7C7C"/>
            </w:tcBorders>
          </w:tcPr>
          <w:p w14:paraId="1FDF4526" w14:textId="77777777" w:rsidR="00DA4F4D" w:rsidRDefault="0095509B">
            <w:pPr>
              <w:pStyle w:val="TableParagraph"/>
              <w:tabs>
                <w:tab w:val="left" w:pos="885"/>
              </w:tabs>
              <w:spacing w:line="235" w:lineRule="exact"/>
              <w:ind w:left="146"/>
              <w:rPr>
                <w:sz w:val="20"/>
              </w:rPr>
            </w:pPr>
            <w:r>
              <w:rPr>
                <w:spacing w:val="-5"/>
                <w:position w:val="2"/>
                <w:sz w:val="20"/>
              </w:rPr>
              <w:t>3.</w:t>
            </w:r>
            <w:r>
              <w:rPr>
                <w:position w:val="2"/>
                <w:sz w:val="20"/>
              </w:rPr>
              <w:tab/>
            </w:r>
            <w:r>
              <w:rPr>
                <w:spacing w:val="-2"/>
                <w:sz w:val="20"/>
              </w:rPr>
              <w:t>Julián,</w:t>
            </w:r>
          </w:p>
        </w:tc>
        <w:tc>
          <w:tcPr>
            <w:tcW w:w="1468" w:type="dxa"/>
            <w:tcBorders>
              <w:top w:val="single" w:sz="6" w:space="0" w:color="7C7C7C"/>
            </w:tcBorders>
          </w:tcPr>
          <w:p w14:paraId="536C97C6" w14:textId="77777777" w:rsidR="00DA4F4D" w:rsidRDefault="0095509B">
            <w:pPr>
              <w:pStyle w:val="TableParagraph"/>
              <w:spacing w:before="5" w:line="230" w:lineRule="exact"/>
              <w:ind w:left="115"/>
              <w:rPr>
                <w:sz w:val="20"/>
              </w:rPr>
            </w:pPr>
            <w:r>
              <w:rPr>
                <w:spacing w:val="-4"/>
                <w:sz w:val="20"/>
              </w:rPr>
              <w:t>Uruguay</w:t>
            </w:r>
            <w:r>
              <w:rPr>
                <w:spacing w:val="-3"/>
                <w:sz w:val="20"/>
              </w:rPr>
              <w:t xml:space="preserve"> </w:t>
            </w:r>
            <w:r>
              <w:rPr>
                <w:spacing w:val="-4"/>
                <w:sz w:val="20"/>
              </w:rPr>
              <w:t>-</w:t>
            </w:r>
            <w:r>
              <w:rPr>
                <w:spacing w:val="-5"/>
                <w:sz w:val="20"/>
              </w:rPr>
              <w:t xml:space="preserve"> </w:t>
            </w:r>
            <w:r>
              <w:rPr>
                <w:spacing w:val="-4"/>
                <w:sz w:val="20"/>
              </w:rPr>
              <w:t>2020</w:t>
            </w:r>
          </w:p>
        </w:tc>
        <w:tc>
          <w:tcPr>
            <w:tcW w:w="1344" w:type="dxa"/>
            <w:tcBorders>
              <w:top w:val="single" w:sz="6" w:space="0" w:color="7C7C7C"/>
            </w:tcBorders>
          </w:tcPr>
          <w:p w14:paraId="08076006" w14:textId="77777777" w:rsidR="00DA4F4D" w:rsidRDefault="0095509B">
            <w:pPr>
              <w:pStyle w:val="TableParagraph"/>
              <w:tabs>
                <w:tab w:val="left" w:pos="1064"/>
              </w:tabs>
              <w:spacing w:before="5" w:line="230" w:lineRule="exact"/>
              <w:ind w:left="104"/>
              <w:rPr>
                <w:sz w:val="20"/>
              </w:rPr>
            </w:pPr>
            <w:proofErr w:type="spellStart"/>
            <w:r>
              <w:rPr>
                <w:spacing w:val="-2"/>
                <w:sz w:val="20"/>
              </w:rPr>
              <w:t>Journal</w:t>
            </w:r>
            <w:proofErr w:type="spellEnd"/>
            <w:r>
              <w:rPr>
                <w:sz w:val="20"/>
              </w:rPr>
              <w:tab/>
            </w:r>
            <w:r>
              <w:rPr>
                <w:spacing w:val="-5"/>
                <w:sz w:val="20"/>
              </w:rPr>
              <w:t>of</w:t>
            </w:r>
          </w:p>
        </w:tc>
        <w:tc>
          <w:tcPr>
            <w:tcW w:w="1390" w:type="dxa"/>
            <w:tcBorders>
              <w:top w:val="single" w:sz="6" w:space="0" w:color="7C7C7C"/>
            </w:tcBorders>
          </w:tcPr>
          <w:p w14:paraId="1DFB7889" w14:textId="77777777" w:rsidR="00DA4F4D" w:rsidRDefault="0095509B">
            <w:pPr>
              <w:pStyle w:val="TableParagraph"/>
              <w:spacing w:before="5" w:line="230" w:lineRule="exact"/>
              <w:ind w:left="109"/>
              <w:rPr>
                <w:sz w:val="20"/>
              </w:rPr>
            </w:pPr>
            <w:r>
              <w:rPr>
                <w:spacing w:val="-2"/>
                <w:sz w:val="20"/>
              </w:rPr>
              <w:t>Estudio</w:t>
            </w:r>
          </w:p>
        </w:tc>
        <w:tc>
          <w:tcPr>
            <w:tcW w:w="3278" w:type="dxa"/>
            <w:gridSpan w:val="4"/>
            <w:tcBorders>
              <w:top w:val="single" w:sz="6" w:space="0" w:color="7C7C7C"/>
            </w:tcBorders>
          </w:tcPr>
          <w:p w14:paraId="534BD5A4" w14:textId="77777777" w:rsidR="00DA4F4D" w:rsidRDefault="0095509B">
            <w:pPr>
              <w:pStyle w:val="TableParagraph"/>
              <w:numPr>
                <w:ilvl w:val="0"/>
                <w:numId w:val="135"/>
              </w:numPr>
              <w:tabs>
                <w:tab w:val="left" w:pos="471"/>
              </w:tabs>
              <w:spacing w:before="5" w:line="230" w:lineRule="exact"/>
              <w:rPr>
                <w:sz w:val="20"/>
              </w:rPr>
            </w:pPr>
            <w:r>
              <w:rPr>
                <w:sz w:val="20"/>
              </w:rPr>
              <w:t>Prevalencia</w:t>
            </w:r>
            <w:r>
              <w:rPr>
                <w:spacing w:val="-2"/>
                <w:sz w:val="20"/>
              </w:rPr>
              <w:t xml:space="preserve"> </w:t>
            </w:r>
            <w:r>
              <w:rPr>
                <w:sz w:val="20"/>
              </w:rPr>
              <w:t>general:</w:t>
            </w:r>
            <w:r>
              <w:rPr>
                <w:spacing w:val="-4"/>
                <w:sz w:val="20"/>
              </w:rPr>
              <w:t xml:space="preserve"> </w:t>
            </w:r>
            <w:r>
              <w:rPr>
                <w:spacing w:val="-2"/>
                <w:sz w:val="20"/>
              </w:rPr>
              <w:t>68.11%</w:t>
            </w:r>
          </w:p>
        </w:tc>
      </w:tr>
      <w:tr w:rsidR="00DA4F4D" w14:paraId="4030DE57" w14:textId="77777777">
        <w:trPr>
          <w:trHeight w:val="268"/>
        </w:trPr>
        <w:tc>
          <w:tcPr>
            <w:tcW w:w="1783" w:type="dxa"/>
          </w:tcPr>
          <w:p w14:paraId="572128D7" w14:textId="77777777" w:rsidR="00DA4F4D" w:rsidRDefault="0095509B">
            <w:pPr>
              <w:pStyle w:val="TableParagraph"/>
              <w:spacing w:before="17"/>
              <w:ind w:left="811"/>
              <w:rPr>
                <w:sz w:val="20"/>
              </w:rPr>
            </w:pPr>
            <w:r>
              <w:rPr>
                <w:sz w:val="20"/>
              </w:rPr>
              <w:t>Javier</w:t>
            </w:r>
            <w:r>
              <w:rPr>
                <w:spacing w:val="-4"/>
                <w:sz w:val="20"/>
              </w:rPr>
              <w:t xml:space="preserve"> </w:t>
            </w:r>
            <w:r>
              <w:rPr>
                <w:spacing w:val="-10"/>
                <w:sz w:val="20"/>
              </w:rPr>
              <w:t>&amp;</w:t>
            </w:r>
          </w:p>
        </w:tc>
        <w:tc>
          <w:tcPr>
            <w:tcW w:w="2812" w:type="dxa"/>
            <w:gridSpan w:val="2"/>
          </w:tcPr>
          <w:p w14:paraId="2E289A52" w14:textId="77777777" w:rsidR="00DA4F4D" w:rsidRDefault="0095509B">
            <w:pPr>
              <w:pStyle w:val="TableParagraph"/>
              <w:spacing w:before="17"/>
              <w:ind w:left="1572"/>
              <w:rPr>
                <w:sz w:val="20"/>
              </w:rPr>
            </w:pPr>
            <w:r>
              <w:rPr>
                <w:spacing w:val="-2"/>
                <w:sz w:val="20"/>
              </w:rPr>
              <w:t>Vascular</w:t>
            </w:r>
          </w:p>
        </w:tc>
        <w:tc>
          <w:tcPr>
            <w:tcW w:w="1390" w:type="dxa"/>
          </w:tcPr>
          <w:p w14:paraId="66B509F0" w14:textId="77777777" w:rsidR="00DA4F4D" w:rsidRDefault="0095509B">
            <w:pPr>
              <w:pStyle w:val="TableParagraph"/>
              <w:spacing w:before="17"/>
              <w:ind w:left="109"/>
              <w:rPr>
                <w:sz w:val="20"/>
              </w:rPr>
            </w:pPr>
            <w:r>
              <w:rPr>
                <w:spacing w:val="-2"/>
                <w:sz w:val="20"/>
              </w:rPr>
              <w:t>descriptivo</w:t>
            </w:r>
          </w:p>
        </w:tc>
        <w:tc>
          <w:tcPr>
            <w:tcW w:w="3278" w:type="dxa"/>
            <w:gridSpan w:val="4"/>
          </w:tcPr>
          <w:p w14:paraId="4A4B2756" w14:textId="77777777" w:rsidR="00DA4F4D" w:rsidRDefault="0095509B">
            <w:pPr>
              <w:pStyle w:val="TableParagraph"/>
              <w:numPr>
                <w:ilvl w:val="0"/>
                <w:numId w:val="134"/>
              </w:numPr>
              <w:tabs>
                <w:tab w:val="left" w:pos="471"/>
              </w:tabs>
              <w:spacing w:before="12"/>
              <w:rPr>
                <w:sz w:val="20"/>
              </w:rPr>
            </w:pPr>
            <w:r>
              <w:rPr>
                <w:sz w:val="20"/>
              </w:rPr>
              <w:t>Necesidad</w:t>
            </w:r>
            <w:r>
              <w:rPr>
                <w:spacing w:val="16"/>
                <w:sz w:val="20"/>
              </w:rPr>
              <w:t xml:space="preserve"> </w:t>
            </w:r>
            <w:r>
              <w:rPr>
                <w:sz w:val="20"/>
              </w:rPr>
              <w:t>insatisfecha</w:t>
            </w:r>
            <w:r>
              <w:rPr>
                <w:spacing w:val="16"/>
                <w:sz w:val="20"/>
              </w:rPr>
              <w:t xml:space="preserve"> </w:t>
            </w:r>
            <w:r>
              <w:rPr>
                <w:sz w:val="20"/>
              </w:rPr>
              <w:t>en</w:t>
            </w:r>
            <w:r>
              <w:rPr>
                <w:spacing w:val="10"/>
                <w:sz w:val="20"/>
              </w:rPr>
              <w:t xml:space="preserve"> </w:t>
            </w:r>
            <w:r>
              <w:rPr>
                <w:spacing w:val="-5"/>
                <w:sz w:val="20"/>
              </w:rPr>
              <w:t>el</w:t>
            </w:r>
          </w:p>
        </w:tc>
      </w:tr>
      <w:tr w:rsidR="00DA4F4D" w14:paraId="7B8A2E37" w14:textId="77777777">
        <w:trPr>
          <w:trHeight w:val="530"/>
        </w:trPr>
        <w:tc>
          <w:tcPr>
            <w:tcW w:w="1783" w:type="dxa"/>
            <w:tcBorders>
              <w:bottom w:val="single" w:sz="6" w:space="0" w:color="7C7C7C"/>
            </w:tcBorders>
          </w:tcPr>
          <w:p w14:paraId="2DCE901D" w14:textId="77777777" w:rsidR="00DA4F4D" w:rsidRDefault="0095509B">
            <w:pPr>
              <w:pStyle w:val="TableParagraph"/>
              <w:spacing w:before="12"/>
              <w:ind w:left="534" w:right="4"/>
              <w:jc w:val="center"/>
              <w:rPr>
                <w:sz w:val="20"/>
              </w:rPr>
            </w:pPr>
            <w:r>
              <w:rPr>
                <w:sz w:val="20"/>
              </w:rPr>
              <w:t>Ortiz,</w:t>
            </w:r>
            <w:r>
              <w:rPr>
                <w:spacing w:val="-4"/>
                <w:sz w:val="20"/>
              </w:rPr>
              <w:t xml:space="preserve"> </w:t>
            </w:r>
            <w:r>
              <w:rPr>
                <w:spacing w:val="-2"/>
                <w:sz w:val="20"/>
              </w:rPr>
              <w:t>Paola</w:t>
            </w:r>
          </w:p>
          <w:p w14:paraId="687B8093" w14:textId="77777777" w:rsidR="00DA4F4D" w:rsidRDefault="0095509B">
            <w:pPr>
              <w:pStyle w:val="TableParagraph"/>
              <w:spacing w:before="32"/>
              <w:ind w:left="534"/>
              <w:jc w:val="center"/>
              <w:rPr>
                <w:sz w:val="20"/>
              </w:rPr>
            </w:pPr>
            <w:r>
              <w:rPr>
                <w:spacing w:val="-4"/>
                <w:sz w:val="20"/>
              </w:rPr>
              <w:t>(20)</w:t>
            </w:r>
          </w:p>
        </w:tc>
        <w:tc>
          <w:tcPr>
            <w:tcW w:w="2812" w:type="dxa"/>
            <w:gridSpan w:val="2"/>
            <w:tcBorders>
              <w:bottom w:val="single" w:sz="6" w:space="0" w:color="7C7C7C"/>
            </w:tcBorders>
          </w:tcPr>
          <w:p w14:paraId="650071A6" w14:textId="77777777" w:rsidR="00DA4F4D" w:rsidRDefault="0095509B">
            <w:pPr>
              <w:pStyle w:val="TableParagraph"/>
              <w:spacing w:before="12"/>
              <w:ind w:left="1572"/>
              <w:rPr>
                <w:sz w:val="20"/>
              </w:rPr>
            </w:pPr>
            <w:proofErr w:type="spellStart"/>
            <w:r>
              <w:rPr>
                <w:spacing w:val="-2"/>
                <w:sz w:val="20"/>
              </w:rPr>
              <w:t>Surgery</w:t>
            </w:r>
            <w:proofErr w:type="spellEnd"/>
          </w:p>
        </w:tc>
        <w:tc>
          <w:tcPr>
            <w:tcW w:w="1390" w:type="dxa"/>
            <w:tcBorders>
              <w:bottom w:val="single" w:sz="6" w:space="0" w:color="7C7C7C"/>
            </w:tcBorders>
          </w:tcPr>
          <w:p w14:paraId="5D14DCDF" w14:textId="77777777" w:rsidR="00DA4F4D" w:rsidRDefault="0095509B">
            <w:pPr>
              <w:pStyle w:val="TableParagraph"/>
              <w:spacing w:before="12"/>
              <w:ind w:left="109"/>
              <w:rPr>
                <w:sz w:val="20"/>
              </w:rPr>
            </w:pPr>
            <w:r>
              <w:rPr>
                <w:spacing w:val="-2"/>
                <w:sz w:val="20"/>
              </w:rPr>
              <w:t>narrativo</w:t>
            </w:r>
          </w:p>
        </w:tc>
        <w:tc>
          <w:tcPr>
            <w:tcW w:w="3278" w:type="dxa"/>
            <w:gridSpan w:val="4"/>
            <w:tcBorders>
              <w:bottom w:val="single" w:sz="6" w:space="0" w:color="7C7C7C"/>
            </w:tcBorders>
          </w:tcPr>
          <w:p w14:paraId="046A429D" w14:textId="77777777" w:rsidR="00DA4F4D" w:rsidRDefault="0095509B">
            <w:pPr>
              <w:pStyle w:val="TableParagraph"/>
              <w:spacing w:before="12"/>
              <w:ind w:left="471"/>
              <w:rPr>
                <w:sz w:val="20"/>
              </w:rPr>
            </w:pPr>
            <w:r>
              <w:rPr>
                <w:sz w:val="20"/>
              </w:rPr>
              <w:t>ámbito</w:t>
            </w:r>
            <w:r>
              <w:rPr>
                <w:spacing w:val="-9"/>
                <w:sz w:val="20"/>
              </w:rPr>
              <w:t xml:space="preserve"> </w:t>
            </w:r>
            <w:r>
              <w:rPr>
                <w:spacing w:val="-2"/>
                <w:sz w:val="20"/>
              </w:rPr>
              <w:t>sanitario</w:t>
            </w:r>
          </w:p>
        </w:tc>
      </w:tr>
      <w:tr w:rsidR="00DA4F4D" w14:paraId="4F10F4E5" w14:textId="77777777">
        <w:trPr>
          <w:trHeight w:val="258"/>
        </w:trPr>
        <w:tc>
          <w:tcPr>
            <w:tcW w:w="1783" w:type="dxa"/>
            <w:tcBorders>
              <w:top w:val="single" w:sz="6" w:space="0" w:color="7C7C7C"/>
            </w:tcBorders>
          </w:tcPr>
          <w:p w14:paraId="7F1BE21F" w14:textId="77777777" w:rsidR="00DA4F4D" w:rsidRDefault="0095509B">
            <w:pPr>
              <w:pStyle w:val="TableParagraph"/>
              <w:tabs>
                <w:tab w:val="left" w:pos="681"/>
              </w:tabs>
              <w:spacing w:line="233" w:lineRule="exact"/>
              <w:ind w:left="146"/>
              <w:rPr>
                <w:sz w:val="20"/>
              </w:rPr>
            </w:pPr>
            <w:r>
              <w:rPr>
                <w:spacing w:val="-5"/>
                <w:position w:val="2"/>
                <w:sz w:val="20"/>
              </w:rPr>
              <w:t>4.</w:t>
            </w:r>
            <w:r>
              <w:rPr>
                <w:position w:val="2"/>
                <w:sz w:val="20"/>
              </w:rPr>
              <w:tab/>
            </w:r>
            <w:proofErr w:type="spellStart"/>
            <w:r>
              <w:rPr>
                <w:spacing w:val="-2"/>
                <w:sz w:val="20"/>
              </w:rPr>
              <w:t>Etchenique</w:t>
            </w:r>
            <w:proofErr w:type="spellEnd"/>
            <w:r>
              <w:rPr>
                <w:spacing w:val="-2"/>
                <w:sz w:val="20"/>
              </w:rPr>
              <w:t>,</w:t>
            </w:r>
          </w:p>
        </w:tc>
        <w:tc>
          <w:tcPr>
            <w:tcW w:w="1468" w:type="dxa"/>
            <w:tcBorders>
              <w:top w:val="single" w:sz="6" w:space="0" w:color="7C7C7C"/>
            </w:tcBorders>
          </w:tcPr>
          <w:p w14:paraId="6BBEC010" w14:textId="77777777" w:rsidR="00DA4F4D" w:rsidRDefault="0095509B">
            <w:pPr>
              <w:pStyle w:val="TableParagraph"/>
              <w:spacing w:before="7"/>
              <w:ind w:left="115"/>
              <w:rPr>
                <w:sz w:val="20"/>
              </w:rPr>
            </w:pPr>
            <w:r>
              <w:rPr>
                <w:sz w:val="20"/>
              </w:rPr>
              <w:t>Argentina</w:t>
            </w:r>
            <w:r>
              <w:rPr>
                <w:spacing w:val="-11"/>
                <w:sz w:val="20"/>
              </w:rPr>
              <w:t xml:space="preserve"> </w:t>
            </w:r>
            <w:r>
              <w:rPr>
                <w:spacing w:val="-4"/>
                <w:sz w:val="20"/>
              </w:rPr>
              <w:t>2020</w:t>
            </w:r>
          </w:p>
        </w:tc>
        <w:tc>
          <w:tcPr>
            <w:tcW w:w="1344" w:type="dxa"/>
            <w:tcBorders>
              <w:top w:val="single" w:sz="6" w:space="0" w:color="7C7C7C"/>
            </w:tcBorders>
          </w:tcPr>
          <w:p w14:paraId="0FDB08F2" w14:textId="77777777" w:rsidR="00DA4F4D" w:rsidRDefault="0095509B">
            <w:pPr>
              <w:pStyle w:val="TableParagraph"/>
              <w:spacing w:before="7"/>
              <w:ind w:left="104"/>
              <w:rPr>
                <w:sz w:val="20"/>
              </w:rPr>
            </w:pPr>
            <w:r>
              <w:rPr>
                <w:spacing w:val="-5"/>
                <w:sz w:val="20"/>
              </w:rPr>
              <w:t>Rev</w:t>
            </w:r>
          </w:p>
        </w:tc>
        <w:tc>
          <w:tcPr>
            <w:tcW w:w="1390" w:type="dxa"/>
            <w:tcBorders>
              <w:top w:val="single" w:sz="6" w:space="0" w:color="7C7C7C"/>
            </w:tcBorders>
          </w:tcPr>
          <w:p w14:paraId="60F2EB60" w14:textId="77777777" w:rsidR="00DA4F4D" w:rsidRDefault="0095509B">
            <w:pPr>
              <w:pStyle w:val="TableParagraph"/>
              <w:spacing w:before="7"/>
              <w:ind w:left="109"/>
              <w:rPr>
                <w:sz w:val="20"/>
              </w:rPr>
            </w:pPr>
            <w:r>
              <w:rPr>
                <w:spacing w:val="-2"/>
                <w:sz w:val="20"/>
              </w:rPr>
              <w:t>Estudio</w:t>
            </w:r>
          </w:p>
        </w:tc>
        <w:tc>
          <w:tcPr>
            <w:tcW w:w="3278" w:type="dxa"/>
            <w:gridSpan w:val="4"/>
            <w:tcBorders>
              <w:top w:val="single" w:sz="6" w:space="0" w:color="7C7C7C"/>
            </w:tcBorders>
          </w:tcPr>
          <w:p w14:paraId="623CBC4E" w14:textId="77777777" w:rsidR="00DA4F4D" w:rsidRDefault="0095509B">
            <w:pPr>
              <w:pStyle w:val="TableParagraph"/>
              <w:numPr>
                <w:ilvl w:val="0"/>
                <w:numId w:val="133"/>
              </w:numPr>
              <w:tabs>
                <w:tab w:val="left" w:pos="471"/>
              </w:tabs>
              <w:spacing w:before="7"/>
              <w:rPr>
                <w:sz w:val="20"/>
              </w:rPr>
            </w:pPr>
            <w:r>
              <w:rPr>
                <w:sz w:val="20"/>
              </w:rPr>
              <w:t>Prevalencia</w:t>
            </w:r>
            <w:r>
              <w:rPr>
                <w:spacing w:val="22"/>
                <w:sz w:val="20"/>
              </w:rPr>
              <w:t xml:space="preserve"> </w:t>
            </w:r>
            <w:r>
              <w:rPr>
                <w:sz w:val="20"/>
              </w:rPr>
              <w:t>general:</w:t>
            </w:r>
            <w:r>
              <w:rPr>
                <w:spacing w:val="20"/>
                <w:sz w:val="20"/>
              </w:rPr>
              <w:t xml:space="preserve"> </w:t>
            </w:r>
            <w:r>
              <w:rPr>
                <w:sz w:val="20"/>
              </w:rPr>
              <w:t>22.5%</w:t>
            </w:r>
            <w:r>
              <w:rPr>
                <w:spacing w:val="26"/>
                <w:sz w:val="20"/>
              </w:rPr>
              <w:t xml:space="preserve"> </w:t>
            </w:r>
            <w:r>
              <w:rPr>
                <w:spacing w:val="-5"/>
                <w:sz w:val="20"/>
              </w:rPr>
              <w:t>en</w:t>
            </w:r>
          </w:p>
        </w:tc>
      </w:tr>
      <w:tr w:rsidR="00DA4F4D" w14:paraId="794AFE75" w14:textId="77777777">
        <w:trPr>
          <w:trHeight w:val="1058"/>
        </w:trPr>
        <w:tc>
          <w:tcPr>
            <w:tcW w:w="1783" w:type="dxa"/>
            <w:tcBorders>
              <w:bottom w:val="single" w:sz="6" w:space="0" w:color="7C7C7C"/>
            </w:tcBorders>
          </w:tcPr>
          <w:p w14:paraId="588FD8FF" w14:textId="77777777" w:rsidR="00DA4F4D" w:rsidRDefault="0095509B">
            <w:pPr>
              <w:pStyle w:val="TableParagraph"/>
              <w:spacing w:before="12" w:line="276" w:lineRule="auto"/>
              <w:ind w:left="652" w:right="116" w:hanging="1"/>
              <w:jc w:val="center"/>
              <w:rPr>
                <w:sz w:val="20"/>
              </w:rPr>
            </w:pPr>
            <w:r>
              <w:rPr>
                <w:sz w:val="20"/>
              </w:rPr>
              <w:t xml:space="preserve">Sandra &amp; </w:t>
            </w:r>
            <w:r>
              <w:rPr>
                <w:spacing w:val="-2"/>
                <w:sz w:val="20"/>
              </w:rPr>
              <w:t xml:space="preserve">Saiz, </w:t>
            </w:r>
            <w:r>
              <w:rPr>
                <w:spacing w:val="-4"/>
                <w:sz w:val="20"/>
              </w:rPr>
              <w:t>Maximiliano</w:t>
            </w:r>
          </w:p>
          <w:p w14:paraId="21848661" w14:textId="77777777" w:rsidR="00DA4F4D" w:rsidRDefault="0095509B">
            <w:pPr>
              <w:pStyle w:val="TableParagraph"/>
              <w:spacing w:line="222" w:lineRule="exact"/>
              <w:ind w:left="534"/>
              <w:jc w:val="center"/>
              <w:rPr>
                <w:sz w:val="20"/>
              </w:rPr>
            </w:pPr>
            <w:r>
              <w:rPr>
                <w:spacing w:val="-4"/>
                <w:sz w:val="20"/>
              </w:rPr>
              <w:t>(27)</w:t>
            </w:r>
          </w:p>
        </w:tc>
        <w:tc>
          <w:tcPr>
            <w:tcW w:w="2812" w:type="dxa"/>
            <w:gridSpan w:val="2"/>
            <w:tcBorders>
              <w:bottom w:val="single" w:sz="6" w:space="0" w:color="7C7C7C"/>
            </w:tcBorders>
          </w:tcPr>
          <w:p w14:paraId="7424059C" w14:textId="77777777" w:rsidR="00DA4F4D" w:rsidRDefault="0095509B">
            <w:pPr>
              <w:pStyle w:val="TableParagraph"/>
              <w:spacing w:before="12"/>
              <w:ind w:left="1572"/>
              <w:rPr>
                <w:sz w:val="20"/>
              </w:rPr>
            </w:pPr>
            <w:proofErr w:type="spellStart"/>
            <w:r>
              <w:rPr>
                <w:spacing w:val="-2"/>
                <w:sz w:val="20"/>
              </w:rPr>
              <w:t>Gerokomos</w:t>
            </w:r>
            <w:proofErr w:type="spellEnd"/>
          </w:p>
        </w:tc>
        <w:tc>
          <w:tcPr>
            <w:tcW w:w="1390" w:type="dxa"/>
            <w:tcBorders>
              <w:bottom w:val="single" w:sz="6" w:space="0" w:color="7C7C7C"/>
            </w:tcBorders>
          </w:tcPr>
          <w:p w14:paraId="24F831BA" w14:textId="77777777" w:rsidR="00DA4F4D" w:rsidRDefault="0095509B">
            <w:pPr>
              <w:pStyle w:val="TableParagraph"/>
              <w:spacing w:before="12"/>
              <w:ind w:left="109"/>
              <w:rPr>
                <w:sz w:val="20"/>
              </w:rPr>
            </w:pPr>
            <w:r>
              <w:rPr>
                <w:spacing w:val="-2"/>
                <w:sz w:val="20"/>
              </w:rPr>
              <w:t>descriptivo</w:t>
            </w:r>
          </w:p>
        </w:tc>
        <w:tc>
          <w:tcPr>
            <w:tcW w:w="3278" w:type="dxa"/>
            <w:gridSpan w:val="4"/>
            <w:tcBorders>
              <w:bottom w:val="single" w:sz="6" w:space="0" w:color="7C7C7C"/>
            </w:tcBorders>
          </w:tcPr>
          <w:p w14:paraId="60987061" w14:textId="77777777" w:rsidR="00DA4F4D" w:rsidRDefault="0095509B">
            <w:pPr>
              <w:pStyle w:val="TableParagraph"/>
              <w:spacing w:before="12"/>
              <w:ind w:left="471"/>
              <w:rPr>
                <w:sz w:val="20"/>
              </w:rPr>
            </w:pPr>
            <w:r>
              <w:rPr>
                <w:spacing w:val="-2"/>
                <w:sz w:val="20"/>
              </w:rPr>
              <w:t>pacientes</w:t>
            </w:r>
            <w:r>
              <w:rPr>
                <w:spacing w:val="1"/>
                <w:sz w:val="20"/>
              </w:rPr>
              <w:t xml:space="preserve"> </w:t>
            </w:r>
            <w:r>
              <w:rPr>
                <w:spacing w:val="-2"/>
                <w:sz w:val="20"/>
              </w:rPr>
              <w:t>adultos</w:t>
            </w:r>
          </w:p>
          <w:p w14:paraId="531C21D6" w14:textId="77777777" w:rsidR="00DA4F4D" w:rsidRDefault="0095509B">
            <w:pPr>
              <w:pStyle w:val="TableParagraph"/>
              <w:numPr>
                <w:ilvl w:val="0"/>
                <w:numId w:val="132"/>
              </w:numPr>
              <w:tabs>
                <w:tab w:val="left" w:pos="471"/>
              </w:tabs>
              <w:spacing w:before="29"/>
              <w:rPr>
                <w:sz w:val="20"/>
              </w:rPr>
            </w:pPr>
            <w:r>
              <w:rPr>
                <w:sz w:val="20"/>
              </w:rPr>
              <w:t>Grupo de mayor</w:t>
            </w:r>
            <w:r>
              <w:rPr>
                <w:spacing w:val="-13"/>
                <w:sz w:val="20"/>
              </w:rPr>
              <w:t xml:space="preserve"> </w:t>
            </w:r>
            <w:r>
              <w:rPr>
                <w:sz w:val="20"/>
              </w:rPr>
              <w:t>riesgo:</w:t>
            </w:r>
            <w:r>
              <w:rPr>
                <w:spacing w:val="-1"/>
                <w:sz w:val="20"/>
              </w:rPr>
              <w:t xml:space="preserve"> </w:t>
            </w:r>
            <w:r>
              <w:rPr>
                <w:spacing w:val="-2"/>
                <w:sz w:val="20"/>
              </w:rPr>
              <w:t>hombres</w:t>
            </w:r>
          </w:p>
        </w:tc>
      </w:tr>
      <w:tr w:rsidR="00DA4F4D" w14:paraId="6372AAA2" w14:textId="77777777">
        <w:trPr>
          <w:trHeight w:val="258"/>
        </w:trPr>
        <w:tc>
          <w:tcPr>
            <w:tcW w:w="1783" w:type="dxa"/>
            <w:tcBorders>
              <w:top w:val="single" w:sz="6" w:space="0" w:color="7C7C7C"/>
            </w:tcBorders>
          </w:tcPr>
          <w:p w14:paraId="4D10C80A" w14:textId="77777777" w:rsidR="00DA4F4D" w:rsidRDefault="0095509B">
            <w:pPr>
              <w:pStyle w:val="TableParagraph"/>
              <w:tabs>
                <w:tab w:val="left" w:pos="638"/>
              </w:tabs>
              <w:spacing w:line="233" w:lineRule="exact"/>
              <w:ind w:left="146"/>
              <w:rPr>
                <w:sz w:val="20"/>
              </w:rPr>
            </w:pPr>
            <w:r>
              <w:rPr>
                <w:spacing w:val="-5"/>
                <w:position w:val="2"/>
                <w:sz w:val="20"/>
              </w:rPr>
              <w:t>5.</w:t>
            </w:r>
            <w:r>
              <w:rPr>
                <w:position w:val="2"/>
                <w:sz w:val="20"/>
              </w:rPr>
              <w:tab/>
            </w:r>
            <w:r>
              <w:rPr>
                <w:sz w:val="20"/>
              </w:rPr>
              <w:t>Castrillón</w:t>
            </w:r>
            <w:r>
              <w:rPr>
                <w:spacing w:val="-3"/>
                <w:sz w:val="20"/>
              </w:rPr>
              <w:t xml:space="preserve"> </w:t>
            </w:r>
            <w:r>
              <w:rPr>
                <w:spacing w:val="-5"/>
                <w:sz w:val="20"/>
              </w:rPr>
              <w:t>et</w:t>
            </w:r>
          </w:p>
        </w:tc>
        <w:tc>
          <w:tcPr>
            <w:tcW w:w="1468" w:type="dxa"/>
            <w:tcBorders>
              <w:top w:val="single" w:sz="6" w:space="0" w:color="7C7C7C"/>
            </w:tcBorders>
          </w:tcPr>
          <w:p w14:paraId="17D6F317" w14:textId="77777777" w:rsidR="00DA4F4D" w:rsidRDefault="0095509B">
            <w:pPr>
              <w:pStyle w:val="TableParagraph"/>
              <w:tabs>
                <w:tab w:val="left" w:pos="1296"/>
              </w:tabs>
              <w:spacing w:before="7"/>
              <w:ind w:left="115"/>
              <w:rPr>
                <w:sz w:val="20"/>
              </w:rPr>
            </w:pPr>
            <w:r>
              <w:rPr>
                <w:spacing w:val="-2"/>
                <w:sz w:val="20"/>
              </w:rPr>
              <w:t>Colombia</w:t>
            </w:r>
            <w:r>
              <w:rPr>
                <w:sz w:val="20"/>
              </w:rPr>
              <w:tab/>
            </w:r>
            <w:r>
              <w:rPr>
                <w:spacing w:val="-10"/>
                <w:sz w:val="20"/>
              </w:rPr>
              <w:t>-</w:t>
            </w:r>
          </w:p>
        </w:tc>
        <w:tc>
          <w:tcPr>
            <w:tcW w:w="1344" w:type="dxa"/>
            <w:tcBorders>
              <w:top w:val="single" w:sz="6" w:space="0" w:color="7C7C7C"/>
            </w:tcBorders>
          </w:tcPr>
          <w:p w14:paraId="2C386976" w14:textId="77777777" w:rsidR="00DA4F4D" w:rsidRDefault="0095509B">
            <w:pPr>
              <w:pStyle w:val="TableParagraph"/>
              <w:spacing w:before="7"/>
              <w:ind w:left="104"/>
              <w:rPr>
                <w:sz w:val="20"/>
              </w:rPr>
            </w:pPr>
            <w:r>
              <w:rPr>
                <w:spacing w:val="-5"/>
                <w:sz w:val="20"/>
              </w:rPr>
              <w:t>Rev</w:t>
            </w:r>
          </w:p>
        </w:tc>
        <w:tc>
          <w:tcPr>
            <w:tcW w:w="1390" w:type="dxa"/>
            <w:tcBorders>
              <w:top w:val="single" w:sz="6" w:space="0" w:color="7C7C7C"/>
            </w:tcBorders>
          </w:tcPr>
          <w:p w14:paraId="0B329EE0" w14:textId="77777777" w:rsidR="00DA4F4D" w:rsidRDefault="0095509B">
            <w:pPr>
              <w:pStyle w:val="TableParagraph"/>
              <w:spacing w:before="7"/>
              <w:ind w:left="109"/>
              <w:rPr>
                <w:sz w:val="20"/>
              </w:rPr>
            </w:pPr>
            <w:r>
              <w:rPr>
                <w:spacing w:val="-2"/>
                <w:sz w:val="20"/>
              </w:rPr>
              <w:t>Estudio</w:t>
            </w:r>
          </w:p>
        </w:tc>
        <w:tc>
          <w:tcPr>
            <w:tcW w:w="3278" w:type="dxa"/>
            <w:gridSpan w:val="4"/>
            <w:tcBorders>
              <w:top w:val="single" w:sz="6" w:space="0" w:color="7C7C7C"/>
            </w:tcBorders>
          </w:tcPr>
          <w:p w14:paraId="3005A409" w14:textId="77777777" w:rsidR="00DA4F4D" w:rsidRDefault="0095509B">
            <w:pPr>
              <w:pStyle w:val="TableParagraph"/>
              <w:numPr>
                <w:ilvl w:val="0"/>
                <w:numId w:val="131"/>
              </w:numPr>
              <w:tabs>
                <w:tab w:val="left" w:pos="471"/>
              </w:tabs>
              <w:spacing w:before="7"/>
              <w:rPr>
                <w:sz w:val="20"/>
              </w:rPr>
            </w:pPr>
            <w:r>
              <w:rPr>
                <w:sz w:val="20"/>
              </w:rPr>
              <w:t>Prevalencia</w:t>
            </w:r>
            <w:r>
              <w:rPr>
                <w:spacing w:val="21"/>
                <w:sz w:val="20"/>
              </w:rPr>
              <w:t xml:space="preserve"> </w:t>
            </w:r>
            <w:r>
              <w:rPr>
                <w:sz w:val="20"/>
              </w:rPr>
              <w:t>general:</w:t>
            </w:r>
            <w:r>
              <w:rPr>
                <w:spacing w:val="16"/>
                <w:sz w:val="20"/>
              </w:rPr>
              <w:t xml:space="preserve"> </w:t>
            </w:r>
            <w:r>
              <w:rPr>
                <w:sz w:val="20"/>
              </w:rPr>
              <w:t>afecta</w:t>
            </w:r>
            <w:r>
              <w:rPr>
                <w:spacing w:val="16"/>
                <w:sz w:val="20"/>
              </w:rPr>
              <w:t xml:space="preserve"> </w:t>
            </w:r>
            <w:r>
              <w:rPr>
                <w:sz w:val="20"/>
              </w:rPr>
              <w:t>a</w:t>
            </w:r>
            <w:r>
              <w:rPr>
                <w:spacing w:val="4"/>
                <w:sz w:val="20"/>
              </w:rPr>
              <w:t xml:space="preserve"> </w:t>
            </w:r>
            <w:r>
              <w:rPr>
                <w:spacing w:val="-5"/>
                <w:sz w:val="20"/>
              </w:rPr>
              <w:t>10</w:t>
            </w:r>
          </w:p>
        </w:tc>
      </w:tr>
      <w:tr w:rsidR="00DA4F4D" w14:paraId="4EF3800F" w14:textId="77777777">
        <w:trPr>
          <w:trHeight w:val="791"/>
        </w:trPr>
        <w:tc>
          <w:tcPr>
            <w:tcW w:w="1783" w:type="dxa"/>
            <w:tcBorders>
              <w:bottom w:val="single" w:sz="6" w:space="0" w:color="7C7C7C"/>
            </w:tcBorders>
          </w:tcPr>
          <w:p w14:paraId="4108FFFD" w14:textId="77777777" w:rsidR="00DA4F4D" w:rsidRDefault="0095509B">
            <w:pPr>
              <w:pStyle w:val="TableParagraph"/>
              <w:spacing w:before="12"/>
              <w:ind w:left="854"/>
              <w:rPr>
                <w:sz w:val="20"/>
              </w:rPr>
            </w:pPr>
            <w:r>
              <w:rPr>
                <w:spacing w:val="-2"/>
                <w:sz w:val="20"/>
              </w:rPr>
              <w:t>al.</w:t>
            </w:r>
            <w:r>
              <w:rPr>
                <w:spacing w:val="-10"/>
                <w:sz w:val="20"/>
              </w:rPr>
              <w:t xml:space="preserve"> </w:t>
            </w:r>
            <w:r>
              <w:rPr>
                <w:spacing w:val="-4"/>
                <w:sz w:val="20"/>
              </w:rPr>
              <w:t>(25)</w:t>
            </w:r>
          </w:p>
        </w:tc>
        <w:tc>
          <w:tcPr>
            <w:tcW w:w="1468" w:type="dxa"/>
            <w:tcBorders>
              <w:bottom w:val="single" w:sz="6" w:space="0" w:color="7C7C7C"/>
            </w:tcBorders>
          </w:tcPr>
          <w:p w14:paraId="11515F69" w14:textId="77777777" w:rsidR="00DA4F4D" w:rsidRDefault="0095509B">
            <w:pPr>
              <w:pStyle w:val="TableParagraph"/>
              <w:spacing w:before="12"/>
              <w:ind w:left="115"/>
              <w:rPr>
                <w:sz w:val="20"/>
              </w:rPr>
            </w:pPr>
            <w:r>
              <w:rPr>
                <w:spacing w:val="-4"/>
                <w:sz w:val="20"/>
              </w:rPr>
              <w:t>2019</w:t>
            </w:r>
          </w:p>
        </w:tc>
        <w:tc>
          <w:tcPr>
            <w:tcW w:w="1344" w:type="dxa"/>
            <w:tcBorders>
              <w:bottom w:val="single" w:sz="6" w:space="0" w:color="7C7C7C"/>
            </w:tcBorders>
          </w:tcPr>
          <w:p w14:paraId="79C5F218" w14:textId="77777777" w:rsidR="00DA4F4D" w:rsidRDefault="0095509B">
            <w:pPr>
              <w:pStyle w:val="TableParagraph"/>
              <w:spacing w:before="12"/>
              <w:ind w:left="104"/>
              <w:rPr>
                <w:sz w:val="20"/>
              </w:rPr>
            </w:pPr>
            <w:proofErr w:type="spellStart"/>
            <w:r>
              <w:rPr>
                <w:sz w:val="20"/>
              </w:rPr>
              <w:t>Latinoam</w:t>
            </w:r>
            <w:proofErr w:type="spellEnd"/>
            <w:r>
              <w:rPr>
                <w:spacing w:val="-6"/>
                <w:sz w:val="20"/>
              </w:rPr>
              <w:t xml:space="preserve"> </w:t>
            </w:r>
            <w:proofErr w:type="spellStart"/>
            <w:r>
              <w:rPr>
                <w:spacing w:val="-5"/>
                <w:sz w:val="20"/>
              </w:rPr>
              <w:t>Cir</w:t>
            </w:r>
            <w:proofErr w:type="spellEnd"/>
          </w:p>
          <w:p w14:paraId="39E57057" w14:textId="77777777" w:rsidR="00DA4F4D" w:rsidRDefault="0095509B">
            <w:pPr>
              <w:pStyle w:val="TableParagraph"/>
              <w:spacing w:before="4" w:line="260" w:lineRule="atLeast"/>
              <w:ind w:left="104" w:right="541"/>
              <w:rPr>
                <w:sz w:val="20"/>
              </w:rPr>
            </w:pPr>
            <w:r>
              <w:rPr>
                <w:spacing w:val="-4"/>
                <w:sz w:val="20"/>
              </w:rPr>
              <w:t xml:space="preserve">Vascular </w:t>
            </w:r>
            <w:proofErr w:type="spellStart"/>
            <w:r>
              <w:rPr>
                <w:spacing w:val="-2"/>
                <w:sz w:val="20"/>
              </w:rPr>
              <w:t>Angiol</w:t>
            </w:r>
            <w:proofErr w:type="spellEnd"/>
          </w:p>
        </w:tc>
        <w:tc>
          <w:tcPr>
            <w:tcW w:w="1390" w:type="dxa"/>
            <w:tcBorders>
              <w:bottom w:val="single" w:sz="6" w:space="0" w:color="7C7C7C"/>
            </w:tcBorders>
          </w:tcPr>
          <w:p w14:paraId="3213898E" w14:textId="77777777" w:rsidR="00DA4F4D" w:rsidRDefault="0095509B">
            <w:pPr>
              <w:pStyle w:val="TableParagraph"/>
              <w:spacing w:before="12"/>
              <w:ind w:left="109"/>
              <w:rPr>
                <w:sz w:val="20"/>
              </w:rPr>
            </w:pPr>
            <w:r>
              <w:rPr>
                <w:sz w:val="20"/>
              </w:rPr>
              <w:t>descriptivo</w:t>
            </w:r>
            <w:r>
              <w:rPr>
                <w:spacing w:val="-6"/>
                <w:sz w:val="20"/>
              </w:rPr>
              <w:t xml:space="preserve"> </w:t>
            </w:r>
            <w:r>
              <w:rPr>
                <w:spacing w:val="-5"/>
                <w:sz w:val="20"/>
              </w:rPr>
              <w:t>de</w:t>
            </w:r>
          </w:p>
          <w:p w14:paraId="3290DF28" w14:textId="77777777" w:rsidR="00DA4F4D" w:rsidRDefault="0095509B">
            <w:pPr>
              <w:pStyle w:val="TableParagraph"/>
              <w:spacing w:before="4" w:line="260" w:lineRule="atLeast"/>
              <w:ind w:left="109" w:right="190"/>
              <w:rPr>
                <w:sz w:val="20"/>
              </w:rPr>
            </w:pPr>
            <w:r>
              <w:rPr>
                <w:spacing w:val="-2"/>
                <w:sz w:val="20"/>
              </w:rPr>
              <w:t xml:space="preserve">corte </w:t>
            </w:r>
            <w:r>
              <w:rPr>
                <w:spacing w:val="-4"/>
                <w:sz w:val="20"/>
              </w:rPr>
              <w:t>transversal</w:t>
            </w:r>
          </w:p>
        </w:tc>
        <w:tc>
          <w:tcPr>
            <w:tcW w:w="3278" w:type="dxa"/>
            <w:gridSpan w:val="4"/>
            <w:tcBorders>
              <w:bottom w:val="single" w:sz="6" w:space="0" w:color="7C7C7C"/>
            </w:tcBorders>
          </w:tcPr>
          <w:p w14:paraId="7ACDE1D0" w14:textId="77777777" w:rsidR="00DA4F4D" w:rsidRDefault="0095509B">
            <w:pPr>
              <w:pStyle w:val="TableParagraph"/>
              <w:spacing w:before="12"/>
              <w:ind w:left="471"/>
              <w:rPr>
                <w:sz w:val="20"/>
              </w:rPr>
            </w:pPr>
            <w:r>
              <w:rPr>
                <w:spacing w:val="-2"/>
                <w:sz w:val="20"/>
              </w:rPr>
              <w:t>millones</w:t>
            </w:r>
            <w:r>
              <w:rPr>
                <w:spacing w:val="1"/>
                <w:sz w:val="20"/>
              </w:rPr>
              <w:t xml:space="preserve"> </w:t>
            </w:r>
            <w:r>
              <w:rPr>
                <w:spacing w:val="-2"/>
                <w:sz w:val="20"/>
              </w:rPr>
              <w:t>de</w:t>
            </w:r>
            <w:r>
              <w:rPr>
                <w:spacing w:val="-13"/>
                <w:sz w:val="20"/>
              </w:rPr>
              <w:t xml:space="preserve"> </w:t>
            </w:r>
            <w:r>
              <w:rPr>
                <w:spacing w:val="-2"/>
                <w:sz w:val="20"/>
              </w:rPr>
              <w:t>colombianos</w:t>
            </w:r>
          </w:p>
          <w:p w14:paraId="475CD210" w14:textId="77777777" w:rsidR="00DA4F4D" w:rsidRDefault="0095509B">
            <w:pPr>
              <w:pStyle w:val="TableParagraph"/>
              <w:numPr>
                <w:ilvl w:val="0"/>
                <w:numId w:val="130"/>
              </w:numPr>
              <w:tabs>
                <w:tab w:val="left" w:pos="471"/>
              </w:tabs>
              <w:spacing w:before="29"/>
              <w:rPr>
                <w:sz w:val="20"/>
              </w:rPr>
            </w:pPr>
            <w:r>
              <w:rPr>
                <w:sz w:val="20"/>
              </w:rPr>
              <w:t>Grupo de mayor</w:t>
            </w:r>
            <w:r>
              <w:rPr>
                <w:spacing w:val="-13"/>
                <w:sz w:val="20"/>
              </w:rPr>
              <w:t xml:space="preserve"> </w:t>
            </w:r>
            <w:r>
              <w:rPr>
                <w:sz w:val="20"/>
              </w:rPr>
              <w:t>riesgo:</w:t>
            </w:r>
            <w:r>
              <w:rPr>
                <w:spacing w:val="-1"/>
                <w:sz w:val="20"/>
              </w:rPr>
              <w:t xml:space="preserve"> </w:t>
            </w:r>
            <w:r>
              <w:rPr>
                <w:spacing w:val="-2"/>
                <w:sz w:val="20"/>
              </w:rPr>
              <w:t>hombres</w:t>
            </w:r>
          </w:p>
        </w:tc>
      </w:tr>
      <w:tr w:rsidR="00DA4F4D" w14:paraId="4068CFE1" w14:textId="77777777">
        <w:trPr>
          <w:trHeight w:val="258"/>
        </w:trPr>
        <w:tc>
          <w:tcPr>
            <w:tcW w:w="1783" w:type="dxa"/>
            <w:tcBorders>
              <w:top w:val="single" w:sz="6" w:space="0" w:color="7C7C7C"/>
            </w:tcBorders>
          </w:tcPr>
          <w:p w14:paraId="6E84ADE4" w14:textId="77777777" w:rsidR="00DA4F4D" w:rsidRDefault="0095509B">
            <w:pPr>
              <w:pStyle w:val="TableParagraph"/>
              <w:tabs>
                <w:tab w:val="left" w:pos="626"/>
              </w:tabs>
              <w:spacing w:line="233" w:lineRule="exact"/>
              <w:ind w:left="146"/>
              <w:rPr>
                <w:sz w:val="20"/>
              </w:rPr>
            </w:pPr>
            <w:r>
              <w:rPr>
                <w:spacing w:val="-5"/>
                <w:position w:val="2"/>
                <w:sz w:val="20"/>
              </w:rPr>
              <w:t>6.</w:t>
            </w:r>
            <w:r>
              <w:rPr>
                <w:position w:val="2"/>
                <w:sz w:val="20"/>
              </w:rPr>
              <w:tab/>
            </w:r>
            <w:r>
              <w:rPr>
                <w:sz w:val="20"/>
              </w:rPr>
              <w:t>Lozano</w:t>
            </w:r>
            <w:r>
              <w:rPr>
                <w:spacing w:val="-3"/>
                <w:sz w:val="20"/>
              </w:rPr>
              <w:t xml:space="preserve"> </w:t>
            </w:r>
            <w:r>
              <w:rPr>
                <w:sz w:val="20"/>
              </w:rPr>
              <w:t>et</w:t>
            </w:r>
            <w:r>
              <w:rPr>
                <w:spacing w:val="-6"/>
                <w:sz w:val="20"/>
              </w:rPr>
              <w:t xml:space="preserve"> </w:t>
            </w:r>
            <w:r>
              <w:rPr>
                <w:spacing w:val="-5"/>
                <w:sz w:val="20"/>
              </w:rPr>
              <w:t>al.</w:t>
            </w:r>
          </w:p>
        </w:tc>
        <w:tc>
          <w:tcPr>
            <w:tcW w:w="1468" w:type="dxa"/>
            <w:tcBorders>
              <w:top w:val="single" w:sz="6" w:space="0" w:color="7C7C7C"/>
            </w:tcBorders>
          </w:tcPr>
          <w:p w14:paraId="730FF9FD" w14:textId="77777777" w:rsidR="00DA4F4D" w:rsidRDefault="0095509B">
            <w:pPr>
              <w:pStyle w:val="TableParagraph"/>
              <w:tabs>
                <w:tab w:val="left" w:pos="1296"/>
              </w:tabs>
              <w:spacing w:before="7"/>
              <w:ind w:left="115"/>
              <w:rPr>
                <w:sz w:val="20"/>
              </w:rPr>
            </w:pPr>
            <w:r>
              <w:rPr>
                <w:spacing w:val="-2"/>
                <w:sz w:val="20"/>
              </w:rPr>
              <w:t>Colombia</w:t>
            </w:r>
            <w:r>
              <w:rPr>
                <w:sz w:val="20"/>
              </w:rPr>
              <w:tab/>
            </w:r>
            <w:r>
              <w:rPr>
                <w:spacing w:val="-10"/>
                <w:sz w:val="20"/>
              </w:rPr>
              <w:t>-</w:t>
            </w:r>
          </w:p>
        </w:tc>
        <w:tc>
          <w:tcPr>
            <w:tcW w:w="1344" w:type="dxa"/>
            <w:tcBorders>
              <w:top w:val="single" w:sz="6" w:space="0" w:color="7C7C7C"/>
            </w:tcBorders>
          </w:tcPr>
          <w:p w14:paraId="46F649FC" w14:textId="77777777" w:rsidR="00DA4F4D" w:rsidRDefault="0095509B">
            <w:pPr>
              <w:pStyle w:val="TableParagraph"/>
              <w:spacing w:before="7"/>
              <w:ind w:left="104"/>
              <w:rPr>
                <w:sz w:val="20"/>
              </w:rPr>
            </w:pPr>
            <w:r>
              <w:rPr>
                <w:sz w:val="20"/>
              </w:rPr>
              <w:t>Rev.</w:t>
            </w:r>
            <w:r>
              <w:rPr>
                <w:spacing w:val="-3"/>
                <w:sz w:val="20"/>
              </w:rPr>
              <w:t xml:space="preserve"> </w:t>
            </w:r>
            <w:r>
              <w:rPr>
                <w:spacing w:val="-2"/>
                <w:sz w:val="20"/>
              </w:rPr>
              <w:t>Ciencias</w:t>
            </w:r>
          </w:p>
        </w:tc>
        <w:tc>
          <w:tcPr>
            <w:tcW w:w="1390" w:type="dxa"/>
            <w:tcBorders>
              <w:top w:val="single" w:sz="6" w:space="0" w:color="7C7C7C"/>
            </w:tcBorders>
          </w:tcPr>
          <w:p w14:paraId="718111C0" w14:textId="77777777" w:rsidR="00DA4F4D" w:rsidRDefault="0095509B">
            <w:pPr>
              <w:pStyle w:val="TableParagraph"/>
              <w:spacing w:before="7"/>
              <w:ind w:left="109"/>
              <w:rPr>
                <w:sz w:val="20"/>
              </w:rPr>
            </w:pPr>
            <w:r>
              <w:rPr>
                <w:spacing w:val="-2"/>
                <w:sz w:val="20"/>
              </w:rPr>
              <w:t>Estudio</w:t>
            </w:r>
          </w:p>
        </w:tc>
        <w:tc>
          <w:tcPr>
            <w:tcW w:w="3278" w:type="dxa"/>
            <w:gridSpan w:val="4"/>
            <w:tcBorders>
              <w:top w:val="single" w:sz="6" w:space="0" w:color="7C7C7C"/>
            </w:tcBorders>
          </w:tcPr>
          <w:p w14:paraId="7F92DE58" w14:textId="77777777" w:rsidR="00DA4F4D" w:rsidRDefault="0095509B">
            <w:pPr>
              <w:pStyle w:val="TableParagraph"/>
              <w:numPr>
                <w:ilvl w:val="0"/>
                <w:numId w:val="129"/>
              </w:numPr>
              <w:tabs>
                <w:tab w:val="left" w:pos="471"/>
              </w:tabs>
              <w:spacing w:before="7"/>
              <w:rPr>
                <w:sz w:val="20"/>
              </w:rPr>
            </w:pPr>
            <w:r>
              <w:rPr>
                <w:sz w:val="20"/>
              </w:rPr>
              <w:t>Prevalencia:</w:t>
            </w:r>
            <w:r>
              <w:rPr>
                <w:spacing w:val="-4"/>
                <w:sz w:val="20"/>
              </w:rPr>
              <w:t xml:space="preserve"> </w:t>
            </w:r>
            <w:r>
              <w:rPr>
                <w:sz w:val="20"/>
              </w:rPr>
              <w:t>30%</w:t>
            </w:r>
            <w:r>
              <w:rPr>
                <w:spacing w:val="1"/>
                <w:sz w:val="20"/>
              </w:rPr>
              <w:t xml:space="preserve"> </w:t>
            </w:r>
            <w:r>
              <w:rPr>
                <w:sz w:val="20"/>
              </w:rPr>
              <w:t>de</w:t>
            </w:r>
            <w:r>
              <w:rPr>
                <w:spacing w:val="-8"/>
                <w:sz w:val="20"/>
              </w:rPr>
              <w:t xml:space="preserve"> </w:t>
            </w:r>
            <w:r>
              <w:rPr>
                <w:sz w:val="20"/>
              </w:rPr>
              <w:t>la</w:t>
            </w:r>
            <w:r>
              <w:rPr>
                <w:spacing w:val="-3"/>
                <w:sz w:val="20"/>
              </w:rPr>
              <w:t xml:space="preserve"> </w:t>
            </w:r>
            <w:r>
              <w:rPr>
                <w:spacing w:val="-2"/>
                <w:sz w:val="20"/>
              </w:rPr>
              <w:t>población</w:t>
            </w:r>
          </w:p>
        </w:tc>
      </w:tr>
      <w:tr w:rsidR="00DA4F4D" w14:paraId="36AFDF11" w14:textId="77777777">
        <w:trPr>
          <w:trHeight w:val="1586"/>
        </w:trPr>
        <w:tc>
          <w:tcPr>
            <w:tcW w:w="1783" w:type="dxa"/>
            <w:tcBorders>
              <w:bottom w:val="single" w:sz="6" w:space="0" w:color="7C7C7C"/>
            </w:tcBorders>
          </w:tcPr>
          <w:p w14:paraId="0FFBB299" w14:textId="77777777" w:rsidR="00DA4F4D" w:rsidRDefault="0095509B">
            <w:pPr>
              <w:pStyle w:val="TableParagraph"/>
              <w:spacing w:before="12"/>
              <w:ind w:left="974"/>
              <w:rPr>
                <w:sz w:val="20"/>
              </w:rPr>
            </w:pPr>
            <w:r>
              <w:rPr>
                <w:spacing w:val="-4"/>
                <w:sz w:val="20"/>
              </w:rPr>
              <w:t>(26)</w:t>
            </w:r>
          </w:p>
        </w:tc>
        <w:tc>
          <w:tcPr>
            <w:tcW w:w="1468" w:type="dxa"/>
            <w:tcBorders>
              <w:bottom w:val="single" w:sz="6" w:space="0" w:color="7C7C7C"/>
            </w:tcBorders>
          </w:tcPr>
          <w:p w14:paraId="45FF527A" w14:textId="77777777" w:rsidR="00DA4F4D" w:rsidRDefault="0095509B">
            <w:pPr>
              <w:pStyle w:val="TableParagraph"/>
              <w:spacing w:before="12"/>
              <w:ind w:left="115"/>
              <w:rPr>
                <w:sz w:val="20"/>
              </w:rPr>
            </w:pPr>
            <w:r>
              <w:rPr>
                <w:spacing w:val="-4"/>
                <w:sz w:val="20"/>
              </w:rPr>
              <w:t>2020</w:t>
            </w:r>
          </w:p>
        </w:tc>
        <w:tc>
          <w:tcPr>
            <w:tcW w:w="1344" w:type="dxa"/>
            <w:tcBorders>
              <w:bottom w:val="single" w:sz="6" w:space="0" w:color="7C7C7C"/>
            </w:tcBorders>
          </w:tcPr>
          <w:p w14:paraId="6F0BE351" w14:textId="77777777" w:rsidR="00DA4F4D" w:rsidRDefault="0095509B">
            <w:pPr>
              <w:pStyle w:val="TableParagraph"/>
              <w:spacing w:before="12"/>
              <w:ind w:left="104"/>
              <w:rPr>
                <w:sz w:val="20"/>
              </w:rPr>
            </w:pPr>
            <w:r>
              <w:rPr>
                <w:spacing w:val="-2"/>
                <w:sz w:val="20"/>
              </w:rPr>
              <w:t>Médicas</w:t>
            </w:r>
          </w:p>
        </w:tc>
        <w:tc>
          <w:tcPr>
            <w:tcW w:w="1390" w:type="dxa"/>
            <w:tcBorders>
              <w:bottom w:val="single" w:sz="6" w:space="0" w:color="7C7C7C"/>
            </w:tcBorders>
          </w:tcPr>
          <w:p w14:paraId="361C81D4" w14:textId="77777777" w:rsidR="00DA4F4D" w:rsidRDefault="0095509B">
            <w:pPr>
              <w:pStyle w:val="TableParagraph"/>
              <w:tabs>
                <w:tab w:val="left" w:pos="889"/>
              </w:tabs>
              <w:spacing w:before="15" w:line="276" w:lineRule="auto"/>
              <w:ind w:left="109" w:right="107"/>
              <w:rPr>
                <w:sz w:val="20"/>
              </w:rPr>
            </w:pPr>
            <w:r>
              <w:rPr>
                <w:spacing w:val="-2"/>
                <w:sz w:val="20"/>
              </w:rPr>
              <w:t xml:space="preserve">descriptivo, </w:t>
            </w:r>
            <w:r>
              <w:rPr>
                <w:sz w:val="20"/>
              </w:rPr>
              <w:t>prospectivo</w:t>
            </w:r>
            <w:r>
              <w:rPr>
                <w:spacing w:val="40"/>
                <w:sz w:val="20"/>
              </w:rPr>
              <w:t xml:space="preserve"> </w:t>
            </w:r>
            <w:r>
              <w:rPr>
                <w:sz w:val="20"/>
              </w:rPr>
              <w:t xml:space="preserve">y </w:t>
            </w:r>
            <w:r>
              <w:rPr>
                <w:spacing w:val="-5"/>
                <w:sz w:val="20"/>
              </w:rPr>
              <w:t>de</w:t>
            </w:r>
            <w:r>
              <w:rPr>
                <w:sz w:val="20"/>
              </w:rPr>
              <w:tab/>
            </w:r>
            <w:r>
              <w:rPr>
                <w:spacing w:val="-5"/>
                <w:sz w:val="20"/>
              </w:rPr>
              <w:t>corte</w:t>
            </w:r>
          </w:p>
          <w:p w14:paraId="7EAD6EF7" w14:textId="77777777" w:rsidR="00DA4F4D" w:rsidRDefault="0095509B">
            <w:pPr>
              <w:pStyle w:val="TableParagraph"/>
              <w:spacing w:line="224" w:lineRule="exact"/>
              <w:ind w:left="109"/>
              <w:rPr>
                <w:sz w:val="20"/>
              </w:rPr>
            </w:pPr>
            <w:r>
              <w:rPr>
                <w:spacing w:val="-2"/>
                <w:sz w:val="20"/>
              </w:rPr>
              <w:t>transversal.</w:t>
            </w:r>
          </w:p>
        </w:tc>
        <w:tc>
          <w:tcPr>
            <w:tcW w:w="3278" w:type="dxa"/>
            <w:gridSpan w:val="4"/>
            <w:tcBorders>
              <w:bottom w:val="single" w:sz="6" w:space="0" w:color="7C7C7C"/>
            </w:tcBorders>
          </w:tcPr>
          <w:p w14:paraId="5E86E879" w14:textId="77777777" w:rsidR="00DA4F4D" w:rsidRDefault="0095509B">
            <w:pPr>
              <w:pStyle w:val="TableParagraph"/>
              <w:spacing w:before="12"/>
              <w:ind w:left="471"/>
              <w:rPr>
                <w:sz w:val="20"/>
              </w:rPr>
            </w:pPr>
            <w:r>
              <w:rPr>
                <w:sz w:val="20"/>
              </w:rPr>
              <w:t>en</w:t>
            </w:r>
            <w:r>
              <w:rPr>
                <w:spacing w:val="-10"/>
                <w:sz w:val="20"/>
              </w:rPr>
              <w:t xml:space="preserve"> </w:t>
            </w:r>
            <w:r>
              <w:rPr>
                <w:spacing w:val="-2"/>
                <w:sz w:val="20"/>
              </w:rPr>
              <w:t>general</w:t>
            </w:r>
          </w:p>
          <w:p w14:paraId="789155C7" w14:textId="77777777" w:rsidR="00DA4F4D" w:rsidRDefault="0095509B">
            <w:pPr>
              <w:pStyle w:val="TableParagraph"/>
              <w:numPr>
                <w:ilvl w:val="0"/>
                <w:numId w:val="128"/>
              </w:numPr>
              <w:tabs>
                <w:tab w:val="left" w:pos="471"/>
              </w:tabs>
              <w:spacing w:before="37" w:line="276" w:lineRule="auto"/>
              <w:ind w:right="158"/>
              <w:rPr>
                <w:sz w:val="20"/>
              </w:rPr>
            </w:pPr>
            <w:r>
              <w:rPr>
                <w:spacing w:val="-2"/>
                <w:sz w:val="20"/>
              </w:rPr>
              <w:t>Mayores</w:t>
            </w:r>
            <w:r>
              <w:rPr>
                <w:spacing w:val="-10"/>
                <w:sz w:val="20"/>
              </w:rPr>
              <w:t xml:space="preserve"> </w:t>
            </w:r>
            <w:r>
              <w:rPr>
                <w:spacing w:val="-2"/>
                <w:sz w:val="20"/>
              </w:rPr>
              <w:t>picos</w:t>
            </w:r>
            <w:r>
              <w:rPr>
                <w:spacing w:val="-14"/>
                <w:sz w:val="20"/>
              </w:rPr>
              <w:t xml:space="preserve"> </w:t>
            </w:r>
            <w:r>
              <w:rPr>
                <w:spacing w:val="-2"/>
                <w:sz w:val="20"/>
              </w:rPr>
              <w:t>de</w:t>
            </w:r>
            <w:r>
              <w:rPr>
                <w:spacing w:val="-11"/>
                <w:sz w:val="20"/>
              </w:rPr>
              <w:t xml:space="preserve"> </w:t>
            </w:r>
            <w:r>
              <w:rPr>
                <w:spacing w:val="-2"/>
                <w:sz w:val="20"/>
              </w:rPr>
              <w:t>incidencia</w:t>
            </w:r>
            <w:r>
              <w:rPr>
                <w:spacing w:val="-8"/>
                <w:sz w:val="20"/>
              </w:rPr>
              <w:t xml:space="preserve"> </w:t>
            </w:r>
            <w:r>
              <w:rPr>
                <w:spacing w:val="-2"/>
                <w:sz w:val="20"/>
              </w:rPr>
              <w:t>en</w:t>
            </w:r>
            <w:r>
              <w:rPr>
                <w:spacing w:val="-10"/>
                <w:sz w:val="20"/>
              </w:rPr>
              <w:t xml:space="preserve"> </w:t>
            </w:r>
            <w:r>
              <w:rPr>
                <w:spacing w:val="-2"/>
                <w:sz w:val="20"/>
              </w:rPr>
              <w:t xml:space="preserve">la </w:t>
            </w:r>
            <w:r>
              <w:rPr>
                <w:sz w:val="20"/>
              </w:rPr>
              <w:t>octava década</w:t>
            </w:r>
          </w:p>
          <w:p w14:paraId="7A949BBD" w14:textId="77777777" w:rsidR="00DA4F4D" w:rsidRDefault="0095509B">
            <w:pPr>
              <w:pStyle w:val="TableParagraph"/>
              <w:numPr>
                <w:ilvl w:val="0"/>
                <w:numId w:val="128"/>
              </w:numPr>
              <w:tabs>
                <w:tab w:val="left" w:pos="471"/>
              </w:tabs>
              <w:spacing w:line="224" w:lineRule="exact"/>
              <w:rPr>
                <w:sz w:val="20"/>
              </w:rPr>
            </w:pPr>
            <w:r>
              <w:rPr>
                <w:sz w:val="20"/>
              </w:rPr>
              <w:t>En</w:t>
            </w:r>
            <w:r>
              <w:rPr>
                <w:spacing w:val="41"/>
                <w:sz w:val="20"/>
              </w:rPr>
              <w:t xml:space="preserve"> </w:t>
            </w:r>
            <w:r>
              <w:rPr>
                <w:sz w:val="20"/>
              </w:rPr>
              <w:t>hombres</w:t>
            </w:r>
            <w:r>
              <w:rPr>
                <w:spacing w:val="10"/>
                <w:sz w:val="20"/>
              </w:rPr>
              <w:t xml:space="preserve"> </w:t>
            </w:r>
            <w:r>
              <w:rPr>
                <w:sz w:val="20"/>
              </w:rPr>
              <w:t>la</w:t>
            </w:r>
            <w:r>
              <w:rPr>
                <w:spacing w:val="24"/>
                <w:sz w:val="20"/>
              </w:rPr>
              <w:t xml:space="preserve"> </w:t>
            </w:r>
            <w:r>
              <w:rPr>
                <w:sz w:val="20"/>
              </w:rPr>
              <w:t>incidencia</w:t>
            </w:r>
            <w:r>
              <w:rPr>
                <w:spacing w:val="-2"/>
                <w:sz w:val="20"/>
              </w:rPr>
              <w:t xml:space="preserve"> </w:t>
            </w:r>
            <w:r>
              <w:rPr>
                <w:sz w:val="20"/>
              </w:rPr>
              <w:t>es</w:t>
            </w:r>
            <w:r>
              <w:rPr>
                <w:spacing w:val="37"/>
                <w:sz w:val="20"/>
              </w:rPr>
              <w:t xml:space="preserve"> </w:t>
            </w:r>
            <w:r>
              <w:rPr>
                <w:spacing w:val="-5"/>
                <w:sz w:val="20"/>
              </w:rPr>
              <w:t>del</w:t>
            </w:r>
          </w:p>
          <w:p w14:paraId="3227A9F5" w14:textId="77777777" w:rsidR="00DA4F4D" w:rsidRDefault="0095509B">
            <w:pPr>
              <w:pStyle w:val="TableParagraph"/>
              <w:spacing w:before="8" w:line="260" w:lineRule="atLeast"/>
              <w:ind w:left="471"/>
              <w:rPr>
                <w:sz w:val="20"/>
              </w:rPr>
            </w:pPr>
            <w:r>
              <w:rPr>
                <w:sz w:val="20"/>
              </w:rPr>
              <w:t>54.7%</w:t>
            </w:r>
            <w:r>
              <w:rPr>
                <w:spacing w:val="28"/>
                <w:sz w:val="20"/>
              </w:rPr>
              <w:t xml:space="preserve"> </w:t>
            </w:r>
            <w:r>
              <w:rPr>
                <w:sz w:val="20"/>
              </w:rPr>
              <w:t>y</w:t>
            </w:r>
            <w:r>
              <w:rPr>
                <w:spacing w:val="16"/>
                <w:sz w:val="20"/>
              </w:rPr>
              <w:t xml:space="preserve"> </w:t>
            </w:r>
            <w:r>
              <w:rPr>
                <w:sz w:val="20"/>
              </w:rPr>
              <w:t>en</w:t>
            </w:r>
            <w:r>
              <w:rPr>
                <w:spacing w:val="-4"/>
                <w:sz w:val="20"/>
              </w:rPr>
              <w:t xml:space="preserve"> </w:t>
            </w:r>
            <w:r>
              <w:rPr>
                <w:sz w:val="20"/>
              </w:rPr>
              <w:t>las</w:t>
            </w:r>
            <w:r>
              <w:rPr>
                <w:spacing w:val="-6"/>
                <w:sz w:val="20"/>
              </w:rPr>
              <w:t xml:space="preserve"> </w:t>
            </w:r>
            <w:r>
              <w:rPr>
                <w:sz w:val="20"/>
              </w:rPr>
              <w:t>mujeres</w:t>
            </w:r>
            <w:r>
              <w:rPr>
                <w:spacing w:val="21"/>
                <w:sz w:val="20"/>
              </w:rPr>
              <w:t xml:space="preserve"> </w:t>
            </w:r>
            <w:r>
              <w:rPr>
                <w:sz w:val="20"/>
              </w:rPr>
              <w:t>es</w:t>
            </w:r>
            <w:r>
              <w:rPr>
                <w:spacing w:val="-6"/>
                <w:sz w:val="20"/>
              </w:rPr>
              <w:t xml:space="preserve"> </w:t>
            </w:r>
            <w:r>
              <w:rPr>
                <w:sz w:val="20"/>
              </w:rPr>
              <w:t xml:space="preserve">de </w:t>
            </w:r>
            <w:r>
              <w:rPr>
                <w:spacing w:val="-2"/>
                <w:sz w:val="20"/>
              </w:rPr>
              <w:t>45.3%</w:t>
            </w:r>
          </w:p>
        </w:tc>
      </w:tr>
      <w:tr w:rsidR="00DA4F4D" w14:paraId="2B555B63" w14:textId="77777777">
        <w:trPr>
          <w:trHeight w:val="258"/>
        </w:trPr>
        <w:tc>
          <w:tcPr>
            <w:tcW w:w="1783" w:type="dxa"/>
            <w:tcBorders>
              <w:top w:val="single" w:sz="6" w:space="0" w:color="7C7C7C"/>
            </w:tcBorders>
          </w:tcPr>
          <w:p w14:paraId="140D5875" w14:textId="77777777" w:rsidR="00DA4F4D" w:rsidRDefault="0095509B">
            <w:pPr>
              <w:pStyle w:val="TableParagraph"/>
              <w:tabs>
                <w:tab w:val="left" w:pos="626"/>
              </w:tabs>
              <w:spacing w:line="233" w:lineRule="exact"/>
              <w:ind w:left="146"/>
              <w:rPr>
                <w:sz w:val="20"/>
              </w:rPr>
            </w:pPr>
            <w:r>
              <w:rPr>
                <w:spacing w:val="-5"/>
                <w:position w:val="2"/>
                <w:sz w:val="20"/>
              </w:rPr>
              <w:t>7.</w:t>
            </w:r>
            <w:r>
              <w:rPr>
                <w:position w:val="2"/>
                <w:sz w:val="20"/>
              </w:rPr>
              <w:tab/>
            </w:r>
            <w:proofErr w:type="spellStart"/>
            <w:r>
              <w:rPr>
                <w:sz w:val="20"/>
              </w:rPr>
              <w:t>Kreindl</w:t>
            </w:r>
            <w:proofErr w:type="spellEnd"/>
            <w:r>
              <w:rPr>
                <w:spacing w:val="-3"/>
                <w:sz w:val="20"/>
              </w:rPr>
              <w:t xml:space="preserve"> </w:t>
            </w:r>
            <w:r>
              <w:rPr>
                <w:sz w:val="20"/>
              </w:rPr>
              <w:t>et</w:t>
            </w:r>
            <w:r>
              <w:rPr>
                <w:spacing w:val="-3"/>
                <w:sz w:val="20"/>
              </w:rPr>
              <w:t xml:space="preserve"> </w:t>
            </w:r>
            <w:r>
              <w:rPr>
                <w:spacing w:val="-5"/>
                <w:sz w:val="20"/>
              </w:rPr>
              <w:t>al.</w:t>
            </w:r>
          </w:p>
        </w:tc>
        <w:tc>
          <w:tcPr>
            <w:tcW w:w="1468" w:type="dxa"/>
            <w:tcBorders>
              <w:top w:val="single" w:sz="6" w:space="0" w:color="7C7C7C"/>
            </w:tcBorders>
          </w:tcPr>
          <w:p w14:paraId="5F074CB4" w14:textId="77777777" w:rsidR="00DA4F4D" w:rsidRDefault="0095509B">
            <w:pPr>
              <w:pStyle w:val="TableParagraph"/>
              <w:spacing w:before="7"/>
              <w:ind w:left="115"/>
              <w:rPr>
                <w:sz w:val="20"/>
              </w:rPr>
            </w:pPr>
            <w:r>
              <w:rPr>
                <w:sz w:val="20"/>
              </w:rPr>
              <w:t>Chile</w:t>
            </w:r>
            <w:r>
              <w:rPr>
                <w:spacing w:val="3"/>
                <w:sz w:val="20"/>
              </w:rPr>
              <w:t xml:space="preserve"> </w:t>
            </w:r>
            <w:r>
              <w:rPr>
                <w:sz w:val="20"/>
              </w:rPr>
              <w:t>–</w:t>
            </w:r>
            <w:r>
              <w:rPr>
                <w:spacing w:val="8"/>
                <w:sz w:val="20"/>
              </w:rPr>
              <w:t xml:space="preserve"> </w:t>
            </w:r>
            <w:r>
              <w:rPr>
                <w:spacing w:val="-4"/>
                <w:sz w:val="20"/>
              </w:rPr>
              <w:t>2019</w:t>
            </w:r>
          </w:p>
        </w:tc>
        <w:tc>
          <w:tcPr>
            <w:tcW w:w="1344" w:type="dxa"/>
            <w:tcBorders>
              <w:top w:val="single" w:sz="6" w:space="0" w:color="7C7C7C"/>
            </w:tcBorders>
          </w:tcPr>
          <w:p w14:paraId="36168B2E" w14:textId="77777777" w:rsidR="00DA4F4D" w:rsidRDefault="0095509B">
            <w:pPr>
              <w:pStyle w:val="TableParagraph"/>
              <w:spacing w:before="7"/>
              <w:ind w:left="104"/>
              <w:rPr>
                <w:sz w:val="20"/>
              </w:rPr>
            </w:pPr>
            <w:r>
              <w:rPr>
                <w:spacing w:val="-2"/>
                <w:sz w:val="20"/>
              </w:rPr>
              <w:t>Revista</w:t>
            </w:r>
          </w:p>
        </w:tc>
        <w:tc>
          <w:tcPr>
            <w:tcW w:w="1390" w:type="dxa"/>
            <w:tcBorders>
              <w:top w:val="single" w:sz="6" w:space="0" w:color="7C7C7C"/>
            </w:tcBorders>
          </w:tcPr>
          <w:p w14:paraId="19E62BDF" w14:textId="77777777" w:rsidR="00DA4F4D" w:rsidRDefault="0095509B">
            <w:pPr>
              <w:pStyle w:val="TableParagraph"/>
              <w:spacing w:before="7"/>
              <w:ind w:left="109"/>
              <w:rPr>
                <w:sz w:val="20"/>
              </w:rPr>
            </w:pPr>
            <w:r>
              <w:rPr>
                <w:spacing w:val="-2"/>
                <w:sz w:val="20"/>
              </w:rPr>
              <w:t>Estudio</w:t>
            </w:r>
          </w:p>
        </w:tc>
        <w:tc>
          <w:tcPr>
            <w:tcW w:w="3278" w:type="dxa"/>
            <w:gridSpan w:val="4"/>
            <w:tcBorders>
              <w:top w:val="single" w:sz="6" w:space="0" w:color="7C7C7C"/>
            </w:tcBorders>
          </w:tcPr>
          <w:p w14:paraId="2E2DBA6B" w14:textId="77777777" w:rsidR="00DA4F4D" w:rsidRDefault="0095509B">
            <w:pPr>
              <w:pStyle w:val="TableParagraph"/>
              <w:numPr>
                <w:ilvl w:val="0"/>
                <w:numId w:val="127"/>
              </w:numPr>
              <w:tabs>
                <w:tab w:val="left" w:pos="471"/>
              </w:tabs>
              <w:spacing w:before="7"/>
              <w:rPr>
                <w:sz w:val="20"/>
              </w:rPr>
            </w:pPr>
            <w:r>
              <w:rPr>
                <w:sz w:val="20"/>
              </w:rPr>
              <w:t>El</w:t>
            </w:r>
            <w:r>
              <w:rPr>
                <w:spacing w:val="7"/>
                <w:sz w:val="20"/>
              </w:rPr>
              <w:t xml:space="preserve"> </w:t>
            </w:r>
            <w:r>
              <w:rPr>
                <w:sz w:val="20"/>
              </w:rPr>
              <w:t>70%</w:t>
            </w:r>
            <w:r>
              <w:rPr>
                <w:spacing w:val="41"/>
                <w:sz w:val="20"/>
              </w:rPr>
              <w:t xml:space="preserve"> </w:t>
            </w:r>
            <w:r>
              <w:rPr>
                <w:sz w:val="20"/>
              </w:rPr>
              <w:t>de</w:t>
            </w:r>
            <w:r>
              <w:rPr>
                <w:spacing w:val="45"/>
                <w:sz w:val="20"/>
              </w:rPr>
              <w:t xml:space="preserve"> </w:t>
            </w:r>
            <w:r>
              <w:rPr>
                <w:sz w:val="20"/>
              </w:rPr>
              <w:t>las</w:t>
            </w:r>
            <w:r>
              <w:rPr>
                <w:spacing w:val="30"/>
                <w:sz w:val="20"/>
              </w:rPr>
              <w:t xml:space="preserve"> </w:t>
            </w:r>
            <w:r>
              <w:rPr>
                <w:sz w:val="20"/>
              </w:rPr>
              <w:t>heridas</w:t>
            </w:r>
            <w:r>
              <w:rPr>
                <w:spacing w:val="45"/>
                <w:sz w:val="20"/>
              </w:rPr>
              <w:t xml:space="preserve"> </w:t>
            </w:r>
            <w:r>
              <w:rPr>
                <w:spacing w:val="-2"/>
                <w:sz w:val="20"/>
              </w:rPr>
              <w:t>crónicas</w:t>
            </w:r>
          </w:p>
        </w:tc>
      </w:tr>
      <w:tr w:rsidR="00DA4F4D" w14:paraId="33DD3ABC" w14:textId="77777777">
        <w:trPr>
          <w:trHeight w:val="1053"/>
        </w:trPr>
        <w:tc>
          <w:tcPr>
            <w:tcW w:w="1783" w:type="dxa"/>
          </w:tcPr>
          <w:p w14:paraId="049FA781" w14:textId="77777777" w:rsidR="00DA4F4D" w:rsidRDefault="0095509B">
            <w:pPr>
              <w:pStyle w:val="TableParagraph"/>
              <w:spacing w:before="12"/>
              <w:ind w:left="974"/>
              <w:rPr>
                <w:sz w:val="20"/>
              </w:rPr>
            </w:pPr>
            <w:r>
              <w:rPr>
                <w:spacing w:val="-4"/>
                <w:sz w:val="20"/>
              </w:rPr>
              <w:t>(28)</w:t>
            </w:r>
          </w:p>
        </w:tc>
        <w:tc>
          <w:tcPr>
            <w:tcW w:w="2812" w:type="dxa"/>
            <w:gridSpan w:val="2"/>
          </w:tcPr>
          <w:p w14:paraId="7BE9BEBA" w14:textId="77777777" w:rsidR="00DA4F4D" w:rsidRDefault="0095509B">
            <w:pPr>
              <w:pStyle w:val="TableParagraph"/>
              <w:tabs>
                <w:tab w:val="left" w:pos="2520"/>
              </w:tabs>
              <w:spacing w:before="12" w:line="278" w:lineRule="auto"/>
              <w:ind w:left="1572" w:right="107"/>
              <w:rPr>
                <w:sz w:val="20"/>
              </w:rPr>
            </w:pPr>
            <w:r>
              <w:rPr>
                <w:spacing w:val="-2"/>
                <w:sz w:val="20"/>
              </w:rPr>
              <w:t>chilena</w:t>
            </w:r>
            <w:r>
              <w:rPr>
                <w:sz w:val="20"/>
              </w:rPr>
              <w:tab/>
            </w:r>
            <w:r>
              <w:rPr>
                <w:spacing w:val="-8"/>
                <w:sz w:val="20"/>
              </w:rPr>
              <w:t xml:space="preserve">de </w:t>
            </w:r>
            <w:r>
              <w:rPr>
                <w:spacing w:val="-2"/>
                <w:sz w:val="20"/>
              </w:rPr>
              <w:t>nutrición</w:t>
            </w:r>
          </w:p>
        </w:tc>
        <w:tc>
          <w:tcPr>
            <w:tcW w:w="1390" w:type="dxa"/>
          </w:tcPr>
          <w:p w14:paraId="5146CE9E" w14:textId="77777777" w:rsidR="00DA4F4D" w:rsidRDefault="0095509B">
            <w:pPr>
              <w:pStyle w:val="TableParagraph"/>
              <w:spacing w:before="12"/>
              <w:ind w:left="109"/>
              <w:rPr>
                <w:sz w:val="20"/>
              </w:rPr>
            </w:pPr>
            <w:r>
              <w:rPr>
                <w:spacing w:val="-2"/>
                <w:sz w:val="20"/>
              </w:rPr>
              <w:t>descriptivo</w:t>
            </w:r>
          </w:p>
        </w:tc>
        <w:tc>
          <w:tcPr>
            <w:tcW w:w="3278" w:type="dxa"/>
            <w:gridSpan w:val="4"/>
          </w:tcPr>
          <w:p w14:paraId="247176B7" w14:textId="77777777" w:rsidR="00DA4F4D" w:rsidRDefault="0095509B">
            <w:pPr>
              <w:pStyle w:val="TableParagraph"/>
              <w:spacing w:before="12"/>
              <w:ind w:left="471"/>
              <w:rPr>
                <w:sz w:val="20"/>
              </w:rPr>
            </w:pPr>
            <w:r>
              <w:rPr>
                <w:spacing w:val="-2"/>
                <w:sz w:val="20"/>
              </w:rPr>
              <w:t>corresponden a</w:t>
            </w:r>
            <w:r>
              <w:rPr>
                <w:spacing w:val="-4"/>
                <w:sz w:val="20"/>
              </w:rPr>
              <w:t xml:space="preserve"> </w:t>
            </w:r>
            <w:r>
              <w:rPr>
                <w:spacing w:val="-2"/>
                <w:sz w:val="20"/>
              </w:rPr>
              <w:t>ulceras</w:t>
            </w:r>
            <w:r>
              <w:rPr>
                <w:spacing w:val="-9"/>
                <w:sz w:val="20"/>
              </w:rPr>
              <w:t xml:space="preserve"> </w:t>
            </w:r>
            <w:r>
              <w:rPr>
                <w:spacing w:val="-2"/>
                <w:sz w:val="20"/>
              </w:rPr>
              <w:t>vasculares</w:t>
            </w:r>
          </w:p>
          <w:p w14:paraId="2FE412DD" w14:textId="77777777" w:rsidR="00DA4F4D" w:rsidRDefault="0095509B">
            <w:pPr>
              <w:pStyle w:val="TableParagraph"/>
              <w:numPr>
                <w:ilvl w:val="0"/>
                <w:numId w:val="126"/>
              </w:numPr>
              <w:tabs>
                <w:tab w:val="left" w:pos="471"/>
                <w:tab w:val="left" w:pos="891"/>
                <w:tab w:val="left" w:pos="2013"/>
                <w:tab w:val="left" w:pos="2421"/>
              </w:tabs>
              <w:spacing w:before="37" w:line="276" w:lineRule="auto"/>
              <w:ind w:right="127"/>
              <w:rPr>
                <w:sz w:val="20"/>
              </w:rPr>
            </w:pPr>
            <w:r>
              <w:rPr>
                <w:spacing w:val="-6"/>
                <w:sz w:val="20"/>
              </w:rPr>
              <w:t>La</w:t>
            </w:r>
            <w:r>
              <w:rPr>
                <w:sz w:val="20"/>
              </w:rPr>
              <w:tab/>
            </w:r>
            <w:r>
              <w:rPr>
                <w:spacing w:val="-2"/>
                <w:sz w:val="20"/>
              </w:rPr>
              <w:t>prevalencia</w:t>
            </w:r>
            <w:r>
              <w:rPr>
                <w:sz w:val="20"/>
              </w:rPr>
              <w:tab/>
            </w:r>
            <w:r>
              <w:rPr>
                <w:spacing w:val="-6"/>
                <w:sz w:val="20"/>
              </w:rPr>
              <w:t>en</w:t>
            </w:r>
            <w:r>
              <w:rPr>
                <w:sz w:val="20"/>
              </w:rPr>
              <w:tab/>
            </w:r>
            <w:r>
              <w:rPr>
                <w:spacing w:val="-4"/>
                <w:sz w:val="20"/>
              </w:rPr>
              <w:t xml:space="preserve">pacientes </w:t>
            </w:r>
            <w:r>
              <w:rPr>
                <w:sz w:val="20"/>
              </w:rPr>
              <w:t>hospitalizados bordea el 28%</w:t>
            </w:r>
          </w:p>
          <w:p w14:paraId="5BB46D98" w14:textId="77777777" w:rsidR="00DA4F4D" w:rsidRDefault="0095509B">
            <w:pPr>
              <w:pStyle w:val="TableParagraph"/>
              <w:numPr>
                <w:ilvl w:val="0"/>
                <w:numId w:val="126"/>
              </w:numPr>
              <w:tabs>
                <w:tab w:val="left" w:pos="471"/>
              </w:tabs>
              <w:spacing w:line="222" w:lineRule="exact"/>
              <w:rPr>
                <w:sz w:val="20"/>
              </w:rPr>
            </w:pPr>
            <w:r>
              <w:rPr>
                <w:sz w:val="20"/>
              </w:rPr>
              <w:t>El</w:t>
            </w:r>
            <w:r>
              <w:rPr>
                <w:spacing w:val="50"/>
                <w:sz w:val="20"/>
              </w:rPr>
              <w:t xml:space="preserve"> </w:t>
            </w:r>
            <w:r>
              <w:rPr>
                <w:sz w:val="20"/>
              </w:rPr>
              <w:t>18%</w:t>
            </w:r>
            <w:r>
              <w:rPr>
                <w:spacing w:val="75"/>
                <w:sz w:val="20"/>
              </w:rPr>
              <w:t xml:space="preserve"> </w:t>
            </w:r>
            <w:r>
              <w:rPr>
                <w:sz w:val="20"/>
              </w:rPr>
              <w:t>de</w:t>
            </w:r>
            <w:r>
              <w:rPr>
                <w:spacing w:val="79"/>
                <w:w w:val="150"/>
                <w:sz w:val="20"/>
              </w:rPr>
              <w:t xml:space="preserve"> </w:t>
            </w:r>
            <w:r>
              <w:rPr>
                <w:sz w:val="20"/>
              </w:rPr>
              <w:t>casos</w:t>
            </w:r>
            <w:r>
              <w:rPr>
                <w:spacing w:val="59"/>
                <w:sz w:val="20"/>
              </w:rPr>
              <w:t xml:space="preserve"> </w:t>
            </w:r>
            <w:r>
              <w:rPr>
                <w:sz w:val="20"/>
              </w:rPr>
              <w:t>suscitan</w:t>
            </w:r>
            <w:r>
              <w:rPr>
                <w:spacing w:val="51"/>
                <w:sz w:val="20"/>
              </w:rPr>
              <w:t xml:space="preserve"> </w:t>
            </w:r>
            <w:r>
              <w:rPr>
                <w:spacing w:val="-5"/>
                <w:sz w:val="20"/>
              </w:rPr>
              <w:t>en</w:t>
            </w:r>
          </w:p>
        </w:tc>
      </w:tr>
      <w:tr w:rsidR="00DA4F4D" w14:paraId="2898130D" w14:textId="77777777">
        <w:trPr>
          <w:trHeight w:val="280"/>
        </w:trPr>
        <w:tc>
          <w:tcPr>
            <w:tcW w:w="1783" w:type="dxa"/>
            <w:tcBorders>
              <w:bottom w:val="single" w:sz="6" w:space="0" w:color="7C7C7C"/>
            </w:tcBorders>
          </w:tcPr>
          <w:p w14:paraId="492301F5" w14:textId="77777777" w:rsidR="00DA4F4D" w:rsidRDefault="00DA4F4D">
            <w:pPr>
              <w:pStyle w:val="TableParagraph"/>
              <w:rPr>
                <w:sz w:val="18"/>
              </w:rPr>
            </w:pPr>
          </w:p>
        </w:tc>
        <w:tc>
          <w:tcPr>
            <w:tcW w:w="2812" w:type="dxa"/>
            <w:gridSpan w:val="2"/>
            <w:tcBorders>
              <w:bottom w:val="single" w:sz="6" w:space="0" w:color="7C7C7C"/>
            </w:tcBorders>
          </w:tcPr>
          <w:p w14:paraId="5F0EEEAA" w14:textId="77777777" w:rsidR="00DA4F4D" w:rsidRDefault="00DA4F4D">
            <w:pPr>
              <w:pStyle w:val="TableParagraph"/>
              <w:rPr>
                <w:sz w:val="18"/>
              </w:rPr>
            </w:pPr>
          </w:p>
        </w:tc>
        <w:tc>
          <w:tcPr>
            <w:tcW w:w="1390" w:type="dxa"/>
            <w:tcBorders>
              <w:bottom w:val="single" w:sz="6" w:space="0" w:color="7C7C7C"/>
            </w:tcBorders>
          </w:tcPr>
          <w:p w14:paraId="5AE6E7B7" w14:textId="77777777" w:rsidR="00DA4F4D" w:rsidRDefault="00DA4F4D">
            <w:pPr>
              <w:pStyle w:val="TableParagraph"/>
              <w:rPr>
                <w:sz w:val="18"/>
              </w:rPr>
            </w:pPr>
          </w:p>
        </w:tc>
        <w:tc>
          <w:tcPr>
            <w:tcW w:w="3278" w:type="dxa"/>
            <w:gridSpan w:val="4"/>
            <w:tcBorders>
              <w:bottom w:val="single" w:sz="6" w:space="0" w:color="7C7C7C"/>
            </w:tcBorders>
          </w:tcPr>
          <w:p w14:paraId="67545043" w14:textId="77777777" w:rsidR="00DA4F4D" w:rsidRDefault="0095509B">
            <w:pPr>
              <w:pStyle w:val="TableParagraph"/>
              <w:spacing w:before="15"/>
              <w:ind w:left="498"/>
              <w:rPr>
                <w:sz w:val="20"/>
              </w:rPr>
            </w:pPr>
            <w:r>
              <w:rPr>
                <w:spacing w:val="-2"/>
                <w:sz w:val="20"/>
              </w:rPr>
              <w:t>Unidades</w:t>
            </w:r>
            <w:r>
              <w:rPr>
                <w:spacing w:val="-11"/>
                <w:sz w:val="20"/>
              </w:rPr>
              <w:t xml:space="preserve"> </w:t>
            </w:r>
            <w:r>
              <w:rPr>
                <w:spacing w:val="-2"/>
                <w:sz w:val="20"/>
              </w:rPr>
              <w:t>de</w:t>
            </w:r>
            <w:r>
              <w:rPr>
                <w:spacing w:val="-9"/>
                <w:sz w:val="20"/>
              </w:rPr>
              <w:t xml:space="preserve"> </w:t>
            </w:r>
            <w:r>
              <w:rPr>
                <w:spacing w:val="-2"/>
                <w:sz w:val="20"/>
              </w:rPr>
              <w:t>Cuidados</w:t>
            </w:r>
            <w:r>
              <w:rPr>
                <w:spacing w:val="-25"/>
                <w:sz w:val="20"/>
              </w:rPr>
              <w:t xml:space="preserve"> </w:t>
            </w:r>
            <w:r>
              <w:rPr>
                <w:spacing w:val="-2"/>
                <w:sz w:val="20"/>
              </w:rPr>
              <w:t>Intensivos.</w:t>
            </w:r>
          </w:p>
        </w:tc>
      </w:tr>
      <w:tr w:rsidR="00DA4F4D" w14:paraId="23ED3A78" w14:textId="77777777">
        <w:trPr>
          <w:trHeight w:val="258"/>
        </w:trPr>
        <w:tc>
          <w:tcPr>
            <w:tcW w:w="1783" w:type="dxa"/>
            <w:tcBorders>
              <w:top w:val="single" w:sz="6" w:space="0" w:color="7C7C7C"/>
            </w:tcBorders>
          </w:tcPr>
          <w:p w14:paraId="6D1FA519" w14:textId="77777777" w:rsidR="00DA4F4D" w:rsidRDefault="0095509B">
            <w:pPr>
              <w:pStyle w:val="TableParagraph"/>
              <w:tabs>
                <w:tab w:val="left" w:pos="710"/>
              </w:tabs>
              <w:spacing w:line="233" w:lineRule="exact"/>
              <w:ind w:left="146"/>
              <w:rPr>
                <w:sz w:val="20"/>
              </w:rPr>
            </w:pPr>
            <w:r>
              <w:rPr>
                <w:spacing w:val="-5"/>
                <w:position w:val="1"/>
                <w:sz w:val="20"/>
              </w:rPr>
              <w:t>8.</w:t>
            </w:r>
            <w:r>
              <w:rPr>
                <w:position w:val="1"/>
                <w:sz w:val="20"/>
              </w:rPr>
              <w:tab/>
            </w:r>
            <w:r>
              <w:rPr>
                <w:sz w:val="20"/>
              </w:rPr>
              <w:t>Quizhpi</w:t>
            </w:r>
            <w:r>
              <w:rPr>
                <w:spacing w:val="-1"/>
                <w:sz w:val="20"/>
              </w:rPr>
              <w:t xml:space="preserve"> </w:t>
            </w:r>
            <w:r>
              <w:rPr>
                <w:spacing w:val="-5"/>
                <w:sz w:val="20"/>
              </w:rPr>
              <w:t>et</w:t>
            </w:r>
          </w:p>
        </w:tc>
        <w:tc>
          <w:tcPr>
            <w:tcW w:w="1468" w:type="dxa"/>
            <w:tcBorders>
              <w:top w:val="single" w:sz="6" w:space="0" w:color="7C7C7C"/>
            </w:tcBorders>
          </w:tcPr>
          <w:p w14:paraId="720DA5F1" w14:textId="77777777" w:rsidR="00DA4F4D" w:rsidRDefault="0095509B">
            <w:pPr>
              <w:pStyle w:val="TableParagraph"/>
              <w:spacing w:before="7"/>
              <w:ind w:left="115"/>
              <w:rPr>
                <w:sz w:val="20"/>
              </w:rPr>
            </w:pPr>
            <w:r>
              <w:rPr>
                <w:sz w:val="20"/>
              </w:rPr>
              <w:t>Ecuador</w:t>
            </w:r>
            <w:r>
              <w:rPr>
                <w:spacing w:val="4"/>
                <w:sz w:val="20"/>
              </w:rPr>
              <w:t xml:space="preserve"> </w:t>
            </w:r>
            <w:r>
              <w:rPr>
                <w:sz w:val="20"/>
              </w:rPr>
              <w:t>-</w:t>
            </w:r>
            <w:r>
              <w:rPr>
                <w:spacing w:val="-6"/>
                <w:sz w:val="20"/>
              </w:rPr>
              <w:t xml:space="preserve"> </w:t>
            </w:r>
            <w:r>
              <w:rPr>
                <w:spacing w:val="-4"/>
                <w:sz w:val="20"/>
              </w:rPr>
              <w:t>2022</w:t>
            </w:r>
          </w:p>
        </w:tc>
        <w:tc>
          <w:tcPr>
            <w:tcW w:w="1344" w:type="dxa"/>
            <w:tcBorders>
              <w:top w:val="single" w:sz="6" w:space="0" w:color="7C7C7C"/>
            </w:tcBorders>
          </w:tcPr>
          <w:p w14:paraId="10A4041E" w14:textId="77777777" w:rsidR="00DA4F4D" w:rsidRDefault="0095509B">
            <w:pPr>
              <w:pStyle w:val="TableParagraph"/>
              <w:spacing w:before="7"/>
              <w:ind w:left="104"/>
              <w:rPr>
                <w:sz w:val="20"/>
              </w:rPr>
            </w:pPr>
            <w:r>
              <w:rPr>
                <w:spacing w:val="-2"/>
                <w:sz w:val="20"/>
              </w:rPr>
              <w:t>Revista</w:t>
            </w:r>
          </w:p>
        </w:tc>
        <w:tc>
          <w:tcPr>
            <w:tcW w:w="1390" w:type="dxa"/>
            <w:tcBorders>
              <w:top w:val="single" w:sz="6" w:space="0" w:color="7C7C7C"/>
            </w:tcBorders>
          </w:tcPr>
          <w:p w14:paraId="7F3EA639" w14:textId="77777777" w:rsidR="00DA4F4D" w:rsidRDefault="0095509B">
            <w:pPr>
              <w:pStyle w:val="TableParagraph"/>
              <w:spacing w:before="7"/>
              <w:ind w:left="109"/>
              <w:rPr>
                <w:sz w:val="20"/>
              </w:rPr>
            </w:pPr>
            <w:r>
              <w:rPr>
                <w:spacing w:val="-2"/>
                <w:sz w:val="20"/>
              </w:rPr>
              <w:t>Estudio</w:t>
            </w:r>
          </w:p>
        </w:tc>
        <w:tc>
          <w:tcPr>
            <w:tcW w:w="3278" w:type="dxa"/>
            <w:gridSpan w:val="4"/>
            <w:tcBorders>
              <w:top w:val="single" w:sz="6" w:space="0" w:color="7C7C7C"/>
            </w:tcBorders>
          </w:tcPr>
          <w:p w14:paraId="217BC2CF" w14:textId="77777777" w:rsidR="00DA4F4D" w:rsidRDefault="0095509B">
            <w:pPr>
              <w:pStyle w:val="TableParagraph"/>
              <w:numPr>
                <w:ilvl w:val="0"/>
                <w:numId w:val="125"/>
              </w:numPr>
              <w:tabs>
                <w:tab w:val="left" w:pos="471"/>
              </w:tabs>
              <w:spacing w:before="7"/>
              <w:rPr>
                <w:sz w:val="20"/>
              </w:rPr>
            </w:pPr>
            <w:r>
              <w:rPr>
                <w:spacing w:val="-2"/>
                <w:sz w:val="20"/>
              </w:rPr>
              <w:t>La</w:t>
            </w:r>
            <w:r>
              <w:rPr>
                <w:spacing w:val="5"/>
                <w:sz w:val="20"/>
              </w:rPr>
              <w:t xml:space="preserve"> </w:t>
            </w:r>
            <w:r>
              <w:rPr>
                <w:spacing w:val="-2"/>
                <w:sz w:val="20"/>
              </w:rPr>
              <w:t>prevalencia</w:t>
            </w:r>
            <w:r>
              <w:rPr>
                <w:spacing w:val="-4"/>
                <w:sz w:val="20"/>
              </w:rPr>
              <w:t xml:space="preserve"> </w:t>
            </w:r>
            <w:r>
              <w:rPr>
                <w:spacing w:val="-2"/>
                <w:sz w:val="20"/>
              </w:rPr>
              <w:t>general:</w:t>
            </w:r>
            <w:r>
              <w:rPr>
                <w:spacing w:val="-5"/>
                <w:sz w:val="20"/>
              </w:rPr>
              <w:t xml:space="preserve"> </w:t>
            </w:r>
            <w:r>
              <w:rPr>
                <w:spacing w:val="-2"/>
                <w:sz w:val="20"/>
              </w:rPr>
              <w:t>5%</w:t>
            </w:r>
            <w:r>
              <w:rPr>
                <w:spacing w:val="-16"/>
                <w:sz w:val="20"/>
              </w:rPr>
              <w:t xml:space="preserve"> </w:t>
            </w:r>
            <w:r>
              <w:rPr>
                <w:spacing w:val="-2"/>
                <w:sz w:val="20"/>
              </w:rPr>
              <w:t>a</w:t>
            </w:r>
            <w:r>
              <w:rPr>
                <w:spacing w:val="-6"/>
                <w:sz w:val="20"/>
              </w:rPr>
              <w:t xml:space="preserve"> </w:t>
            </w:r>
            <w:r>
              <w:rPr>
                <w:spacing w:val="-5"/>
                <w:sz w:val="20"/>
              </w:rPr>
              <w:t>12%</w:t>
            </w:r>
          </w:p>
        </w:tc>
      </w:tr>
      <w:tr w:rsidR="00DA4F4D" w14:paraId="08ECB858" w14:textId="77777777">
        <w:trPr>
          <w:trHeight w:val="1591"/>
        </w:trPr>
        <w:tc>
          <w:tcPr>
            <w:tcW w:w="1783" w:type="dxa"/>
            <w:tcBorders>
              <w:bottom w:val="single" w:sz="6" w:space="0" w:color="7C7C7C"/>
            </w:tcBorders>
          </w:tcPr>
          <w:p w14:paraId="5EE8DB11" w14:textId="77777777" w:rsidR="00DA4F4D" w:rsidRDefault="0095509B">
            <w:pPr>
              <w:pStyle w:val="TableParagraph"/>
              <w:spacing w:before="12"/>
              <w:ind w:left="854"/>
              <w:rPr>
                <w:sz w:val="20"/>
              </w:rPr>
            </w:pPr>
            <w:r>
              <w:rPr>
                <w:sz w:val="20"/>
              </w:rPr>
              <w:t>al.</w:t>
            </w:r>
            <w:r>
              <w:rPr>
                <w:spacing w:val="-11"/>
                <w:sz w:val="20"/>
              </w:rPr>
              <w:t xml:space="preserve"> </w:t>
            </w:r>
            <w:r>
              <w:rPr>
                <w:spacing w:val="-4"/>
                <w:sz w:val="20"/>
              </w:rPr>
              <w:t>(22)</w:t>
            </w:r>
          </w:p>
        </w:tc>
        <w:tc>
          <w:tcPr>
            <w:tcW w:w="2812" w:type="dxa"/>
            <w:gridSpan w:val="2"/>
            <w:tcBorders>
              <w:bottom w:val="single" w:sz="6" w:space="0" w:color="7C7C7C"/>
            </w:tcBorders>
          </w:tcPr>
          <w:p w14:paraId="26291456" w14:textId="77777777" w:rsidR="00DA4F4D" w:rsidRDefault="0095509B">
            <w:pPr>
              <w:pStyle w:val="TableParagraph"/>
              <w:spacing w:before="12"/>
              <w:ind w:left="1572"/>
              <w:rPr>
                <w:sz w:val="20"/>
              </w:rPr>
            </w:pPr>
            <w:proofErr w:type="spellStart"/>
            <w:r>
              <w:rPr>
                <w:spacing w:val="-2"/>
                <w:sz w:val="20"/>
              </w:rPr>
              <w:t>ReciaMuc</w:t>
            </w:r>
            <w:proofErr w:type="spellEnd"/>
          </w:p>
        </w:tc>
        <w:tc>
          <w:tcPr>
            <w:tcW w:w="1390" w:type="dxa"/>
            <w:tcBorders>
              <w:bottom w:val="single" w:sz="6" w:space="0" w:color="7C7C7C"/>
            </w:tcBorders>
          </w:tcPr>
          <w:p w14:paraId="10FDF612" w14:textId="77777777" w:rsidR="00DA4F4D" w:rsidRDefault="0095509B">
            <w:pPr>
              <w:pStyle w:val="TableParagraph"/>
              <w:spacing w:before="12"/>
              <w:ind w:left="109"/>
              <w:rPr>
                <w:sz w:val="20"/>
              </w:rPr>
            </w:pPr>
            <w:r>
              <w:rPr>
                <w:spacing w:val="-2"/>
                <w:sz w:val="20"/>
              </w:rPr>
              <w:t>descriptivo</w:t>
            </w:r>
          </w:p>
        </w:tc>
        <w:tc>
          <w:tcPr>
            <w:tcW w:w="3278" w:type="dxa"/>
            <w:gridSpan w:val="4"/>
            <w:tcBorders>
              <w:bottom w:val="single" w:sz="6" w:space="0" w:color="7C7C7C"/>
            </w:tcBorders>
          </w:tcPr>
          <w:p w14:paraId="79D5C74F" w14:textId="77777777" w:rsidR="00DA4F4D" w:rsidRDefault="0095509B">
            <w:pPr>
              <w:pStyle w:val="TableParagraph"/>
              <w:spacing w:before="12"/>
              <w:ind w:left="471"/>
              <w:jc w:val="both"/>
              <w:rPr>
                <w:sz w:val="20"/>
              </w:rPr>
            </w:pPr>
            <w:r>
              <w:rPr>
                <w:sz w:val="20"/>
              </w:rPr>
              <w:t>de</w:t>
            </w:r>
            <w:r>
              <w:rPr>
                <w:spacing w:val="-10"/>
                <w:sz w:val="20"/>
              </w:rPr>
              <w:t xml:space="preserve"> </w:t>
            </w:r>
            <w:r>
              <w:rPr>
                <w:sz w:val="20"/>
              </w:rPr>
              <w:t>la</w:t>
            </w:r>
            <w:r>
              <w:rPr>
                <w:spacing w:val="-12"/>
                <w:sz w:val="20"/>
              </w:rPr>
              <w:t xml:space="preserve"> </w:t>
            </w:r>
            <w:r>
              <w:rPr>
                <w:sz w:val="20"/>
              </w:rPr>
              <w:t>población</w:t>
            </w:r>
            <w:r>
              <w:rPr>
                <w:spacing w:val="-6"/>
                <w:sz w:val="20"/>
              </w:rPr>
              <w:t xml:space="preserve"> </w:t>
            </w:r>
            <w:r>
              <w:rPr>
                <w:spacing w:val="-2"/>
                <w:sz w:val="20"/>
              </w:rPr>
              <w:t>adulta</w:t>
            </w:r>
          </w:p>
          <w:p w14:paraId="194C1970" w14:textId="77777777" w:rsidR="00DA4F4D" w:rsidRDefault="0095509B">
            <w:pPr>
              <w:pStyle w:val="TableParagraph"/>
              <w:numPr>
                <w:ilvl w:val="0"/>
                <w:numId w:val="124"/>
              </w:numPr>
              <w:tabs>
                <w:tab w:val="left" w:pos="471"/>
              </w:tabs>
              <w:spacing w:before="34" w:line="276" w:lineRule="auto"/>
              <w:ind w:right="108"/>
              <w:jc w:val="both"/>
              <w:rPr>
                <w:sz w:val="20"/>
              </w:rPr>
            </w:pPr>
            <w:r>
              <w:rPr>
                <w:sz w:val="20"/>
              </w:rPr>
              <w:t xml:space="preserve">El 60% de personas adultas desarrollan úlceras vasculares en algún momento de su proceso </w:t>
            </w:r>
            <w:r>
              <w:rPr>
                <w:spacing w:val="-2"/>
                <w:sz w:val="20"/>
              </w:rPr>
              <w:t>vital</w:t>
            </w:r>
          </w:p>
          <w:p w14:paraId="17789B5B" w14:textId="77777777" w:rsidR="00DA4F4D" w:rsidRDefault="0095509B">
            <w:pPr>
              <w:pStyle w:val="TableParagraph"/>
              <w:numPr>
                <w:ilvl w:val="0"/>
                <w:numId w:val="124"/>
              </w:numPr>
              <w:tabs>
                <w:tab w:val="left" w:pos="468"/>
              </w:tabs>
              <w:spacing w:line="226" w:lineRule="exact"/>
              <w:ind w:left="468" w:hanging="357"/>
              <w:jc w:val="both"/>
              <w:rPr>
                <w:sz w:val="20"/>
              </w:rPr>
            </w:pPr>
            <w:r>
              <w:rPr>
                <w:sz w:val="20"/>
              </w:rPr>
              <w:t>Grupo de mayor</w:t>
            </w:r>
            <w:r>
              <w:rPr>
                <w:spacing w:val="-13"/>
                <w:sz w:val="20"/>
              </w:rPr>
              <w:t xml:space="preserve"> </w:t>
            </w:r>
            <w:r>
              <w:rPr>
                <w:sz w:val="20"/>
              </w:rPr>
              <w:t>riesgo:</w:t>
            </w:r>
            <w:r>
              <w:rPr>
                <w:spacing w:val="-1"/>
                <w:sz w:val="20"/>
              </w:rPr>
              <w:t xml:space="preserve"> </w:t>
            </w:r>
            <w:r>
              <w:rPr>
                <w:spacing w:val="-2"/>
                <w:sz w:val="20"/>
              </w:rPr>
              <w:t>hombres</w:t>
            </w:r>
          </w:p>
        </w:tc>
      </w:tr>
    </w:tbl>
    <w:p w14:paraId="7C68C9FA" w14:textId="77777777" w:rsidR="00DA4F4D" w:rsidRDefault="00DA4F4D">
      <w:pPr>
        <w:spacing w:line="226" w:lineRule="exact"/>
        <w:jc w:val="both"/>
        <w:rPr>
          <w:sz w:val="20"/>
        </w:rPr>
        <w:sectPr w:rsidR="00DA4F4D">
          <w:pgSz w:w="11930" w:h="16850"/>
          <w:pgMar w:top="1100" w:right="660" w:bottom="280" w:left="1220" w:header="775" w:footer="0" w:gutter="0"/>
          <w:cols w:space="720"/>
        </w:sectPr>
      </w:pPr>
    </w:p>
    <w:p w14:paraId="5B197CFF" w14:textId="77777777" w:rsidR="00DA4F4D" w:rsidRDefault="00DA4F4D">
      <w:pPr>
        <w:pStyle w:val="Textoindependiente"/>
        <w:spacing w:before="78"/>
        <w:rPr>
          <w:b/>
          <w:sz w:val="20"/>
        </w:rPr>
      </w:pPr>
    </w:p>
    <w:tbl>
      <w:tblPr>
        <w:tblStyle w:val="TableNormal"/>
        <w:tblW w:w="0" w:type="auto"/>
        <w:tblInd w:w="467" w:type="dxa"/>
        <w:tblLayout w:type="fixed"/>
        <w:tblLook w:val="01E0" w:firstRow="1" w:lastRow="1" w:firstColumn="1" w:lastColumn="1" w:noHBand="0" w:noVBand="0"/>
      </w:tblPr>
      <w:tblGrid>
        <w:gridCol w:w="513"/>
        <w:gridCol w:w="1272"/>
        <w:gridCol w:w="1469"/>
        <w:gridCol w:w="1345"/>
        <w:gridCol w:w="1371"/>
        <w:gridCol w:w="3308"/>
      </w:tblGrid>
      <w:tr w:rsidR="00DA4F4D" w14:paraId="09A6FAD8" w14:textId="77777777">
        <w:trPr>
          <w:trHeight w:val="256"/>
        </w:trPr>
        <w:tc>
          <w:tcPr>
            <w:tcW w:w="513" w:type="dxa"/>
            <w:tcBorders>
              <w:top w:val="single" w:sz="6" w:space="0" w:color="7C7C7C"/>
            </w:tcBorders>
          </w:tcPr>
          <w:p w14:paraId="7BDD222B" w14:textId="77777777" w:rsidR="00DA4F4D" w:rsidRDefault="0095509B">
            <w:pPr>
              <w:pStyle w:val="TableParagraph"/>
              <w:spacing w:line="223" w:lineRule="exact"/>
              <w:ind w:left="32" w:right="98"/>
              <w:jc w:val="center"/>
              <w:rPr>
                <w:sz w:val="20"/>
              </w:rPr>
            </w:pPr>
            <w:r>
              <w:rPr>
                <w:spacing w:val="-5"/>
                <w:sz w:val="20"/>
              </w:rPr>
              <w:t>9.</w:t>
            </w:r>
          </w:p>
        </w:tc>
        <w:tc>
          <w:tcPr>
            <w:tcW w:w="1272" w:type="dxa"/>
            <w:tcBorders>
              <w:top w:val="single" w:sz="6" w:space="0" w:color="7C7C7C"/>
            </w:tcBorders>
          </w:tcPr>
          <w:p w14:paraId="6D74BC29" w14:textId="77777777" w:rsidR="00DA4F4D" w:rsidRDefault="0095509B">
            <w:pPr>
              <w:pStyle w:val="TableParagraph"/>
              <w:spacing w:before="7" w:line="229" w:lineRule="exact"/>
              <w:ind w:left="21" w:right="47"/>
              <w:jc w:val="center"/>
              <w:rPr>
                <w:sz w:val="20"/>
              </w:rPr>
            </w:pPr>
            <w:r>
              <w:rPr>
                <w:spacing w:val="-2"/>
                <w:sz w:val="20"/>
              </w:rPr>
              <w:t>Cabrera,</w:t>
            </w:r>
          </w:p>
        </w:tc>
        <w:tc>
          <w:tcPr>
            <w:tcW w:w="1469" w:type="dxa"/>
            <w:tcBorders>
              <w:top w:val="single" w:sz="6" w:space="0" w:color="7C7C7C"/>
            </w:tcBorders>
          </w:tcPr>
          <w:p w14:paraId="32636A81" w14:textId="77777777" w:rsidR="00DA4F4D" w:rsidRDefault="0095509B">
            <w:pPr>
              <w:pStyle w:val="TableParagraph"/>
              <w:spacing w:before="7" w:line="229" w:lineRule="exact"/>
              <w:ind w:left="118"/>
              <w:rPr>
                <w:sz w:val="20"/>
              </w:rPr>
            </w:pPr>
            <w:r>
              <w:rPr>
                <w:sz w:val="20"/>
              </w:rPr>
              <w:t>Ecuador</w:t>
            </w:r>
            <w:r>
              <w:rPr>
                <w:spacing w:val="4"/>
                <w:sz w:val="20"/>
              </w:rPr>
              <w:t xml:space="preserve"> </w:t>
            </w:r>
            <w:r>
              <w:rPr>
                <w:sz w:val="20"/>
              </w:rPr>
              <w:t>-</w:t>
            </w:r>
            <w:r>
              <w:rPr>
                <w:spacing w:val="-6"/>
                <w:sz w:val="20"/>
              </w:rPr>
              <w:t xml:space="preserve"> </w:t>
            </w:r>
            <w:r>
              <w:rPr>
                <w:spacing w:val="-4"/>
                <w:sz w:val="20"/>
              </w:rPr>
              <w:t>2019</w:t>
            </w:r>
          </w:p>
        </w:tc>
        <w:tc>
          <w:tcPr>
            <w:tcW w:w="1345" w:type="dxa"/>
            <w:tcBorders>
              <w:top w:val="single" w:sz="6" w:space="0" w:color="7C7C7C"/>
            </w:tcBorders>
          </w:tcPr>
          <w:p w14:paraId="2AF9A936" w14:textId="77777777" w:rsidR="00DA4F4D" w:rsidRDefault="0095509B">
            <w:pPr>
              <w:pStyle w:val="TableParagraph"/>
              <w:spacing w:before="7" w:line="229" w:lineRule="exact"/>
              <w:ind w:left="104"/>
              <w:rPr>
                <w:sz w:val="20"/>
              </w:rPr>
            </w:pPr>
            <w:r>
              <w:rPr>
                <w:spacing w:val="-2"/>
                <w:sz w:val="20"/>
              </w:rPr>
              <w:t>Revista</w:t>
            </w:r>
          </w:p>
        </w:tc>
        <w:tc>
          <w:tcPr>
            <w:tcW w:w="1371" w:type="dxa"/>
            <w:tcBorders>
              <w:top w:val="single" w:sz="6" w:space="0" w:color="7C7C7C"/>
            </w:tcBorders>
          </w:tcPr>
          <w:p w14:paraId="46DD47FF" w14:textId="77777777" w:rsidR="00DA4F4D" w:rsidRDefault="0095509B">
            <w:pPr>
              <w:pStyle w:val="TableParagraph"/>
              <w:spacing w:before="7" w:line="229" w:lineRule="exact"/>
              <w:ind w:left="103"/>
              <w:rPr>
                <w:sz w:val="20"/>
              </w:rPr>
            </w:pPr>
            <w:r>
              <w:rPr>
                <w:spacing w:val="-2"/>
                <w:sz w:val="20"/>
              </w:rPr>
              <w:t>Estudio</w:t>
            </w:r>
          </w:p>
        </w:tc>
        <w:tc>
          <w:tcPr>
            <w:tcW w:w="3308" w:type="dxa"/>
            <w:tcBorders>
              <w:top w:val="single" w:sz="6" w:space="0" w:color="7C7C7C"/>
            </w:tcBorders>
          </w:tcPr>
          <w:p w14:paraId="321FD123" w14:textId="77777777" w:rsidR="00DA4F4D" w:rsidRDefault="0095509B">
            <w:pPr>
              <w:pStyle w:val="TableParagraph"/>
              <w:numPr>
                <w:ilvl w:val="0"/>
                <w:numId w:val="123"/>
              </w:numPr>
              <w:tabs>
                <w:tab w:val="left" w:pos="486"/>
              </w:tabs>
              <w:spacing w:before="7" w:line="229" w:lineRule="exact"/>
              <w:rPr>
                <w:sz w:val="20"/>
              </w:rPr>
            </w:pPr>
            <w:r>
              <w:rPr>
                <w:sz w:val="20"/>
              </w:rPr>
              <w:t>Prevalencia</w:t>
            </w:r>
            <w:r>
              <w:rPr>
                <w:spacing w:val="-3"/>
                <w:sz w:val="20"/>
              </w:rPr>
              <w:t xml:space="preserve"> </w:t>
            </w:r>
            <w:r>
              <w:rPr>
                <w:sz w:val="20"/>
              </w:rPr>
              <w:t>general:</w:t>
            </w:r>
            <w:r>
              <w:rPr>
                <w:spacing w:val="-5"/>
                <w:sz w:val="20"/>
              </w:rPr>
              <w:t xml:space="preserve"> </w:t>
            </w:r>
            <w:r>
              <w:rPr>
                <w:sz w:val="20"/>
              </w:rPr>
              <w:t>40</w:t>
            </w:r>
            <w:r>
              <w:rPr>
                <w:spacing w:val="-2"/>
                <w:sz w:val="20"/>
              </w:rPr>
              <w:t xml:space="preserve"> </w:t>
            </w:r>
            <w:r>
              <w:rPr>
                <w:sz w:val="20"/>
              </w:rPr>
              <w:t>a</w:t>
            </w:r>
            <w:r>
              <w:rPr>
                <w:spacing w:val="-5"/>
                <w:sz w:val="20"/>
              </w:rPr>
              <w:t xml:space="preserve"> </w:t>
            </w:r>
            <w:r>
              <w:rPr>
                <w:sz w:val="20"/>
              </w:rPr>
              <w:t>60%</w:t>
            </w:r>
            <w:r>
              <w:rPr>
                <w:spacing w:val="-3"/>
                <w:sz w:val="20"/>
              </w:rPr>
              <w:t xml:space="preserve"> </w:t>
            </w:r>
            <w:r>
              <w:rPr>
                <w:spacing w:val="-5"/>
                <w:sz w:val="20"/>
              </w:rPr>
              <w:t>de</w:t>
            </w:r>
          </w:p>
        </w:tc>
      </w:tr>
      <w:tr w:rsidR="00DA4F4D" w14:paraId="1BD49D07" w14:textId="77777777">
        <w:trPr>
          <w:trHeight w:val="260"/>
        </w:trPr>
        <w:tc>
          <w:tcPr>
            <w:tcW w:w="513" w:type="dxa"/>
          </w:tcPr>
          <w:p w14:paraId="65F1DCC0" w14:textId="77777777" w:rsidR="00DA4F4D" w:rsidRDefault="00DA4F4D">
            <w:pPr>
              <w:pStyle w:val="TableParagraph"/>
              <w:rPr>
                <w:sz w:val="18"/>
              </w:rPr>
            </w:pPr>
          </w:p>
        </w:tc>
        <w:tc>
          <w:tcPr>
            <w:tcW w:w="1272" w:type="dxa"/>
          </w:tcPr>
          <w:p w14:paraId="0AAE9901" w14:textId="77777777" w:rsidR="00DA4F4D" w:rsidRDefault="0095509B">
            <w:pPr>
              <w:pStyle w:val="TableParagraph"/>
              <w:spacing w:before="10"/>
              <w:ind w:left="23" w:right="35"/>
              <w:jc w:val="center"/>
              <w:rPr>
                <w:sz w:val="20"/>
              </w:rPr>
            </w:pPr>
            <w:r>
              <w:rPr>
                <w:sz w:val="20"/>
              </w:rPr>
              <w:t>José</w:t>
            </w:r>
            <w:r>
              <w:rPr>
                <w:spacing w:val="5"/>
                <w:sz w:val="20"/>
              </w:rPr>
              <w:t xml:space="preserve"> </w:t>
            </w:r>
            <w:r>
              <w:rPr>
                <w:spacing w:val="-4"/>
                <w:sz w:val="20"/>
              </w:rPr>
              <w:t>(30)</w:t>
            </w:r>
          </w:p>
        </w:tc>
        <w:tc>
          <w:tcPr>
            <w:tcW w:w="2814" w:type="dxa"/>
            <w:gridSpan w:val="2"/>
          </w:tcPr>
          <w:p w14:paraId="67307A60" w14:textId="77777777" w:rsidR="00DA4F4D" w:rsidRDefault="0095509B">
            <w:pPr>
              <w:pStyle w:val="TableParagraph"/>
              <w:tabs>
                <w:tab w:val="left" w:pos="2513"/>
              </w:tabs>
              <w:spacing w:before="10"/>
              <w:ind w:left="1577"/>
              <w:rPr>
                <w:sz w:val="20"/>
              </w:rPr>
            </w:pPr>
            <w:r>
              <w:rPr>
                <w:spacing w:val="-2"/>
                <w:sz w:val="20"/>
              </w:rPr>
              <w:t>Cubana</w:t>
            </w:r>
            <w:r>
              <w:rPr>
                <w:sz w:val="20"/>
              </w:rPr>
              <w:tab/>
            </w:r>
            <w:r>
              <w:rPr>
                <w:spacing w:val="-5"/>
                <w:sz w:val="20"/>
              </w:rPr>
              <w:t>de</w:t>
            </w:r>
          </w:p>
        </w:tc>
        <w:tc>
          <w:tcPr>
            <w:tcW w:w="1371" w:type="dxa"/>
          </w:tcPr>
          <w:p w14:paraId="49D3ABDC" w14:textId="77777777" w:rsidR="00DA4F4D" w:rsidRDefault="0095509B">
            <w:pPr>
              <w:pStyle w:val="TableParagraph"/>
              <w:spacing w:before="10"/>
              <w:ind w:left="103"/>
              <w:rPr>
                <w:sz w:val="20"/>
              </w:rPr>
            </w:pPr>
            <w:r>
              <w:rPr>
                <w:spacing w:val="-2"/>
                <w:sz w:val="20"/>
              </w:rPr>
              <w:t>descriptivo</w:t>
            </w:r>
          </w:p>
        </w:tc>
        <w:tc>
          <w:tcPr>
            <w:tcW w:w="3308" w:type="dxa"/>
          </w:tcPr>
          <w:p w14:paraId="587501D8" w14:textId="77777777" w:rsidR="00DA4F4D" w:rsidRDefault="0095509B">
            <w:pPr>
              <w:pStyle w:val="TableParagraph"/>
              <w:spacing w:before="10"/>
              <w:ind w:left="486"/>
              <w:rPr>
                <w:sz w:val="20"/>
              </w:rPr>
            </w:pPr>
            <w:r>
              <w:rPr>
                <w:spacing w:val="-2"/>
                <w:sz w:val="20"/>
              </w:rPr>
              <w:t>ecuatorianos</w:t>
            </w:r>
          </w:p>
        </w:tc>
      </w:tr>
      <w:tr w:rsidR="00DA4F4D" w14:paraId="169086C3" w14:textId="77777777">
        <w:trPr>
          <w:trHeight w:val="267"/>
        </w:trPr>
        <w:tc>
          <w:tcPr>
            <w:tcW w:w="513" w:type="dxa"/>
          </w:tcPr>
          <w:p w14:paraId="4698DC0D" w14:textId="77777777" w:rsidR="00DA4F4D" w:rsidRDefault="00DA4F4D">
            <w:pPr>
              <w:pStyle w:val="TableParagraph"/>
              <w:rPr>
                <w:sz w:val="18"/>
              </w:rPr>
            </w:pPr>
          </w:p>
        </w:tc>
        <w:tc>
          <w:tcPr>
            <w:tcW w:w="1272" w:type="dxa"/>
          </w:tcPr>
          <w:p w14:paraId="713EB5A3" w14:textId="77777777" w:rsidR="00DA4F4D" w:rsidRDefault="00DA4F4D">
            <w:pPr>
              <w:pStyle w:val="TableParagraph"/>
              <w:rPr>
                <w:sz w:val="18"/>
              </w:rPr>
            </w:pPr>
          </w:p>
        </w:tc>
        <w:tc>
          <w:tcPr>
            <w:tcW w:w="2814" w:type="dxa"/>
            <w:gridSpan w:val="2"/>
          </w:tcPr>
          <w:p w14:paraId="0DCB2308" w14:textId="77777777" w:rsidR="00DA4F4D" w:rsidRDefault="0095509B">
            <w:pPr>
              <w:pStyle w:val="TableParagraph"/>
              <w:spacing w:before="18" w:line="229" w:lineRule="exact"/>
              <w:ind w:left="1587"/>
              <w:rPr>
                <w:sz w:val="20"/>
              </w:rPr>
            </w:pPr>
            <w:r>
              <w:rPr>
                <w:sz w:val="20"/>
              </w:rPr>
              <w:t>Angiología</w:t>
            </w:r>
            <w:r>
              <w:rPr>
                <w:spacing w:val="-2"/>
                <w:sz w:val="20"/>
              </w:rPr>
              <w:t xml:space="preserve"> </w:t>
            </w:r>
            <w:r>
              <w:rPr>
                <w:spacing w:val="-10"/>
                <w:sz w:val="20"/>
              </w:rPr>
              <w:t>y</w:t>
            </w:r>
          </w:p>
        </w:tc>
        <w:tc>
          <w:tcPr>
            <w:tcW w:w="1371" w:type="dxa"/>
          </w:tcPr>
          <w:p w14:paraId="450BA447" w14:textId="77777777" w:rsidR="00DA4F4D" w:rsidRDefault="00DA4F4D">
            <w:pPr>
              <w:pStyle w:val="TableParagraph"/>
              <w:rPr>
                <w:sz w:val="18"/>
              </w:rPr>
            </w:pPr>
          </w:p>
        </w:tc>
        <w:tc>
          <w:tcPr>
            <w:tcW w:w="3308" w:type="dxa"/>
          </w:tcPr>
          <w:p w14:paraId="6AA9FE60" w14:textId="77777777" w:rsidR="00DA4F4D" w:rsidRDefault="0095509B">
            <w:pPr>
              <w:pStyle w:val="TableParagraph"/>
              <w:numPr>
                <w:ilvl w:val="0"/>
                <w:numId w:val="122"/>
              </w:numPr>
              <w:tabs>
                <w:tab w:val="left" w:pos="486"/>
              </w:tabs>
              <w:spacing w:before="13"/>
              <w:rPr>
                <w:sz w:val="20"/>
              </w:rPr>
            </w:pPr>
            <w:r>
              <w:rPr>
                <w:sz w:val="20"/>
              </w:rPr>
              <w:t>Grupo de mayor</w:t>
            </w:r>
            <w:r>
              <w:rPr>
                <w:spacing w:val="-13"/>
                <w:sz w:val="20"/>
              </w:rPr>
              <w:t xml:space="preserve"> </w:t>
            </w:r>
            <w:r>
              <w:rPr>
                <w:sz w:val="20"/>
              </w:rPr>
              <w:t>riesgo:</w:t>
            </w:r>
            <w:r>
              <w:rPr>
                <w:spacing w:val="-1"/>
                <w:sz w:val="20"/>
              </w:rPr>
              <w:t xml:space="preserve"> </w:t>
            </w:r>
            <w:r>
              <w:rPr>
                <w:spacing w:val="-2"/>
                <w:sz w:val="20"/>
              </w:rPr>
              <w:t>hombres</w:t>
            </w:r>
          </w:p>
        </w:tc>
      </w:tr>
      <w:tr w:rsidR="00DA4F4D" w14:paraId="7D980474" w14:textId="77777777">
        <w:trPr>
          <w:trHeight w:val="261"/>
        </w:trPr>
        <w:tc>
          <w:tcPr>
            <w:tcW w:w="513" w:type="dxa"/>
          </w:tcPr>
          <w:p w14:paraId="418EB12B" w14:textId="77777777" w:rsidR="00DA4F4D" w:rsidRDefault="00DA4F4D">
            <w:pPr>
              <w:pStyle w:val="TableParagraph"/>
              <w:rPr>
                <w:sz w:val="18"/>
              </w:rPr>
            </w:pPr>
          </w:p>
        </w:tc>
        <w:tc>
          <w:tcPr>
            <w:tcW w:w="1272" w:type="dxa"/>
          </w:tcPr>
          <w:p w14:paraId="1A2F9FA8" w14:textId="77777777" w:rsidR="00DA4F4D" w:rsidRDefault="00DA4F4D">
            <w:pPr>
              <w:pStyle w:val="TableParagraph"/>
              <w:rPr>
                <w:sz w:val="18"/>
              </w:rPr>
            </w:pPr>
          </w:p>
        </w:tc>
        <w:tc>
          <w:tcPr>
            <w:tcW w:w="2814" w:type="dxa"/>
            <w:gridSpan w:val="2"/>
          </w:tcPr>
          <w:p w14:paraId="300CAC20" w14:textId="77777777" w:rsidR="00DA4F4D" w:rsidRDefault="0095509B">
            <w:pPr>
              <w:pStyle w:val="TableParagraph"/>
              <w:spacing w:before="10"/>
              <w:ind w:left="1573"/>
              <w:rPr>
                <w:sz w:val="20"/>
              </w:rPr>
            </w:pPr>
            <w:r>
              <w:rPr>
                <w:spacing w:val="-2"/>
                <w:sz w:val="20"/>
              </w:rPr>
              <w:t>Cirugía</w:t>
            </w:r>
          </w:p>
        </w:tc>
        <w:tc>
          <w:tcPr>
            <w:tcW w:w="1371" w:type="dxa"/>
          </w:tcPr>
          <w:p w14:paraId="71341506" w14:textId="77777777" w:rsidR="00DA4F4D" w:rsidRDefault="00DA4F4D">
            <w:pPr>
              <w:pStyle w:val="TableParagraph"/>
              <w:rPr>
                <w:sz w:val="18"/>
              </w:rPr>
            </w:pPr>
          </w:p>
        </w:tc>
        <w:tc>
          <w:tcPr>
            <w:tcW w:w="3308" w:type="dxa"/>
          </w:tcPr>
          <w:p w14:paraId="7617795E" w14:textId="77777777" w:rsidR="00DA4F4D" w:rsidRDefault="00DA4F4D">
            <w:pPr>
              <w:pStyle w:val="TableParagraph"/>
              <w:rPr>
                <w:sz w:val="18"/>
              </w:rPr>
            </w:pPr>
          </w:p>
        </w:tc>
      </w:tr>
      <w:tr w:rsidR="00DA4F4D" w14:paraId="2A39501A" w14:textId="77777777">
        <w:trPr>
          <w:trHeight w:val="268"/>
        </w:trPr>
        <w:tc>
          <w:tcPr>
            <w:tcW w:w="513" w:type="dxa"/>
            <w:tcBorders>
              <w:bottom w:val="single" w:sz="6" w:space="0" w:color="7C7C7C"/>
            </w:tcBorders>
          </w:tcPr>
          <w:p w14:paraId="4BEFD957" w14:textId="77777777" w:rsidR="00DA4F4D" w:rsidRDefault="00DA4F4D">
            <w:pPr>
              <w:pStyle w:val="TableParagraph"/>
              <w:rPr>
                <w:sz w:val="18"/>
              </w:rPr>
            </w:pPr>
          </w:p>
        </w:tc>
        <w:tc>
          <w:tcPr>
            <w:tcW w:w="1272" w:type="dxa"/>
            <w:tcBorders>
              <w:bottom w:val="single" w:sz="6" w:space="0" w:color="7C7C7C"/>
            </w:tcBorders>
          </w:tcPr>
          <w:p w14:paraId="4B71BA8B" w14:textId="77777777" w:rsidR="00DA4F4D" w:rsidRDefault="00DA4F4D">
            <w:pPr>
              <w:pStyle w:val="TableParagraph"/>
              <w:rPr>
                <w:sz w:val="18"/>
              </w:rPr>
            </w:pPr>
          </w:p>
        </w:tc>
        <w:tc>
          <w:tcPr>
            <w:tcW w:w="2814" w:type="dxa"/>
            <w:gridSpan w:val="2"/>
            <w:tcBorders>
              <w:bottom w:val="single" w:sz="6" w:space="0" w:color="7C7C7C"/>
            </w:tcBorders>
          </w:tcPr>
          <w:p w14:paraId="650E3B76" w14:textId="77777777" w:rsidR="00DA4F4D" w:rsidRDefault="0095509B">
            <w:pPr>
              <w:pStyle w:val="TableParagraph"/>
              <w:spacing w:before="12"/>
              <w:ind w:left="1573"/>
              <w:rPr>
                <w:sz w:val="20"/>
              </w:rPr>
            </w:pPr>
            <w:r>
              <w:rPr>
                <w:spacing w:val="-2"/>
                <w:sz w:val="20"/>
              </w:rPr>
              <w:t>Vascular</w:t>
            </w:r>
          </w:p>
        </w:tc>
        <w:tc>
          <w:tcPr>
            <w:tcW w:w="1371" w:type="dxa"/>
            <w:tcBorders>
              <w:bottom w:val="single" w:sz="6" w:space="0" w:color="7C7C7C"/>
            </w:tcBorders>
          </w:tcPr>
          <w:p w14:paraId="6E0C1D51" w14:textId="77777777" w:rsidR="00DA4F4D" w:rsidRDefault="00DA4F4D">
            <w:pPr>
              <w:pStyle w:val="TableParagraph"/>
              <w:rPr>
                <w:sz w:val="18"/>
              </w:rPr>
            </w:pPr>
          </w:p>
        </w:tc>
        <w:tc>
          <w:tcPr>
            <w:tcW w:w="3308" w:type="dxa"/>
            <w:tcBorders>
              <w:bottom w:val="single" w:sz="6" w:space="0" w:color="7C7C7C"/>
            </w:tcBorders>
          </w:tcPr>
          <w:p w14:paraId="61CDAB81" w14:textId="77777777" w:rsidR="00DA4F4D" w:rsidRDefault="00DA4F4D">
            <w:pPr>
              <w:pStyle w:val="TableParagraph"/>
              <w:rPr>
                <w:sz w:val="18"/>
              </w:rPr>
            </w:pPr>
          </w:p>
        </w:tc>
      </w:tr>
      <w:tr w:rsidR="00DA4F4D" w14:paraId="16376DF4" w14:textId="77777777">
        <w:trPr>
          <w:trHeight w:val="253"/>
        </w:trPr>
        <w:tc>
          <w:tcPr>
            <w:tcW w:w="513" w:type="dxa"/>
            <w:tcBorders>
              <w:top w:val="single" w:sz="6" w:space="0" w:color="7C7C7C"/>
            </w:tcBorders>
          </w:tcPr>
          <w:p w14:paraId="73C2BFEC" w14:textId="77777777" w:rsidR="00DA4F4D" w:rsidRDefault="0095509B">
            <w:pPr>
              <w:pStyle w:val="TableParagraph"/>
              <w:spacing w:line="223" w:lineRule="exact"/>
              <w:ind w:left="98" w:right="66"/>
              <w:jc w:val="center"/>
              <w:rPr>
                <w:sz w:val="20"/>
              </w:rPr>
            </w:pPr>
            <w:r>
              <w:rPr>
                <w:spacing w:val="-5"/>
                <w:sz w:val="20"/>
              </w:rPr>
              <w:t>10.</w:t>
            </w:r>
          </w:p>
        </w:tc>
        <w:tc>
          <w:tcPr>
            <w:tcW w:w="1272" w:type="dxa"/>
            <w:tcBorders>
              <w:top w:val="single" w:sz="6" w:space="0" w:color="7C7C7C"/>
            </w:tcBorders>
          </w:tcPr>
          <w:p w14:paraId="1149AFB5" w14:textId="77777777" w:rsidR="00DA4F4D" w:rsidRDefault="0095509B">
            <w:pPr>
              <w:pStyle w:val="TableParagraph"/>
              <w:spacing w:before="2"/>
              <w:ind w:left="21" w:right="56"/>
              <w:jc w:val="center"/>
              <w:rPr>
                <w:sz w:val="20"/>
              </w:rPr>
            </w:pPr>
            <w:r>
              <w:rPr>
                <w:spacing w:val="-2"/>
                <w:sz w:val="20"/>
              </w:rPr>
              <w:t>Robles,</w:t>
            </w:r>
          </w:p>
        </w:tc>
        <w:tc>
          <w:tcPr>
            <w:tcW w:w="1469" w:type="dxa"/>
            <w:tcBorders>
              <w:top w:val="single" w:sz="6" w:space="0" w:color="7C7C7C"/>
            </w:tcBorders>
          </w:tcPr>
          <w:p w14:paraId="52E666AE" w14:textId="77777777" w:rsidR="00DA4F4D" w:rsidRDefault="0095509B">
            <w:pPr>
              <w:pStyle w:val="TableParagraph"/>
              <w:spacing w:before="2"/>
              <w:ind w:left="118"/>
              <w:rPr>
                <w:sz w:val="20"/>
              </w:rPr>
            </w:pPr>
            <w:r>
              <w:rPr>
                <w:sz w:val="20"/>
              </w:rPr>
              <w:t>Ecuador</w:t>
            </w:r>
            <w:r>
              <w:rPr>
                <w:spacing w:val="4"/>
                <w:sz w:val="20"/>
              </w:rPr>
              <w:t xml:space="preserve"> </w:t>
            </w:r>
            <w:r>
              <w:rPr>
                <w:sz w:val="20"/>
              </w:rPr>
              <w:t>-</w:t>
            </w:r>
            <w:r>
              <w:rPr>
                <w:spacing w:val="-6"/>
                <w:sz w:val="20"/>
              </w:rPr>
              <w:t xml:space="preserve"> </w:t>
            </w:r>
            <w:r>
              <w:rPr>
                <w:spacing w:val="-4"/>
                <w:sz w:val="20"/>
              </w:rPr>
              <w:t>2022</w:t>
            </w:r>
          </w:p>
        </w:tc>
        <w:tc>
          <w:tcPr>
            <w:tcW w:w="1345" w:type="dxa"/>
            <w:tcBorders>
              <w:top w:val="single" w:sz="6" w:space="0" w:color="7C7C7C"/>
            </w:tcBorders>
          </w:tcPr>
          <w:p w14:paraId="6BFDF654" w14:textId="77777777" w:rsidR="00DA4F4D" w:rsidRDefault="0095509B">
            <w:pPr>
              <w:pStyle w:val="TableParagraph"/>
              <w:spacing w:before="2"/>
              <w:ind w:left="104"/>
              <w:rPr>
                <w:sz w:val="20"/>
              </w:rPr>
            </w:pPr>
            <w:r>
              <w:rPr>
                <w:spacing w:val="-2"/>
                <w:sz w:val="20"/>
              </w:rPr>
              <w:t>Revista</w:t>
            </w:r>
          </w:p>
        </w:tc>
        <w:tc>
          <w:tcPr>
            <w:tcW w:w="1371" w:type="dxa"/>
            <w:tcBorders>
              <w:top w:val="single" w:sz="6" w:space="0" w:color="7C7C7C"/>
            </w:tcBorders>
          </w:tcPr>
          <w:p w14:paraId="08DFDB8C" w14:textId="77777777" w:rsidR="00DA4F4D" w:rsidRDefault="0095509B">
            <w:pPr>
              <w:pStyle w:val="TableParagraph"/>
              <w:spacing w:before="2"/>
              <w:ind w:left="103"/>
              <w:rPr>
                <w:sz w:val="20"/>
              </w:rPr>
            </w:pPr>
            <w:r>
              <w:rPr>
                <w:sz w:val="20"/>
              </w:rPr>
              <w:t>Caso</w:t>
            </w:r>
            <w:r>
              <w:rPr>
                <w:spacing w:val="-4"/>
                <w:sz w:val="20"/>
              </w:rPr>
              <w:t xml:space="preserve"> </w:t>
            </w:r>
            <w:r>
              <w:rPr>
                <w:spacing w:val="-2"/>
                <w:sz w:val="20"/>
              </w:rPr>
              <w:t>clínico</w:t>
            </w:r>
          </w:p>
        </w:tc>
        <w:tc>
          <w:tcPr>
            <w:tcW w:w="3308" w:type="dxa"/>
            <w:tcBorders>
              <w:top w:val="single" w:sz="6" w:space="0" w:color="7C7C7C"/>
            </w:tcBorders>
          </w:tcPr>
          <w:p w14:paraId="0EF6340C" w14:textId="77777777" w:rsidR="00DA4F4D" w:rsidRDefault="0095509B">
            <w:pPr>
              <w:pStyle w:val="TableParagraph"/>
              <w:numPr>
                <w:ilvl w:val="0"/>
                <w:numId w:val="121"/>
              </w:numPr>
              <w:tabs>
                <w:tab w:val="left" w:pos="486"/>
              </w:tabs>
              <w:spacing w:before="2"/>
              <w:rPr>
                <w:sz w:val="20"/>
              </w:rPr>
            </w:pPr>
            <w:r>
              <w:rPr>
                <w:sz w:val="20"/>
              </w:rPr>
              <w:t>El</w:t>
            </w:r>
            <w:r>
              <w:rPr>
                <w:spacing w:val="8"/>
                <w:sz w:val="20"/>
              </w:rPr>
              <w:t xml:space="preserve"> </w:t>
            </w:r>
            <w:r>
              <w:rPr>
                <w:sz w:val="20"/>
              </w:rPr>
              <w:t>22%</w:t>
            </w:r>
            <w:r>
              <w:rPr>
                <w:spacing w:val="-7"/>
                <w:sz w:val="20"/>
              </w:rPr>
              <w:t xml:space="preserve"> </w:t>
            </w:r>
            <w:r>
              <w:rPr>
                <w:sz w:val="20"/>
              </w:rPr>
              <w:t>son</w:t>
            </w:r>
            <w:r>
              <w:rPr>
                <w:spacing w:val="3"/>
                <w:sz w:val="20"/>
              </w:rPr>
              <w:t xml:space="preserve"> </w:t>
            </w:r>
            <w:r>
              <w:rPr>
                <w:sz w:val="20"/>
              </w:rPr>
              <w:t>menores</w:t>
            </w:r>
            <w:r>
              <w:rPr>
                <w:spacing w:val="-3"/>
                <w:sz w:val="20"/>
              </w:rPr>
              <w:t xml:space="preserve"> </w:t>
            </w:r>
            <w:r>
              <w:rPr>
                <w:sz w:val="20"/>
              </w:rPr>
              <w:t>de</w:t>
            </w:r>
            <w:r>
              <w:rPr>
                <w:spacing w:val="-13"/>
                <w:sz w:val="20"/>
              </w:rPr>
              <w:t xml:space="preserve"> </w:t>
            </w:r>
            <w:r>
              <w:rPr>
                <w:sz w:val="20"/>
              </w:rPr>
              <w:t>40</w:t>
            </w:r>
            <w:r>
              <w:rPr>
                <w:spacing w:val="-1"/>
                <w:sz w:val="20"/>
              </w:rPr>
              <w:t xml:space="preserve"> </w:t>
            </w:r>
            <w:r>
              <w:rPr>
                <w:spacing w:val="-4"/>
                <w:sz w:val="20"/>
              </w:rPr>
              <w:t>años</w:t>
            </w:r>
          </w:p>
        </w:tc>
      </w:tr>
      <w:tr w:rsidR="00DA4F4D" w14:paraId="14BF66E4" w14:textId="77777777">
        <w:trPr>
          <w:trHeight w:val="267"/>
        </w:trPr>
        <w:tc>
          <w:tcPr>
            <w:tcW w:w="513" w:type="dxa"/>
          </w:tcPr>
          <w:p w14:paraId="6781E8F4" w14:textId="77777777" w:rsidR="00DA4F4D" w:rsidRDefault="00DA4F4D">
            <w:pPr>
              <w:pStyle w:val="TableParagraph"/>
              <w:rPr>
                <w:sz w:val="18"/>
              </w:rPr>
            </w:pPr>
          </w:p>
        </w:tc>
        <w:tc>
          <w:tcPr>
            <w:tcW w:w="1272" w:type="dxa"/>
          </w:tcPr>
          <w:p w14:paraId="7DD2C522" w14:textId="77777777" w:rsidR="00DA4F4D" w:rsidRDefault="0095509B">
            <w:pPr>
              <w:pStyle w:val="TableParagraph"/>
              <w:spacing w:before="15"/>
              <w:ind w:left="37" w:right="35"/>
              <w:jc w:val="center"/>
              <w:rPr>
                <w:sz w:val="20"/>
              </w:rPr>
            </w:pPr>
            <w:r>
              <w:rPr>
                <w:sz w:val="20"/>
              </w:rPr>
              <w:t>Marcela</w:t>
            </w:r>
            <w:r>
              <w:rPr>
                <w:spacing w:val="-4"/>
                <w:sz w:val="20"/>
              </w:rPr>
              <w:t xml:space="preserve"> (31)</w:t>
            </w:r>
          </w:p>
        </w:tc>
        <w:tc>
          <w:tcPr>
            <w:tcW w:w="2814" w:type="dxa"/>
            <w:gridSpan w:val="2"/>
          </w:tcPr>
          <w:p w14:paraId="19E1AA28" w14:textId="77777777" w:rsidR="00DA4F4D" w:rsidRDefault="0095509B">
            <w:pPr>
              <w:pStyle w:val="TableParagraph"/>
              <w:spacing w:before="15"/>
              <w:ind w:left="1573"/>
              <w:rPr>
                <w:sz w:val="20"/>
              </w:rPr>
            </w:pPr>
            <w:proofErr w:type="spellStart"/>
            <w:r>
              <w:rPr>
                <w:spacing w:val="-2"/>
                <w:sz w:val="20"/>
              </w:rPr>
              <w:t>Ocronos</w:t>
            </w:r>
            <w:proofErr w:type="spellEnd"/>
          </w:p>
        </w:tc>
        <w:tc>
          <w:tcPr>
            <w:tcW w:w="1371" w:type="dxa"/>
          </w:tcPr>
          <w:p w14:paraId="01497D4D" w14:textId="77777777" w:rsidR="00DA4F4D" w:rsidRDefault="00DA4F4D">
            <w:pPr>
              <w:pStyle w:val="TableParagraph"/>
              <w:rPr>
                <w:sz w:val="18"/>
              </w:rPr>
            </w:pPr>
          </w:p>
        </w:tc>
        <w:tc>
          <w:tcPr>
            <w:tcW w:w="3308" w:type="dxa"/>
          </w:tcPr>
          <w:p w14:paraId="7B58B25C" w14:textId="77777777" w:rsidR="00DA4F4D" w:rsidRDefault="0095509B">
            <w:pPr>
              <w:pStyle w:val="TableParagraph"/>
              <w:numPr>
                <w:ilvl w:val="0"/>
                <w:numId w:val="120"/>
              </w:numPr>
              <w:tabs>
                <w:tab w:val="left" w:pos="486"/>
              </w:tabs>
              <w:spacing w:before="13"/>
              <w:rPr>
                <w:sz w:val="20"/>
              </w:rPr>
            </w:pPr>
            <w:r>
              <w:rPr>
                <w:sz w:val="20"/>
              </w:rPr>
              <w:t>La</w:t>
            </w:r>
            <w:r>
              <w:rPr>
                <w:spacing w:val="30"/>
                <w:sz w:val="20"/>
              </w:rPr>
              <w:t xml:space="preserve"> </w:t>
            </w:r>
            <w:r>
              <w:rPr>
                <w:sz w:val="20"/>
              </w:rPr>
              <w:t>incidencia</w:t>
            </w:r>
            <w:r>
              <w:rPr>
                <w:spacing w:val="31"/>
                <w:sz w:val="20"/>
              </w:rPr>
              <w:t xml:space="preserve"> </w:t>
            </w:r>
            <w:r>
              <w:rPr>
                <w:sz w:val="20"/>
              </w:rPr>
              <w:t>es</w:t>
            </w:r>
            <w:r>
              <w:rPr>
                <w:spacing w:val="28"/>
                <w:sz w:val="20"/>
              </w:rPr>
              <w:t xml:space="preserve"> </w:t>
            </w:r>
            <w:r>
              <w:rPr>
                <w:sz w:val="20"/>
              </w:rPr>
              <w:t>de</w:t>
            </w:r>
            <w:r>
              <w:rPr>
                <w:spacing w:val="29"/>
                <w:sz w:val="20"/>
              </w:rPr>
              <w:t xml:space="preserve"> </w:t>
            </w:r>
            <w:r>
              <w:rPr>
                <w:sz w:val="20"/>
              </w:rPr>
              <w:t>3</w:t>
            </w:r>
            <w:r>
              <w:rPr>
                <w:spacing w:val="30"/>
                <w:sz w:val="20"/>
              </w:rPr>
              <w:t xml:space="preserve"> </w:t>
            </w:r>
            <w:r>
              <w:rPr>
                <w:sz w:val="20"/>
              </w:rPr>
              <w:t>a</w:t>
            </w:r>
            <w:r>
              <w:rPr>
                <w:spacing w:val="32"/>
                <w:sz w:val="20"/>
              </w:rPr>
              <w:t xml:space="preserve"> </w:t>
            </w:r>
            <w:r>
              <w:rPr>
                <w:sz w:val="20"/>
              </w:rPr>
              <w:t>5</w:t>
            </w:r>
            <w:r>
              <w:rPr>
                <w:spacing w:val="28"/>
                <w:sz w:val="20"/>
              </w:rPr>
              <w:t xml:space="preserve"> </w:t>
            </w:r>
            <w:r>
              <w:rPr>
                <w:spacing w:val="-4"/>
                <w:sz w:val="20"/>
              </w:rPr>
              <w:t>casos</w:t>
            </w:r>
          </w:p>
        </w:tc>
      </w:tr>
      <w:tr w:rsidR="00DA4F4D" w14:paraId="6CBA3B2F" w14:textId="77777777">
        <w:trPr>
          <w:trHeight w:val="264"/>
        </w:trPr>
        <w:tc>
          <w:tcPr>
            <w:tcW w:w="513" w:type="dxa"/>
          </w:tcPr>
          <w:p w14:paraId="0DDAF466" w14:textId="77777777" w:rsidR="00DA4F4D" w:rsidRDefault="00DA4F4D">
            <w:pPr>
              <w:pStyle w:val="TableParagraph"/>
              <w:rPr>
                <w:sz w:val="18"/>
              </w:rPr>
            </w:pPr>
          </w:p>
        </w:tc>
        <w:tc>
          <w:tcPr>
            <w:tcW w:w="1272" w:type="dxa"/>
          </w:tcPr>
          <w:p w14:paraId="23DEB00B" w14:textId="77777777" w:rsidR="00DA4F4D" w:rsidRDefault="00DA4F4D">
            <w:pPr>
              <w:pStyle w:val="TableParagraph"/>
              <w:rPr>
                <w:sz w:val="18"/>
              </w:rPr>
            </w:pPr>
          </w:p>
        </w:tc>
        <w:tc>
          <w:tcPr>
            <w:tcW w:w="2814" w:type="dxa"/>
            <w:gridSpan w:val="2"/>
          </w:tcPr>
          <w:p w14:paraId="3114584F" w14:textId="77777777" w:rsidR="00DA4F4D" w:rsidRDefault="00DA4F4D">
            <w:pPr>
              <w:pStyle w:val="TableParagraph"/>
              <w:rPr>
                <w:sz w:val="18"/>
              </w:rPr>
            </w:pPr>
          </w:p>
        </w:tc>
        <w:tc>
          <w:tcPr>
            <w:tcW w:w="1371" w:type="dxa"/>
          </w:tcPr>
          <w:p w14:paraId="748C9F05" w14:textId="77777777" w:rsidR="00DA4F4D" w:rsidRDefault="00DA4F4D">
            <w:pPr>
              <w:pStyle w:val="TableParagraph"/>
              <w:rPr>
                <w:sz w:val="18"/>
              </w:rPr>
            </w:pPr>
          </w:p>
        </w:tc>
        <w:tc>
          <w:tcPr>
            <w:tcW w:w="3308" w:type="dxa"/>
          </w:tcPr>
          <w:p w14:paraId="51BD783A" w14:textId="77777777" w:rsidR="00DA4F4D" w:rsidRDefault="0095509B">
            <w:pPr>
              <w:pStyle w:val="TableParagraph"/>
              <w:spacing w:before="12"/>
              <w:ind w:left="486"/>
              <w:rPr>
                <w:sz w:val="20"/>
              </w:rPr>
            </w:pPr>
            <w:r>
              <w:rPr>
                <w:sz w:val="20"/>
              </w:rPr>
              <w:t>nuevos</w:t>
            </w:r>
            <w:r>
              <w:rPr>
                <w:spacing w:val="10"/>
                <w:sz w:val="20"/>
              </w:rPr>
              <w:t xml:space="preserve"> </w:t>
            </w:r>
            <w:r>
              <w:rPr>
                <w:sz w:val="20"/>
              </w:rPr>
              <w:t>por</w:t>
            </w:r>
            <w:r>
              <w:rPr>
                <w:spacing w:val="15"/>
                <w:sz w:val="20"/>
              </w:rPr>
              <w:t xml:space="preserve"> </w:t>
            </w:r>
            <w:r>
              <w:rPr>
                <w:sz w:val="20"/>
              </w:rPr>
              <w:t>cada</w:t>
            </w:r>
            <w:r>
              <w:rPr>
                <w:spacing w:val="12"/>
                <w:sz w:val="20"/>
              </w:rPr>
              <w:t xml:space="preserve"> </w:t>
            </w:r>
            <w:r>
              <w:rPr>
                <w:sz w:val="20"/>
              </w:rPr>
              <w:t>mil</w:t>
            </w:r>
            <w:r>
              <w:rPr>
                <w:spacing w:val="9"/>
                <w:sz w:val="20"/>
              </w:rPr>
              <w:t xml:space="preserve"> </w:t>
            </w:r>
            <w:r>
              <w:rPr>
                <w:sz w:val="20"/>
              </w:rPr>
              <w:t>personas</w:t>
            </w:r>
            <w:r>
              <w:rPr>
                <w:spacing w:val="12"/>
                <w:sz w:val="20"/>
              </w:rPr>
              <w:t xml:space="preserve"> </w:t>
            </w:r>
            <w:r>
              <w:rPr>
                <w:spacing w:val="-5"/>
                <w:sz w:val="20"/>
              </w:rPr>
              <w:t>en</w:t>
            </w:r>
          </w:p>
        </w:tc>
      </w:tr>
      <w:tr w:rsidR="00DA4F4D" w14:paraId="28EFA1C9" w14:textId="77777777">
        <w:trPr>
          <w:trHeight w:val="268"/>
        </w:trPr>
        <w:tc>
          <w:tcPr>
            <w:tcW w:w="513" w:type="dxa"/>
            <w:tcBorders>
              <w:bottom w:val="single" w:sz="6" w:space="0" w:color="7C7C7C"/>
            </w:tcBorders>
          </w:tcPr>
          <w:p w14:paraId="3F7D6C6A" w14:textId="77777777" w:rsidR="00DA4F4D" w:rsidRDefault="00DA4F4D">
            <w:pPr>
              <w:pStyle w:val="TableParagraph"/>
              <w:rPr>
                <w:sz w:val="18"/>
              </w:rPr>
            </w:pPr>
          </w:p>
        </w:tc>
        <w:tc>
          <w:tcPr>
            <w:tcW w:w="1272" w:type="dxa"/>
            <w:tcBorders>
              <w:bottom w:val="single" w:sz="6" w:space="0" w:color="7C7C7C"/>
            </w:tcBorders>
          </w:tcPr>
          <w:p w14:paraId="49B4FF8A" w14:textId="77777777" w:rsidR="00DA4F4D" w:rsidRDefault="00DA4F4D">
            <w:pPr>
              <w:pStyle w:val="TableParagraph"/>
              <w:rPr>
                <w:sz w:val="18"/>
              </w:rPr>
            </w:pPr>
          </w:p>
        </w:tc>
        <w:tc>
          <w:tcPr>
            <w:tcW w:w="2814" w:type="dxa"/>
            <w:gridSpan w:val="2"/>
            <w:tcBorders>
              <w:bottom w:val="single" w:sz="6" w:space="0" w:color="7C7C7C"/>
            </w:tcBorders>
          </w:tcPr>
          <w:p w14:paraId="3FBC3397" w14:textId="77777777" w:rsidR="00DA4F4D" w:rsidRDefault="00DA4F4D">
            <w:pPr>
              <w:pStyle w:val="TableParagraph"/>
              <w:rPr>
                <w:sz w:val="18"/>
              </w:rPr>
            </w:pPr>
          </w:p>
        </w:tc>
        <w:tc>
          <w:tcPr>
            <w:tcW w:w="1371" w:type="dxa"/>
            <w:tcBorders>
              <w:bottom w:val="single" w:sz="6" w:space="0" w:color="7C7C7C"/>
            </w:tcBorders>
          </w:tcPr>
          <w:p w14:paraId="3213F542" w14:textId="77777777" w:rsidR="00DA4F4D" w:rsidRDefault="00DA4F4D">
            <w:pPr>
              <w:pStyle w:val="TableParagraph"/>
              <w:rPr>
                <w:sz w:val="18"/>
              </w:rPr>
            </w:pPr>
          </w:p>
        </w:tc>
        <w:tc>
          <w:tcPr>
            <w:tcW w:w="3308" w:type="dxa"/>
            <w:tcBorders>
              <w:bottom w:val="single" w:sz="6" w:space="0" w:color="7C7C7C"/>
            </w:tcBorders>
          </w:tcPr>
          <w:p w14:paraId="42B4B0CE" w14:textId="77777777" w:rsidR="00DA4F4D" w:rsidRDefault="0095509B">
            <w:pPr>
              <w:pStyle w:val="TableParagraph"/>
              <w:spacing w:before="12"/>
              <w:ind w:left="486"/>
              <w:rPr>
                <w:sz w:val="20"/>
              </w:rPr>
            </w:pPr>
            <w:r>
              <w:rPr>
                <w:spacing w:val="-2"/>
                <w:sz w:val="20"/>
              </w:rPr>
              <w:t>Ecuador</w:t>
            </w:r>
          </w:p>
        </w:tc>
      </w:tr>
      <w:tr w:rsidR="00DA4F4D" w14:paraId="7AF53E1A" w14:textId="77777777">
        <w:trPr>
          <w:trHeight w:val="258"/>
        </w:trPr>
        <w:tc>
          <w:tcPr>
            <w:tcW w:w="513" w:type="dxa"/>
            <w:tcBorders>
              <w:top w:val="single" w:sz="6" w:space="0" w:color="7C7C7C"/>
            </w:tcBorders>
          </w:tcPr>
          <w:p w14:paraId="0C1E526C" w14:textId="77777777" w:rsidR="00DA4F4D" w:rsidRDefault="0095509B">
            <w:pPr>
              <w:pStyle w:val="TableParagraph"/>
              <w:spacing w:line="223" w:lineRule="exact"/>
              <w:ind w:left="98" w:right="66"/>
              <w:jc w:val="center"/>
              <w:rPr>
                <w:sz w:val="20"/>
              </w:rPr>
            </w:pPr>
            <w:r>
              <w:rPr>
                <w:spacing w:val="-5"/>
                <w:sz w:val="20"/>
              </w:rPr>
              <w:t>11.</w:t>
            </w:r>
          </w:p>
        </w:tc>
        <w:tc>
          <w:tcPr>
            <w:tcW w:w="1272" w:type="dxa"/>
            <w:tcBorders>
              <w:top w:val="single" w:sz="6" w:space="0" w:color="7C7C7C"/>
            </w:tcBorders>
          </w:tcPr>
          <w:p w14:paraId="024CA7C5" w14:textId="77777777" w:rsidR="00DA4F4D" w:rsidRDefault="0095509B">
            <w:pPr>
              <w:pStyle w:val="TableParagraph"/>
              <w:spacing w:before="7"/>
              <w:ind w:left="42" w:right="35"/>
              <w:jc w:val="center"/>
              <w:rPr>
                <w:sz w:val="20"/>
              </w:rPr>
            </w:pPr>
            <w:r>
              <w:rPr>
                <w:spacing w:val="-2"/>
                <w:sz w:val="20"/>
              </w:rPr>
              <w:t>Peña,</w:t>
            </w:r>
          </w:p>
        </w:tc>
        <w:tc>
          <w:tcPr>
            <w:tcW w:w="1469" w:type="dxa"/>
            <w:tcBorders>
              <w:top w:val="single" w:sz="6" w:space="0" w:color="7C7C7C"/>
            </w:tcBorders>
          </w:tcPr>
          <w:p w14:paraId="51CCDC53" w14:textId="77777777" w:rsidR="00DA4F4D" w:rsidRDefault="0095509B">
            <w:pPr>
              <w:pStyle w:val="TableParagraph"/>
              <w:tabs>
                <w:tab w:val="left" w:pos="1294"/>
              </w:tabs>
              <w:spacing w:before="7"/>
              <w:ind w:left="118"/>
              <w:rPr>
                <w:sz w:val="20"/>
              </w:rPr>
            </w:pPr>
            <w:r>
              <w:rPr>
                <w:spacing w:val="-2"/>
                <w:sz w:val="20"/>
              </w:rPr>
              <w:t>Guatemala</w:t>
            </w:r>
            <w:r>
              <w:rPr>
                <w:sz w:val="20"/>
              </w:rPr>
              <w:tab/>
            </w:r>
            <w:r>
              <w:rPr>
                <w:spacing w:val="-10"/>
                <w:sz w:val="20"/>
              </w:rPr>
              <w:t>-</w:t>
            </w:r>
          </w:p>
        </w:tc>
        <w:tc>
          <w:tcPr>
            <w:tcW w:w="1345" w:type="dxa"/>
            <w:tcBorders>
              <w:top w:val="single" w:sz="6" w:space="0" w:color="7C7C7C"/>
            </w:tcBorders>
          </w:tcPr>
          <w:p w14:paraId="3B2D38FE" w14:textId="77777777" w:rsidR="00DA4F4D" w:rsidRDefault="0095509B">
            <w:pPr>
              <w:pStyle w:val="TableParagraph"/>
              <w:spacing w:before="7"/>
              <w:ind w:left="104"/>
              <w:rPr>
                <w:sz w:val="20"/>
              </w:rPr>
            </w:pPr>
            <w:r>
              <w:rPr>
                <w:sz w:val="20"/>
              </w:rPr>
              <w:t>Rev.</w:t>
            </w:r>
            <w:r>
              <w:rPr>
                <w:spacing w:val="28"/>
                <w:sz w:val="20"/>
              </w:rPr>
              <w:t xml:space="preserve"> </w:t>
            </w:r>
            <w:r>
              <w:rPr>
                <w:sz w:val="20"/>
              </w:rPr>
              <w:t>De</w:t>
            </w:r>
            <w:r>
              <w:rPr>
                <w:spacing w:val="21"/>
                <w:sz w:val="20"/>
              </w:rPr>
              <w:t xml:space="preserve"> </w:t>
            </w:r>
            <w:r>
              <w:rPr>
                <w:spacing w:val="-5"/>
                <w:sz w:val="20"/>
              </w:rPr>
              <w:t>la</w:t>
            </w:r>
          </w:p>
        </w:tc>
        <w:tc>
          <w:tcPr>
            <w:tcW w:w="1371" w:type="dxa"/>
            <w:tcBorders>
              <w:top w:val="single" w:sz="6" w:space="0" w:color="7C7C7C"/>
            </w:tcBorders>
          </w:tcPr>
          <w:p w14:paraId="50F034C6" w14:textId="77777777" w:rsidR="00DA4F4D" w:rsidRDefault="0095509B">
            <w:pPr>
              <w:pStyle w:val="TableParagraph"/>
              <w:spacing w:before="7"/>
              <w:ind w:left="103"/>
              <w:rPr>
                <w:sz w:val="20"/>
              </w:rPr>
            </w:pPr>
            <w:r>
              <w:rPr>
                <w:spacing w:val="-2"/>
                <w:sz w:val="20"/>
              </w:rPr>
              <w:t>Estudio</w:t>
            </w:r>
          </w:p>
        </w:tc>
        <w:tc>
          <w:tcPr>
            <w:tcW w:w="3308" w:type="dxa"/>
            <w:tcBorders>
              <w:top w:val="single" w:sz="6" w:space="0" w:color="7C7C7C"/>
            </w:tcBorders>
          </w:tcPr>
          <w:p w14:paraId="2A257B3B" w14:textId="77777777" w:rsidR="00DA4F4D" w:rsidRDefault="0095509B">
            <w:pPr>
              <w:pStyle w:val="TableParagraph"/>
              <w:numPr>
                <w:ilvl w:val="0"/>
                <w:numId w:val="119"/>
              </w:numPr>
              <w:tabs>
                <w:tab w:val="left" w:pos="486"/>
              </w:tabs>
              <w:spacing w:before="2"/>
              <w:rPr>
                <w:sz w:val="20"/>
              </w:rPr>
            </w:pPr>
            <w:r>
              <w:rPr>
                <w:sz w:val="20"/>
              </w:rPr>
              <w:t>Prevalencia</w:t>
            </w:r>
            <w:r>
              <w:rPr>
                <w:spacing w:val="-4"/>
                <w:sz w:val="20"/>
              </w:rPr>
              <w:t xml:space="preserve"> </w:t>
            </w:r>
            <w:r>
              <w:rPr>
                <w:sz w:val="20"/>
              </w:rPr>
              <w:t>general:</w:t>
            </w:r>
            <w:r>
              <w:rPr>
                <w:spacing w:val="-4"/>
                <w:sz w:val="20"/>
              </w:rPr>
              <w:t xml:space="preserve"> 48.5%</w:t>
            </w:r>
          </w:p>
        </w:tc>
      </w:tr>
      <w:tr w:rsidR="00DA4F4D" w14:paraId="5EA72E06" w14:textId="77777777">
        <w:trPr>
          <w:trHeight w:val="262"/>
        </w:trPr>
        <w:tc>
          <w:tcPr>
            <w:tcW w:w="513" w:type="dxa"/>
          </w:tcPr>
          <w:p w14:paraId="2D5C6A13" w14:textId="77777777" w:rsidR="00DA4F4D" w:rsidRDefault="00DA4F4D">
            <w:pPr>
              <w:pStyle w:val="TableParagraph"/>
              <w:rPr>
                <w:sz w:val="18"/>
              </w:rPr>
            </w:pPr>
          </w:p>
        </w:tc>
        <w:tc>
          <w:tcPr>
            <w:tcW w:w="1272" w:type="dxa"/>
          </w:tcPr>
          <w:p w14:paraId="4D5E33D7" w14:textId="77777777" w:rsidR="00DA4F4D" w:rsidRDefault="0095509B">
            <w:pPr>
              <w:pStyle w:val="TableParagraph"/>
              <w:spacing w:before="13" w:line="229" w:lineRule="exact"/>
              <w:ind w:left="31" w:right="35"/>
              <w:jc w:val="center"/>
              <w:rPr>
                <w:sz w:val="20"/>
              </w:rPr>
            </w:pPr>
            <w:r>
              <w:rPr>
                <w:spacing w:val="-2"/>
                <w:sz w:val="20"/>
              </w:rPr>
              <w:t>Emmanuel</w:t>
            </w:r>
          </w:p>
        </w:tc>
        <w:tc>
          <w:tcPr>
            <w:tcW w:w="1469" w:type="dxa"/>
          </w:tcPr>
          <w:p w14:paraId="31F7B040" w14:textId="77777777" w:rsidR="00DA4F4D" w:rsidRDefault="0095509B">
            <w:pPr>
              <w:pStyle w:val="TableParagraph"/>
              <w:spacing w:before="13" w:line="229" w:lineRule="exact"/>
              <w:ind w:left="118"/>
              <w:rPr>
                <w:sz w:val="20"/>
              </w:rPr>
            </w:pPr>
            <w:r>
              <w:rPr>
                <w:spacing w:val="-4"/>
                <w:sz w:val="20"/>
              </w:rPr>
              <w:t>2020</w:t>
            </w:r>
          </w:p>
        </w:tc>
        <w:tc>
          <w:tcPr>
            <w:tcW w:w="1345" w:type="dxa"/>
          </w:tcPr>
          <w:p w14:paraId="0631455F" w14:textId="77777777" w:rsidR="00DA4F4D" w:rsidRDefault="0095509B">
            <w:pPr>
              <w:pStyle w:val="TableParagraph"/>
              <w:spacing w:before="13" w:line="229" w:lineRule="exact"/>
              <w:ind w:left="104"/>
              <w:rPr>
                <w:sz w:val="20"/>
              </w:rPr>
            </w:pPr>
            <w:r>
              <w:rPr>
                <w:spacing w:val="-2"/>
                <w:sz w:val="20"/>
              </w:rPr>
              <w:t>Universidad</w:t>
            </w:r>
          </w:p>
        </w:tc>
        <w:tc>
          <w:tcPr>
            <w:tcW w:w="1371" w:type="dxa"/>
          </w:tcPr>
          <w:p w14:paraId="2B3EF0E1" w14:textId="77777777" w:rsidR="00DA4F4D" w:rsidRDefault="0095509B">
            <w:pPr>
              <w:pStyle w:val="TableParagraph"/>
              <w:spacing w:before="13" w:line="229" w:lineRule="exact"/>
              <w:ind w:left="103"/>
              <w:rPr>
                <w:sz w:val="20"/>
              </w:rPr>
            </w:pPr>
            <w:r>
              <w:rPr>
                <w:spacing w:val="-2"/>
                <w:sz w:val="20"/>
              </w:rPr>
              <w:t>descriptivo</w:t>
            </w:r>
          </w:p>
        </w:tc>
        <w:tc>
          <w:tcPr>
            <w:tcW w:w="3308" w:type="dxa"/>
          </w:tcPr>
          <w:p w14:paraId="28ABB764" w14:textId="77777777" w:rsidR="00DA4F4D" w:rsidRDefault="0095509B">
            <w:pPr>
              <w:pStyle w:val="TableParagraph"/>
              <w:numPr>
                <w:ilvl w:val="0"/>
                <w:numId w:val="118"/>
              </w:numPr>
              <w:tabs>
                <w:tab w:val="left" w:pos="486"/>
              </w:tabs>
              <w:spacing w:before="13" w:line="229" w:lineRule="exact"/>
              <w:rPr>
                <w:sz w:val="20"/>
              </w:rPr>
            </w:pPr>
            <w:r>
              <w:rPr>
                <w:sz w:val="20"/>
              </w:rPr>
              <w:t>Grupo de mayor</w:t>
            </w:r>
            <w:r>
              <w:rPr>
                <w:spacing w:val="-18"/>
                <w:sz w:val="20"/>
              </w:rPr>
              <w:t xml:space="preserve"> </w:t>
            </w:r>
            <w:r>
              <w:rPr>
                <w:sz w:val="20"/>
              </w:rPr>
              <w:t>riesgo:</w:t>
            </w:r>
            <w:r>
              <w:rPr>
                <w:spacing w:val="-1"/>
                <w:sz w:val="20"/>
              </w:rPr>
              <w:t xml:space="preserve"> </w:t>
            </w:r>
            <w:r>
              <w:rPr>
                <w:spacing w:val="-2"/>
                <w:sz w:val="20"/>
              </w:rPr>
              <w:t>mujeres</w:t>
            </w:r>
          </w:p>
        </w:tc>
      </w:tr>
      <w:tr w:rsidR="00DA4F4D" w14:paraId="4E6FDD01" w14:textId="77777777">
        <w:trPr>
          <w:trHeight w:val="261"/>
        </w:trPr>
        <w:tc>
          <w:tcPr>
            <w:tcW w:w="513" w:type="dxa"/>
          </w:tcPr>
          <w:p w14:paraId="4E9D8CF2" w14:textId="77777777" w:rsidR="00DA4F4D" w:rsidRDefault="00DA4F4D">
            <w:pPr>
              <w:pStyle w:val="TableParagraph"/>
              <w:rPr>
                <w:sz w:val="18"/>
              </w:rPr>
            </w:pPr>
          </w:p>
        </w:tc>
        <w:tc>
          <w:tcPr>
            <w:tcW w:w="1272" w:type="dxa"/>
          </w:tcPr>
          <w:p w14:paraId="0D3507EB" w14:textId="77777777" w:rsidR="00DA4F4D" w:rsidRDefault="0095509B">
            <w:pPr>
              <w:pStyle w:val="TableParagraph"/>
              <w:spacing w:before="10"/>
              <w:ind w:left="35" w:right="35"/>
              <w:jc w:val="center"/>
              <w:rPr>
                <w:sz w:val="20"/>
              </w:rPr>
            </w:pPr>
            <w:r>
              <w:rPr>
                <w:spacing w:val="-4"/>
                <w:sz w:val="20"/>
              </w:rPr>
              <w:t>(29)</w:t>
            </w:r>
          </w:p>
        </w:tc>
        <w:tc>
          <w:tcPr>
            <w:tcW w:w="2814" w:type="dxa"/>
            <w:gridSpan w:val="2"/>
          </w:tcPr>
          <w:p w14:paraId="467D7A58" w14:textId="77777777" w:rsidR="00DA4F4D" w:rsidRDefault="0095509B">
            <w:pPr>
              <w:pStyle w:val="TableParagraph"/>
              <w:spacing w:before="10"/>
              <w:ind w:left="1589"/>
              <w:rPr>
                <w:sz w:val="20"/>
              </w:rPr>
            </w:pPr>
            <w:r>
              <w:rPr>
                <w:sz w:val="20"/>
              </w:rPr>
              <w:t>de</w:t>
            </w:r>
            <w:r>
              <w:rPr>
                <w:spacing w:val="-11"/>
                <w:sz w:val="20"/>
              </w:rPr>
              <w:t xml:space="preserve"> </w:t>
            </w:r>
            <w:r>
              <w:rPr>
                <w:sz w:val="20"/>
              </w:rPr>
              <w:t>San</w:t>
            </w:r>
            <w:r>
              <w:rPr>
                <w:spacing w:val="6"/>
                <w:sz w:val="20"/>
              </w:rPr>
              <w:t xml:space="preserve"> </w:t>
            </w:r>
            <w:r>
              <w:rPr>
                <w:spacing w:val="-2"/>
                <w:sz w:val="20"/>
              </w:rPr>
              <w:t>Carlos</w:t>
            </w:r>
          </w:p>
        </w:tc>
        <w:tc>
          <w:tcPr>
            <w:tcW w:w="1371" w:type="dxa"/>
          </w:tcPr>
          <w:p w14:paraId="56CB4FBE" w14:textId="77777777" w:rsidR="00DA4F4D" w:rsidRDefault="0095509B">
            <w:pPr>
              <w:pStyle w:val="TableParagraph"/>
              <w:spacing w:before="10"/>
              <w:ind w:left="103"/>
              <w:rPr>
                <w:sz w:val="20"/>
              </w:rPr>
            </w:pPr>
            <w:r>
              <w:rPr>
                <w:spacing w:val="-2"/>
                <w:sz w:val="20"/>
              </w:rPr>
              <w:t>retrospectivo</w:t>
            </w:r>
          </w:p>
        </w:tc>
        <w:tc>
          <w:tcPr>
            <w:tcW w:w="3308" w:type="dxa"/>
          </w:tcPr>
          <w:p w14:paraId="50BF1AB1" w14:textId="77777777" w:rsidR="00DA4F4D" w:rsidRDefault="00DA4F4D">
            <w:pPr>
              <w:pStyle w:val="TableParagraph"/>
              <w:rPr>
                <w:sz w:val="18"/>
              </w:rPr>
            </w:pPr>
          </w:p>
        </w:tc>
      </w:tr>
      <w:tr w:rsidR="00DA4F4D" w14:paraId="3139EDEC" w14:textId="77777777">
        <w:trPr>
          <w:trHeight w:val="268"/>
        </w:trPr>
        <w:tc>
          <w:tcPr>
            <w:tcW w:w="513" w:type="dxa"/>
            <w:tcBorders>
              <w:bottom w:val="single" w:sz="6" w:space="0" w:color="7C7C7C"/>
            </w:tcBorders>
          </w:tcPr>
          <w:p w14:paraId="347E4E00" w14:textId="77777777" w:rsidR="00DA4F4D" w:rsidRDefault="00DA4F4D">
            <w:pPr>
              <w:pStyle w:val="TableParagraph"/>
              <w:rPr>
                <w:sz w:val="18"/>
              </w:rPr>
            </w:pPr>
          </w:p>
        </w:tc>
        <w:tc>
          <w:tcPr>
            <w:tcW w:w="1272" w:type="dxa"/>
            <w:tcBorders>
              <w:bottom w:val="single" w:sz="6" w:space="0" w:color="7C7C7C"/>
            </w:tcBorders>
          </w:tcPr>
          <w:p w14:paraId="6C831949" w14:textId="77777777" w:rsidR="00DA4F4D" w:rsidRDefault="00DA4F4D">
            <w:pPr>
              <w:pStyle w:val="TableParagraph"/>
              <w:rPr>
                <w:sz w:val="18"/>
              </w:rPr>
            </w:pPr>
          </w:p>
        </w:tc>
        <w:tc>
          <w:tcPr>
            <w:tcW w:w="2814" w:type="dxa"/>
            <w:gridSpan w:val="2"/>
            <w:tcBorders>
              <w:bottom w:val="single" w:sz="6" w:space="0" w:color="7C7C7C"/>
            </w:tcBorders>
          </w:tcPr>
          <w:p w14:paraId="7C6DE3B3" w14:textId="77777777" w:rsidR="00DA4F4D" w:rsidRDefault="0095509B">
            <w:pPr>
              <w:pStyle w:val="TableParagraph"/>
              <w:spacing w:before="12"/>
              <w:ind w:left="1592"/>
              <w:rPr>
                <w:sz w:val="20"/>
              </w:rPr>
            </w:pPr>
            <w:r>
              <w:rPr>
                <w:sz w:val="20"/>
              </w:rPr>
              <w:t>de</w:t>
            </w:r>
            <w:r>
              <w:rPr>
                <w:spacing w:val="23"/>
                <w:sz w:val="20"/>
              </w:rPr>
              <w:t xml:space="preserve"> </w:t>
            </w:r>
            <w:r>
              <w:rPr>
                <w:spacing w:val="-2"/>
                <w:sz w:val="20"/>
              </w:rPr>
              <w:t>Guatemala</w:t>
            </w:r>
          </w:p>
        </w:tc>
        <w:tc>
          <w:tcPr>
            <w:tcW w:w="1371" w:type="dxa"/>
            <w:tcBorders>
              <w:bottom w:val="single" w:sz="6" w:space="0" w:color="7C7C7C"/>
            </w:tcBorders>
          </w:tcPr>
          <w:p w14:paraId="1EC556AC" w14:textId="77777777" w:rsidR="00DA4F4D" w:rsidRDefault="00DA4F4D">
            <w:pPr>
              <w:pStyle w:val="TableParagraph"/>
              <w:rPr>
                <w:sz w:val="18"/>
              </w:rPr>
            </w:pPr>
          </w:p>
        </w:tc>
        <w:tc>
          <w:tcPr>
            <w:tcW w:w="3308" w:type="dxa"/>
            <w:tcBorders>
              <w:bottom w:val="single" w:sz="6" w:space="0" w:color="7C7C7C"/>
            </w:tcBorders>
          </w:tcPr>
          <w:p w14:paraId="139AB5B7" w14:textId="77777777" w:rsidR="00DA4F4D" w:rsidRDefault="00DA4F4D">
            <w:pPr>
              <w:pStyle w:val="TableParagraph"/>
              <w:rPr>
                <w:sz w:val="18"/>
              </w:rPr>
            </w:pPr>
          </w:p>
        </w:tc>
      </w:tr>
      <w:tr w:rsidR="00DA4F4D" w14:paraId="3133185A" w14:textId="77777777">
        <w:trPr>
          <w:trHeight w:val="254"/>
        </w:trPr>
        <w:tc>
          <w:tcPr>
            <w:tcW w:w="513" w:type="dxa"/>
            <w:tcBorders>
              <w:top w:val="single" w:sz="6" w:space="0" w:color="7C7C7C"/>
            </w:tcBorders>
          </w:tcPr>
          <w:p w14:paraId="1669324E" w14:textId="77777777" w:rsidR="00DA4F4D" w:rsidRDefault="0095509B">
            <w:pPr>
              <w:pStyle w:val="TableParagraph"/>
              <w:spacing w:line="224" w:lineRule="exact"/>
              <w:ind w:left="98" w:right="66"/>
              <w:jc w:val="center"/>
              <w:rPr>
                <w:sz w:val="20"/>
              </w:rPr>
            </w:pPr>
            <w:r>
              <w:rPr>
                <w:spacing w:val="-5"/>
                <w:sz w:val="20"/>
              </w:rPr>
              <w:t>12.</w:t>
            </w:r>
          </w:p>
        </w:tc>
        <w:tc>
          <w:tcPr>
            <w:tcW w:w="1272" w:type="dxa"/>
            <w:tcBorders>
              <w:top w:val="single" w:sz="6" w:space="0" w:color="7C7C7C"/>
            </w:tcBorders>
          </w:tcPr>
          <w:p w14:paraId="5CBB9D52" w14:textId="77777777" w:rsidR="00DA4F4D" w:rsidRDefault="0095509B">
            <w:pPr>
              <w:pStyle w:val="TableParagraph"/>
              <w:spacing w:before="3"/>
              <w:ind w:left="29" w:right="35"/>
              <w:jc w:val="center"/>
              <w:rPr>
                <w:sz w:val="20"/>
              </w:rPr>
            </w:pPr>
            <w:proofErr w:type="spellStart"/>
            <w:r>
              <w:rPr>
                <w:sz w:val="20"/>
              </w:rPr>
              <w:t>Bessonart</w:t>
            </w:r>
            <w:proofErr w:type="spellEnd"/>
            <w:r>
              <w:rPr>
                <w:sz w:val="20"/>
              </w:rPr>
              <w:t>,</w:t>
            </w:r>
            <w:r>
              <w:rPr>
                <w:spacing w:val="-7"/>
                <w:sz w:val="20"/>
              </w:rPr>
              <w:t xml:space="preserve"> </w:t>
            </w:r>
            <w:r>
              <w:rPr>
                <w:spacing w:val="-5"/>
                <w:sz w:val="20"/>
              </w:rPr>
              <w:t>et</w:t>
            </w:r>
          </w:p>
        </w:tc>
        <w:tc>
          <w:tcPr>
            <w:tcW w:w="1469" w:type="dxa"/>
            <w:tcBorders>
              <w:top w:val="single" w:sz="6" w:space="0" w:color="7C7C7C"/>
            </w:tcBorders>
          </w:tcPr>
          <w:p w14:paraId="248F3B77" w14:textId="77777777" w:rsidR="00DA4F4D" w:rsidRDefault="0095509B">
            <w:pPr>
              <w:pStyle w:val="TableParagraph"/>
              <w:spacing w:before="3"/>
              <w:ind w:left="118"/>
              <w:rPr>
                <w:sz w:val="20"/>
              </w:rPr>
            </w:pPr>
            <w:r>
              <w:rPr>
                <w:spacing w:val="-4"/>
                <w:sz w:val="20"/>
              </w:rPr>
              <w:t>Uruguay</w:t>
            </w:r>
            <w:r>
              <w:rPr>
                <w:spacing w:val="-3"/>
                <w:sz w:val="20"/>
              </w:rPr>
              <w:t xml:space="preserve"> </w:t>
            </w:r>
            <w:r>
              <w:rPr>
                <w:spacing w:val="-4"/>
                <w:sz w:val="20"/>
              </w:rPr>
              <w:t>-</w:t>
            </w:r>
            <w:r>
              <w:rPr>
                <w:spacing w:val="-5"/>
                <w:sz w:val="20"/>
              </w:rPr>
              <w:t xml:space="preserve"> </w:t>
            </w:r>
            <w:r>
              <w:rPr>
                <w:spacing w:val="-4"/>
                <w:sz w:val="20"/>
              </w:rPr>
              <w:t>2020</w:t>
            </w:r>
          </w:p>
        </w:tc>
        <w:tc>
          <w:tcPr>
            <w:tcW w:w="1345" w:type="dxa"/>
            <w:tcBorders>
              <w:top w:val="single" w:sz="6" w:space="0" w:color="7C7C7C"/>
            </w:tcBorders>
          </w:tcPr>
          <w:p w14:paraId="25E9148E" w14:textId="77777777" w:rsidR="00DA4F4D" w:rsidRDefault="0095509B">
            <w:pPr>
              <w:pStyle w:val="TableParagraph"/>
              <w:spacing w:before="3"/>
              <w:ind w:left="104"/>
              <w:rPr>
                <w:sz w:val="20"/>
              </w:rPr>
            </w:pPr>
            <w:r>
              <w:rPr>
                <w:spacing w:val="-2"/>
                <w:sz w:val="20"/>
              </w:rPr>
              <w:t>Revista</w:t>
            </w:r>
          </w:p>
        </w:tc>
        <w:tc>
          <w:tcPr>
            <w:tcW w:w="1371" w:type="dxa"/>
            <w:tcBorders>
              <w:top w:val="single" w:sz="6" w:space="0" w:color="7C7C7C"/>
            </w:tcBorders>
          </w:tcPr>
          <w:p w14:paraId="79C65AA2" w14:textId="77777777" w:rsidR="00DA4F4D" w:rsidRDefault="0095509B">
            <w:pPr>
              <w:pStyle w:val="TableParagraph"/>
              <w:spacing w:before="3"/>
              <w:ind w:left="103"/>
              <w:rPr>
                <w:sz w:val="20"/>
              </w:rPr>
            </w:pPr>
            <w:r>
              <w:rPr>
                <w:spacing w:val="-2"/>
                <w:sz w:val="20"/>
              </w:rPr>
              <w:t>Estudio</w:t>
            </w:r>
          </w:p>
        </w:tc>
        <w:tc>
          <w:tcPr>
            <w:tcW w:w="3308" w:type="dxa"/>
            <w:tcBorders>
              <w:top w:val="single" w:sz="6" w:space="0" w:color="7C7C7C"/>
            </w:tcBorders>
          </w:tcPr>
          <w:p w14:paraId="498FEAE4" w14:textId="77777777" w:rsidR="00DA4F4D" w:rsidRDefault="0095509B">
            <w:pPr>
              <w:pStyle w:val="TableParagraph"/>
              <w:numPr>
                <w:ilvl w:val="0"/>
                <w:numId w:val="117"/>
              </w:numPr>
              <w:tabs>
                <w:tab w:val="left" w:pos="486"/>
              </w:tabs>
              <w:spacing w:before="3"/>
              <w:rPr>
                <w:sz w:val="20"/>
              </w:rPr>
            </w:pPr>
            <w:r>
              <w:rPr>
                <w:sz w:val="20"/>
              </w:rPr>
              <w:t>La</w:t>
            </w:r>
            <w:r>
              <w:rPr>
                <w:spacing w:val="20"/>
                <w:sz w:val="20"/>
              </w:rPr>
              <w:t xml:space="preserve"> </w:t>
            </w:r>
            <w:r>
              <w:rPr>
                <w:sz w:val="20"/>
              </w:rPr>
              <w:t>incidencia</w:t>
            </w:r>
            <w:r>
              <w:rPr>
                <w:spacing w:val="16"/>
                <w:sz w:val="20"/>
              </w:rPr>
              <w:t xml:space="preserve"> </w:t>
            </w:r>
            <w:r>
              <w:rPr>
                <w:sz w:val="20"/>
              </w:rPr>
              <w:t>de</w:t>
            </w:r>
            <w:r>
              <w:rPr>
                <w:spacing w:val="13"/>
                <w:sz w:val="20"/>
              </w:rPr>
              <w:t xml:space="preserve"> </w:t>
            </w:r>
            <w:r>
              <w:rPr>
                <w:sz w:val="20"/>
              </w:rPr>
              <w:t>casos</w:t>
            </w:r>
            <w:r>
              <w:rPr>
                <w:spacing w:val="-3"/>
                <w:sz w:val="20"/>
              </w:rPr>
              <w:t xml:space="preserve"> </w:t>
            </w:r>
            <w:r>
              <w:rPr>
                <w:sz w:val="20"/>
              </w:rPr>
              <w:t>es</w:t>
            </w:r>
            <w:r>
              <w:rPr>
                <w:spacing w:val="11"/>
                <w:sz w:val="20"/>
              </w:rPr>
              <w:t xml:space="preserve"> </w:t>
            </w:r>
            <w:r>
              <w:rPr>
                <w:sz w:val="20"/>
              </w:rPr>
              <w:t>de</w:t>
            </w:r>
            <w:r>
              <w:rPr>
                <w:spacing w:val="9"/>
                <w:sz w:val="20"/>
              </w:rPr>
              <w:t xml:space="preserve"> </w:t>
            </w:r>
            <w:r>
              <w:rPr>
                <w:spacing w:val="-5"/>
                <w:sz w:val="20"/>
              </w:rPr>
              <w:t>9%</w:t>
            </w:r>
          </w:p>
        </w:tc>
      </w:tr>
      <w:tr w:rsidR="00DA4F4D" w14:paraId="2131C366" w14:textId="77777777">
        <w:trPr>
          <w:trHeight w:val="263"/>
        </w:trPr>
        <w:tc>
          <w:tcPr>
            <w:tcW w:w="513" w:type="dxa"/>
          </w:tcPr>
          <w:p w14:paraId="103A0146" w14:textId="77777777" w:rsidR="00DA4F4D" w:rsidRDefault="00DA4F4D">
            <w:pPr>
              <w:pStyle w:val="TableParagraph"/>
              <w:rPr>
                <w:sz w:val="18"/>
              </w:rPr>
            </w:pPr>
          </w:p>
        </w:tc>
        <w:tc>
          <w:tcPr>
            <w:tcW w:w="1272" w:type="dxa"/>
          </w:tcPr>
          <w:p w14:paraId="1C4FA656" w14:textId="77777777" w:rsidR="00DA4F4D" w:rsidRDefault="0095509B">
            <w:pPr>
              <w:pStyle w:val="TableParagraph"/>
              <w:spacing w:before="12"/>
              <w:ind w:left="21" w:right="38"/>
              <w:jc w:val="center"/>
              <w:rPr>
                <w:sz w:val="20"/>
              </w:rPr>
            </w:pPr>
            <w:r>
              <w:rPr>
                <w:spacing w:val="-2"/>
                <w:sz w:val="20"/>
              </w:rPr>
              <w:t>al.</w:t>
            </w:r>
            <w:r>
              <w:rPr>
                <w:spacing w:val="-10"/>
                <w:sz w:val="20"/>
              </w:rPr>
              <w:t xml:space="preserve"> </w:t>
            </w:r>
            <w:r>
              <w:rPr>
                <w:spacing w:val="-4"/>
                <w:sz w:val="20"/>
              </w:rPr>
              <w:t>(19)</w:t>
            </w:r>
          </w:p>
        </w:tc>
        <w:tc>
          <w:tcPr>
            <w:tcW w:w="2814" w:type="dxa"/>
            <w:gridSpan w:val="2"/>
          </w:tcPr>
          <w:p w14:paraId="36ACE4CB" w14:textId="77777777" w:rsidR="00DA4F4D" w:rsidRDefault="0095509B">
            <w:pPr>
              <w:pStyle w:val="TableParagraph"/>
              <w:spacing w:before="12"/>
              <w:ind w:left="1573"/>
              <w:rPr>
                <w:sz w:val="20"/>
              </w:rPr>
            </w:pPr>
            <w:r>
              <w:rPr>
                <w:spacing w:val="-2"/>
                <w:sz w:val="20"/>
              </w:rPr>
              <w:t>Udelar</w:t>
            </w:r>
          </w:p>
        </w:tc>
        <w:tc>
          <w:tcPr>
            <w:tcW w:w="1371" w:type="dxa"/>
          </w:tcPr>
          <w:p w14:paraId="21D21863" w14:textId="77777777" w:rsidR="00DA4F4D" w:rsidRDefault="0095509B">
            <w:pPr>
              <w:pStyle w:val="TableParagraph"/>
              <w:spacing w:before="12"/>
              <w:ind w:left="103"/>
              <w:rPr>
                <w:sz w:val="20"/>
              </w:rPr>
            </w:pPr>
            <w:r>
              <w:rPr>
                <w:spacing w:val="-2"/>
                <w:sz w:val="20"/>
              </w:rPr>
              <w:t>descriptivo</w:t>
            </w:r>
          </w:p>
        </w:tc>
        <w:tc>
          <w:tcPr>
            <w:tcW w:w="3308" w:type="dxa"/>
          </w:tcPr>
          <w:p w14:paraId="13FE633C" w14:textId="77777777" w:rsidR="00DA4F4D" w:rsidRDefault="0095509B">
            <w:pPr>
              <w:pStyle w:val="TableParagraph"/>
              <w:spacing w:before="12"/>
              <w:ind w:left="486"/>
              <w:rPr>
                <w:sz w:val="20"/>
              </w:rPr>
            </w:pPr>
            <w:r>
              <w:rPr>
                <w:sz w:val="20"/>
              </w:rPr>
              <w:t>en</w:t>
            </w:r>
            <w:r>
              <w:rPr>
                <w:spacing w:val="27"/>
                <w:sz w:val="20"/>
              </w:rPr>
              <w:t xml:space="preserve"> </w:t>
            </w:r>
            <w:r>
              <w:rPr>
                <w:sz w:val="20"/>
              </w:rPr>
              <w:t>hombres</w:t>
            </w:r>
            <w:r>
              <w:rPr>
                <w:spacing w:val="22"/>
                <w:sz w:val="20"/>
              </w:rPr>
              <w:t xml:space="preserve"> </w:t>
            </w:r>
            <w:r>
              <w:rPr>
                <w:sz w:val="20"/>
              </w:rPr>
              <w:t>y</w:t>
            </w:r>
            <w:r>
              <w:rPr>
                <w:spacing w:val="9"/>
                <w:sz w:val="20"/>
              </w:rPr>
              <w:t xml:space="preserve"> </w:t>
            </w:r>
            <w:r>
              <w:rPr>
                <w:sz w:val="20"/>
              </w:rPr>
              <w:t>7%</w:t>
            </w:r>
            <w:r>
              <w:rPr>
                <w:spacing w:val="17"/>
                <w:sz w:val="20"/>
              </w:rPr>
              <w:t xml:space="preserve"> </w:t>
            </w:r>
            <w:r>
              <w:rPr>
                <w:sz w:val="20"/>
              </w:rPr>
              <w:t>en</w:t>
            </w:r>
            <w:r>
              <w:rPr>
                <w:spacing w:val="22"/>
                <w:sz w:val="20"/>
              </w:rPr>
              <w:t xml:space="preserve"> </w:t>
            </w:r>
            <w:r>
              <w:rPr>
                <w:spacing w:val="-2"/>
                <w:sz w:val="20"/>
              </w:rPr>
              <w:t>mujeres</w:t>
            </w:r>
          </w:p>
        </w:tc>
      </w:tr>
      <w:tr w:rsidR="00DA4F4D" w14:paraId="021DEEDF" w14:textId="77777777">
        <w:trPr>
          <w:trHeight w:val="270"/>
        </w:trPr>
        <w:tc>
          <w:tcPr>
            <w:tcW w:w="513" w:type="dxa"/>
            <w:tcBorders>
              <w:bottom w:val="single" w:sz="6" w:space="0" w:color="7C7C7C"/>
            </w:tcBorders>
          </w:tcPr>
          <w:p w14:paraId="0D21E84A" w14:textId="77777777" w:rsidR="00DA4F4D" w:rsidRDefault="00DA4F4D">
            <w:pPr>
              <w:pStyle w:val="TableParagraph"/>
              <w:rPr>
                <w:sz w:val="20"/>
              </w:rPr>
            </w:pPr>
          </w:p>
        </w:tc>
        <w:tc>
          <w:tcPr>
            <w:tcW w:w="1272" w:type="dxa"/>
            <w:tcBorders>
              <w:bottom w:val="single" w:sz="6" w:space="0" w:color="7C7C7C"/>
            </w:tcBorders>
          </w:tcPr>
          <w:p w14:paraId="68D91641" w14:textId="77777777" w:rsidR="00DA4F4D" w:rsidRDefault="00DA4F4D">
            <w:pPr>
              <w:pStyle w:val="TableParagraph"/>
              <w:rPr>
                <w:sz w:val="20"/>
              </w:rPr>
            </w:pPr>
          </w:p>
        </w:tc>
        <w:tc>
          <w:tcPr>
            <w:tcW w:w="2814" w:type="dxa"/>
            <w:gridSpan w:val="2"/>
            <w:tcBorders>
              <w:bottom w:val="single" w:sz="6" w:space="0" w:color="7C7C7C"/>
            </w:tcBorders>
          </w:tcPr>
          <w:p w14:paraId="6B379E5E" w14:textId="77777777" w:rsidR="00DA4F4D" w:rsidRDefault="00DA4F4D">
            <w:pPr>
              <w:pStyle w:val="TableParagraph"/>
              <w:rPr>
                <w:sz w:val="20"/>
              </w:rPr>
            </w:pPr>
          </w:p>
        </w:tc>
        <w:tc>
          <w:tcPr>
            <w:tcW w:w="1371" w:type="dxa"/>
            <w:tcBorders>
              <w:bottom w:val="single" w:sz="6" w:space="0" w:color="7C7C7C"/>
            </w:tcBorders>
          </w:tcPr>
          <w:p w14:paraId="4FC3656C" w14:textId="77777777" w:rsidR="00DA4F4D" w:rsidRDefault="0095509B">
            <w:pPr>
              <w:pStyle w:val="TableParagraph"/>
              <w:spacing w:before="12"/>
              <w:ind w:left="103"/>
              <w:rPr>
                <w:sz w:val="20"/>
              </w:rPr>
            </w:pPr>
            <w:r>
              <w:rPr>
                <w:spacing w:val="-2"/>
                <w:sz w:val="20"/>
              </w:rPr>
              <w:t>retrospectiva</w:t>
            </w:r>
          </w:p>
        </w:tc>
        <w:tc>
          <w:tcPr>
            <w:tcW w:w="3308" w:type="dxa"/>
            <w:tcBorders>
              <w:bottom w:val="single" w:sz="6" w:space="0" w:color="7C7C7C"/>
            </w:tcBorders>
          </w:tcPr>
          <w:p w14:paraId="1616C205" w14:textId="77777777" w:rsidR="00DA4F4D" w:rsidRDefault="0095509B">
            <w:pPr>
              <w:pStyle w:val="TableParagraph"/>
              <w:spacing w:before="12"/>
              <w:ind w:left="486"/>
              <w:rPr>
                <w:sz w:val="20"/>
              </w:rPr>
            </w:pPr>
            <w:r>
              <w:rPr>
                <w:spacing w:val="-2"/>
                <w:sz w:val="20"/>
              </w:rPr>
              <w:t>afectando</w:t>
            </w:r>
          </w:p>
        </w:tc>
      </w:tr>
      <w:tr w:rsidR="00DA4F4D" w14:paraId="064A3F3B" w14:textId="77777777">
        <w:trPr>
          <w:trHeight w:val="253"/>
        </w:trPr>
        <w:tc>
          <w:tcPr>
            <w:tcW w:w="513" w:type="dxa"/>
            <w:tcBorders>
              <w:top w:val="single" w:sz="6" w:space="0" w:color="7C7C7C"/>
            </w:tcBorders>
          </w:tcPr>
          <w:p w14:paraId="51618534" w14:textId="77777777" w:rsidR="00DA4F4D" w:rsidRDefault="0095509B">
            <w:pPr>
              <w:pStyle w:val="TableParagraph"/>
              <w:spacing w:line="223" w:lineRule="exact"/>
              <w:ind w:left="98" w:right="66"/>
              <w:jc w:val="center"/>
              <w:rPr>
                <w:sz w:val="20"/>
              </w:rPr>
            </w:pPr>
            <w:r>
              <w:rPr>
                <w:spacing w:val="-5"/>
                <w:sz w:val="20"/>
              </w:rPr>
              <w:t>13.</w:t>
            </w:r>
          </w:p>
        </w:tc>
        <w:tc>
          <w:tcPr>
            <w:tcW w:w="1272" w:type="dxa"/>
            <w:tcBorders>
              <w:top w:val="single" w:sz="6" w:space="0" w:color="7C7C7C"/>
            </w:tcBorders>
          </w:tcPr>
          <w:p w14:paraId="253FEB78" w14:textId="77777777" w:rsidR="00DA4F4D" w:rsidRDefault="0095509B">
            <w:pPr>
              <w:pStyle w:val="TableParagraph"/>
              <w:spacing w:before="2"/>
              <w:ind w:left="21" w:right="37"/>
              <w:jc w:val="center"/>
              <w:rPr>
                <w:sz w:val="20"/>
              </w:rPr>
            </w:pPr>
            <w:r>
              <w:rPr>
                <w:spacing w:val="-2"/>
                <w:sz w:val="20"/>
              </w:rPr>
              <w:t>Rodríguez,</w:t>
            </w:r>
          </w:p>
        </w:tc>
        <w:tc>
          <w:tcPr>
            <w:tcW w:w="1469" w:type="dxa"/>
            <w:tcBorders>
              <w:top w:val="single" w:sz="6" w:space="0" w:color="7C7C7C"/>
            </w:tcBorders>
          </w:tcPr>
          <w:p w14:paraId="20392154" w14:textId="77777777" w:rsidR="00DA4F4D" w:rsidRDefault="0095509B">
            <w:pPr>
              <w:pStyle w:val="TableParagraph"/>
              <w:spacing w:before="2"/>
              <w:ind w:left="118"/>
              <w:rPr>
                <w:sz w:val="20"/>
              </w:rPr>
            </w:pPr>
            <w:r>
              <w:rPr>
                <w:sz w:val="20"/>
              </w:rPr>
              <w:t>Cuba</w:t>
            </w:r>
            <w:r>
              <w:rPr>
                <w:spacing w:val="2"/>
                <w:sz w:val="20"/>
              </w:rPr>
              <w:t xml:space="preserve"> </w:t>
            </w:r>
            <w:r>
              <w:rPr>
                <w:sz w:val="20"/>
              </w:rPr>
              <w:t>-</w:t>
            </w:r>
            <w:r>
              <w:rPr>
                <w:spacing w:val="1"/>
                <w:sz w:val="20"/>
              </w:rPr>
              <w:t xml:space="preserve"> </w:t>
            </w:r>
            <w:r>
              <w:rPr>
                <w:spacing w:val="-4"/>
                <w:sz w:val="20"/>
              </w:rPr>
              <w:t>2023</w:t>
            </w:r>
          </w:p>
        </w:tc>
        <w:tc>
          <w:tcPr>
            <w:tcW w:w="1345" w:type="dxa"/>
            <w:tcBorders>
              <w:top w:val="single" w:sz="6" w:space="0" w:color="7C7C7C"/>
            </w:tcBorders>
          </w:tcPr>
          <w:p w14:paraId="4AC058F9" w14:textId="77777777" w:rsidR="00DA4F4D" w:rsidRDefault="0095509B">
            <w:pPr>
              <w:pStyle w:val="TableParagraph"/>
              <w:spacing w:before="2"/>
              <w:ind w:left="104"/>
              <w:rPr>
                <w:sz w:val="20"/>
              </w:rPr>
            </w:pPr>
            <w:r>
              <w:rPr>
                <w:spacing w:val="-2"/>
                <w:sz w:val="20"/>
              </w:rPr>
              <w:t>Revista</w:t>
            </w:r>
          </w:p>
        </w:tc>
        <w:tc>
          <w:tcPr>
            <w:tcW w:w="1371" w:type="dxa"/>
            <w:tcBorders>
              <w:top w:val="single" w:sz="6" w:space="0" w:color="7C7C7C"/>
            </w:tcBorders>
          </w:tcPr>
          <w:p w14:paraId="502230E8" w14:textId="77777777" w:rsidR="00DA4F4D" w:rsidRDefault="0095509B">
            <w:pPr>
              <w:pStyle w:val="TableParagraph"/>
              <w:spacing w:before="2"/>
              <w:ind w:left="103"/>
              <w:rPr>
                <w:sz w:val="20"/>
              </w:rPr>
            </w:pPr>
            <w:r>
              <w:rPr>
                <w:spacing w:val="-2"/>
                <w:sz w:val="20"/>
              </w:rPr>
              <w:t>Estudio</w:t>
            </w:r>
          </w:p>
        </w:tc>
        <w:tc>
          <w:tcPr>
            <w:tcW w:w="3308" w:type="dxa"/>
            <w:tcBorders>
              <w:top w:val="single" w:sz="6" w:space="0" w:color="7C7C7C"/>
            </w:tcBorders>
          </w:tcPr>
          <w:p w14:paraId="4ABB1610" w14:textId="77777777" w:rsidR="00DA4F4D" w:rsidRDefault="0095509B">
            <w:pPr>
              <w:pStyle w:val="TableParagraph"/>
              <w:numPr>
                <w:ilvl w:val="0"/>
                <w:numId w:val="116"/>
              </w:numPr>
              <w:tabs>
                <w:tab w:val="left" w:pos="486"/>
              </w:tabs>
              <w:spacing w:before="2"/>
              <w:rPr>
                <w:sz w:val="20"/>
              </w:rPr>
            </w:pPr>
            <w:r>
              <w:rPr>
                <w:sz w:val="20"/>
              </w:rPr>
              <w:t>Prevalencia</w:t>
            </w:r>
            <w:r>
              <w:rPr>
                <w:spacing w:val="-1"/>
                <w:sz w:val="20"/>
              </w:rPr>
              <w:t xml:space="preserve"> </w:t>
            </w:r>
            <w:r>
              <w:rPr>
                <w:sz w:val="20"/>
              </w:rPr>
              <w:t>general:</w:t>
            </w:r>
            <w:r>
              <w:rPr>
                <w:spacing w:val="-5"/>
                <w:sz w:val="20"/>
              </w:rPr>
              <w:t xml:space="preserve"> </w:t>
            </w:r>
            <w:r>
              <w:rPr>
                <w:sz w:val="20"/>
              </w:rPr>
              <w:t>30</w:t>
            </w:r>
            <w:r>
              <w:rPr>
                <w:spacing w:val="2"/>
                <w:sz w:val="20"/>
              </w:rPr>
              <w:t xml:space="preserve"> </w:t>
            </w:r>
            <w:r>
              <w:rPr>
                <w:sz w:val="20"/>
              </w:rPr>
              <w:t>a</w:t>
            </w:r>
            <w:r>
              <w:rPr>
                <w:spacing w:val="-6"/>
                <w:sz w:val="20"/>
              </w:rPr>
              <w:t xml:space="preserve"> </w:t>
            </w:r>
            <w:r>
              <w:rPr>
                <w:spacing w:val="-5"/>
                <w:sz w:val="20"/>
              </w:rPr>
              <w:t>60%</w:t>
            </w:r>
          </w:p>
        </w:tc>
      </w:tr>
      <w:tr w:rsidR="00DA4F4D" w14:paraId="4FA180CC" w14:textId="77777777">
        <w:trPr>
          <w:trHeight w:val="269"/>
        </w:trPr>
        <w:tc>
          <w:tcPr>
            <w:tcW w:w="513" w:type="dxa"/>
          </w:tcPr>
          <w:p w14:paraId="69685E9F" w14:textId="77777777" w:rsidR="00DA4F4D" w:rsidRDefault="00DA4F4D">
            <w:pPr>
              <w:pStyle w:val="TableParagraph"/>
              <w:rPr>
                <w:sz w:val="18"/>
              </w:rPr>
            </w:pPr>
          </w:p>
        </w:tc>
        <w:tc>
          <w:tcPr>
            <w:tcW w:w="1272" w:type="dxa"/>
          </w:tcPr>
          <w:p w14:paraId="6402EFB2" w14:textId="77777777" w:rsidR="00DA4F4D" w:rsidRDefault="0095509B">
            <w:pPr>
              <w:pStyle w:val="TableParagraph"/>
              <w:spacing w:before="18"/>
              <w:ind w:left="21" w:right="38"/>
              <w:jc w:val="center"/>
              <w:rPr>
                <w:sz w:val="20"/>
              </w:rPr>
            </w:pPr>
            <w:r>
              <w:rPr>
                <w:sz w:val="20"/>
              </w:rPr>
              <w:t>et</w:t>
            </w:r>
            <w:r>
              <w:rPr>
                <w:spacing w:val="-7"/>
                <w:sz w:val="20"/>
              </w:rPr>
              <w:t xml:space="preserve"> </w:t>
            </w:r>
            <w:r>
              <w:rPr>
                <w:sz w:val="20"/>
              </w:rPr>
              <w:t>al.</w:t>
            </w:r>
            <w:r>
              <w:rPr>
                <w:spacing w:val="11"/>
                <w:sz w:val="20"/>
              </w:rPr>
              <w:t xml:space="preserve"> </w:t>
            </w:r>
            <w:r>
              <w:rPr>
                <w:spacing w:val="-4"/>
                <w:sz w:val="20"/>
              </w:rPr>
              <w:t>(32)</w:t>
            </w:r>
          </w:p>
        </w:tc>
        <w:tc>
          <w:tcPr>
            <w:tcW w:w="2814" w:type="dxa"/>
            <w:gridSpan w:val="2"/>
          </w:tcPr>
          <w:p w14:paraId="5FB27C1E" w14:textId="77777777" w:rsidR="00DA4F4D" w:rsidRDefault="0095509B">
            <w:pPr>
              <w:pStyle w:val="TableParagraph"/>
              <w:tabs>
                <w:tab w:val="left" w:pos="2513"/>
              </w:tabs>
              <w:spacing w:before="18"/>
              <w:ind w:left="1577"/>
              <w:rPr>
                <w:sz w:val="20"/>
              </w:rPr>
            </w:pPr>
            <w:r>
              <w:rPr>
                <w:spacing w:val="-2"/>
                <w:sz w:val="20"/>
              </w:rPr>
              <w:t>Cubana</w:t>
            </w:r>
            <w:r>
              <w:rPr>
                <w:sz w:val="20"/>
              </w:rPr>
              <w:tab/>
            </w:r>
            <w:r>
              <w:rPr>
                <w:spacing w:val="-5"/>
                <w:sz w:val="20"/>
              </w:rPr>
              <w:t>de</w:t>
            </w:r>
          </w:p>
        </w:tc>
        <w:tc>
          <w:tcPr>
            <w:tcW w:w="1371" w:type="dxa"/>
          </w:tcPr>
          <w:p w14:paraId="5D507FC9" w14:textId="77777777" w:rsidR="00DA4F4D" w:rsidRDefault="0095509B">
            <w:pPr>
              <w:pStyle w:val="TableParagraph"/>
              <w:spacing w:before="18"/>
              <w:ind w:left="103"/>
              <w:rPr>
                <w:sz w:val="20"/>
              </w:rPr>
            </w:pPr>
            <w:r>
              <w:rPr>
                <w:spacing w:val="-2"/>
                <w:sz w:val="20"/>
              </w:rPr>
              <w:t>observacional,</w:t>
            </w:r>
          </w:p>
        </w:tc>
        <w:tc>
          <w:tcPr>
            <w:tcW w:w="3308" w:type="dxa"/>
          </w:tcPr>
          <w:p w14:paraId="744329A4" w14:textId="77777777" w:rsidR="00DA4F4D" w:rsidRDefault="0095509B">
            <w:pPr>
              <w:pStyle w:val="TableParagraph"/>
              <w:numPr>
                <w:ilvl w:val="0"/>
                <w:numId w:val="115"/>
              </w:numPr>
              <w:tabs>
                <w:tab w:val="left" w:pos="486"/>
              </w:tabs>
              <w:spacing w:before="13"/>
              <w:rPr>
                <w:sz w:val="20"/>
              </w:rPr>
            </w:pPr>
            <w:r>
              <w:rPr>
                <w:sz w:val="20"/>
              </w:rPr>
              <w:t>Grupo de mayor</w:t>
            </w:r>
            <w:r>
              <w:rPr>
                <w:spacing w:val="-18"/>
                <w:sz w:val="20"/>
              </w:rPr>
              <w:t xml:space="preserve"> </w:t>
            </w:r>
            <w:r>
              <w:rPr>
                <w:sz w:val="20"/>
              </w:rPr>
              <w:t>riesgo:</w:t>
            </w:r>
            <w:r>
              <w:rPr>
                <w:spacing w:val="-1"/>
                <w:sz w:val="20"/>
              </w:rPr>
              <w:t xml:space="preserve"> </w:t>
            </w:r>
            <w:r>
              <w:rPr>
                <w:spacing w:val="-2"/>
                <w:sz w:val="20"/>
              </w:rPr>
              <w:t>mujeres</w:t>
            </w:r>
          </w:p>
        </w:tc>
      </w:tr>
      <w:tr w:rsidR="00DA4F4D" w14:paraId="058C268E" w14:textId="77777777">
        <w:trPr>
          <w:trHeight w:val="261"/>
        </w:trPr>
        <w:tc>
          <w:tcPr>
            <w:tcW w:w="513" w:type="dxa"/>
          </w:tcPr>
          <w:p w14:paraId="01D6F4A5" w14:textId="77777777" w:rsidR="00DA4F4D" w:rsidRDefault="00DA4F4D">
            <w:pPr>
              <w:pStyle w:val="TableParagraph"/>
              <w:rPr>
                <w:sz w:val="18"/>
              </w:rPr>
            </w:pPr>
          </w:p>
        </w:tc>
        <w:tc>
          <w:tcPr>
            <w:tcW w:w="1272" w:type="dxa"/>
          </w:tcPr>
          <w:p w14:paraId="2E740BF3" w14:textId="77777777" w:rsidR="00DA4F4D" w:rsidRDefault="00DA4F4D">
            <w:pPr>
              <w:pStyle w:val="TableParagraph"/>
              <w:rPr>
                <w:sz w:val="18"/>
              </w:rPr>
            </w:pPr>
          </w:p>
        </w:tc>
        <w:tc>
          <w:tcPr>
            <w:tcW w:w="2814" w:type="dxa"/>
            <w:gridSpan w:val="2"/>
          </w:tcPr>
          <w:p w14:paraId="34FB30FD" w14:textId="77777777" w:rsidR="00DA4F4D" w:rsidRDefault="0095509B">
            <w:pPr>
              <w:pStyle w:val="TableParagraph"/>
              <w:spacing w:before="12" w:line="229" w:lineRule="exact"/>
              <w:ind w:left="1587"/>
              <w:rPr>
                <w:sz w:val="20"/>
              </w:rPr>
            </w:pPr>
            <w:r>
              <w:rPr>
                <w:sz w:val="20"/>
              </w:rPr>
              <w:t>Angiología</w:t>
            </w:r>
            <w:r>
              <w:rPr>
                <w:spacing w:val="-2"/>
                <w:sz w:val="20"/>
              </w:rPr>
              <w:t xml:space="preserve"> </w:t>
            </w:r>
            <w:r>
              <w:rPr>
                <w:spacing w:val="-10"/>
                <w:sz w:val="20"/>
              </w:rPr>
              <w:t>y</w:t>
            </w:r>
          </w:p>
        </w:tc>
        <w:tc>
          <w:tcPr>
            <w:tcW w:w="1371" w:type="dxa"/>
          </w:tcPr>
          <w:p w14:paraId="23931DDF" w14:textId="77777777" w:rsidR="00DA4F4D" w:rsidRDefault="0095509B">
            <w:pPr>
              <w:pStyle w:val="TableParagraph"/>
              <w:spacing w:before="12" w:line="229" w:lineRule="exact"/>
              <w:ind w:left="103"/>
              <w:rPr>
                <w:sz w:val="20"/>
              </w:rPr>
            </w:pPr>
            <w:r>
              <w:rPr>
                <w:sz w:val="20"/>
              </w:rPr>
              <w:t>descriptivo</w:t>
            </w:r>
            <w:r>
              <w:rPr>
                <w:spacing w:val="-6"/>
                <w:sz w:val="20"/>
              </w:rPr>
              <w:t xml:space="preserve"> </w:t>
            </w:r>
            <w:r>
              <w:rPr>
                <w:spacing w:val="-10"/>
                <w:sz w:val="20"/>
              </w:rPr>
              <w:t>y</w:t>
            </w:r>
          </w:p>
        </w:tc>
        <w:tc>
          <w:tcPr>
            <w:tcW w:w="3308" w:type="dxa"/>
          </w:tcPr>
          <w:p w14:paraId="5DEDC42F" w14:textId="77777777" w:rsidR="00DA4F4D" w:rsidRDefault="00DA4F4D">
            <w:pPr>
              <w:pStyle w:val="TableParagraph"/>
              <w:rPr>
                <w:sz w:val="18"/>
              </w:rPr>
            </w:pPr>
          </w:p>
        </w:tc>
      </w:tr>
      <w:tr w:rsidR="00DA4F4D" w14:paraId="785E8368" w14:textId="77777777">
        <w:trPr>
          <w:trHeight w:val="261"/>
        </w:trPr>
        <w:tc>
          <w:tcPr>
            <w:tcW w:w="513" w:type="dxa"/>
          </w:tcPr>
          <w:p w14:paraId="6CAFC324" w14:textId="77777777" w:rsidR="00DA4F4D" w:rsidRDefault="00DA4F4D">
            <w:pPr>
              <w:pStyle w:val="TableParagraph"/>
              <w:rPr>
                <w:sz w:val="18"/>
              </w:rPr>
            </w:pPr>
          </w:p>
        </w:tc>
        <w:tc>
          <w:tcPr>
            <w:tcW w:w="1272" w:type="dxa"/>
          </w:tcPr>
          <w:p w14:paraId="2DDE26B4" w14:textId="77777777" w:rsidR="00DA4F4D" w:rsidRDefault="00DA4F4D">
            <w:pPr>
              <w:pStyle w:val="TableParagraph"/>
              <w:rPr>
                <w:sz w:val="18"/>
              </w:rPr>
            </w:pPr>
          </w:p>
        </w:tc>
        <w:tc>
          <w:tcPr>
            <w:tcW w:w="2814" w:type="dxa"/>
            <w:gridSpan w:val="2"/>
          </w:tcPr>
          <w:p w14:paraId="3E7F8D26" w14:textId="77777777" w:rsidR="00DA4F4D" w:rsidRDefault="0095509B">
            <w:pPr>
              <w:pStyle w:val="TableParagraph"/>
              <w:spacing w:before="10"/>
              <w:ind w:left="1573"/>
              <w:rPr>
                <w:sz w:val="20"/>
              </w:rPr>
            </w:pPr>
            <w:r>
              <w:rPr>
                <w:spacing w:val="-2"/>
                <w:sz w:val="20"/>
              </w:rPr>
              <w:t>Cirugía</w:t>
            </w:r>
          </w:p>
        </w:tc>
        <w:tc>
          <w:tcPr>
            <w:tcW w:w="1371" w:type="dxa"/>
          </w:tcPr>
          <w:p w14:paraId="3E56C8C4" w14:textId="77777777" w:rsidR="00DA4F4D" w:rsidRDefault="0095509B">
            <w:pPr>
              <w:pStyle w:val="TableParagraph"/>
              <w:spacing w:before="10"/>
              <w:ind w:left="103"/>
              <w:rPr>
                <w:sz w:val="20"/>
              </w:rPr>
            </w:pPr>
            <w:r>
              <w:rPr>
                <w:spacing w:val="-2"/>
                <w:sz w:val="20"/>
              </w:rPr>
              <w:t>transversal</w:t>
            </w:r>
          </w:p>
        </w:tc>
        <w:tc>
          <w:tcPr>
            <w:tcW w:w="3308" w:type="dxa"/>
          </w:tcPr>
          <w:p w14:paraId="2260D881" w14:textId="77777777" w:rsidR="00DA4F4D" w:rsidRDefault="00DA4F4D">
            <w:pPr>
              <w:pStyle w:val="TableParagraph"/>
              <w:rPr>
                <w:sz w:val="18"/>
              </w:rPr>
            </w:pPr>
          </w:p>
        </w:tc>
      </w:tr>
      <w:tr w:rsidR="00DA4F4D" w14:paraId="737ADE71" w14:textId="77777777">
        <w:trPr>
          <w:trHeight w:val="270"/>
        </w:trPr>
        <w:tc>
          <w:tcPr>
            <w:tcW w:w="513" w:type="dxa"/>
            <w:tcBorders>
              <w:bottom w:val="single" w:sz="6" w:space="0" w:color="7C7C7C"/>
            </w:tcBorders>
          </w:tcPr>
          <w:p w14:paraId="5CE435F9" w14:textId="77777777" w:rsidR="00DA4F4D" w:rsidRDefault="00DA4F4D">
            <w:pPr>
              <w:pStyle w:val="TableParagraph"/>
              <w:rPr>
                <w:sz w:val="20"/>
              </w:rPr>
            </w:pPr>
          </w:p>
        </w:tc>
        <w:tc>
          <w:tcPr>
            <w:tcW w:w="1272" w:type="dxa"/>
            <w:tcBorders>
              <w:bottom w:val="single" w:sz="6" w:space="0" w:color="7C7C7C"/>
            </w:tcBorders>
          </w:tcPr>
          <w:p w14:paraId="39F781C6" w14:textId="77777777" w:rsidR="00DA4F4D" w:rsidRDefault="00DA4F4D">
            <w:pPr>
              <w:pStyle w:val="TableParagraph"/>
              <w:rPr>
                <w:sz w:val="20"/>
              </w:rPr>
            </w:pPr>
          </w:p>
        </w:tc>
        <w:tc>
          <w:tcPr>
            <w:tcW w:w="2814" w:type="dxa"/>
            <w:gridSpan w:val="2"/>
            <w:tcBorders>
              <w:bottom w:val="single" w:sz="6" w:space="0" w:color="7C7C7C"/>
            </w:tcBorders>
          </w:tcPr>
          <w:p w14:paraId="673A6D7B" w14:textId="77777777" w:rsidR="00DA4F4D" w:rsidRDefault="0095509B">
            <w:pPr>
              <w:pStyle w:val="TableParagraph"/>
              <w:spacing w:before="12"/>
              <w:ind w:left="1573"/>
              <w:rPr>
                <w:sz w:val="20"/>
              </w:rPr>
            </w:pPr>
            <w:r>
              <w:rPr>
                <w:spacing w:val="-2"/>
                <w:sz w:val="20"/>
              </w:rPr>
              <w:t>Vascular</w:t>
            </w:r>
          </w:p>
        </w:tc>
        <w:tc>
          <w:tcPr>
            <w:tcW w:w="1371" w:type="dxa"/>
            <w:tcBorders>
              <w:bottom w:val="single" w:sz="6" w:space="0" w:color="7C7C7C"/>
            </w:tcBorders>
          </w:tcPr>
          <w:p w14:paraId="4786FEBF" w14:textId="77777777" w:rsidR="00DA4F4D" w:rsidRDefault="00DA4F4D">
            <w:pPr>
              <w:pStyle w:val="TableParagraph"/>
              <w:rPr>
                <w:sz w:val="20"/>
              </w:rPr>
            </w:pPr>
          </w:p>
        </w:tc>
        <w:tc>
          <w:tcPr>
            <w:tcW w:w="3308" w:type="dxa"/>
            <w:tcBorders>
              <w:bottom w:val="single" w:sz="6" w:space="0" w:color="7C7C7C"/>
            </w:tcBorders>
          </w:tcPr>
          <w:p w14:paraId="20E7B0EB" w14:textId="77777777" w:rsidR="00DA4F4D" w:rsidRDefault="00DA4F4D">
            <w:pPr>
              <w:pStyle w:val="TableParagraph"/>
              <w:rPr>
                <w:sz w:val="20"/>
              </w:rPr>
            </w:pPr>
          </w:p>
        </w:tc>
      </w:tr>
      <w:tr w:rsidR="00DA4F4D" w14:paraId="0DCA0A68" w14:textId="77777777">
        <w:trPr>
          <w:trHeight w:val="252"/>
        </w:trPr>
        <w:tc>
          <w:tcPr>
            <w:tcW w:w="513" w:type="dxa"/>
            <w:tcBorders>
              <w:top w:val="single" w:sz="6" w:space="0" w:color="7C7C7C"/>
            </w:tcBorders>
          </w:tcPr>
          <w:p w14:paraId="4BB4824C" w14:textId="77777777" w:rsidR="00DA4F4D" w:rsidRDefault="0095509B">
            <w:pPr>
              <w:pStyle w:val="TableParagraph"/>
              <w:spacing w:line="223" w:lineRule="exact"/>
              <w:ind w:left="98" w:right="66"/>
              <w:jc w:val="center"/>
              <w:rPr>
                <w:sz w:val="20"/>
              </w:rPr>
            </w:pPr>
            <w:r>
              <w:rPr>
                <w:spacing w:val="-5"/>
                <w:sz w:val="20"/>
              </w:rPr>
              <w:t>14.</w:t>
            </w:r>
          </w:p>
        </w:tc>
        <w:tc>
          <w:tcPr>
            <w:tcW w:w="1272" w:type="dxa"/>
            <w:tcBorders>
              <w:top w:val="single" w:sz="6" w:space="0" w:color="7C7C7C"/>
            </w:tcBorders>
          </w:tcPr>
          <w:p w14:paraId="66F77127" w14:textId="77777777" w:rsidR="00DA4F4D" w:rsidRDefault="0095509B">
            <w:pPr>
              <w:pStyle w:val="TableParagraph"/>
              <w:spacing w:before="2" w:line="230" w:lineRule="exact"/>
              <w:ind w:left="21" w:right="35"/>
              <w:jc w:val="center"/>
              <w:rPr>
                <w:sz w:val="20"/>
              </w:rPr>
            </w:pPr>
            <w:r>
              <w:rPr>
                <w:sz w:val="20"/>
              </w:rPr>
              <w:t>Mejía</w:t>
            </w:r>
            <w:r>
              <w:rPr>
                <w:spacing w:val="-4"/>
                <w:sz w:val="20"/>
              </w:rPr>
              <w:t xml:space="preserve"> </w:t>
            </w:r>
            <w:r>
              <w:rPr>
                <w:sz w:val="20"/>
              </w:rPr>
              <w:t>et</w:t>
            </w:r>
            <w:r>
              <w:rPr>
                <w:spacing w:val="-3"/>
                <w:sz w:val="20"/>
              </w:rPr>
              <w:t xml:space="preserve"> </w:t>
            </w:r>
            <w:r>
              <w:rPr>
                <w:spacing w:val="-5"/>
                <w:sz w:val="20"/>
              </w:rPr>
              <w:t>al.</w:t>
            </w:r>
          </w:p>
        </w:tc>
        <w:tc>
          <w:tcPr>
            <w:tcW w:w="1469" w:type="dxa"/>
            <w:tcBorders>
              <w:top w:val="single" w:sz="6" w:space="0" w:color="7C7C7C"/>
            </w:tcBorders>
          </w:tcPr>
          <w:p w14:paraId="3DBCD350" w14:textId="77777777" w:rsidR="00DA4F4D" w:rsidRDefault="0095509B">
            <w:pPr>
              <w:pStyle w:val="TableParagraph"/>
              <w:spacing w:before="2" w:line="230" w:lineRule="exact"/>
              <w:ind w:left="118"/>
              <w:rPr>
                <w:sz w:val="20"/>
              </w:rPr>
            </w:pPr>
            <w:r>
              <w:rPr>
                <w:sz w:val="20"/>
              </w:rPr>
              <w:t>México</w:t>
            </w:r>
            <w:r>
              <w:rPr>
                <w:spacing w:val="10"/>
                <w:sz w:val="20"/>
              </w:rPr>
              <w:t xml:space="preserve"> </w:t>
            </w:r>
            <w:r>
              <w:rPr>
                <w:sz w:val="20"/>
              </w:rPr>
              <w:t>-</w:t>
            </w:r>
            <w:r>
              <w:rPr>
                <w:spacing w:val="6"/>
                <w:sz w:val="20"/>
              </w:rPr>
              <w:t xml:space="preserve"> </w:t>
            </w:r>
            <w:r>
              <w:rPr>
                <w:spacing w:val="-4"/>
                <w:sz w:val="20"/>
              </w:rPr>
              <w:t>2022</w:t>
            </w:r>
          </w:p>
        </w:tc>
        <w:tc>
          <w:tcPr>
            <w:tcW w:w="1345" w:type="dxa"/>
            <w:tcBorders>
              <w:top w:val="single" w:sz="6" w:space="0" w:color="7C7C7C"/>
            </w:tcBorders>
          </w:tcPr>
          <w:p w14:paraId="10037E5B" w14:textId="77777777" w:rsidR="00DA4F4D" w:rsidRDefault="0095509B">
            <w:pPr>
              <w:pStyle w:val="TableParagraph"/>
              <w:spacing w:before="2" w:line="230" w:lineRule="exact"/>
              <w:ind w:left="104"/>
              <w:rPr>
                <w:sz w:val="20"/>
              </w:rPr>
            </w:pPr>
            <w:r>
              <w:rPr>
                <w:spacing w:val="-2"/>
                <w:sz w:val="20"/>
              </w:rPr>
              <w:t>Revista</w:t>
            </w:r>
          </w:p>
        </w:tc>
        <w:tc>
          <w:tcPr>
            <w:tcW w:w="1371" w:type="dxa"/>
            <w:tcBorders>
              <w:top w:val="single" w:sz="6" w:space="0" w:color="7C7C7C"/>
            </w:tcBorders>
          </w:tcPr>
          <w:p w14:paraId="711317D0" w14:textId="77777777" w:rsidR="00DA4F4D" w:rsidRDefault="0095509B">
            <w:pPr>
              <w:pStyle w:val="TableParagraph"/>
              <w:spacing w:before="2" w:line="230" w:lineRule="exact"/>
              <w:ind w:left="103"/>
              <w:rPr>
                <w:sz w:val="20"/>
              </w:rPr>
            </w:pPr>
            <w:r>
              <w:rPr>
                <w:spacing w:val="-2"/>
                <w:sz w:val="20"/>
              </w:rPr>
              <w:t>Estudio</w:t>
            </w:r>
          </w:p>
        </w:tc>
        <w:tc>
          <w:tcPr>
            <w:tcW w:w="3308" w:type="dxa"/>
            <w:tcBorders>
              <w:top w:val="single" w:sz="6" w:space="0" w:color="7C7C7C"/>
            </w:tcBorders>
          </w:tcPr>
          <w:p w14:paraId="04856D98" w14:textId="77777777" w:rsidR="00DA4F4D" w:rsidRDefault="0095509B">
            <w:pPr>
              <w:pStyle w:val="TableParagraph"/>
              <w:numPr>
                <w:ilvl w:val="0"/>
                <w:numId w:val="114"/>
              </w:numPr>
              <w:tabs>
                <w:tab w:val="left" w:pos="486"/>
              </w:tabs>
              <w:spacing w:before="2" w:line="230" w:lineRule="exact"/>
              <w:rPr>
                <w:sz w:val="20"/>
              </w:rPr>
            </w:pPr>
            <w:r>
              <w:rPr>
                <w:sz w:val="20"/>
              </w:rPr>
              <w:t>Prevalencia</w:t>
            </w:r>
            <w:r>
              <w:rPr>
                <w:spacing w:val="-4"/>
                <w:sz w:val="20"/>
              </w:rPr>
              <w:t xml:space="preserve"> </w:t>
            </w:r>
            <w:r>
              <w:rPr>
                <w:sz w:val="20"/>
              </w:rPr>
              <w:t>general:</w:t>
            </w:r>
            <w:r>
              <w:rPr>
                <w:spacing w:val="-4"/>
                <w:sz w:val="20"/>
              </w:rPr>
              <w:t xml:space="preserve"> 78.3%</w:t>
            </w:r>
          </w:p>
        </w:tc>
      </w:tr>
      <w:tr w:rsidR="00DA4F4D" w14:paraId="29FF616C" w14:textId="77777777">
        <w:trPr>
          <w:trHeight w:val="265"/>
        </w:trPr>
        <w:tc>
          <w:tcPr>
            <w:tcW w:w="513" w:type="dxa"/>
          </w:tcPr>
          <w:p w14:paraId="1AFDF560" w14:textId="77777777" w:rsidR="00DA4F4D" w:rsidRDefault="00DA4F4D">
            <w:pPr>
              <w:pStyle w:val="TableParagraph"/>
              <w:rPr>
                <w:sz w:val="18"/>
              </w:rPr>
            </w:pPr>
          </w:p>
        </w:tc>
        <w:tc>
          <w:tcPr>
            <w:tcW w:w="1272" w:type="dxa"/>
          </w:tcPr>
          <w:p w14:paraId="1BBB2331" w14:textId="77777777" w:rsidR="00DA4F4D" w:rsidRDefault="0095509B">
            <w:pPr>
              <w:pStyle w:val="TableParagraph"/>
              <w:spacing w:before="14"/>
              <w:ind w:left="28" w:right="35"/>
              <w:jc w:val="center"/>
              <w:rPr>
                <w:sz w:val="20"/>
              </w:rPr>
            </w:pPr>
            <w:r>
              <w:rPr>
                <w:spacing w:val="-4"/>
                <w:sz w:val="20"/>
              </w:rPr>
              <w:t>(24)</w:t>
            </w:r>
          </w:p>
        </w:tc>
        <w:tc>
          <w:tcPr>
            <w:tcW w:w="2814" w:type="dxa"/>
            <w:gridSpan w:val="2"/>
          </w:tcPr>
          <w:p w14:paraId="7541D4EE" w14:textId="77777777" w:rsidR="00DA4F4D" w:rsidRDefault="0095509B">
            <w:pPr>
              <w:pStyle w:val="TableParagraph"/>
              <w:tabs>
                <w:tab w:val="left" w:pos="2605"/>
              </w:tabs>
              <w:spacing w:before="12"/>
              <w:ind w:left="1585"/>
              <w:rPr>
                <w:sz w:val="20"/>
              </w:rPr>
            </w:pPr>
            <w:r>
              <w:rPr>
                <w:spacing w:val="-2"/>
                <w:sz w:val="20"/>
              </w:rPr>
              <w:t>Cirugía</w:t>
            </w:r>
            <w:r>
              <w:rPr>
                <w:sz w:val="20"/>
              </w:rPr>
              <w:tab/>
            </w:r>
            <w:r>
              <w:rPr>
                <w:spacing w:val="-10"/>
                <w:sz w:val="20"/>
              </w:rPr>
              <w:t>y</w:t>
            </w:r>
          </w:p>
        </w:tc>
        <w:tc>
          <w:tcPr>
            <w:tcW w:w="1371" w:type="dxa"/>
          </w:tcPr>
          <w:p w14:paraId="7992AF42" w14:textId="77777777" w:rsidR="00DA4F4D" w:rsidRDefault="0095509B">
            <w:pPr>
              <w:pStyle w:val="TableParagraph"/>
              <w:spacing w:before="12"/>
              <w:ind w:left="103"/>
              <w:rPr>
                <w:sz w:val="20"/>
              </w:rPr>
            </w:pPr>
            <w:r>
              <w:rPr>
                <w:spacing w:val="-2"/>
                <w:sz w:val="20"/>
              </w:rPr>
              <w:t>descriptivo</w:t>
            </w:r>
          </w:p>
        </w:tc>
        <w:tc>
          <w:tcPr>
            <w:tcW w:w="3308" w:type="dxa"/>
          </w:tcPr>
          <w:p w14:paraId="0B5A8079" w14:textId="77777777" w:rsidR="00DA4F4D" w:rsidRDefault="0095509B">
            <w:pPr>
              <w:pStyle w:val="TableParagraph"/>
              <w:numPr>
                <w:ilvl w:val="0"/>
                <w:numId w:val="113"/>
              </w:numPr>
              <w:tabs>
                <w:tab w:val="left" w:pos="486"/>
              </w:tabs>
              <w:spacing w:before="12"/>
              <w:rPr>
                <w:sz w:val="20"/>
              </w:rPr>
            </w:pPr>
            <w:r>
              <w:rPr>
                <w:sz w:val="20"/>
              </w:rPr>
              <w:t>Grupo de mayor</w:t>
            </w:r>
            <w:r>
              <w:rPr>
                <w:spacing w:val="-18"/>
                <w:sz w:val="20"/>
              </w:rPr>
              <w:t xml:space="preserve"> </w:t>
            </w:r>
            <w:r>
              <w:rPr>
                <w:sz w:val="20"/>
              </w:rPr>
              <w:t>riesgo:</w:t>
            </w:r>
            <w:r>
              <w:rPr>
                <w:spacing w:val="-1"/>
                <w:sz w:val="20"/>
              </w:rPr>
              <w:t xml:space="preserve"> </w:t>
            </w:r>
            <w:r>
              <w:rPr>
                <w:spacing w:val="-2"/>
                <w:sz w:val="20"/>
              </w:rPr>
              <w:t>mujeres</w:t>
            </w:r>
          </w:p>
        </w:tc>
      </w:tr>
      <w:tr w:rsidR="00DA4F4D" w14:paraId="7ECFA8CC" w14:textId="77777777">
        <w:trPr>
          <w:trHeight w:val="270"/>
        </w:trPr>
        <w:tc>
          <w:tcPr>
            <w:tcW w:w="513" w:type="dxa"/>
            <w:tcBorders>
              <w:bottom w:val="single" w:sz="6" w:space="0" w:color="7C7C7C"/>
            </w:tcBorders>
          </w:tcPr>
          <w:p w14:paraId="4549404E" w14:textId="77777777" w:rsidR="00DA4F4D" w:rsidRDefault="00DA4F4D">
            <w:pPr>
              <w:pStyle w:val="TableParagraph"/>
              <w:rPr>
                <w:sz w:val="20"/>
              </w:rPr>
            </w:pPr>
          </w:p>
        </w:tc>
        <w:tc>
          <w:tcPr>
            <w:tcW w:w="1272" w:type="dxa"/>
            <w:tcBorders>
              <w:bottom w:val="single" w:sz="6" w:space="0" w:color="7C7C7C"/>
            </w:tcBorders>
          </w:tcPr>
          <w:p w14:paraId="2634C289" w14:textId="77777777" w:rsidR="00DA4F4D" w:rsidRDefault="00DA4F4D">
            <w:pPr>
              <w:pStyle w:val="TableParagraph"/>
              <w:rPr>
                <w:sz w:val="20"/>
              </w:rPr>
            </w:pPr>
          </w:p>
        </w:tc>
        <w:tc>
          <w:tcPr>
            <w:tcW w:w="2814" w:type="dxa"/>
            <w:gridSpan w:val="2"/>
            <w:tcBorders>
              <w:bottom w:val="single" w:sz="6" w:space="0" w:color="7C7C7C"/>
            </w:tcBorders>
          </w:tcPr>
          <w:p w14:paraId="5117BF36" w14:textId="77777777" w:rsidR="00DA4F4D" w:rsidRDefault="0095509B">
            <w:pPr>
              <w:pStyle w:val="TableParagraph"/>
              <w:spacing w:before="12"/>
              <w:ind w:left="1573"/>
              <w:rPr>
                <w:sz w:val="20"/>
              </w:rPr>
            </w:pPr>
            <w:r>
              <w:rPr>
                <w:spacing w:val="-2"/>
                <w:sz w:val="20"/>
              </w:rPr>
              <w:t>cirujanos</w:t>
            </w:r>
          </w:p>
        </w:tc>
        <w:tc>
          <w:tcPr>
            <w:tcW w:w="1371" w:type="dxa"/>
            <w:tcBorders>
              <w:bottom w:val="single" w:sz="6" w:space="0" w:color="7C7C7C"/>
            </w:tcBorders>
          </w:tcPr>
          <w:p w14:paraId="170F525C" w14:textId="77777777" w:rsidR="00DA4F4D" w:rsidRDefault="0095509B">
            <w:pPr>
              <w:pStyle w:val="TableParagraph"/>
              <w:spacing w:before="12"/>
              <w:ind w:left="103"/>
              <w:rPr>
                <w:sz w:val="20"/>
              </w:rPr>
            </w:pPr>
            <w:r>
              <w:rPr>
                <w:spacing w:val="-2"/>
                <w:sz w:val="20"/>
              </w:rPr>
              <w:t>transversal</w:t>
            </w:r>
          </w:p>
        </w:tc>
        <w:tc>
          <w:tcPr>
            <w:tcW w:w="3308" w:type="dxa"/>
            <w:tcBorders>
              <w:bottom w:val="single" w:sz="6" w:space="0" w:color="7C7C7C"/>
            </w:tcBorders>
          </w:tcPr>
          <w:p w14:paraId="41D761CC" w14:textId="77777777" w:rsidR="00DA4F4D" w:rsidRDefault="00DA4F4D">
            <w:pPr>
              <w:pStyle w:val="TableParagraph"/>
              <w:rPr>
                <w:sz w:val="20"/>
              </w:rPr>
            </w:pPr>
          </w:p>
        </w:tc>
      </w:tr>
      <w:tr w:rsidR="00DA4F4D" w14:paraId="2B1D83DD" w14:textId="77777777">
        <w:trPr>
          <w:trHeight w:val="256"/>
        </w:trPr>
        <w:tc>
          <w:tcPr>
            <w:tcW w:w="513" w:type="dxa"/>
            <w:tcBorders>
              <w:top w:val="single" w:sz="6" w:space="0" w:color="7C7C7C"/>
            </w:tcBorders>
          </w:tcPr>
          <w:p w14:paraId="7F8B8434" w14:textId="77777777" w:rsidR="00DA4F4D" w:rsidRDefault="0095509B">
            <w:pPr>
              <w:pStyle w:val="TableParagraph"/>
              <w:spacing w:line="223" w:lineRule="exact"/>
              <w:ind w:left="98" w:right="66"/>
              <w:jc w:val="center"/>
              <w:rPr>
                <w:sz w:val="20"/>
              </w:rPr>
            </w:pPr>
            <w:r>
              <w:rPr>
                <w:spacing w:val="-5"/>
                <w:sz w:val="20"/>
              </w:rPr>
              <w:t>15.</w:t>
            </w:r>
          </w:p>
        </w:tc>
        <w:tc>
          <w:tcPr>
            <w:tcW w:w="1272" w:type="dxa"/>
            <w:tcBorders>
              <w:top w:val="single" w:sz="6" w:space="0" w:color="7C7C7C"/>
            </w:tcBorders>
          </w:tcPr>
          <w:p w14:paraId="265BC6E3" w14:textId="77777777" w:rsidR="00DA4F4D" w:rsidRDefault="0095509B">
            <w:pPr>
              <w:pStyle w:val="TableParagraph"/>
              <w:spacing w:before="7" w:line="230" w:lineRule="exact"/>
              <w:ind w:left="49" w:right="35"/>
              <w:jc w:val="center"/>
              <w:rPr>
                <w:sz w:val="20"/>
              </w:rPr>
            </w:pPr>
            <w:proofErr w:type="spellStart"/>
            <w:r>
              <w:rPr>
                <w:spacing w:val="-2"/>
                <w:sz w:val="20"/>
              </w:rPr>
              <w:t>Faringthon</w:t>
            </w:r>
            <w:proofErr w:type="spellEnd"/>
            <w:r>
              <w:rPr>
                <w:spacing w:val="-2"/>
                <w:sz w:val="20"/>
              </w:rPr>
              <w:t>,</w:t>
            </w:r>
          </w:p>
        </w:tc>
        <w:tc>
          <w:tcPr>
            <w:tcW w:w="1469" w:type="dxa"/>
            <w:tcBorders>
              <w:top w:val="single" w:sz="6" w:space="0" w:color="7C7C7C"/>
            </w:tcBorders>
          </w:tcPr>
          <w:p w14:paraId="29E9C004" w14:textId="77777777" w:rsidR="00DA4F4D" w:rsidRDefault="0095509B">
            <w:pPr>
              <w:pStyle w:val="TableParagraph"/>
              <w:spacing w:before="7" w:line="230" w:lineRule="exact"/>
              <w:ind w:left="118"/>
              <w:rPr>
                <w:sz w:val="20"/>
              </w:rPr>
            </w:pPr>
            <w:r>
              <w:rPr>
                <w:spacing w:val="-2"/>
                <w:sz w:val="20"/>
              </w:rPr>
              <w:t>República</w:t>
            </w:r>
          </w:p>
        </w:tc>
        <w:tc>
          <w:tcPr>
            <w:tcW w:w="1345" w:type="dxa"/>
            <w:tcBorders>
              <w:top w:val="single" w:sz="6" w:space="0" w:color="7C7C7C"/>
            </w:tcBorders>
          </w:tcPr>
          <w:p w14:paraId="07783339" w14:textId="77777777" w:rsidR="00DA4F4D" w:rsidRDefault="0095509B">
            <w:pPr>
              <w:pStyle w:val="TableParagraph"/>
              <w:spacing w:before="7" w:line="230" w:lineRule="exact"/>
              <w:ind w:left="104"/>
              <w:rPr>
                <w:sz w:val="20"/>
              </w:rPr>
            </w:pPr>
            <w:r>
              <w:rPr>
                <w:spacing w:val="-2"/>
                <w:sz w:val="20"/>
              </w:rPr>
              <w:t>Revista</w:t>
            </w:r>
          </w:p>
        </w:tc>
        <w:tc>
          <w:tcPr>
            <w:tcW w:w="1371" w:type="dxa"/>
            <w:tcBorders>
              <w:top w:val="single" w:sz="6" w:space="0" w:color="7C7C7C"/>
            </w:tcBorders>
          </w:tcPr>
          <w:p w14:paraId="2951B60D" w14:textId="77777777" w:rsidR="00DA4F4D" w:rsidRDefault="0095509B">
            <w:pPr>
              <w:pStyle w:val="TableParagraph"/>
              <w:spacing w:before="7" w:line="230" w:lineRule="exact"/>
              <w:ind w:left="103"/>
              <w:rPr>
                <w:sz w:val="20"/>
              </w:rPr>
            </w:pPr>
            <w:r>
              <w:rPr>
                <w:spacing w:val="-2"/>
                <w:sz w:val="20"/>
              </w:rPr>
              <w:t>Estudio</w:t>
            </w:r>
          </w:p>
        </w:tc>
        <w:tc>
          <w:tcPr>
            <w:tcW w:w="3308" w:type="dxa"/>
            <w:tcBorders>
              <w:top w:val="single" w:sz="6" w:space="0" w:color="7C7C7C"/>
            </w:tcBorders>
          </w:tcPr>
          <w:p w14:paraId="3EC1C7DF" w14:textId="77777777" w:rsidR="00DA4F4D" w:rsidRDefault="0095509B">
            <w:pPr>
              <w:pStyle w:val="TableParagraph"/>
              <w:numPr>
                <w:ilvl w:val="0"/>
                <w:numId w:val="112"/>
              </w:numPr>
              <w:tabs>
                <w:tab w:val="left" w:pos="486"/>
              </w:tabs>
              <w:spacing w:before="2"/>
              <w:rPr>
                <w:sz w:val="20"/>
              </w:rPr>
            </w:pPr>
            <w:r>
              <w:rPr>
                <w:sz w:val="20"/>
              </w:rPr>
              <w:t>Prevalencia</w:t>
            </w:r>
            <w:r>
              <w:rPr>
                <w:spacing w:val="-2"/>
                <w:sz w:val="20"/>
              </w:rPr>
              <w:t xml:space="preserve"> </w:t>
            </w:r>
            <w:r>
              <w:rPr>
                <w:sz w:val="20"/>
              </w:rPr>
              <w:t>general:</w:t>
            </w:r>
            <w:r>
              <w:rPr>
                <w:spacing w:val="-4"/>
                <w:sz w:val="20"/>
              </w:rPr>
              <w:t xml:space="preserve"> </w:t>
            </w:r>
            <w:r>
              <w:rPr>
                <w:spacing w:val="-5"/>
                <w:sz w:val="20"/>
              </w:rPr>
              <w:t>47%</w:t>
            </w:r>
          </w:p>
        </w:tc>
      </w:tr>
      <w:tr w:rsidR="00DA4F4D" w14:paraId="5E3E765A" w14:textId="77777777">
        <w:trPr>
          <w:trHeight w:val="263"/>
        </w:trPr>
        <w:tc>
          <w:tcPr>
            <w:tcW w:w="513" w:type="dxa"/>
          </w:tcPr>
          <w:p w14:paraId="26588490" w14:textId="77777777" w:rsidR="00DA4F4D" w:rsidRDefault="00DA4F4D">
            <w:pPr>
              <w:pStyle w:val="TableParagraph"/>
              <w:rPr>
                <w:sz w:val="18"/>
              </w:rPr>
            </w:pPr>
          </w:p>
        </w:tc>
        <w:tc>
          <w:tcPr>
            <w:tcW w:w="1272" w:type="dxa"/>
          </w:tcPr>
          <w:p w14:paraId="2CE24289" w14:textId="77777777" w:rsidR="00DA4F4D" w:rsidRDefault="0095509B">
            <w:pPr>
              <w:pStyle w:val="TableParagraph"/>
              <w:spacing w:before="12"/>
              <w:ind w:left="56" w:right="35"/>
              <w:jc w:val="center"/>
              <w:rPr>
                <w:sz w:val="20"/>
              </w:rPr>
            </w:pPr>
            <w:r>
              <w:rPr>
                <w:sz w:val="20"/>
              </w:rPr>
              <w:t>Luis</w:t>
            </w:r>
            <w:r>
              <w:rPr>
                <w:spacing w:val="-6"/>
                <w:sz w:val="20"/>
              </w:rPr>
              <w:t xml:space="preserve"> </w:t>
            </w:r>
            <w:r>
              <w:rPr>
                <w:spacing w:val="-10"/>
                <w:sz w:val="20"/>
              </w:rPr>
              <w:t>&amp;</w:t>
            </w:r>
          </w:p>
        </w:tc>
        <w:tc>
          <w:tcPr>
            <w:tcW w:w="1469" w:type="dxa"/>
          </w:tcPr>
          <w:p w14:paraId="7F1F3A69" w14:textId="77777777" w:rsidR="00DA4F4D" w:rsidRDefault="0095509B">
            <w:pPr>
              <w:pStyle w:val="TableParagraph"/>
              <w:spacing w:before="12"/>
              <w:ind w:left="118"/>
              <w:rPr>
                <w:sz w:val="20"/>
              </w:rPr>
            </w:pPr>
            <w:r>
              <w:rPr>
                <w:sz w:val="20"/>
              </w:rPr>
              <w:t>Dominicana</w:t>
            </w:r>
            <w:r>
              <w:rPr>
                <w:spacing w:val="-11"/>
                <w:sz w:val="20"/>
              </w:rPr>
              <w:t xml:space="preserve"> </w:t>
            </w:r>
            <w:r>
              <w:rPr>
                <w:spacing w:val="-10"/>
                <w:sz w:val="20"/>
              </w:rPr>
              <w:t>-</w:t>
            </w:r>
          </w:p>
        </w:tc>
        <w:tc>
          <w:tcPr>
            <w:tcW w:w="1345" w:type="dxa"/>
          </w:tcPr>
          <w:p w14:paraId="6C10DAA2" w14:textId="77777777" w:rsidR="00DA4F4D" w:rsidRDefault="0095509B">
            <w:pPr>
              <w:pStyle w:val="TableParagraph"/>
              <w:spacing w:before="12"/>
              <w:ind w:left="104"/>
              <w:rPr>
                <w:sz w:val="20"/>
              </w:rPr>
            </w:pPr>
            <w:r>
              <w:rPr>
                <w:spacing w:val="-2"/>
                <w:sz w:val="20"/>
              </w:rPr>
              <w:t>Médica</w:t>
            </w:r>
          </w:p>
        </w:tc>
        <w:tc>
          <w:tcPr>
            <w:tcW w:w="1371" w:type="dxa"/>
          </w:tcPr>
          <w:p w14:paraId="5DA068DE" w14:textId="77777777" w:rsidR="00DA4F4D" w:rsidRDefault="0095509B">
            <w:pPr>
              <w:pStyle w:val="TableParagraph"/>
              <w:spacing w:before="12"/>
              <w:ind w:left="103"/>
              <w:rPr>
                <w:sz w:val="20"/>
              </w:rPr>
            </w:pPr>
            <w:r>
              <w:rPr>
                <w:sz w:val="20"/>
              </w:rPr>
              <w:t>descriptivo</w:t>
            </w:r>
            <w:r>
              <w:rPr>
                <w:spacing w:val="-6"/>
                <w:sz w:val="20"/>
              </w:rPr>
              <w:t xml:space="preserve"> </w:t>
            </w:r>
            <w:r>
              <w:rPr>
                <w:spacing w:val="-5"/>
                <w:sz w:val="20"/>
              </w:rPr>
              <w:t>de</w:t>
            </w:r>
          </w:p>
        </w:tc>
        <w:tc>
          <w:tcPr>
            <w:tcW w:w="3308" w:type="dxa"/>
          </w:tcPr>
          <w:p w14:paraId="6DE3FBC4" w14:textId="77777777" w:rsidR="00DA4F4D" w:rsidRDefault="0095509B">
            <w:pPr>
              <w:pStyle w:val="TableParagraph"/>
              <w:numPr>
                <w:ilvl w:val="0"/>
                <w:numId w:val="111"/>
              </w:numPr>
              <w:tabs>
                <w:tab w:val="left" w:pos="486"/>
              </w:tabs>
              <w:spacing w:before="12"/>
              <w:rPr>
                <w:sz w:val="20"/>
              </w:rPr>
            </w:pPr>
            <w:r>
              <w:rPr>
                <w:sz w:val="20"/>
              </w:rPr>
              <w:t>Grupo de</w:t>
            </w:r>
            <w:r>
              <w:rPr>
                <w:spacing w:val="-1"/>
                <w:sz w:val="20"/>
              </w:rPr>
              <w:t xml:space="preserve"> </w:t>
            </w:r>
            <w:r>
              <w:rPr>
                <w:sz w:val="20"/>
              </w:rPr>
              <w:t>mayor</w:t>
            </w:r>
            <w:r>
              <w:rPr>
                <w:spacing w:val="-13"/>
                <w:sz w:val="20"/>
              </w:rPr>
              <w:t xml:space="preserve"> </w:t>
            </w:r>
            <w:r>
              <w:rPr>
                <w:sz w:val="20"/>
              </w:rPr>
              <w:t>riesgo:</w:t>
            </w:r>
            <w:r>
              <w:rPr>
                <w:spacing w:val="-2"/>
                <w:sz w:val="20"/>
              </w:rPr>
              <w:t xml:space="preserve"> mujeres</w:t>
            </w:r>
          </w:p>
        </w:tc>
      </w:tr>
      <w:tr w:rsidR="00DA4F4D" w14:paraId="16859FEF" w14:textId="77777777">
        <w:trPr>
          <w:trHeight w:val="264"/>
        </w:trPr>
        <w:tc>
          <w:tcPr>
            <w:tcW w:w="513" w:type="dxa"/>
          </w:tcPr>
          <w:p w14:paraId="1D4F471E" w14:textId="77777777" w:rsidR="00DA4F4D" w:rsidRDefault="00DA4F4D">
            <w:pPr>
              <w:pStyle w:val="TableParagraph"/>
              <w:rPr>
                <w:sz w:val="18"/>
              </w:rPr>
            </w:pPr>
          </w:p>
        </w:tc>
        <w:tc>
          <w:tcPr>
            <w:tcW w:w="1272" w:type="dxa"/>
          </w:tcPr>
          <w:p w14:paraId="05681D5F" w14:textId="77777777" w:rsidR="00DA4F4D" w:rsidRDefault="0095509B">
            <w:pPr>
              <w:pStyle w:val="TableParagraph"/>
              <w:spacing w:before="12"/>
              <w:ind w:left="53" w:right="35"/>
              <w:jc w:val="center"/>
              <w:rPr>
                <w:sz w:val="20"/>
              </w:rPr>
            </w:pPr>
            <w:r>
              <w:rPr>
                <w:sz w:val="20"/>
              </w:rPr>
              <w:t>Sosa,</w:t>
            </w:r>
            <w:r>
              <w:rPr>
                <w:spacing w:val="-7"/>
                <w:sz w:val="20"/>
              </w:rPr>
              <w:t xml:space="preserve"> </w:t>
            </w:r>
            <w:proofErr w:type="spellStart"/>
            <w:r>
              <w:rPr>
                <w:spacing w:val="-4"/>
                <w:sz w:val="20"/>
              </w:rPr>
              <w:t>Ouel</w:t>
            </w:r>
            <w:proofErr w:type="spellEnd"/>
          </w:p>
        </w:tc>
        <w:tc>
          <w:tcPr>
            <w:tcW w:w="1469" w:type="dxa"/>
          </w:tcPr>
          <w:p w14:paraId="063B8654" w14:textId="77777777" w:rsidR="00DA4F4D" w:rsidRDefault="0095509B">
            <w:pPr>
              <w:pStyle w:val="TableParagraph"/>
              <w:spacing w:before="12"/>
              <w:ind w:left="118"/>
              <w:rPr>
                <w:sz w:val="20"/>
              </w:rPr>
            </w:pPr>
            <w:r>
              <w:rPr>
                <w:spacing w:val="-4"/>
                <w:sz w:val="20"/>
              </w:rPr>
              <w:t>2019</w:t>
            </w:r>
          </w:p>
        </w:tc>
        <w:tc>
          <w:tcPr>
            <w:tcW w:w="1345" w:type="dxa"/>
          </w:tcPr>
          <w:p w14:paraId="349CFC90" w14:textId="77777777" w:rsidR="00DA4F4D" w:rsidRDefault="0095509B">
            <w:pPr>
              <w:pStyle w:val="TableParagraph"/>
              <w:spacing w:before="12"/>
              <w:ind w:left="104"/>
              <w:rPr>
                <w:sz w:val="20"/>
              </w:rPr>
            </w:pPr>
            <w:r>
              <w:rPr>
                <w:spacing w:val="-2"/>
                <w:sz w:val="20"/>
              </w:rPr>
              <w:t>Sinergia</w:t>
            </w:r>
          </w:p>
        </w:tc>
        <w:tc>
          <w:tcPr>
            <w:tcW w:w="1371" w:type="dxa"/>
          </w:tcPr>
          <w:p w14:paraId="0591F50F" w14:textId="77777777" w:rsidR="00DA4F4D" w:rsidRDefault="0095509B">
            <w:pPr>
              <w:pStyle w:val="TableParagraph"/>
              <w:spacing w:before="12"/>
              <w:ind w:left="103"/>
              <w:rPr>
                <w:sz w:val="20"/>
              </w:rPr>
            </w:pPr>
            <w:r>
              <w:rPr>
                <w:spacing w:val="-2"/>
                <w:sz w:val="20"/>
              </w:rPr>
              <w:t>corte</w:t>
            </w:r>
          </w:p>
        </w:tc>
        <w:tc>
          <w:tcPr>
            <w:tcW w:w="3308" w:type="dxa"/>
          </w:tcPr>
          <w:p w14:paraId="4B7304A2" w14:textId="77777777" w:rsidR="00DA4F4D" w:rsidRDefault="00DA4F4D">
            <w:pPr>
              <w:pStyle w:val="TableParagraph"/>
              <w:rPr>
                <w:sz w:val="18"/>
              </w:rPr>
            </w:pPr>
          </w:p>
        </w:tc>
      </w:tr>
      <w:tr w:rsidR="00DA4F4D" w14:paraId="51CED492" w14:textId="77777777">
        <w:trPr>
          <w:trHeight w:val="263"/>
        </w:trPr>
        <w:tc>
          <w:tcPr>
            <w:tcW w:w="513" w:type="dxa"/>
          </w:tcPr>
          <w:p w14:paraId="1F554893" w14:textId="77777777" w:rsidR="00DA4F4D" w:rsidRDefault="00DA4F4D">
            <w:pPr>
              <w:pStyle w:val="TableParagraph"/>
              <w:rPr>
                <w:sz w:val="18"/>
              </w:rPr>
            </w:pPr>
          </w:p>
        </w:tc>
        <w:tc>
          <w:tcPr>
            <w:tcW w:w="1272" w:type="dxa"/>
          </w:tcPr>
          <w:p w14:paraId="25CE0473" w14:textId="77777777" w:rsidR="00DA4F4D" w:rsidRDefault="0095509B">
            <w:pPr>
              <w:pStyle w:val="TableParagraph"/>
              <w:spacing w:before="12"/>
              <w:ind w:left="54" w:right="35"/>
              <w:jc w:val="center"/>
              <w:rPr>
                <w:sz w:val="20"/>
              </w:rPr>
            </w:pPr>
            <w:r>
              <w:rPr>
                <w:spacing w:val="-4"/>
                <w:sz w:val="20"/>
              </w:rPr>
              <w:t>(33)</w:t>
            </w:r>
          </w:p>
        </w:tc>
        <w:tc>
          <w:tcPr>
            <w:tcW w:w="2814" w:type="dxa"/>
            <w:gridSpan w:val="2"/>
          </w:tcPr>
          <w:p w14:paraId="6B8D6978" w14:textId="77777777" w:rsidR="00DA4F4D" w:rsidRDefault="00DA4F4D">
            <w:pPr>
              <w:pStyle w:val="TableParagraph"/>
              <w:rPr>
                <w:sz w:val="18"/>
              </w:rPr>
            </w:pPr>
          </w:p>
        </w:tc>
        <w:tc>
          <w:tcPr>
            <w:tcW w:w="1371" w:type="dxa"/>
          </w:tcPr>
          <w:p w14:paraId="2B141B8D" w14:textId="77777777" w:rsidR="00DA4F4D" w:rsidRDefault="0095509B">
            <w:pPr>
              <w:pStyle w:val="TableParagraph"/>
              <w:spacing w:before="12"/>
              <w:ind w:left="103"/>
              <w:rPr>
                <w:sz w:val="20"/>
              </w:rPr>
            </w:pPr>
            <w:r>
              <w:rPr>
                <w:sz w:val="20"/>
              </w:rPr>
              <w:t>longitudinal</w:t>
            </w:r>
            <w:r>
              <w:rPr>
                <w:spacing w:val="-1"/>
                <w:sz w:val="20"/>
              </w:rPr>
              <w:t xml:space="preserve"> </w:t>
            </w:r>
            <w:r>
              <w:rPr>
                <w:spacing w:val="-10"/>
                <w:sz w:val="20"/>
              </w:rPr>
              <w:t>y</w:t>
            </w:r>
          </w:p>
        </w:tc>
        <w:tc>
          <w:tcPr>
            <w:tcW w:w="3308" w:type="dxa"/>
          </w:tcPr>
          <w:p w14:paraId="3D71CCE9" w14:textId="77777777" w:rsidR="00DA4F4D" w:rsidRDefault="00DA4F4D">
            <w:pPr>
              <w:pStyle w:val="TableParagraph"/>
              <w:rPr>
                <w:sz w:val="18"/>
              </w:rPr>
            </w:pPr>
          </w:p>
        </w:tc>
      </w:tr>
      <w:tr w:rsidR="00DA4F4D" w14:paraId="3DF45BDF" w14:textId="77777777">
        <w:trPr>
          <w:trHeight w:val="270"/>
        </w:trPr>
        <w:tc>
          <w:tcPr>
            <w:tcW w:w="513" w:type="dxa"/>
            <w:tcBorders>
              <w:bottom w:val="single" w:sz="6" w:space="0" w:color="7C7C7C"/>
            </w:tcBorders>
          </w:tcPr>
          <w:p w14:paraId="06BDBB49" w14:textId="77777777" w:rsidR="00DA4F4D" w:rsidRDefault="00DA4F4D">
            <w:pPr>
              <w:pStyle w:val="TableParagraph"/>
              <w:rPr>
                <w:sz w:val="20"/>
              </w:rPr>
            </w:pPr>
          </w:p>
        </w:tc>
        <w:tc>
          <w:tcPr>
            <w:tcW w:w="1272" w:type="dxa"/>
            <w:tcBorders>
              <w:bottom w:val="single" w:sz="6" w:space="0" w:color="7C7C7C"/>
            </w:tcBorders>
          </w:tcPr>
          <w:p w14:paraId="37C6959E" w14:textId="77777777" w:rsidR="00DA4F4D" w:rsidRDefault="00DA4F4D">
            <w:pPr>
              <w:pStyle w:val="TableParagraph"/>
              <w:rPr>
                <w:sz w:val="20"/>
              </w:rPr>
            </w:pPr>
          </w:p>
        </w:tc>
        <w:tc>
          <w:tcPr>
            <w:tcW w:w="2814" w:type="dxa"/>
            <w:gridSpan w:val="2"/>
            <w:tcBorders>
              <w:bottom w:val="single" w:sz="6" w:space="0" w:color="7C7C7C"/>
            </w:tcBorders>
          </w:tcPr>
          <w:p w14:paraId="5866ADC8" w14:textId="77777777" w:rsidR="00DA4F4D" w:rsidRDefault="00DA4F4D">
            <w:pPr>
              <w:pStyle w:val="TableParagraph"/>
              <w:rPr>
                <w:sz w:val="20"/>
              </w:rPr>
            </w:pPr>
          </w:p>
        </w:tc>
        <w:tc>
          <w:tcPr>
            <w:tcW w:w="1371" w:type="dxa"/>
            <w:tcBorders>
              <w:bottom w:val="single" w:sz="6" w:space="0" w:color="7C7C7C"/>
            </w:tcBorders>
          </w:tcPr>
          <w:p w14:paraId="7625B442" w14:textId="77777777" w:rsidR="00DA4F4D" w:rsidRDefault="0095509B">
            <w:pPr>
              <w:pStyle w:val="TableParagraph"/>
              <w:spacing w:before="12"/>
              <w:ind w:left="103"/>
              <w:rPr>
                <w:sz w:val="20"/>
              </w:rPr>
            </w:pPr>
            <w:r>
              <w:rPr>
                <w:spacing w:val="-2"/>
                <w:sz w:val="20"/>
              </w:rPr>
              <w:t>retrospectiva</w:t>
            </w:r>
          </w:p>
        </w:tc>
        <w:tc>
          <w:tcPr>
            <w:tcW w:w="3308" w:type="dxa"/>
            <w:tcBorders>
              <w:bottom w:val="single" w:sz="6" w:space="0" w:color="7C7C7C"/>
            </w:tcBorders>
          </w:tcPr>
          <w:p w14:paraId="1F8149AE" w14:textId="77777777" w:rsidR="00DA4F4D" w:rsidRDefault="00DA4F4D">
            <w:pPr>
              <w:pStyle w:val="TableParagraph"/>
              <w:rPr>
                <w:sz w:val="20"/>
              </w:rPr>
            </w:pPr>
          </w:p>
        </w:tc>
      </w:tr>
    </w:tbl>
    <w:p w14:paraId="627554AC" w14:textId="77777777" w:rsidR="00DA4F4D" w:rsidRDefault="0095509B">
      <w:pPr>
        <w:spacing w:before="12" w:line="252" w:lineRule="auto"/>
        <w:ind w:left="484" w:right="1050"/>
        <w:jc w:val="both"/>
        <w:rPr>
          <w:sz w:val="20"/>
        </w:rPr>
      </w:pPr>
      <w:r>
        <w:rPr>
          <w:sz w:val="20"/>
        </w:rPr>
        <w:t>Se describen de forma breve y concisa los resultados obtenidos en torno a la prevalencia de las úlceras vasculares en la región de América Latina.</w:t>
      </w:r>
    </w:p>
    <w:p w14:paraId="4A3E4272" w14:textId="77777777" w:rsidR="00DA4F4D" w:rsidRDefault="0095509B">
      <w:pPr>
        <w:spacing w:line="215" w:lineRule="exact"/>
        <w:ind w:left="484"/>
        <w:jc w:val="both"/>
        <w:rPr>
          <w:sz w:val="20"/>
        </w:rPr>
      </w:pPr>
      <w:r>
        <w:rPr>
          <w:b/>
          <w:sz w:val="20"/>
        </w:rPr>
        <w:t>Fuente:</w:t>
      </w:r>
      <w:r>
        <w:rPr>
          <w:b/>
          <w:spacing w:val="-2"/>
          <w:sz w:val="20"/>
        </w:rPr>
        <w:t xml:space="preserve"> </w:t>
      </w:r>
      <w:r>
        <w:rPr>
          <w:sz w:val="20"/>
        </w:rPr>
        <w:t>Guaillas</w:t>
      </w:r>
      <w:r>
        <w:rPr>
          <w:spacing w:val="-12"/>
          <w:sz w:val="20"/>
        </w:rPr>
        <w:t xml:space="preserve"> </w:t>
      </w:r>
      <w:r>
        <w:rPr>
          <w:sz w:val="20"/>
        </w:rPr>
        <w:t>&amp;</w:t>
      </w:r>
      <w:r>
        <w:rPr>
          <w:spacing w:val="-6"/>
          <w:sz w:val="20"/>
        </w:rPr>
        <w:t xml:space="preserve"> </w:t>
      </w:r>
      <w:r>
        <w:rPr>
          <w:sz w:val="20"/>
        </w:rPr>
        <w:t>Cabrera</w:t>
      </w:r>
      <w:r>
        <w:rPr>
          <w:spacing w:val="-11"/>
          <w:sz w:val="20"/>
        </w:rPr>
        <w:t xml:space="preserve"> </w:t>
      </w:r>
      <w:r>
        <w:rPr>
          <w:spacing w:val="-2"/>
          <w:sz w:val="20"/>
        </w:rPr>
        <w:t>(2023)</w:t>
      </w:r>
    </w:p>
    <w:p w14:paraId="5187E1D6" w14:textId="77777777" w:rsidR="00DA4F4D" w:rsidRDefault="00DA4F4D">
      <w:pPr>
        <w:pStyle w:val="Textoindependiente"/>
        <w:spacing w:before="11"/>
        <w:rPr>
          <w:sz w:val="20"/>
        </w:rPr>
      </w:pPr>
    </w:p>
    <w:p w14:paraId="64EFA116" w14:textId="77777777" w:rsidR="00DA4F4D" w:rsidRDefault="0095509B">
      <w:pPr>
        <w:pStyle w:val="Textoindependiente"/>
        <w:spacing w:line="360" w:lineRule="auto"/>
        <w:ind w:left="484" w:right="1006" w:firstLine="707"/>
        <w:jc w:val="both"/>
      </w:pPr>
      <w:r>
        <w:t>La mayor prevalencia general de las úlceras vasculares en la población adulta, recayó en México y Uruguay con una ponderación que oscilaba entre el 78% y 80%. En Guatemala y República Dominicana, la incidencia de casos oscilaba entre el 47 a 48%. Argentina es el país con mayor prevalencia, registrando un 22.5%, seguido de Cuba en donde la prevalencia</w:t>
      </w:r>
      <w:r>
        <w:rPr>
          <w:spacing w:val="-9"/>
        </w:rPr>
        <w:t xml:space="preserve"> </w:t>
      </w:r>
      <w:r>
        <w:t>se</w:t>
      </w:r>
      <w:r>
        <w:rPr>
          <w:spacing w:val="-1"/>
        </w:rPr>
        <w:t xml:space="preserve"> </w:t>
      </w:r>
      <w:r>
        <w:t>encuentra entre</w:t>
      </w:r>
      <w:r>
        <w:rPr>
          <w:spacing w:val="-13"/>
        </w:rPr>
        <w:t xml:space="preserve"> </w:t>
      </w:r>
      <w:r>
        <w:t>el 30 a 60%, porcentaje</w:t>
      </w:r>
      <w:r>
        <w:rPr>
          <w:spacing w:val="-12"/>
        </w:rPr>
        <w:t xml:space="preserve"> </w:t>
      </w:r>
      <w:r>
        <w:t>parecido</w:t>
      </w:r>
      <w:r>
        <w:rPr>
          <w:spacing w:val="-11"/>
        </w:rPr>
        <w:t xml:space="preserve"> </w:t>
      </w:r>
      <w:r>
        <w:t>al que reflejó</w:t>
      </w:r>
      <w:r>
        <w:rPr>
          <w:spacing w:val="-11"/>
        </w:rPr>
        <w:t xml:space="preserve"> </w:t>
      </w:r>
      <w:r>
        <w:t>el territorio ecuatoriano, en donde se registró entre 40 a 60% de casos. Finalmente, en el 60% de los países analizados de América Latina, el grupo poblacional de mayor riesgo fueron las mujeres y en el 40% apuntaron a los hombres.</w:t>
      </w:r>
    </w:p>
    <w:p w14:paraId="5803BABB" w14:textId="77777777" w:rsidR="00DA4F4D" w:rsidRDefault="0095509B">
      <w:pPr>
        <w:pStyle w:val="Ttulo2"/>
        <w:spacing w:before="155"/>
      </w:pPr>
      <w:bookmarkStart w:id="6" w:name="_bookmark6"/>
      <w:bookmarkEnd w:id="6"/>
      <w:r>
        <w:t>Factores</w:t>
      </w:r>
      <w:r>
        <w:rPr>
          <w:spacing w:val="-10"/>
        </w:rPr>
        <w:t xml:space="preserve"> </w:t>
      </w:r>
      <w:r>
        <w:t>asociados</w:t>
      </w:r>
      <w:r>
        <w:rPr>
          <w:spacing w:val="-8"/>
        </w:rPr>
        <w:t xml:space="preserve"> </w:t>
      </w:r>
      <w:r>
        <w:t>a</w:t>
      </w:r>
      <w:r>
        <w:rPr>
          <w:spacing w:val="6"/>
        </w:rPr>
        <w:t xml:space="preserve"> </w:t>
      </w:r>
      <w:r>
        <w:t>las</w:t>
      </w:r>
      <w:r>
        <w:rPr>
          <w:spacing w:val="-6"/>
        </w:rPr>
        <w:t xml:space="preserve"> </w:t>
      </w:r>
      <w:r>
        <w:t>úlceras</w:t>
      </w:r>
      <w:r>
        <w:rPr>
          <w:spacing w:val="-8"/>
        </w:rPr>
        <w:t xml:space="preserve"> </w:t>
      </w:r>
      <w:r>
        <w:t>vasculares</w:t>
      </w:r>
      <w:r>
        <w:rPr>
          <w:spacing w:val="-6"/>
        </w:rPr>
        <w:t xml:space="preserve"> </w:t>
      </w:r>
      <w:r>
        <w:t>en</w:t>
      </w:r>
      <w:r>
        <w:rPr>
          <w:spacing w:val="5"/>
        </w:rPr>
        <w:t xml:space="preserve"> </w:t>
      </w:r>
      <w:r>
        <w:t>pacientes</w:t>
      </w:r>
      <w:r>
        <w:rPr>
          <w:spacing w:val="-4"/>
        </w:rPr>
        <w:t xml:space="preserve"> </w:t>
      </w:r>
      <w:r>
        <w:rPr>
          <w:spacing w:val="-2"/>
        </w:rPr>
        <w:t>adultos</w:t>
      </w:r>
    </w:p>
    <w:p w14:paraId="221F8DCC" w14:textId="77777777" w:rsidR="00DA4F4D" w:rsidRDefault="0095509B">
      <w:pPr>
        <w:pStyle w:val="Textoindependiente"/>
        <w:spacing w:before="269" w:line="360" w:lineRule="auto"/>
        <w:ind w:left="484" w:right="1023" w:firstLine="707"/>
        <w:jc w:val="both"/>
      </w:pPr>
      <w:r>
        <w:t>Si</w:t>
      </w:r>
      <w:r>
        <w:rPr>
          <w:spacing w:val="-2"/>
        </w:rPr>
        <w:t xml:space="preserve"> </w:t>
      </w:r>
      <w:r>
        <w:t>bien</w:t>
      </w:r>
      <w:r>
        <w:rPr>
          <w:spacing w:val="-3"/>
        </w:rPr>
        <w:t xml:space="preserve"> </w:t>
      </w:r>
      <w:r>
        <w:t>han sido</w:t>
      </w:r>
      <w:r>
        <w:rPr>
          <w:spacing w:val="-1"/>
        </w:rPr>
        <w:t xml:space="preserve"> </w:t>
      </w:r>
      <w:r>
        <w:t>notables</w:t>
      </w:r>
      <w:r>
        <w:rPr>
          <w:spacing w:val="-2"/>
        </w:rPr>
        <w:t xml:space="preserve"> </w:t>
      </w:r>
      <w:r>
        <w:t>los</w:t>
      </w:r>
      <w:r>
        <w:rPr>
          <w:spacing w:val="-2"/>
        </w:rPr>
        <w:t xml:space="preserve"> </w:t>
      </w:r>
      <w:r>
        <w:t>avances</w:t>
      </w:r>
      <w:r>
        <w:rPr>
          <w:spacing w:val="-2"/>
        </w:rPr>
        <w:t xml:space="preserve"> </w:t>
      </w:r>
      <w:r>
        <w:t>en la</w:t>
      </w:r>
      <w:r>
        <w:rPr>
          <w:spacing w:val="-6"/>
        </w:rPr>
        <w:t xml:space="preserve"> </w:t>
      </w:r>
      <w:r>
        <w:t>promoción</w:t>
      </w:r>
      <w:r>
        <w:rPr>
          <w:spacing w:val="-2"/>
        </w:rPr>
        <w:t xml:space="preserve"> </w:t>
      </w:r>
      <w:r>
        <w:t>de la salud</w:t>
      </w:r>
      <w:r>
        <w:rPr>
          <w:spacing w:val="-1"/>
        </w:rPr>
        <w:t xml:space="preserve"> </w:t>
      </w:r>
      <w:r>
        <w:t>y</w:t>
      </w:r>
      <w:r>
        <w:rPr>
          <w:spacing w:val="-2"/>
        </w:rPr>
        <w:t xml:space="preserve"> </w:t>
      </w:r>
      <w:r>
        <w:t>la prevención de las enfermedades, hay ciertos elementos que pueden aumentar la probabilidad de que una</w:t>
      </w:r>
      <w:r>
        <w:rPr>
          <w:spacing w:val="40"/>
        </w:rPr>
        <w:t xml:space="preserve"> </w:t>
      </w:r>
      <w:r>
        <w:t>persona</w:t>
      </w:r>
      <w:r>
        <w:rPr>
          <w:spacing w:val="40"/>
        </w:rPr>
        <w:t xml:space="preserve"> </w:t>
      </w:r>
      <w:r>
        <w:t>indistintamente del</w:t>
      </w:r>
      <w:r>
        <w:rPr>
          <w:spacing w:val="40"/>
        </w:rPr>
        <w:t xml:space="preserve"> </w:t>
      </w:r>
      <w:r>
        <w:t>sexo,</w:t>
      </w:r>
      <w:r>
        <w:rPr>
          <w:spacing w:val="40"/>
        </w:rPr>
        <w:t xml:space="preserve"> </w:t>
      </w:r>
      <w:r>
        <w:t>edad</w:t>
      </w:r>
      <w:r>
        <w:rPr>
          <w:spacing w:val="40"/>
        </w:rPr>
        <w:t xml:space="preserve"> </w:t>
      </w:r>
      <w:r>
        <w:t>cronológica, condición</w:t>
      </w:r>
      <w:r>
        <w:rPr>
          <w:spacing w:val="40"/>
        </w:rPr>
        <w:t xml:space="preserve"> </w:t>
      </w:r>
      <w:r>
        <w:t>socioeconómica</w:t>
      </w:r>
      <w:r>
        <w:rPr>
          <w:spacing w:val="34"/>
        </w:rPr>
        <w:t xml:space="preserve"> </w:t>
      </w:r>
      <w:r>
        <w:t>o</w:t>
      </w:r>
    </w:p>
    <w:p w14:paraId="2F8F9A3C" w14:textId="77777777" w:rsidR="00DA4F4D" w:rsidRDefault="00DA4F4D">
      <w:pPr>
        <w:spacing w:line="360" w:lineRule="auto"/>
        <w:jc w:val="both"/>
        <w:sectPr w:rsidR="00DA4F4D">
          <w:pgSz w:w="11930" w:h="16850"/>
          <w:pgMar w:top="1100" w:right="660" w:bottom="280" w:left="1220" w:header="775" w:footer="0" w:gutter="0"/>
          <w:cols w:space="720"/>
        </w:sectPr>
      </w:pPr>
    </w:p>
    <w:p w14:paraId="331CC272" w14:textId="77777777" w:rsidR="00DA4F4D" w:rsidRDefault="00DA4F4D">
      <w:pPr>
        <w:pStyle w:val="Textoindependiente"/>
        <w:spacing w:before="27"/>
      </w:pPr>
    </w:p>
    <w:p w14:paraId="715C504D" w14:textId="77777777" w:rsidR="00DA4F4D" w:rsidRDefault="0095509B">
      <w:pPr>
        <w:pStyle w:val="Textoindependiente"/>
        <w:spacing w:line="357" w:lineRule="auto"/>
        <w:ind w:left="484" w:right="1029"/>
        <w:jc w:val="both"/>
      </w:pPr>
      <w:r>
        <w:t>pertinencia cultural, desarrolle ciertas dolencias o</w:t>
      </w:r>
      <w:r>
        <w:rPr>
          <w:spacing w:val="-3"/>
        </w:rPr>
        <w:t xml:space="preserve"> </w:t>
      </w:r>
      <w:r>
        <w:t>afecciones a</w:t>
      </w:r>
      <w:r>
        <w:rPr>
          <w:spacing w:val="-2"/>
        </w:rPr>
        <w:t xml:space="preserve"> </w:t>
      </w:r>
      <w:r>
        <w:t>nivel físico</w:t>
      </w:r>
      <w:r>
        <w:rPr>
          <w:spacing w:val="-1"/>
        </w:rPr>
        <w:t xml:space="preserve"> </w:t>
      </w:r>
      <w:r>
        <w:t>y/</w:t>
      </w:r>
      <w:r>
        <w:rPr>
          <w:spacing w:val="-1"/>
        </w:rPr>
        <w:t xml:space="preserve"> </w:t>
      </w:r>
      <w:r>
        <w:t>mental</w:t>
      </w:r>
      <w:r>
        <w:rPr>
          <w:spacing w:val="-5"/>
        </w:rPr>
        <w:t xml:space="preserve"> </w:t>
      </w:r>
      <w:r>
        <w:t>que altere su bienestar integral, hecho que condiciona su desenvolver e inclusive pone en riesgo su supervivencia.</w:t>
      </w:r>
    </w:p>
    <w:p w14:paraId="7D817F59" w14:textId="77777777" w:rsidR="00DA4F4D" w:rsidRDefault="0095509B">
      <w:pPr>
        <w:pStyle w:val="Textoindependiente"/>
        <w:spacing w:before="255" w:line="360" w:lineRule="auto"/>
        <w:ind w:left="484" w:right="1014" w:firstLine="707"/>
        <w:jc w:val="both"/>
      </w:pPr>
      <w:r>
        <w:t>En este sentido, según el estudio propuesto por Julián &amp; Vásquez (20), las diferentes condiciones sociales, económicas y sanitarias que comparten muchas de las circunscripciones territoriales en la región de América Latina, aumentan significativamente el riesgo o vulnerabilidad de las personas para desarrollar ulceras y verse seriamente afectado, limitando su capacidad para adaptarse e interactuar con su entorno próximo.</w:t>
      </w:r>
    </w:p>
    <w:p w14:paraId="6BFF7064" w14:textId="77777777" w:rsidR="00DA4F4D" w:rsidRDefault="0095509B">
      <w:pPr>
        <w:pStyle w:val="Textoindependiente"/>
        <w:spacing w:before="240" w:line="360" w:lineRule="auto"/>
        <w:ind w:left="484" w:right="1015" w:firstLine="707"/>
        <w:jc w:val="both"/>
      </w:pPr>
      <w:r>
        <w:t xml:space="preserve">Según los datos expuestos por </w:t>
      </w:r>
      <w:proofErr w:type="spellStart"/>
      <w:r>
        <w:t>Cacua</w:t>
      </w:r>
      <w:proofErr w:type="spellEnd"/>
      <w:r>
        <w:t xml:space="preserve"> y </w:t>
      </w:r>
      <w:proofErr w:type="spellStart"/>
      <w:r>
        <w:t>Buenahora</w:t>
      </w:r>
      <w:proofErr w:type="spellEnd"/>
      <w:r>
        <w:t xml:space="preserve"> (34), alrededor del 77% de pacientes que desarrollaron úlceras vasculares en América Latina, tenían un nivel de escolaridad incompleta, alcanzando apenas un par de años de la educación primaria. De igual</w:t>
      </w:r>
      <w:r>
        <w:rPr>
          <w:spacing w:val="-14"/>
        </w:rPr>
        <w:t xml:space="preserve"> </w:t>
      </w:r>
      <w:r>
        <w:t>manera</w:t>
      </w:r>
      <w:r>
        <w:rPr>
          <w:spacing w:val="-14"/>
        </w:rPr>
        <w:t xml:space="preserve"> </w:t>
      </w:r>
      <w:r>
        <w:t>el</w:t>
      </w:r>
      <w:r>
        <w:rPr>
          <w:spacing w:val="-14"/>
        </w:rPr>
        <w:t xml:space="preserve"> </w:t>
      </w:r>
      <w:r>
        <w:t>81%</w:t>
      </w:r>
      <w:r>
        <w:rPr>
          <w:spacing w:val="-15"/>
        </w:rPr>
        <w:t xml:space="preserve"> </w:t>
      </w:r>
      <w:r>
        <w:t>de</w:t>
      </w:r>
      <w:r>
        <w:rPr>
          <w:spacing w:val="-6"/>
        </w:rPr>
        <w:t xml:space="preserve"> </w:t>
      </w:r>
      <w:r>
        <w:t>este</w:t>
      </w:r>
      <w:r>
        <w:rPr>
          <w:spacing w:val="-14"/>
        </w:rPr>
        <w:t xml:space="preserve"> </w:t>
      </w:r>
      <w:r>
        <w:t>grupo</w:t>
      </w:r>
      <w:r>
        <w:rPr>
          <w:spacing w:val="-2"/>
        </w:rPr>
        <w:t xml:space="preserve"> </w:t>
      </w:r>
      <w:r>
        <w:t>poblacional,</w:t>
      </w:r>
      <w:r>
        <w:rPr>
          <w:spacing w:val="-5"/>
        </w:rPr>
        <w:t xml:space="preserve"> </w:t>
      </w:r>
      <w:r>
        <w:t>pertenecían</w:t>
      </w:r>
      <w:r>
        <w:rPr>
          <w:spacing w:val="-12"/>
        </w:rPr>
        <w:t xml:space="preserve"> </w:t>
      </w:r>
      <w:r>
        <w:t>a</w:t>
      </w:r>
      <w:r>
        <w:rPr>
          <w:spacing w:val="-13"/>
        </w:rPr>
        <w:t xml:space="preserve"> </w:t>
      </w:r>
      <w:r>
        <w:t>un</w:t>
      </w:r>
      <w:r>
        <w:rPr>
          <w:spacing w:val="-14"/>
        </w:rPr>
        <w:t xml:space="preserve"> </w:t>
      </w:r>
      <w:r>
        <w:t>extracto</w:t>
      </w:r>
      <w:r>
        <w:rPr>
          <w:spacing w:val="-14"/>
        </w:rPr>
        <w:t xml:space="preserve"> </w:t>
      </w:r>
      <w:r>
        <w:t>socioeconómico bajo,</w:t>
      </w:r>
      <w:r>
        <w:rPr>
          <w:spacing w:val="-12"/>
        </w:rPr>
        <w:t xml:space="preserve"> </w:t>
      </w:r>
      <w:r>
        <w:t>configurando</w:t>
      </w:r>
      <w:r>
        <w:rPr>
          <w:spacing w:val="-12"/>
        </w:rPr>
        <w:t xml:space="preserve"> </w:t>
      </w:r>
      <w:r>
        <w:t>un escenario</w:t>
      </w:r>
      <w:r>
        <w:rPr>
          <w:spacing w:val="-9"/>
        </w:rPr>
        <w:t xml:space="preserve"> </w:t>
      </w:r>
      <w:r>
        <w:t>en donde</w:t>
      </w:r>
      <w:r>
        <w:rPr>
          <w:spacing w:val="-2"/>
        </w:rPr>
        <w:t xml:space="preserve"> </w:t>
      </w:r>
      <w:r>
        <w:t>su calidad</w:t>
      </w:r>
      <w:r>
        <w:rPr>
          <w:spacing w:val="-11"/>
        </w:rPr>
        <w:t xml:space="preserve"> </w:t>
      </w:r>
      <w:r>
        <w:t>de vida</w:t>
      </w:r>
      <w:r>
        <w:rPr>
          <w:spacing w:val="-3"/>
        </w:rPr>
        <w:t xml:space="preserve"> </w:t>
      </w:r>
      <w:r>
        <w:t>se veía</w:t>
      </w:r>
      <w:r>
        <w:rPr>
          <w:spacing w:val="-1"/>
        </w:rPr>
        <w:t xml:space="preserve"> </w:t>
      </w:r>
      <w:r>
        <w:t>seriamente</w:t>
      </w:r>
      <w:r>
        <w:rPr>
          <w:spacing w:val="-12"/>
        </w:rPr>
        <w:t xml:space="preserve"> </w:t>
      </w:r>
      <w:r>
        <w:t>afectado, sin</w:t>
      </w:r>
      <w:r>
        <w:rPr>
          <w:spacing w:val="-15"/>
        </w:rPr>
        <w:t xml:space="preserve"> </w:t>
      </w:r>
      <w:r>
        <w:t>poder</w:t>
      </w:r>
      <w:r>
        <w:rPr>
          <w:spacing w:val="-15"/>
        </w:rPr>
        <w:t xml:space="preserve"> </w:t>
      </w:r>
      <w:r>
        <w:t>solventar</w:t>
      </w:r>
      <w:r>
        <w:rPr>
          <w:spacing w:val="-15"/>
        </w:rPr>
        <w:t xml:space="preserve"> </w:t>
      </w:r>
      <w:r>
        <w:t>algunas</w:t>
      </w:r>
      <w:r>
        <w:rPr>
          <w:spacing w:val="-15"/>
        </w:rPr>
        <w:t xml:space="preserve"> </w:t>
      </w:r>
      <w:r>
        <w:t>de</w:t>
      </w:r>
      <w:r>
        <w:rPr>
          <w:spacing w:val="-15"/>
        </w:rPr>
        <w:t xml:space="preserve"> </w:t>
      </w:r>
      <w:r>
        <w:t>las</w:t>
      </w:r>
      <w:r>
        <w:rPr>
          <w:spacing w:val="-15"/>
        </w:rPr>
        <w:t xml:space="preserve"> </w:t>
      </w:r>
      <w:r>
        <w:t>necesidades</w:t>
      </w:r>
      <w:r>
        <w:rPr>
          <w:spacing w:val="-15"/>
        </w:rPr>
        <w:t xml:space="preserve"> </w:t>
      </w:r>
      <w:r>
        <w:t>básicas</w:t>
      </w:r>
      <w:r>
        <w:rPr>
          <w:spacing w:val="-15"/>
        </w:rPr>
        <w:t xml:space="preserve"> </w:t>
      </w:r>
      <w:r>
        <w:t>relacionados</w:t>
      </w:r>
      <w:r>
        <w:rPr>
          <w:spacing w:val="-15"/>
        </w:rPr>
        <w:t xml:space="preserve"> </w:t>
      </w:r>
      <w:r>
        <w:t>con</w:t>
      </w:r>
      <w:r>
        <w:rPr>
          <w:spacing w:val="-15"/>
        </w:rPr>
        <w:t xml:space="preserve"> </w:t>
      </w:r>
      <w:r>
        <w:t>su</w:t>
      </w:r>
      <w:r>
        <w:rPr>
          <w:spacing w:val="-15"/>
        </w:rPr>
        <w:t xml:space="preserve"> </w:t>
      </w:r>
      <w:r>
        <w:t>estado</w:t>
      </w:r>
      <w:r>
        <w:rPr>
          <w:spacing w:val="-15"/>
        </w:rPr>
        <w:t xml:space="preserve"> </w:t>
      </w:r>
      <w:r>
        <w:t>de</w:t>
      </w:r>
      <w:r>
        <w:rPr>
          <w:spacing w:val="-15"/>
        </w:rPr>
        <w:t xml:space="preserve"> </w:t>
      </w:r>
      <w:r>
        <w:t>salud, lo que derivó en que más del 30% de casos, terminen afrontando serias complicaciones que limitaron su desenvolver y aumentaron el tiempo de estadía hospitalaria.</w:t>
      </w:r>
    </w:p>
    <w:p w14:paraId="41879E4B" w14:textId="77777777" w:rsidR="00DA4F4D" w:rsidRDefault="0095509B">
      <w:pPr>
        <w:pStyle w:val="Textoindependiente"/>
        <w:spacing w:before="241" w:line="360" w:lineRule="auto"/>
        <w:ind w:left="484" w:right="1008" w:firstLine="707"/>
        <w:jc w:val="both"/>
      </w:pPr>
      <w:r>
        <w:t>Esta</w:t>
      </w:r>
      <w:r>
        <w:rPr>
          <w:spacing w:val="-12"/>
        </w:rPr>
        <w:t xml:space="preserve"> </w:t>
      </w:r>
      <w:r>
        <w:t>información</w:t>
      </w:r>
      <w:r>
        <w:rPr>
          <w:spacing w:val="-11"/>
        </w:rPr>
        <w:t xml:space="preserve"> </w:t>
      </w:r>
      <w:r>
        <w:t>concuerda</w:t>
      </w:r>
      <w:r>
        <w:rPr>
          <w:spacing w:val="-13"/>
        </w:rPr>
        <w:t xml:space="preserve"> </w:t>
      </w:r>
      <w:r>
        <w:t>con</w:t>
      </w:r>
      <w:r>
        <w:rPr>
          <w:spacing w:val="-1"/>
        </w:rPr>
        <w:t xml:space="preserve"> </w:t>
      </w:r>
      <w:r>
        <w:t>lo</w:t>
      </w:r>
      <w:r>
        <w:rPr>
          <w:spacing w:val="-7"/>
        </w:rPr>
        <w:t xml:space="preserve"> </w:t>
      </w:r>
      <w:r>
        <w:t>expuesto</w:t>
      </w:r>
      <w:r>
        <w:rPr>
          <w:spacing w:val="-11"/>
        </w:rPr>
        <w:t xml:space="preserve"> </w:t>
      </w:r>
      <w:r>
        <w:t>por</w:t>
      </w:r>
      <w:r>
        <w:rPr>
          <w:spacing w:val="17"/>
        </w:rPr>
        <w:t xml:space="preserve"> </w:t>
      </w:r>
      <w:r>
        <w:t>Johnston</w:t>
      </w:r>
      <w:r>
        <w:rPr>
          <w:spacing w:val="-12"/>
        </w:rPr>
        <w:t xml:space="preserve"> </w:t>
      </w:r>
      <w:r>
        <w:t>et al. (35),</w:t>
      </w:r>
      <w:r>
        <w:rPr>
          <w:spacing w:val="-7"/>
        </w:rPr>
        <w:t xml:space="preserve"> </w:t>
      </w:r>
      <w:r>
        <w:t>&amp; Reis</w:t>
      </w:r>
      <w:r>
        <w:rPr>
          <w:spacing w:val="-4"/>
        </w:rPr>
        <w:t xml:space="preserve"> </w:t>
      </w:r>
      <w:r>
        <w:t>et al. (36),</w:t>
      </w:r>
      <w:r>
        <w:rPr>
          <w:spacing w:val="-7"/>
        </w:rPr>
        <w:t xml:space="preserve"> </w:t>
      </w:r>
      <w:r>
        <w:t>quienes</w:t>
      </w:r>
      <w:r>
        <w:rPr>
          <w:spacing w:val="-2"/>
        </w:rPr>
        <w:t xml:space="preserve"> </w:t>
      </w:r>
      <w:r>
        <w:t>refieren</w:t>
      </w:r>
      <w:r>
        <w:rPr>
          <w:spacing w:val="-13"/>
        </w:rPr>
        <w:t xml:space="preserve"> </w:t>
      </w:r>
      <w:r>
        <w:t>que la</w:t>
      </w:r>
      <w:r>
        <w:rPr>
          <w:spacing w:val="-5"/>
        </w:rPr>
        <w:t xml:space="preserve"> </w:t>
      </w:r>
      <w:r>
        <w:t>mayor</w:t>
      </w:r>
      <w:r>
        <w:rPr>
          <w:spacing w:val="-4"/>
        </w:rPr>
        <w:t xml:space="preserve"> </w:t>
      </w:r>
      <w:r>
        <w:t>incidencia</w:t>
      </w:r>
      <w:r>
        <w:rPr>
          <w:spacing w:val="-14"/>
        </w:rPr>
        <w:t xml:space="preserve"> </w:t>
      </w:r>
      <w:r>
        <w:t>de casos</w:t>
      </w:r>
      <w:r>
        <w:rPr>
          <w:spacing w:val="-2"/>
        </w:rPr>
        <w:t xml:space="preserve"> </w:t>
      </w:r>
      <w:r>
        <w:t>de</w:t>
      </w:r>
      <w:r>
        <w:rPr>
          <w:spacing w:val="17"/>
        </w:rPr>
        <w:t xml:space="preserve"> </w:t>
      </w:r>
      <w:r>
        <w:t>úlceras</w:t>
      </w:r>
      <w:r>
        <w:rPr>
          <w:spacing w:val="-14"/>
        </w:rPr>
        <w:t xml:space="preserve"> </w:t>
      </w:r>
      <w:r>
        <w:t>vasculares</w:t>
      </w:r>
      <w:r>
        <w:rPr>
          <w:spacing w:val="-13"/>
        </w:rPr>
        <w:t xml:space="preserve"> </w:t>
      </w:r>
      <w:r>
        <w:t>en</w:t>
      </w:r>
      <w:r>
        <w:rPr>
          <w:spacing w:val="-2"/>
        </w:rPr>
        <w:t xml:space="preserve"> </w:t>
      </w:r>
      <w:r>
        <w:t>la región de</w:t>
      </w:r>
      <w:r>
        <w:rPr>
          <w:spacing w:val="-8"/>
        </w:rPr>
        <w:t xml:space="preserve"> </w:t>
      </w:r>
      <w:r>
        <w:t>América</w:t>
      </w:r>
      <w:r>
        <w:rPr>
          <w:spacing w:val="-10"/>
        </w:rPr>
        <w:t xml:space="preserve"> </w:t>
      </w:r>
      <w:r>
        <w:t>Latina,</w:t>
      </w:r>
      <w:r>
        <w:rPr>
          <w:spacing w:val="-12"/>
        </w:rPr>
        <w:t xml:space="preserve"> </w:t>
      </w:r>
      <w:r>
        <w:t>tiene</w:t>
      </w:r>
      <w:r>
        <w:rPr>
          <w:spacing w:val="-5"/>
        </w:rPr>
        <w:t xml:space="preserve"> </w:t>
      </w:r>
      <w:r>
        <w:t>lugar</w:t>
      </w:r>
      <w:r>
        <w:rPr>
          <w:spacing w:val="-13"/>
        </w:rPr>
        <w:t xml:space="preserve"> </w:t>
      </w:r>
      <w:r>
        <w:t>en</w:t>
      </w:r>
      <w:r>
        <w:rPr>
          <w:spacing w:val="-10"/>
        </w:rPr>
        <w:t xml:space="preserve"> </w:t>
      </w:r>
      <w:r>
        <w:t>personas</w:t>
      </w:r>
      <w:r>
        <w:rPr>
          <w:spacing w:val="-14"/>
        </w:rPr>
        <w:t xml:space="preserve"> </w:t>
      </w:r>
      <w:r>
        <w:t>del</w:t>
      </w:r>
      <w:r>
        <w:rPr>
          <w:spacing w:val="-7"/>
        </w:rPr>
        <w:t xml:space="preserve"> </w:t>
      </w:r>
      <w:r>
        <w:t>sexo</w:t>
      </w:r>
      <w:r>
        <w:rPr>
          <w:spacing w:val="-11"/>
        </w:rPr>
        <w:t xml:space="preserve"> </w:t>
      </w:r>
      <w:r>
        <w:t>femenino</w:t>
      </w:r>
      <w:r>
        <w:rPr>
          <w:spacing w:val="-12"/>
        </w:rPr>
        <w:t xml:space="preserve"> </w:t>
      </w:r>
      <w:r>
        <w:t>con</w:t>
      </w:r>
      <w:r>
        <w:rPr>
          <w:spacing w:val="-10"/>
        </w:rPr>
        <w:t xml:space="preserve"> </w:t>
      </w:r>
      <w:r>
        <w:t>una</w:t>
      </w:r>
      <w:r>
        <w:rPr>
          <w:spacing w:val="-13"/>
        </w:rPr>
        <w:t xml:space="preserve"> </w:t>
      </w:r>
      <w:r>
        <w:t>edad</w:t>
      </w:r>
      <w:r>
        <w:rPr>
          <w:spacing w:val="-11"/>
        </w:rPr>
        <w:t xml:space="preserve"> </w:t>
      </w:r>
      <w:r>
        <w:t>avanzada,</w:t>
      </w:r>
      <w:r>
        <w:rPr>
          <w:spacing w:val="-4"/>
        </w:rPr>
        <w:t xml:space="preserve"> </w:t>
      </w:r>
      <w:r>
        <w:t xml:space="preserve">por lo que el 79% de pacientes diagnosticados con dichas lesiones, corresponden a mujeres de una edad que oscila entre los 45 a 70 años. Ante lo referido, según la publicación de </w:t>
      </w:r>
      <w:proofErr w:type="spellStart"/>
      <w:r>
        <w:t>Leren</w:t>
      </w:r>
      <w:proofErr w:type="spellEnd"/>
      <w:r>
        <w:rPr>
          <w:spacing w:val="-5"/>
        </w:rPr>
        <w:t xml:space="preserve"> </w:t>
      </w:r>
      <w:r>
        <w:t>et</w:t>
      </w:r>
      <w:r>
        <w:rPr>
          <w:spacing w:val="-2"/>
        </w:rPr>
        <w:t xml:space="preserve"> </w:t>
      </w:r>
      <w:r>
        <w:t>al.</w:t>
      </w:r>
      <w:r>
        <w:rPr>
          <w:spacing w:val="-7"/>
        </w:rPr>
        <w:t xml:space="preserve"> </w:t>
      </w:r>
      <w:r>
        <w:t>(37),</w:t>
      </w:r>
      <w:r>
        <w:rPr>
          <w:spacing w:val="-1"/>
        </w:rPr>
        <w:t xml:space="preserve"> </w:t>
      </w:r>
      <w:r>
        <w:t>&amp;</w:t>
      </w:r>
      <w:r>
        <w:rPr>
          <w:spacing w:val="-2"/>
        </w:rPr>
        <w:t xml:space="preserve"> </w:t>
      </w:r>
      <w:r>
        <w:t>Liu</w:t>
      </w:r>
      <w:r>
        <w:rPr>
          <w:spacing w:val="-6"/>
        </w:rPr>
        <w:t xml:space="preserve"> </w:t>
      </w:r>
      <w:r>
        <w:t>et</w:t>
      </w:r>
      <w:r>
        <w:rPr>
          <w:spacing w:val="-2"/>
        </w:rPr>
        <w:t xml:space="preserve"> </w:t>
      </w:r>
      <w:r>
        <w:t>al. (38), señalan</w:t>
      </w:r>
      <w:r>
        <w:rPr>
          <w:spacing w:val="-8"/>
        </w:rPr>
        <w:t xml:space="preserve"> </w:t>
      </w:r>
      <w:r>
        <w:t>que la vulnerabilidad de</w:t>
      </w:r>
      <w:r>
        <w:rPr>
          <w:spacing w:val="-3"/>
        </w:rPr>
        <w:t xml:space="preserve"> </w:t>
      </w:r>
      <w:r>
        <w:t>las personas aumenta significativamente en las féminas de 71 años en adelante, relacionándolo con aspectos como la menopausia, la insuficiencia venosa preexistente y otras afecciones sobre su estado de salud.</w:t>
      </w:r>
    </w:p>
    <w:p w14:paraId="0AD087BA" w14:textId="77777777" w:rsidR="00DA4F4D" w:rsidRDefault="0095509B">
      <w:pPr>
        <w:pStyle w:val="Textoindependiente"/>
        <w:spacing w:before="245" w:line="357" w:lineRule="auto"/>
        <w:ind w:left="484" w:right="1023" w:firstLine="707"/>
        <w:jc w:val="both"/>
      </w:pPr>
      <w:r>
        <w:t>Otro factor de riesgo asociado con el desarrollo de las úlceras vasculares, es el aumento</w:t>
      </w:r>
      <w:r>
        <w:rPr>
          <w:spacing w:val="-10"/>
        </w:rPr>
        <w:t xml:space="preserve"> </w:t>
      </w:r>
      <w:r>
        <w:t>de</w:t>
      </w:r>
      <w:r>
        <w:rPr>
          <w:spacing w:val="-3"/>
        </w:rPr>
        <w:t xml:space="preserve"> </w:t>
      </w:r>
      <w:r>
        <w:t>la</w:t>
      </w:r>
      <w:r>
        <w:rPr>
          <w:spacing w:val="-3"/>
        </w:rPr>
        <w:t xml:space="preserve"> </w:t>
      </w:r>
      <w:r>
        <w:t>presión</w:t>
      </w:r>
      <w:r>
        <w:rPr>
          <w:spacing w:val="-4"/>
        </w:rPr>
        <w:t xml:space="preserve"> </w:t>
      </w:r>
      <w:r>
        <w:t>arterial</w:t>
      </w:r>
      <w:r>
        <w:rPr>
          <w:spacing w:val="-9"/>
        </w:rPr>
        <w:t xml:space="preserve"> </w:t>
      </w:r>
      <w:r>
        <w:t>y/o</w:t>
      </w:r>
      <w:r>
        <w:rPr>
          <w:spacing w:val="-4"/>
        </w:rPr>
        <w:t xml:space="preserve"> </w:t>
      </w:r>
      <w:r>
        <w:t>venosa</w:t>
      </w:r>
      <w:r>
        <w:rPr>
          <w:spacing w:val="-1"/>
        </w:rPr>
        <w:t xml:space="preserve"> </w:t>
      </w:r>
      <w:r>
        <w:t>en el organismo</w:t>
      </w:r>
      <w:r>
        <w:rPr>
          <w:spacing w:val="-11"/>
        </w:rPr>
        <w:t xml:space="preserve"> </w:t>
      </w:r>
      <w:r>
        <w:t>de una</w:t>
      </w:r>
      <w:r>
        <w:rPr>
          <w:spacing w:val="-3"/>
        </w:rPr>
        <w:t xml:space="preserve"> </w:t>
      </w:r>
      <w:r>
        <w:t>persona,</w:t>
      </w:r>
      <w:r>
        <w:rPr>
          <w:spacing w:val="-2"/>
        </w:rPr>
        <w:t xml:space="preserve"> </w:t>
      </w:r>
      <w:r>
        <w:t>sumado</w:t>
      </w:r>
      <w:r>
        <w:rPr>
          <w:spacing w:val="-5"/>
        </w:rPr>
        <w:t xml:space="preserve"> </w:t>
      </w:r>
      <w:r>
        <w:t>con la automedicación o el hecho de abusar de ciertos fármacos prescritos por un médico. Esta premisa es</w:t>
      </w:r>
      <w:r>
        <w:rPr>
          <w:spacing w:val="33"/>
        </w:rPr>
        <w:t xml:space="preserve"> </w:t>
      </w:r>
      <w:r>
        <w:t>corroborada por</w:t>
      </w:r>
      <w:r>
        <w:rPr>
          <w:spacing w:val="36"/>
        </w:rPr>
        <w:t xml:space="preserve"> </w:t>
      </w:r>
      <w:proofErr w:type="spellStart"/>
      <w:r>
        <w:t>Bui</w:t>
      </w:r>
      <w:proofErr w:type="spellEnd"/>
      <w:r>
        <w:rPr>
          <w:spacing w:val="36"/>
        </w:rPr>
        <w:t xml:space="preserve"> </w:t>
      </w:r>
      <w:r>
        <w:t>et</w:t>
      </w:r>
      <w:r>
        <w:rPr>
          <w:spacing w:val="24"/>
        </w:rPr>
        <w:t xml:space="preserve"> </w:t>
      </w:r>
      <w:r>
        <w:t>al.</w:t>
      </w:r>
      <w:r>
        <w:rPr>
          <w:spacing w:val="31"/>
        </w:rPr>
        <w:t xml:space="preserve"> </w:t>
      </w:r>
      <w:r>
        <w:t>(39),</w:t>
      </w:r>
      <w:r>
        <w:rPr>
          <w:spacing w:val="18"/>
        </w:rPr>
        <w:t xml:space="preserve"> </w:t>
      </w:r>
      <w:r>
        <w:t>quienes</w:t>
      </w:r>
      <w:r>
        <w:rPr>
          <w:spacing w:val="17"/>
        </w:rPr>
        <w:t xml:space="preserve"> </w:t>
      </w:r>
      <w:r>
        <w:t>afirman que</w:t>
      </w:r>
      <w:r>
        <w:rPr>
          <w:spacing w:val="32"/>
        </w:rPr>
        <w:t xml:space="preserve"> </w:t>
      </w:r>
      <w:r>
        <w:t>alrededor</w:t>
      </w:r>
      <w:r>
        <w:rPr>
          <w:spacing w:val="26"/>
        </w:rPr>
        <w:t xml:space="preserve"> </w:t>
      </w:r>
      <w:r>
        <w:t>del</w:t>
      </w:r>
      <w:r>
        <w:rPr>
          <w:spacing w:val="24"/>
        </w:rPr>
        <w:t xml:space="preserve"> </w:t>
      </w:r>
      <w:r>
        <w:t>23%</w:t>
      </w:r>
      <w:r>
        <w:rPr>
          <w:spacing w:val="34"/>
        </w:rPr>
        <w:t xml:space="preserve"> </w:t>
      </w:r>
      <w:r>
        <w:t>de</w:t>
      </w:r>
    </w:p>
    <w:p w14:paraId="7CF3B44C" w14:textId="77777777" w:rsidR="00DA4F4D" w:rsidRDefault="00DA4F4D">
      <w:pPr>
        <w:spacing w:line="357" w:lineRule="auto"/>
        <w:jc w:val="both"/>
        <w:sectPr w:rsidR="00DA4F4D">
          <w:pgSz w:w="11930" w:h="16850"/>
          <w:pgMar w:top="1100" w:right="660" w:bottom="280" w:left="1220" w:header="775" w:footer="0" w:gutter="0"/>
          <w:cols w:space="720"/>
        </w:sectPr>
      </w:pPr>
    </w:p>
    <w:p w14:paraId="2C58BD9F" w14:textId="77777777" w:rsidR="00DA4F4D" w:rsidRDefault="00DA4F4D">
      <w:pPr>
        <w:pStyle w:val="Textoindependiente"/>
        <w:spacing w:before="27"/>
      </w:pPr>
    </w:p>
    <w:p w14:paraId="636F59E5" w14:textId="77777777" w:rsidR="00DA4F4D" w:rsidRDefault="0095509B">
      <w:pPr>
        <w:pStyle w:val="Textoindependiente"/>
        <w:spacing w:line="362" w:lineRule="auto"/>
        <w:ind w:left="484" w:right="1018"/>
        <w:jc w:val="both"/>
      </w:pPr>
      <w:r>
        <w:t>pacientes diagnosticados con estas lesiones cutáneas, presentaron abuso de anticonceptivos</w:t>
      </w:r>
      <w:r>
        <w:rPr>
          <w:spacing w:val="-9"/>
        </w:rPr>
        <w:t xml:space="preserve"> </w:t>
      </w:r>
      <w:r>
        <w:t>orales</w:t>
      </w:r>
      <w:r>
        <w:rPr>
          <w:spacing w:val="-10"/>
        </w:rPr>
        <w:t xml:space="preserve"> </w:t>
      </w:r>
      <w:r>
        <w:t>y</w:t>
      </w:r>
      <w:r>
        <w:rPr>
          <w:spacing w:val="-5"/>
        </w:rPr>
        <w:t xml:space="preserve"> </w:t>
      </w:r>
      <w:r>
        <w:t>en</w:t>
      </w:r>
      <w:r>
        <w:rPr>
          <w:spacing w:val="-10"/>
        </w:rPr>
        <w:t xml:space="preserve"> </w:t>
      </w:r>
      <w:r>
        <w:t>aproximadamente</w:t>
      </w:r>
      <w:r>
        <w:rPr>
          <w:spacing w:val="-8"/>
        </w:rPr>
        <w:t xml:space="preserve"> </w:t>
      </w:r>
      <w:r>
        <w:t>el</w:t>
      </w:r>
      <w:r>
        <w:rPr>
          <w:spacing w:val="-9"/>
        </w:rPr>
        <w:t xml:space="preserve"> </w:t>
      </w:r>
      <w:r>
        <w:t>49%</w:t>
      </w:r>
      <w:r>
        <w:rPr>
          <w:spacing w:val="-10"/>
        </w:rPr>
        <w:t xml:space="preserve"> </w:t>
      </w:r>
      <w:r>
        <w:t>de</w:t>
      </w:r>
      <w:r>
        <w:rPr>
          <w:spacing w:val="-8"/>
        </w:rPr>
        <w:t xml:space="preserve"> </w:t>
      </w:r>
      <w:r>
        <w:t>casos,</w:t>
      </w:r>
      <w:r>
        <w:rPr>
          <w:spacing w:val="-7"/>
        </w:rPr>
        <w:t xml:space="preserve"> </w:t>
      </w:r>
      <w:r>
        <w:t>como</w:t>
      </w:r>
      <w:r>
        <w:rPr>
          <w:spacing w:val="-9"/>
        </w:rPr>
        <w:t xml:space="preserve"> </w:t>
      </w:r>
      <w:r>
        <w:t>lo</w:t>
      </w:r>
      <w:r>
        <w:rPr>
          <w:spacing w:val="-9"/>
        </w:rPr>
        <w:t xml:space="preserve"> </w:t>
      </w:r>
      <w:r>
        <w:t>señala</w:t>
      </w:r>
      <w:r>
        <w:rPr>
          <w:spacing w:val="-10"/>
        </w:rPr>
        <w:t xml:space="preserve"> </w:t>
      </w:r>
      <w:r>
        <w:t>Evan</w:t>
      </w:r>
      <w:r>
        <w:rPr>
          <w:spacing w:val="-8"/>
        </w:rPr>
        <w:t xml:space="preserve"> </w:t>
      </w:r>
      <w:r>
        <w:t>et</w:t>
      </w:r>
      <w:r>
        <w:rPr>
          <w:spacing w:val="-7"/>
        </w:rPr>
        <w:t xml:space="preserve"> </w:t>
      </w:r>
      <w:r>
        <w:t>al. (40), destacó</w:t>
      </w:r>
      <w:r>
        <w:rPr>
          <w:spacing w:val="-7"/>
        </w:rPr>
        <w:t xml:space="preserve"> </w:t>
      </w:r>
      <w:r>
        <w:t>el uso de antihipertensivos,</w:t>
      </w:r>
      <w:r>
        <w:rPr>
          <w:spacing w:val="-6"/>
        </w:rPr>
        <w:t xml:space="preserve"> </w:t>
      </w:r>
      <w:r>
        <w:t>dejando</w:t>
      </w:r>
      <w:r>
        <w:rPr>
          <w:spacing w:val="-7"/>
        </w:rPr>
        <w:t xml:space="preserve"> </w:t>
      </w:r>
      <w:r>
        <w:t>entrever</w:t>
      </w:r>
      <w:r>
        <w:rPr>
          <w:spacing w:val="-4"/>
        </w:rPr>
        <w:t xml:space="preserve"> </w:t>
      </w:r>
      <w:r>
        <w:t>la</w:t>
      </w:r>
      <w:r>
        <w:rPr>
          <w:spacing w:val="-11"/>
        </w:rPr>
        <w:t xml:space="preserve"> </w:t>
      </w:r>
      <w:r>
        <w:t>importancia</w:t>
      </w:r>
      <w:r>
        <w:rPr>
          <w:spacing w:val="-9"/>
        </w:rPr>
        <w:t xml:space="preserve"> </w:t>
      </w:r>
      <w:r>
        <w:t>que</w:t>
      </w:r>
      <w:r>
        <w:rPr>
          <w:spacing w:val="-10"/>
        </w:rPr>
        <w:t xml:space="preserve"> </w:t>
      </w:r>
      <w:r>
        <w:t>conlleva la asistencia permanente por parte de un profesional en la salud.</w:t>
      </w:r>
    </w:p>
    <w:p w14:paraId="41D89DED" w14:textId="77777777" w:rsidR="00DA4F4D" w:rsidRDefault="0095509B">
      <w:pPr>
        <w:pStyle w:val="Textoindependiente"/>
        <w:spacing w:before="229" w:line="360" w:lineRule="auto"/>
        <w:ind w:left="484" w:right="1012" w:firstLine="707"/>
        <w:jc w:val="both"/>
      </w:pPr>
      <w:r>
        <w:t>Adicionalmente, se pudo encontrar registros que ponen en evidencia la relación directa entre el estilo de vida de una persona y la aparición de úlceras vasculares, por cuanto, hábitos diarios como una alimentación poco saludable, la obesidad, el sedentarismo y el tabaquismo, son algunas de las conductas que aumentan el riesgo de desarrollar</w:t>
      </w:r>
      <w:r>
        <w:rPr>
          <w:spacing w:val="-15"/>
        </w:rPr>
        <w:t xml:space="preserve"> </w:t>
      </w:r>
      <w:r>
        <w:t>dichas</w:t>
      </w:r>
      <w:r>
        <w:rPr>
          <w:spacing w:val="-15"/>
        </w:rPr>
        <w:t xml:space="preserve"> </w:t>
      </w:r>
      <w:r>
        <w:t>lesiones</w:t>
      </w:r>
      <w:r>
        <w:rPr>
          <w:spacing w:val="-14"/>
        </w:rPr>
        <w:t xml:space="preserve"> </w:t>
      </w:r>
      <w:r>
        <w:t>(1,29,41).</w:t>
      </w:r>
      <w:r>
        <w:rPr>
          <w:spacing w:val="-15"/>
        </w:rPr>
        <w:t xml:space="preserve"> </w:t>
      </w:r>
      <w:r>
        <w:t>En el estudio</w:t>
      </w:r>
      <w:r>
        <w:rPr>
          <w:spacing w:val="-14"/>
        </w:rPr>
        <w:t xml:space="preserve"> </w:t>
      </w:r>
      <w:r>
        <w:t>presentado</w:t>
      </w:r>
      <w:r>
        <w:rPr>
          <w:spacing w:val="-15"/>
        </w:rPr>
        <w:t xml:space="preserve"> </w:t>
      </w:r>
      <w:r>
        <w:t>por Reis</w:t>
      </w:r>
      <w:r>
        <w:rPr>
          <w:spacing w:val="-2"/>
        </w:rPr>
        <w:t xml:space="preserve"> </w:t>
      </w:r>
      <w:r>
        <w:t>et al. (36),</w:t>
      </w:r>
      <w:r>
        <w:rPr>
          <w:spacing w:val="-2"/>
        </w:rPr>
        <w:t xml:space="preserve"> </w:t>
      </w:r>
      <w:r>
        <w:t>&amp; Kim et</w:t>
      </w:r>
      <w:r>
        <w:rPr>
          <w:spacing w:val="-14"/>
        </w:rPr>
        <w:t xml:space="preserve"> </w:t>
      </w:r>
      <w:r>
        <w:t>al.</w:t>
      </w:r>
      <w:r>
        <w:rPr>
          <w:spacing w:val="-7"/>
        </w:rPr>
        <w:t xml:space="preserve"> </w:t>
      </w:r>
      <w:r>
        <w:t>(42),</w:t>
      </w:r>
      <w:r>
        <w:rPr>
          <w:spacing w:val="-14"/>
        </w:rPr>
        <w:t xml:space="preserve"> </w:t>
      </w:r>
      <w:r>
        <w:t>más</w:t>
      </w:r>
      <w:r>
        <w:rPr>
          <w:spacing w:val="-3"/>
        </w:rPr>
        <w:t xml:space="preserve"> </w:t>
      </w:r>
      <w:r>
        <w:t>del 37%</w:t>
      </w:r>
      <w:r>
        <w:rPr>
          <w:spacing w:val="-2"/>
        </w:rPr>
        <w:t xml:space="preserve"> </w:t>
      </w:r>
      <w:r>
        <w:t>de</w:t>
      </w:r>
      <w:r>
        <w:rPr>
          <w:spacing w:val="-6"/>
        </w:rPr>
        <w:t xml:space="preserve"> </w:t>
      </w:r>
      <w:r>
        <w:t>casos</w:t>
      </w:r>
      <w:r>
        <w:rPr>
          <w:spacing w:val="-2"/>
        </w:rPr>
        <w:t xml:space="preserve"> </w:t>
      </w:r>
      <w:r>
        <w:t>registrados,</w:t>
      </w:r>
      <w:r>
        <w:rPr>
          <w:spacing w:val="-14"/>
        </w:rPr>
        <w:t xml:space="preserve"> </w:t>
      </w:r>
      <w:r>
        <w:t>eran</w:t>
      </w:r>
      <w:r>
        <w:rPr>
          <w:spacing w:val="-12"/>
        </w:rPr>
        <w:t xml:space="preserve"> </w:t>
      </w:r>
      <w:r>
        <w:t>obesos</w:t>
      </w:r>
      <w:r>
        <w:rPr>
          <w:spacing w:val="-4"/>
        </w:rPr>
        <w:t xml:space="preserve"> </w:t>
      </w:r>
      <w:r>
        <w:t>o</w:t>
      </w:r>
      <w:r>
        <w:rPr>
          <w:spacing w:val="-5"/>
        </w:rPr>
        <w:t xml:space="preserve"> </w:t>
      </w:r>
      <w:r>
        <w:t>con</w:t>
      </w:r>
      <w:r>
        <w:rPr>
          <w:spacing w:val="-7"/>
        </w:rPr>
        <w:t xml:space="preserve"> </w:t>
      </w:r>
      <w:r>
        <w:t>sobrepeso</w:t>
      </w:r>
      <w:r>
        <w:rPr>
          <w:spacing w:val="-4"/>
        </w:rPr>
        <w:t xml:space="preserve"> </w:t>
      </w:r>
      <w:r>
        <w:t>y</w:t>
      </w:r>
      <w:r>
        <w:rPr>
          <w:spacing w:val="-5"/>
        </w:rPr>
        <w:t xml:space="preserve"> </w:t>
      </w:r>
      <w:r>
        <w:t>alrededor</w:t>
      </w:r>
      <w:r>
        <w:rPr>
          <w:spacing w:val="-12"/>
        </w:rPr>
        <w:t xml:space="preserve"> </w:t>
      </w:r>
      <w:r>
        <w:t>del 47% de pacientes, eran fumadores activos o tenían antecedente de haber consumido tabaco en algún momento de su proceso evolutivo.</w:t>
      </w:r>
    </w:p>
    <w:p w14:paraId="2E2F70FA" w14:textId="77777777" w:rsidR="00DA4F4D" w:rsidRDefault="0095509B">
      <w:pPr>
        <w:pStyle w:val="Textoindependiente"/>
        <w:spacing w:before="246" w:line="360" w:lineRule="auto"/>
        <w:ind w:left="484" w:right="1017" w:firstLine="707"/>
        <w:jc w:val="both"/>
      </w:pPr>
      <w:r>
        <w:t>Al respecto, de acuerdo con lo referido por Ramírez et al. (41), el consumo de tabaco es una práctica habitual crónica, que tiene la capacidad de dañar las paredes internas de los vasos sanguíneos, lo que predispone hacia la acumulación de placa aterosclerótica, derivando en una obstrucción del flujo sanguíneo y por consiguiente el desarrollo de una ulcera vascular. Además, el tabaquismo dificulta la cicatrización o curación</w:t>
      </w:r>
      <w:r>
        <w:rPr>
          <w:spacing w:val="-14"/>
        </w:rPr>
        <w:t xml:space="preserve"> </w:t>
      </w:r>
      <w:r>
        <w:t>de</w:t>
      </w:r>
      <w:r>
        <w:rPr>
          <w:spacing w:val="-15"/>
        </w:rPr>
        <w:t xml:space="preserve"> </w:t>
      </w:r>
      <w:r>
        <w:t>heridas</w:t>
      </w:r>
      <w:r>
        <w:rPr>
          <w:spacing w:val="-14"/>
        </w:rPr>
        <w:t xml:space="preserve"> </w:t>
      </w:r>
      <w:r>
        <w:t>presentes</w:t>
      </w:r>
      <w:r>
        <w:rPr>
          <w:spacing w:val="-14"/>
        </w:rPr>
        <w:t xml:space="preserve"> </w:t>
      </w:r>
      <w:r>
        <w:t>en</w:t>
      </w:r>
      <w:r>
        <w:rPr>
          <w:spacing w:val="-12"/>
        </w:rPr>
        <w:t xml:space="preserve"> </w:t>
      </w:r>
      <w:r>
        <w:t>el organismo</w:t>
      </w:r>
      <w:r>
        <w:rPr>
          <w:spacing w:val="-14"/>
        </w:rPr>
        <w:t xml:space="preserve"> </w:t>
      </w:r>
      <w:r>
        <w:t>de</w:t>
      </w:r>
      <w:r>
        <w:rPr>
          <w:spacing w:val="-3"/>
        </w:rPr>
        <w:t xml:space="preserve"> </w:t>
      </w:r>
      <w:r>
        <w:t>una persona</w:t>
      </w:r>
      <w:r>
        <w:rPr>
          <w:spacing w:val="-15"/>
        </w:rPr>
        <w:t xml:space="preserve"> </w:t>
      </w:r>
      <w:r>
        <w:t>y como</w:t>
      </w:r>
      <w:r>
        <w:rPr>
          <w:spacing w:val="-14"/>
        </w:rPr>
        <w:t xml:space="preserve"> </w:t>
      </w:r>
      <w:r>
        <w:t>tal prolongarse</w:t>
      </w:r>
      <w:r>
        <w:rPr>
          <w:spacing w:val="-14"/>
        </w:rPr>
        <w:t xml:space="preserve"> </w:t>
      </w:r>
      <w:r>
        <w:t>más de lo esperado (43).</w:t>
      </w:r>
    </w:p>
    <w:p w14:paraId="6D0E0587" w14:textId="77777777" w:rsidR="00DA4F4D" w:rsidRDefault="0095509B">
      <w:pPr>
        <w:pStyle w:val="Textoindependiente"/>
        <w:spacing w:before="244" w:line="360" w:lineRule="auto"/>
        <w:ind w:left="484" w:right="1013" w:firstLine="707"/>
        <w:jc w:val="both"/>
      </w:pPr>
      <w:r>
        <w:t>De igual forma, en el caso del sobrepeso y la obesidad, la presión ejercida sobre las</w:t>
      </w:r>
      <w:r>
        <w:rPr>
          <w:spacing w:val="-15"/>
        </w:rPr>
        <w:t xml:space="preserve"> </w:t>
      </w:r>
      <w:r>
        <w:t>extremidades</w:t>
      </w:r>
      <w:r>
        <w:rPr>
          <w:spacing w:val="-15"/>
        </w:rPr>
        <w:t xml:space="preserve"> </w:t>
      </w:r>
      <w:r>
        <w:t>inferiores</w:t>
      </w:r>
      <w:r>
        <w:rPr>
          <w:spacing w:val="-14"/>
        </w:rPr>
        <w:t xml:space="preserve"> </w:t>
      </w:r>
      <w:r>
        <w:t>de</w:t>
      </w:r>
      <w:r>
        <w:rPr>
          <w:spacing w:val="-15"/>
        </w:rPr>
        <w:t xml:space="preserve"> </w:t>
      </w:r>
      <w:r>
        <w:t>una</w:t>
      </w:r>
      <w:r>
        <w:rPr>
          <w:spacing w:val="-15"/>
        </w:rPr>
        <w:t xml:space="preserve"> </w:t>
      </w:r>
      <w:r>
        <w:t>persona,</w:t>
      </w:r>
      <w:r>
        <w:rPr>
          <w:spacing w:val="-13"/>
        </w:rPr>
        <w:t xml:space="preserve"> </w:t>
      </w:r>
      <w:r>
        <w:t>es</w:t>
      </w:r>
      <w:r>
        <w:rPr>
          <w:spacing w:val="-15"/>
        </w:rPr>
        <w:t xml:space="preserve"> </w:t>
      </w:r>
      <w:r>
        <w:t>mayor</w:t>
      </w:r>
      <w:r>
        <w:rPr>
          <w:spacing w:val="-15"/>
        </w:rPr>
        <w:t xml:space="preserve"> </w:t>
      </w:r>
      <w:r>
        <w:t>a</w:t>
      </w:r>
      <w:r>
        <w:rPr>
          <w:spacing w:val="-15"/>
        </w:rPr>
        <w:t xml:space="preserve"> </w:t>
      </w:r>
      <w:r>
        <w:t>lo</w:t>
      </w:r>
      <w:r>
        <w:rPr>
          <w:spacing w:val="-15"/>
        </w:rPr>
        <w:t xml:space="preserve"> </w:t>
      </w:r>
      <w:r>
        <w:t>que</w:t>
      </w:r>
      <w:r>
        <w:rPr>
          <w:spacing w:val="-4"/>
        </w:rPr>
        <w:t xml:space="preserve"> </w:t>
      </w:r>
      <w:r>
        <w:t>normalmente</w:t>
      </w:r>
      <w:r>
        <w:rPr>
          <w:spacing w:val="-12"/>
        </w:rPr>
        <w:t xml:space="preserve"> </w:t>
      </w:r>
      <w:r>
        <w:t>soporta,</w:t>
      </w:r>
      <w:r>
        <w:rPr>
          <w:spacing w:val="-15"/>
        </w:rPr>
        <w:t xml:space="preserve"> </w:t>
      </w:r>
      <w:r>
        <w:t>hecho que complica la circulación del torrente sanguíneo, aumentando el riesgo de que una úlcera vascular aparezca, comprometiendo inclusive su curación o cicatrización normal (44,45). Esta condición está influenciada por factores adicionales como una mala alimentación, el sedentarismo o algún problema de índole genético, siendo fundamental mantener una dieta equilibrada, promover la actividad física y llevar un control médico permanente, sobre todo en edades avanzadas (46).</w:t>
      </w:r>
    </w:p>
    <w:p w14:paraId="4DF6FCA9" w14:textId="77777777" w:rsidR="00DA4F4D" w:rsidRDefault="0095509B">
      <w:pPr>
        <w:pStyle w:val="Textoindependiente"/>
        <w:spacing w:before="243" w:line="357" w:lineRule="auto"/>
        <w:ind w:left="484" w:right="1012" w:firstLine="707"/>
        <w:jc w:val="both"/>
      </w:pPr>
      <w:r>
        <w:t>Paralelo a lo mencionado, las personas con antecedentes familiares relacionados con</w:t>
      </w:r>
      <w:r>
        <w:rPr>
          <w:spacing w:val="-7"/>
        </w:rPr>
        <w:t xml:space="preserve"> </w:t>
      </w:r>
      <w:r>
        <w:t>estas lesiones,</w:t>
      </w:r>
      <w:r>
        <w:rPr>
          <w:spacing w:val="-14"/>
        </w:rPr>
        <w:t xml:space="preserve"> </w:t>
      </w:r>
      <w:r>
        <w:t>tienen</w:t>
      </w:r>
      <w:r>
        <w:rPr>
          <w:spacing w:val="-11"/>
        </w:rPr>
        <w:t xml:space="preserve"> </w:t>
      </w:r>
      <w:r>
        <w:t>mayor</w:t>
      </w:r>
      <w:r>
        <w:rPr>
          <w:spacing w:val="-13"/>
        </w:rPr>
        <w:t xml:space="preserve"> </w:t>
      </w:r>
      <w:r>
        <w:t>probabilidad</w:t>
      </w:r>
      <w:r>
        <w:rPr>
          <w:spacing w:val="-15"/>
        </w:rPr>
        <w:t xml:space="preserve"> </w:t>
      </w:r>
      <w:r>
        <w:t>de desarrollarlas</w:t>
      </w:r>
      <w:r>
        <w:rPr>
          <w:spacing w:val="-8"/>
        </w:rPr>
        <w:t xml:space="preserve"> </w:t>
      </w:r>
      <w:r>
        <w:t>en</w:t>
      </w:r>
      <w:r>
        <w:rPr>
          <w:spacing w:val="-14"/>
        </w:rPr>
        <w:t xml:space="preserve"> </w:t>
      </w:r>
      <w:r>
        <w:t>alguna etapa de su vida (39,41,42). Otra de las afecciones que evidencian estrecha relación con la formación de úlceras</w:t>
      </w:r>
      <w:r>
        <w:rPr>
          <w:spacing w:val="-8"/>
        </w:rPr>
        <w:t xml:space="preserve"> </w:t>
      </w:r>
      <w:r>
        <w:t>vasculares,</w:t>
      </w:r>
      <w:r>
        <w:rPr>
          <w:spacing w:val="-10"/>
        </w:rPr>
        <w:t xml:space="preserve"> </w:t>
      </w:r>
      <w:r>
        <w:t>es</w:t>
      </w:r>
      <w:r>
        <w:rPr>
          <w:spacing w:val="-10"/>
        </w:rPr>
        <w:t xml:space="preserve"> </w:t>
      </w:r>
      <w:r>
        <w:t>la enfermedad</w:t>
      </w:r>
      <w:r>
        <w:rPr>
          <w:spacing w:val="-12"/>
        </w:rPr>
        <w:t xml:space="preserve"> </w:t>
      </w:r>
      <w:r>
        <w:t>vascular periférica</w:t>
      </w:r>
      <w:r>
        <w:rPr>
          <w:spacing w:val="-10"/>
        </w:rPr>
        <w:t xml:space="preserve"> </w:t>
      </w:r>
      <w:r>
        <w:t>y</w:t>
      </w:r>
      <w:r>
        <w:rPr>
          <w:spacing w:val="-13"/>
        </w:rPr>
        <w:t xml:space="preserve"> </w:t>
      </w:r>
      <w:r>
        <w:t>la</w:t>
      </w:r>
      <w:r>
        <w:rPr>
          <w:spacing w:val="-14"/>
        </w:rPr>
        <w:t xml:space="preserve"> </w:t>
      </w:r>
      <w:r>
        <w:t>insuficiencia</w:t>
      </w:r>
      <w:r>
        <w:rPr>
          <w:spacing w:val="-10"/>
        </w:rPr>
        <w:t xml:space="preserve"> </w:t>
      </w:r>
      <w:r>
        <w:t>venosa,</w:t>
      </w:r>
      <w:r>
        <w:rPr>
          <w:spacing w:val="-12"/>
        </w:rPr>
        <w:t xml:space="preserve"> </w:t>
      </w:r>
      <w:r>
        <w:t>estando</w:t>
      </w:r>
    </w:p>
    <w:p w14:paraId="1747B989" w14:textId="77777777" w:rsidR="00DA4F4D" w:rsidRDefault="00DA4F4D">
      <w:pPr>
        <w:spacing w:line="357" w:lineRule="auto"/>
        <w:jc w:val="both"/>
        <w:sectPr w:rsidR="00DA4F4D">
          <w:pgSz w:w="11930" w:h="16850"/>
          <w:pgMar w:top="1100" w:right="660" w:bottom="280" w:left="1220" w:header="775" w:footer="0" w:gutter="0"/>
          <w:cols w:space="720"/>
        </w:sectPr>
      </w:pPr>
    </w:p>
    <w:p w14:paraId="35A583F4" w14:textId="77777777" w:rsidR="00DA4F4D" w:rsidRDefault="00DA4F4D">
      <w:pPr>
        <w:pStyle w:val="Textoindependiente"/>
        <w:spacing w:before="27"/>
      </w:pPr>
    </w:p>
    <w:p w14:paraId="29C3F08C" w14:textId="77777777" w:rsidR="00DA4F4D" w:rsidRDefault="0095509B">
      <w:pPr>
        <w:pStyle w:val="Textoindependiente"/>
        <w:spacing w:line="362" w:lineRule="auto"/>
        <w:ind w:left="484" w:right="1011"/>
        <w:jc w:val="both"/>
      </w:pPr>
      <w:r>
        <w:t>presente en aproximadamente el 70% de casos diagnosticados cada año (47). Estas condiciones patológicas reducen el flujo sanguíneo hacia las extremidades lo que, disminuye la capacidad de curación y aumenta el riesgo de que aparezca algún tipo de infección</w:t>
      </w:r>
      <w:r>
        <w:rPr>
          <w:spacing w:val="-22"/>
        </w:rPr>
        <w:t xml:space="preserve"> </w:t>
      </w:r>
      <w:r>
        <w:t>(43).</w:t>
      </w:r>
    </w:p>
    <w:p w14:paraId="5CEFFA95" w14:textId="77777777" w:rsidR="00DA4F4D" w:rsidRDefault="0095509B">
      <w:pPr>
        <w:pStyle w:val="Textoindependiente"/>
        <w:spacing w:before="229" w:line="360" w:lineRule="auto"/>
        <w:ind w:left="484" w:right="1009" w:firstLine="707"/>
        <w:jc w:val="both"/>
      </w:pPr>
      <w:r>
        <w:t>Por otro lado, la diabetes mellitus y la hiperlipemia también son afecciones que aumenta</w:t>
      </w:r>
      <w:r>
        <w:rPr>
          <w:spacing w:val="-1"/>
        </w:rPr>
        <w:t xml:space="preserve"> </w:t>
      </w:r>
      <w:r>
        <w:t>notablemente</w:t>
      </w:r>
      <w:r>
        <w:rPr>
          <w:spacing w:val="-1"/>
        </w:rPr>
        <w:t xml:space="preserve"> </w:t>
      </w:r>
      <w:r>
        <w:t>el riesgo de</w:t>
      </w:r>
      <w:r>
        <w:rPr>
          <w:spacing w:val="-1"/>
        </w:rPr>
        <w:t xml:space="preserve"> </w:t>
      </w:r>
      <w:r>
        <w:t>padecer una</w:t>
      </w:r>
      <w:r>
        <w:rPr>
          <w:spacing w:val="-1"/>
        </w:rPr>
        <w:t xml:space="preserve"> </w:t>
      </w:r>
      <w:r>
        <w:t>úlcera</w:t>
      </w:r>
      <w:r>
        <w:rPr>
          <w:spacing w:val="-1"/>
        </w:rPr>
        <w:t xml:space="preserve"> </w:t>
      </w:r>
      <w:r>
        <w:t>vascular, por ende, la importancia de llevar un control permanente de los niveles de glucosa y lípidos en la sangre, de esta manera corroborar en la prevención (43). En más del 65% de casos diagnosticados con estas lesiones cutáneas, eran personas diabéticas, viéndose expuestos a daños en los nervios de las extremidades inferiores, alteración denominada neuropatía diabética (47). Esta</w:t>
      </w:r>
      <w:r>
        <w:rPr>
          <w:spacing w:val="-1"/>
        </w:rPr>
        <w:t xml:space="preserve"> </w:t>
      </w:r>
      <w:r>
        <w:t>condición</w:t>
      </w:r>
      <w:r>
        <w:rPr>
          <w:spacing w:val="-5"/>
        </w:rPr>
        <w:t xml:space="preserve"> </w:t>
      </w:r>
      <w:r>
        <w:t>conlleva a la pérdida</w:t>
      </w:r>
      <w:r>
        <w:rPr>
          <w:spacing w:val="-13"/>
        </w:rPr>
        <w:t xml:space="preserve"> </w:t>
      </w:r>
      <w:r>
        <w:t>de la sensibilidad</w:t>
      </w:r>
      <w:r>
        <w:rPr>
          <w:spacing w:val="-11"/>
        </w:rPr>
        <w:t xml:space="preserve"> </w:t>
      </w:r>
      <w:r>
        <w:t>en</w:t>
      </w:r>
      <w:r>
        <w:rPr>
          <w:spacing w:val="-5"/>
        </w:rPr>
        <w:t xml:space="preserve"> </w:t>
      </w:r>
      <w:r>
        <w:t>los pies,</w:t>
      </w:r>
      <w:r>
        <w:rPr>
          <w:spacing w:val="-2"/>
        </w:rPr>
        <w:t xml:space="preserve"> </w:t>
      </w:r>
      <w:r>
        <w:t>un</w:t>
      </w:r>
      <w:r>
        <w:rPr>
          <w:spacing w:val="-5"/>
        </w:rPr>
        <w:t xml:space="preserve"> </w:t>
      </w:r>
      <w:r>
        <w:t>escenario en donde no</w:t>
      </w:r>
      <w:r>
        <w:rPr>
          <w:spacing w:val="-12"/>
        </w:rPr>
        <w:t xml:space="preserve"> </w:t>
      </w:r>
      <w:r>
        <w:t>sienten</w:t>
      </w:r>
      <w:r>
        <w:rPr>
          <w:spacing w:val="-14"/>
        </w:rPr>
        <w:t xml:space="preserve"> </w:t>
      </w:r>
      <w:r>
        <w:t>las</w:t>
      </w:r>
      <w:r>
        <w:rPr>
          <w:spacing w:val="-15"/>
        </w:rPr>
        <w:t xml:space="preserve"> </w:t>
      </w:r>
      <w:r>
        <w:t>heridas</w:t>
      </w:r>
      <w:r>
        <w:rPr>
          <w:spacing w:val="-13"/>
        </w:rPr>
        <w:t xml:space="preserve"> </w:t>
      </w:r>
      <w:r>
        <w:t>o úlceras</w:t>
      </w:r>
      <w:r>
        <w:rPr>
          <w:spacing w:val="-11"/>
        </w:rPr>
        <w:t xml:space="preserve"> </w:t>
      </w:r>
      <w:r>
        <w:t>que</w:t>
      </w:r>
      <w:r>
        <w:rPr>
          <w:spacing w:val="-15"/>
        </w:rPr>
        <w:t xml:space="preserve"> </w:t>
      </w:r>
      <w:r>
        <w:t>pudieran</w:t>
      </w:r>
      <w:r>
        <w:rPr>
          <w:spacing w:val="-14"/>
        </w:rPr>
        <w:t xml:space="preserve"> </w:t>
      </w:r>
      <w:r>
        <w:t>formarse</w:t>
      </w:r>
      <w:r>
        <w:rPr>
          <w:spacing w:val="-15"/>
        </w:rPr>
        <w:t xml:space="preserve"> </w:t>
      </w:r>
      <w:r>
        <w:t>en</w:t>
      </w:r>
      <w:r>
        <w:rPr>
          <w:spacing w:val="-14"/>
        </w:rPr>
        <w:t xml:space="preserve"> </w:t>
      </w:r>
      <w:r>
        <w:t>dicha</w:t>
      </w:r>
      <w:r>
        <w:rPr>
          <w:spacing w:val="-10"/>
        </w:rPr>
        <w:t xml:space="preserve"> </w:t>
      </w:r>
      <w:r>
        <w:t>área, siendo</w:t>
      </w:r>
      <w:r>
        <w:rPr>
          <w:spacing w:val="-14"/>
        </w:rPr>
        <w:t xml:space="preserve"> </w:t>
      </w:r>
      <w:r>
        <w:t>más</w:t>
      </w:r>
      <w:r>
        <w:rPr>
          <w:spacing w:val="-15"/>
        </w:rPr>
        <w:t xml:space="preserve"> </w:t>
      </w:r>
      <w:r>
        <w:t>complejo de tratarlas y necesitando un seguimiento permanente para evitar alguna infección o amputación</w:t>
      </w:r>
      <w:r>
        <w:rPr>
          <w:spacing w:val="-21"/>
        </w:rPr>
        <w:t xml:space="preserve"> </w:t>
      </w:r>
      <w:r>
        <w:t>(18).</w:t>
      </w:r>
    </w:p>
    <w:p w14:paraId="7D6D0A28" w14:textId="77777777" w:rsidR="00DA4F4D" w:rsidRDefault="0095509B">
      <w:pPr>
        <w:pStyle w:val="Textoindependiente"/>
        <w:spacing w:before="241" w:line="360" w:lineRule="auto"/>
        <w:ind w:left="484" w:right="1022" w:firstLine="707"/>
        <w:jc w:val="both"/>
      </w:pPr>
      <w:r>
        <w:t>Ahora bien,</w:t>
      </w:r>
      <w:r>
        <w:rPr>
          <w:spacing w:val="-1"/>
        </w:rPr>
        <w:t xml:space="preserve"> </w:t>
      </w:r>
      <w:r>
        <w:t>algunos estudios como el abordado por Reis et al. (36) &amp; Ramírez et al.</w:t>
      </w:r>
      <w:r>
        <w:rPr>
          <w:spacing w:val="-15"/>
        </w:rPr>
        <w:t xml:space="preserve"> </w:t>
      </w:r>
      <w:r>
        <w:t>(41)</w:t>
      </w:r>
      <w:r>
        <w:rPr>
          <w:spacing w:val="-15"/>
        </w:rPr>
        <w:t xml:space="preserve"> </w:t>
      </w:r>
      <w:r>
        <w:t>,</w:t>
      </w:r>
      <w:r>
        <w:rPr>
          <w:spacing w:val="-14"/>
        </w:rPr>
        <w:t xml:space="preserve"> </w:t>
      </w:r>
      <w:r>
        <w:t>refieren</w:t>
      </w:r>
      <w:r>
        <w:rPr>
          <w:spacing w:val="-14"/>
        </w:rPr>
        <w:t xml:space="preserve"> </w:t>
      </w:r>
      <w:r>
        <w:t>que</w:t>
      </w:r>
      <w:r>
        <w:rPr>
          <w:spacing w:val="-15"/>
        </w:rPr>
        <w:t xml:space="preserve"> </w:t>
      </w:r>
      <w:r>
        <w:t>la</w:t>
      </w:r>
      <w:r>
        <w:rPr>
          <w:spacing w:val="-15"/>
        </w:rPr>
        <w:t xml:space="preserve"> </w:t>
      </w:r>
      <w:r>
        <w:t>exposición</w:t>
      </w:r>
      <w:r>
        <w:rPr>
          <w:spacing w:val="-13"/>
        </w:rPr>
        <w:t xml:space="preserve"> </w:t>
      </w:r>
      <w:r>
        <w:t>continua</w:t>
      </w:r>
      <w:r>
        <w:rPr>
          <w:spacing w:val="-15"/>
        </w:rPr>
        <w:t xml:space="preserve"> </w:t>
      </w:r>
      <w:r>
        <w:t>al</w:t>
      </w:r>
      <w:r>
        <w:rPr>
          <w:spacing w:val="-12"/>
        </w:rPr>
        <w:t xml:space="preserve"> </w:t>
      </w:r>
      <w:r>
        <w:t>calor,</w:t>
      </w:r>
      <w:r>
        <w:rPr>
          <w:spacing w:val="-14"/>
        </w:rPr>
        <w:t xml:space="preserve"> </w:t>
      </w:r>
      <w:r>
        <w:t>utilizar</w:t>
      </w:r>
      <w:r>
        <w:rPr>
          <w:spacing w:val="-12"/>
        </w:rPr>
        <w:t xml:space="preserve"> </w:t>
      </w:r>
      <w:r>
        <w:t>ropa</w:t>
      </w:r>
      <w:r>
        <w:rPr>
          <w:spacing w:val="-15"/>
        </w:rPr>
        <w:t xml:space="preserve"> </w:t>
      </w:r>
      <w:r>
        <w:t>ajustada</w:t>
      </w:r>
      <w:r>
        <w:rPr>
          <w:spacing w:val="-12"/>
        </w:rPr>
        <w:t xml:space="preserve"> </w:t>
      </w:r>
      <w:r>
        <w:t>y/o</w:t>
      </w:r>
      <w:r>
        <w:rPr>
          <w:spacing w:val="-14"/>
        </w:rPr>
        <w:t xml:space="preserve"> </w:t>
      </w:r>
      <w:r>
        <w:t>permanecer de pie mucho tiempo, son condiciones que inciden en la aparición de úlceras vasculares, sobre todo en las mujeres; así mismo, varios autores concuerdan que ciertos trastornos psicológicos como la ansiedad y la depresión, aumentan el riesgo de que un individuo desarrolle</w:t>
      </w:r>
      <w:r>
        <w:rPr>
          <w:spacing w:val="-15"/>
        </w:rPr>
        <w:t xml:space="preserve"> </w:t>
      </w:r>
      <w:r>
        <w:t>dichas</w:t>
      </w:r>
      <w:r>
        <w:rPr>
          <w:spacing w:val="-15"/>
        </w:rPr>
        <w:t xml:space="preserve"> </w:t>
      </w:r>
      <w:r>
        <w:t>lesiones,</w:t>
      </w:r>
      <w:r>
        <w:rPr>
          <w:spacing w:val="-15"/>
        </w:rPr>
        <w:t xml:space="preserve"> </w:t>
      </w:r>
      <w:r>
        <w:t>siendo</w:t>
      </w:r>
      <w:r>
        <w:rPr>
          <w:spacing w:val="-15"/>
        </w:rPr>
        <w:t xml:space="preserve"> </w:t>
      </w:r>
      <w:r>
        <w:t>fundamental</w:t>
      </w:r>
      <w:r>
        <w:rPr>
          <w:spacing w:val="-12"/>
        </w:rPr>
        <w:t xml:space="preserve"> </w:t>
      </w:r>
      <w:r>
        <w:t>recibir</w:t>
      </w:r>
      <w:r>
        <w:rPr>
          <w:spacing w:val="-15"/>
        </w:rPr>
        <w:t xml:space="preserve"> </w:t>
      </w:r>
      <w:r>
        <w:t>la</w:t>
      </w:r>
      <w:r>
        <w:rPr>
          <w:spacing w:val="-15"/>
        </w:rPr>
        <w:t xml:space="preserve"> </w:t>
      </w:r>
      <w:r>
        <w:t>ayuda</w:t>
      </w:r>
      <w:r>
        <w:rPr>
          <w:spacing w:val="-15"/>
        </w:rPr>
        <w:t xml:space="preserve"> </w:t>
      </w:r>
      <w:r>
        <w:t>de</w:t>
      </w:r>
      <w:r>
        <w:rPr>
          <w:spacing w:val="-15"/>
        </w:rPr>
        <w:t xml:space="preserve"> </w:t>
      </w:r>
      <w:r>
        <w:t>un</w:t>
      </w:r>
      <w:r>
        <w:rPr>
          <w:spacing w:val="-8"/>
        </w:rPr>
        <w:t xml:space="preserve"> </w:t>
      </w:r>
      <w:r>
        <w:t>profesional</w:t>
      </w:r>
      <w:r>
        <w:rPr>
          <w:spacing w:val="-4"/>
        </w:rPr>
        <w:t xml:space="preserve"> </w:t>
      </w:r>
      <w:r>
        <w:t>de</w:t>
      </w:r>
      <w:r>
        <w:rPr>
          <w:spacing w:val="-14"/>
        </w:rPr>
        <w:t xml:space="preserve"> </w:t>
      </w:r>
      <w:r>
        <w:t>forma oportuna (43,46).</w:t>
      </w:r>
    </w:p>
    <w:p w14:paraId="5B2B8D2D" w14:textId="77777777" w:rsidR="00DA4F4D" w:rsidRDefault="0095509B">
      <w:pPr>
        <w:pStyle w:val="Textoindependiente"/>
        <w:spacing w:before="247" w:line="360" w:lineRule="auto"/>
        <w:ind w:left="484" w:right="1023" w:firstLine="707"/>
        <w:jc w:val="both"/>
      </w:pPr>
      <w:r>
        <w:t>En</w:t>
      </w:r>
      <w:r>
        <w:rPr>
          <w:spacing w:val="-10"/>
        </w:rPr>
        <w:t xml:space="preserve"> </w:t>
      </w:r>
      <w:r>
        <w:t>el</w:t>
      </w:r>
      <w:r>
        <w:rPr>
          <w:spacing w:val="-9"/>
        </w:rPr>
        <w:t xml:space="preserve"> </w:t>
      </w:r>
      <w:r>
        <w:t>caso</w:t>
      </w:r>
      <w:r>
        <w:rPr>
          <w:spacing w:val="-9"/>
        </w:rPr>
        <w:t xml:space="preserve"> </w:t>
      </w:r>
      <w:r>
        <w:t>de</w:t>
      </w:r>
      <w:r>
        <w:rPr>
          <w:spacing w:val="-10"/>
        </w:rPr>
        <w:t xml:space="preserve"> </w:t>
      </w:r>
      <w:r>
        <w:t>las</w:t>
      </w:r>
      <w:r>
        <w:rPr>
          <w:spacing w:val="-11"/>
        </w:rPr>
        <w:t xml:space="preserve"> </w:t>
      </w:r>
      <w:r>
        <w:t>personas</w:t>
      </w:r>
      <w:r>
        <w:rPr>
          <w:spacing w:val="-11"/>
        </w:rPr>
        <w:t xml:space="preserve"> </w:t>
      </w:r>
      <w:r>
        <w:t>con</w:t>
      </w:r>
      <w:r>
        <w:rPr>
          <w:spacing w:val="-10"/>
        </w:rPr>
        <w:t xml:space="preserve"> </w:t>
      </w:r>
      <w:r>
        <w:t>antecedentes</w:t>
      </w:r>
      <w:r>
        <w:rPr>
          <w:spacing w:val="-11"/>
        </w:rPr>
        <w:t xml:space="preserve"> </w:t>
      </w:r>
      <w:r>
        <w:t>de</w:t>
      </w:r>
      <w:r>
        <w:rPr>
          <w:spacing w:val="-11"/>
        </w:rPr>
        <w:t xml:space="preserve"> </w:t>
      </w:r>
      <w:r>
        <w:t>lesiones</w:t>
      </w:r>
      <w:r>
        <w:rPr>
          <w:spacing w:val="-11"/>
        </w:rPr>
        <w:t xml:space="preserve"> </w:t>
      </w:r>
      <w:r>
        <w:t>musculares</w:t>
      </w:r>
      <w:r>
        <w:rPr>
          <w:spacing w:val="-11"/>
        </w:rPr>
        <w:t xml:space="preserve"> </w:t>
      </w:r>
      <w:r>
        <w:t>previas</w:t>
      </w:r>
      <w:r>
        <w:rPr>
          <w:spacing w:val="-10"/>
        </w:rPr>
        <w:t xml:space="preserve"> </w:t>
      </w:r>
      <w:r>
        <w:t>que</w:t>
      </w:r>
      <w:r>
        <w:rPr>
          <w:spacing w:val="-1"/>
        </w:rPr>
        <w:t xml:space="preserve"> </w:t>
      </w:r>
      <w:r>
        <w:t>no hayan sido debidamente asistidas o controladas por el profesional pertinente, también fueron asociadas con la formación de úlceras vasculares. De igual manera, se pudo constatar que las mujeres en proceso de gestación, en menopausia o que afronten ciertos cambios en su ciclo menstrual,</w:t>
      </w:r>
      <w:r>
        <w:rPr>
          <w:spacing w:val="-2"/>
        </w:rPr>
        <w:t xml:space="preserve"> </w:t>
      </w:r>
      <w:r>
        <w:t>también</w:t>
      </w:r>
      <w:r>
        <w:rPr>
          <w:spacing w:val="-5"/>
        </w:rPr>
        <w:t xml:space="preserve"> </w:t>
      </w:r>
      <w:r>
        <w:t>son propensas a estas afecciones (41,47).</w:t>
      </w:r>
    </w:p>
    <w:p w14:paraId="30D3DFE0" w14:textId="77777777" w:rsidR="00DA4F4D" w:rsidRDefault="0095509B">
      <w:pPr>
        <w:pStyle w:val="Textoindependiente"/>
        <w:spacing w:before="242" w:line="360" w:lineRule="auto"/>
        <w:ind w:left="484" w:right="1024" w:firstLine="707"/>
        <w:jc w:val="both"/>
      </w:pPr>
      <w:r>
        <w:t>Finalmente, en los pacientes que se encuentran hospitalizados, el riesgo de desarrollar alguna úlcera vascular depende del ambiente patológico en el que haya sido ingresado,</w:t>
      </w:r>
      <w:r>
        <w:rPr>
          <w:spacing w:val="-12"/>
        </w:rPr>
        <w:t xml:space="preserve"> </w:t>
      </w:r>
      <w:r>
        <w:t>la</w:t>
      </w:r>
      <w:r>
        <w:rPr>
          <w:spacing w:val="-10"/>
        </w:rPr>
        <w:t xml:space="preserve"> </w:t>
      </w:r>
      <w:r>
        <w:t>calidad</w:t>
      </w:r>
      <w:r>
        <w:rPr>
          <w:spacing w:val="-10"/>
        </w:rPr>
        <w:t xml:space="preserve"> </w:t>
      </w:r>
      <w:r>
        <w:t>de</w:t>
      </w:r>
      <w:r>
        <w:rPr>
          <w:spacing w:val="-13"/>
        </w:rPr>
        <w:t xml:space="preserve"> </w:t>
      </w:r>
      <w:r>
        <w:t>los</w:t>
      </w:r>
      <w:r>
        <w:rPr>
          <w:spacing w:val="-12"/>
        </w:rPr>
        <w:t xml:space="preserve"> </w:t>
      </w:r>
      <w:r>
        <w:t>cuidados</w:t>
      </w:r>
      <w:r>
        <w:rPr>
          <w:spacing w:val="-12"/>
        </w:rPr>
        <w:t xml:space="preserve"> </w:t>
      </w:r>
      <w:r>
        <w:t>de</w:t>
      </w:r>
      <w:r>
        <w:rPr>
          <w:spacing w:val="-11"/>
        </w:rPr>
        <w:t xml:space="preserve"> </w:t>
      </w:r>
      <w:r>
        <w:t>enfermería</w:t>
      </w:r>
      <w:r>
        <w:rPr>
          <w:spacing w:val="-13"/>
        </w:rPr>
        <w:t xml:space="preserve"> </w:t>
      </w:r>
      <w:r>
        <w:t>y</w:t>
      </w:r>
      <w:r>
        <w:rPr>
          <w:spacing w:val="-12"/>
        </w:rPr>
        <w:t xml:space="preserve"> </w:t>
      </w:r>
      <w:r>
        <w:t>la</w:t>
      </w:r>
      <w:r>
        <w:rPr>
          <w:spacing w:val="-10"/>
        </w:rPr>
        <w:t xml:space="preserve"> </w:t>
      </w:r>
      <w:r>
        <w:t>asistencia</w:t>
      </w:r>
      <w:r>
        <w:rPr>
          <w:spacing w:val="-10"/>
        </w:rPr>
        <w:t xml:space="preserve"> </w:t>
      </w:r>
      <w:r>
        <w:t>oportuna</w:t>
      </w:r>
      <w:r>
        <w:rPr>
          <w:spacing w:val="-11"/>
        </w:rPr>
        <w:t xml:space="preserve"> </w:t>
      </w:r>
      <w:r>
        <w:t>que</w:t>
      </w:r>
      <w:r>
        <w:rPr>
          <w:spacing w:val="-13"/>
        </w:rPr>
        <w:t xml:space="preserve"> </w:t>
      </w:r>
      <w:r>
        <w:t>reciba</w:t>
      </w:r>
      <w:r>
        <w:rPr>
          <w:spacing w:val="-13"/>
        </w:rPr>
        <w:t xml:space="preserve"> </w:t>
      </w:r>
      <w:r>
        <w:t>por parte de los profesionales (44,45).</w:t>
      </w:r>
    </w:p>
    <w:p w14:paraId="4B4056C3" w14:textId="77777777" w:rsidR="00DA4F4D" w:rsidRDefault="00DA4F4D">
      <w:pPr>
        <w:spacing w:line="360" w:lineRule="auto"/>
        <w:jc w:val="both"/>
        <w:sectPr w:rsidR="00DA4F4D">
          <w:pgSz w:w="11930" w:h="16850"/>
          <w:pgMar w:top="1100" w:right="660" w:bottom="280" w:left="1220" w:header="775" w:footer="0" w:gutter="0"/>
          <w:cols w:space="720"/>
        </w:sectPr>
      </w:pPr>
    </w:p>
    <w:p w14:paraId="7E4D4E21" w14:textId="77777777" w:rsidR="00DA4F4D" w:rsidRDefault="00DA4F4D">
      <w:pPr>
        <w:pStyle w:val="Textoindependiente"/>
        <w:spacing w:before="72"/>
        <w:rPr>
          <w:sz w:val="20"/>
        </w:rPr>
      </w:pPr>
    </w:p>
    <w:p w14:paraId="76BB3947" w14:textId="77777777" w:rsidR="00DA4F4D" w:rsidRDefault="0095509B">
      <w:pPr>
        <w:ind w:left="484"/>
        <w:rPr>
          <w:b/>
          <w:i/>
          <w:sz w:val="20"/>
        </w:rPr>
      </w:pPr>
      <w:r>
        <w:rPr>
          <w:b/>
          <w:i/>
          <w:sz w:val="20"/>
        </w:rPr>
        <w:t>Tabla</w:t>
      </w:r>
      <w:r>
        <w:rPr>
          <w:b/>
          <w:i/>
          <w:spacing w:val="1"/>
          <w:sz w:val="20"/>
        </w:rPr>
        <w:t xml:space="preserve"> </w:t>
      </w:r>
      <w:r>
        <w:rPr>
          <w:b/>
          <w:i/>
          <w:spacing w:val="-10"/>
          <w:sz w:val="20"/>
        </w:rPr>
        <w:t>2</w:t>
      </w:r>
    </w:p>
    <w:p w14:paraId="07914B36" w14:textId="77777777" w:rsidR="00DA4F4D" w:rsidRDefault="0095509B">
      <w:pPr>
        <w:spacing w:before="202"/>
        <w:ind w:left="484"/>
        <w:rPr>
          <w:sz w:val="20"/>
        </w:rPr>
      </w:pPr>
      <w:r>
        <w:rPr>
          <w:noProof/>
        </w:rPr>
        <mc:AlternateContent>
          <mc:Choice Requires="wps">
            <w:drawing>
              <wp:anchor distT="0" distB="0" distL="0" distR="0" simplePos="0" relativeHeight="15743488" behindDoc="0" locked="0" layoutInCell="1" allowOverlap="1" wp14:anchorId="25DBEB0E" wp14:editId="00D53802">
                <wp:simplePos x="0" y="0"/>
                <wp:positionH relativeFrom="page">
                  <wp:posOffset>1079500</wp:posOffset>
                </wp:positionH>
                <wp:positionV relativeFrom="paragraph">
                  <wp:posOffset>383353</wp:posOffset>
                </wp:positionV>
                <wp:extent cx="5594985" cy="7620"/>
                <wp:effectExtent l="0" t="0" r="0" b="0"/>
                <wp:wrapNone/>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94985" cy="7620"/>
                        </a:xfrm>
                        <a:custGeom>
                          <a:avLst/>
                          <a:gdLst/>
                          <a:ahLst/>
                          <a:cxnLst/>
                          <a:rect l="l" t="t" r="r" b="b"/>
                          <a:pathLst>
                            <a:path w="5594985" h="7620">
                              <a:moveTo>
                                <a:pt x="1072108" y="0"/>
                              </a:moveTo>
                              <a:lnTo>
                                <a:pt x="1064514" y="0"/>
                              </a:lnTo>
                              <a:lnTo>
                                <a:pt x="0" y="0"/>
                              </a:lnTo>
                              <a:lnTo>
                                <a:pt x="0" y="7620"/>
                              </a:lnTo>
                              <a:lnTo>
                                <a:pt x="1064514" y="7620"/>
                              </a:lnTo>
                              <a:lnTo>
                                <a:pt x="1072108" y="7620"/>
                              </a:lnTo>
                              <a:lnTo>
                                <a:pt x="1072108" y="0"/>
                              </a:lnTo>
                              <a:close/>
                            </a:path>
                            <a:path w="5594985" h="7620">
                              <a:moveTo>
                                <a:pt x="1892871" y="0"/>
                              </a:moveTo>
                              <a:lnTo>
                                <a:pt x="1072134" y="0"/>
                              </a:lnTo>
                              <a:lnTo>
                                <a:pt x="1072134" y="7620"/>
                              </a:lnTo>
                              <a:lnTo>
                                <a:pt x="1892871" y="7620"/>
                              </a:lnTo>
                              <a:lnTo>
                                <a:pt x="1892871" y="0"/>
                              </a:lnTo>
                              <a:close/>
                            </a:path>
                            <a:path w="5594985" h="7620">
                              <a:moveTo>
                                <a:pt x="4022013" y="0"/>
                              </a:moveTo>
                              <a:lnTo>
                                <a:pt x="2893949" y="0"/>
                              </a:lnTo>
                              <a:lnTo>
                                <a:pt x="1892935" y="0"/>
                              </a:lnTo>
                              <a:lnTo>
                                <a:pt x="1892935" y="7620"/>
                              </a:lnTo>
                              <a:lnTo>
                                <a:pt x="2893949" y="7620"/>
                              </a:lnTo>
                              <a:lnTo>
                                <a:pt x="4022013" y="7620"/>
                              </a:lnTo>
                              <a:lnTo>
                                <a:pt x="4022013" y="0"/>
                              </a:lnTo>
                              <a:close/>
                            </a:path>
                            <a:path w="5594985" h="7620">
                              <a:moveTo>
                                <a:pt x="5594985" y="0"/>
                              </a:moveTo>
                              <a:lnTo>
                                <a:pt x="4022090" y="0"/>
                              </a:lnTo>
                              <a:lnTo>
                                <a:pt x="4022090" y="7620"/>
                              </a:lnTo>
                              <a:lnTo>
                                <a:pt x="5594985" y="7620"/>
                              </a:lnTo>
                              <a:lnTo>
                                <a:pt x="5594985" y="0"/>
                              </a:lnTo>
                              <a:close/>
                            </a:path>
                          </a:pathLst>
                        </a:custGeom>
                        <a:solidFill>
                          <a:srgbClr val="7C7C7C"/>
                        </a:solidFill>
                      </wps:spPr>
                      <wps:bodyPr wrap="square" lIns="0" tIns="0" rIns="0" bIns="0" rtlCol="0">
                        <a:prstTxWarp prst="textNoShape">
                          <a:avLst/>
                        </a:prstTxWarp>
                        <a:noAutofit/>
                      </wps:bodyPr>
                    </wps:wsp>
                  </a:graphicData>
                </a:graphic>
              </wp:anchor>
            </w:drawing>
          </mc:Choice>
          <mc:Fallback>
            <w:pict>
              <v:shape w14:anchorId="46798702" id="Graphic 52" o:spid="_x0000_s1026" style="position:absolute;margin-left:85pt;margin-top:30.2pt;width:440.55pt;height:.6pt;z-index:15743488;visibility:visible;mso-wrap-style:square;mso-wrap-distance-left:0;mso-wrap-distance-top:0;mso-wrap-distance-right:0;mso-wrap-distance-bottom:0;mso-position-horizontal:absolute;mso-position-horizontal-relative:page;mso-position-vertical:absolute;mso-position-vertical-relative:text;v-text-anchor:top" coordsize="559498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" path="m1072108,r-7594,l,,,7620r1064514,l1072108,7620r,-7620xem1892871,l1072134,r,7620l1892871,7620r,-7620xem4022013,l2893949,,1892935,r,7620l2893949,7620r1128064,l4022013,xem5594985,l4022090,r,7620l5594985,7620r,-7620xe" fillcolor="#7c7c7c" stroked="f">
                <v:path arrowok="t"/>
                <w10:wrap anchorx="page"/>
              </v:shape>
            </w:pict>
          </mc:Fallback>
        </mc:AlternateContent>
      </w:r>
      <w:r>
        <w:rPr>
          <w:sz w:val="20"/>
        </w:rPr>
        <w:t>Factores</w:t>
      </w:r>
      <w:r>
        <w:rPr>
          <w:spacing w:val="-9"/>
          <w:sz w:val="20"/>
        </w:rPr>
        <w:t xml:space="preserve"> </w:t>
      </w:r>
      <w:r>
        <w:rPr>
          <w:sz w:val="20"/>
        </w:rPr>
        <w:t>asociados</w:t>
      </w:r>
      <w:r>
        <w:rPr>
          <w:spacing w:val="-9"/>
          <w:sz w:val="20"/>
        </w:rPr>
        <w:t xml:space="preserve"> </w:t>
      </w:r>
      <w:r>
        <w:rPr>
          <w:sz w:val="20"/>
        </w:rPr>
        <w:t>a</w:t>
      </w:r>
      <w:r>
        <w:rPr>
          <w:spacing w:val="-4"/>
          <w:sz w:val="20"/>
        </w:rPr>
        <w:t xml:space="preserve"> </w:t>
      </w:r>
      <w:r>
        <w:rPr>
          <w:sz w:val="20"/>
        </w:rPr>
        <w:t>las</w:t>
      </w:r>
      <w:r>
        <w:rPr>
          <w:spacing w:val="-9"/>
          <w:sz w:val="20"/>
        </w:rPr>
        <w:t xml:space="preserve"> </w:t>
      </w:r>
      <w:r>
        <w:rPr>
          <w:sz w:val="20"/>
        </w:rPr>
        <w:t>úlceras</w:t>
      </w:r>
      <w:r>
        <w:rPr>
          <w:spacing w:val="-8"/>
          <w:sz w:val="20"/>
        </w:rPr>
        <w:t xml:space="preserve"> </w:t>
      </w:r>
      <w:r>
        <w:rPr>
          <w:sz w:val="20"/>
        </w:rPr>
        <w:t>vasculares</w:t>
      </w:r>
      <w:r>
        <w:rPr>
          <w:spacing w:val="-4"/>
          <w:sz w:val="20"/>
        </w:rPr>
        <w:t xml:space="preserve"> </w:t>
      </w:r>
      <w:r>
        <w:rPr>
          <w:sz w:val="20"/>
        </w:rPr>
        <w:t>en</w:t>
      </w:r>
      <w:r>
        <w:rPr>
          <w:spacing w:val="-3"/>
          <w:sz w:val="20"/>
        </w:rPr>
        <w:t xml:space="preserve"> </w:t>
      </w:r>
      <w:r>
        <w:rPr>
          <w:sz w:val="20"/>
        </w:rPr>
        <w:t>pacientes</w:t>
      </w:r>
      <w:r>
        <w:rPr>
          <w:spacing w:val="-4"/>
          <w:sz w:val="20"/>
        </w:rPr>
        <w:t xml:space="preserve"> </w:t>
      </w:r>
      <w:r>
        <w:rPr>
          <w:spacing w:val="-2"/>
          <w:sz w:val="20"/>
        </w:rPr>
        <w:t>adultos</w:t>
      </w:r>
    </w:p>
    <w:p w14:paraId="6BFF182D" w14:textId="77777777" w:rsidR="00DA4F4D" w:rsidRDefault="00DA4F4D">
      <w:pPr>
        <w:rPr>
          <w:sz w:val="20"/>
        </w:rPr>
        <w:sectPr w:rsidR="00DA4F4D">
          <w:pgSz w:w="11930" w:h="16850"/>
          <w:pgMar w:top="1100" w:right="660" w:bottom="280" w:left="1220" w:header="775" w:footer="0" w:gutter="0"/>
          <w:cols w:space="720"/>
        </w:sectPr>
      </w:pPr>
    </w:p>
    <w:p w14:paraId="344F7414" w14:textId="77777777" w:rsidR="00DA4F4D" w:rsidRDefault="0095509B">
      <w:pPr>
        <w:tabs>
          <w:tab w:val="left" w:pos="1319"/>
          <w:tab w:val="left" w:pos="2520"/>
        </w:tabs>
        <w:spacing w:before="200" w:line="218" w:lineRule="auto"/>
        <w:ind w:left="2332" w:hanging="1733"/>
        <w:rPr>
          <w:b/>
          <w:sz w:val="20"/>
        </w:rPr>
      </w:pPr>
      <w:r>
        <w:rPr>
          <w:b/>
          <w:spacing w:val="-4"/>
          <w:sz w:val="20"/>
        </w:rPr>
        <w:t>N.º</w:t>
      </w:r>
      <w:r>
        <w:rPr>
          <w:b/>
          <w:sz w:val="20"/>
        </w:rPr>
        <w:tab/>
      </w:r>
      <w:r>
        <w:rPr>
          <w:b/>
          <w:spacing w:val="-2"/>
          <w:sz w:val="20"/>
        </w:rPr>
        <w:t>Autor</w:t>
      </w:r>
      <w:r>
        <w:rPr>
          <w:b/>
          <w:sz w:val="20"/>
        </w:rPr>
        <w:tab/>
      </w:r>
      <w:r>
        <w:rPr>
          <w:b/>
          <w:sz w:val="20"/>
        </w:rPr>
        <w:tab/>
        <w:t xml:space="preserve">Año de </w:t>
      </w:r>
      <w:r>
        <w:rPr>
          <w:b/>
          <w:spacing w:val="-4"/>
          <w:sz w:val="20"/>
        </w:rPr>
        <w:t>publicación</w:t>
      </w:r>
    </w:p>
    <w:p w14:paraId="6724F54F" w14:textId="77777777" w:rsidR="00DA4F4D" w:rsidRDefault="0095509B">
      <w:pPr>
        <w:tabs>
          <w:tab w:val="left" w:pos="2250"/>
        </w:tabs>
        <w:spacing w:before="200" w:line="218" w:lineRule="auto"/>
        <w:ind w:left="2022" w:right="38" w:hanging="1446"/>
        <w:rPr>
          <w:b/>
          <w:sz w:val="20"/>
        </w:rPr>
      </w:pPr>
      <w:r>
        <w:br w:type="column"/>
      </w:r>
      <w:r>
        <w:rPr>
          <w:b/>
          <w:spacing w:val="-2"/>
          <w:sz w:val="20"/>
        </w:rPr>
        <w:t>Revista</w:t>
      </w:r>
      <w:r>
        <w:rPr>
          <w:b/>
          <w:sz w:val="20"/>
        </w:rPr>
        <w:tab/>
      </w:r>
      <w:r>
        <w:rPr>
          <w:b/>
          <w:sz w:val="20"/>
        </w:rPr>
        <w:tab/>
        <w:t xml:space="preserve">Tipo de </w:t>
      </w:r>
      <w:r>
        <w:rPr>
          <w:b/>
          <w:spacing w:val="-4"/>
          <w:sz w:val="20"/>
        </w:rPr>
        <w:t>investigación</w:t>
      </w:r>
    </w:p>
    <w:p w14:paraId="0FE3D3EF" w14:textId="77777777" w:rsidR="00DA4F4D" w:rsidRDefault="0095509B">
      <w:pPr>
        <w:spacing w:before="183"/>
        <w:ind w:left="599"/>
        <w:rPr>
          <w:b/>
          <w:sz w:val="20"/>
        </w:rPr>
      </w:pPr>
      <w:r>
        <w:br w:type="column"/>
      </w:r>
      <w:r>
        <w:rPr>
          <w:b/>
          <w:spacing w:val="-2"/>
          <w:sz w:val="20"/>
        </w:rPr>
        <w:t>Prevalencia</w:t>
      </w:r>
    </w:p>
    <w:p w14:paraId="32463172" w14:textId="77777777" w:rsidR="00DA4F4D" w:rsidRDefault="00DA4F4D">
      <w:pPr>
        <w:rPr>
          <w:sz w:val="20"/>
        </w:rPr>
        <w:sectPr w:rsidR="00DA4F4D">
          <w:type w:val="continuous"/>
          <w:pgSz w:w="11930" w:h="16850"/>
          <w:pgMar w:top="1400" w:right="660" w:bottom="280" w:left="1220" w:header="775" w:footer="0" w:gutter="0"/>
          <w:cols w:num="3" w:space="720" w:equalWidth="0">
            <w:col w:w="3300" w:space="40"/>
            <w:col w:w="3148" w:space="448"/>
            <w:col w:w="3114"/>
          </w:cols>
        </w:sectPr>
      </w:pPr>
    </w:p>
    <w:p w14:paraId="49E3B00A" w14:textId="77777777" w:rsidR="00DA4F4D" w:rsidRDefault="0095509B">
      <w:pPr>
        <w:pStyle w:val="Textoindependiente"/>
        <w:spacing w:line="20" w:lineRule="exact"/>
        <w:ind w:left="480"/>
        <w:rPr>
          <w:sz w:val="2"/>
        </w:rPr>
      </w:pPr>
      <w:r>
        <w:rPr>
          <w:noProof/>
          <w:sz w:val="2"/>
        </w:rPr>
        <mc:AlternateContent>
          <mc:Choice Requires="wpg">
            <w:drawing>
              <wp:inline distT="0" distB="0" distL="0" distR="0" wp14:anchorId="0ED24686" wp14:editId="33E83316">
                <wp:extent cx="5594985" cy="7620"/>
                <wp:effectExtent l="0" t="0" r="0" b="0"/>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94985" cy="7620"/>
                          <a:chOff x="0" y="0"/>
                          <a:chExt cx="5594985" cy="7620"/>
                        </a:xfrm>
                      </wpg:grpSpPr>
                      <wps:wsp>
                        <wps:cNvPr id="54" name="Graphic 54"/>
                        <wps:cNvSpPr/>
                        <wps:spPr>
                          <a:xfrm>
                            <a:off x="0" y="0"/>
                            <a:ext cx="5594985" cy="7620"/>
                          </a:xfrm>
                          <a:custGeom>
                            <a:avLst/>
                            <a:gdLst/>
                            <a:ahLst/>
                            <a:cxnLst/>
                            <a:rect l="l" t="t" r="r" b="b"/>
                            <a:pathLst>
                              <a:path w="5594985" h="7620">
                                <a:moveTo>
                                  <a:pt x="1072108" y="25"/>
                                </a:moveTo>
                                <a:lnTo>
                                  <a:pt x="1064514" y="25"/>
                                </a:lnTo>
                                <a:lnTo>
                                  <a:pt x="0" y="0"/>
                                </a:lnTo>
                                <a:lnTo>
                                  <a:pt x="0" y="7620"/>
                                </a:lnTo>
                                <a:lnTo>
                                  <a:pt x="1064514" y="7620"/>
                                </a:lnTo>
                                <a:lnTo>
                                  <a:pt x="1072108" y="7620"/>
                                </a:lnTo>
                                <a:lnTo>
                                  <a:pt x="1072108" y="25"/>
                                </a:lnTo>
                                <a:close/>
                              </a:path>
                              <a:path w="5594985" h="7620">
                                <a:moveTo>
                                  <a:pt x="1892871" y="25"/>
                                </a:moveTo>
                                <a:lnTo>
                                  <a:pt x="1072134" y="25"/>
                                </a:lnTo>
                                <a:lnTo>
                                  <a:pt x="1072134" y="7620"/>
                                </a:lnTo>
                                <a:lnTo>
                                  <a:pt x="1892871" y="7620"/>
                                </a:lnTo>
                                <a:lnTo>
                                  <a:pt x="1892871" y="25"/>
                                </a:lnTo>
                                <a:close/>
                              </a:path>
                              <a:path w="5594985" h="7620">
                                <a:moveTo>
                                  <a:pt x="4022013" y="25"/>
                                </a:moveTo>
                                <a:lnTo>
                                  <a:pt x="2893949" y="25"/>
                                </a:lnTo>
                                <a:lnTo>
                                  <a:pt x="1892935" y="0"/>
                                </a:lnTo>
                                <a:lnTo>
                                  <a:pt x="1892935" y="7620"/>
                                </a:lnTo>
                                <a:lnTo>
                                  <a:pt x="2893949" y="7620"/>
                                </a:lnTo>
                                <a:lnTo>
                                  <a:pt x="4022013" y="7620"/>
                                </a:lnTo>
                                <a:lnTo>
                                  <a:pt x="4022013" y="25"/>
                                </a:lnTo>
                                <a:close/>
                              </a:path>
                              <a:path w="5594985" h="7620">
                                <a:moveTo>
                                  <a:pt x="5594985" y="0"/>
                                </a:moveTo>
                                <a:lnTo>
                                  <a:pt x="4022090" y="0"/>
                                </a:lnTo>
                                <a:lnTo>
                                  <a:pt x="4022090" y="7620"/>
                                </a:lnTo>
                                <a:lnTo>
                                  <a:pt x="5594985" y="7620"/>
                                </a:lnTo>
                                <a:lnTo>
                                  <a:pt x="5594985" y="0"/>
                                </a:lnTo>
                                <a:close/>
                              </a:path>
                            </a:pathLst>
                          </a:custGeom>
                          <a:solidFill>
                            <a:srgbClr val="7C7C7C"/>
                          </a:solidFill>
                        </wps:spPr>
                        <wps:bodyPr wrap="square" lIns="0" tIns="0" rIns="0" bIns="0" rtlCol="0">
                          <a:prstTxWarp prst="textNoShape">
                            <a:avLst/>
                          </a:prstTxWarp>
                          <a:noAutofit/>
                        </wps:bodyPr>
                      </wps:wsp>
                    </wpg:wgp>
                  </a:graphicData>
                </a:graphic>
              </wp:inline>
            </w:drawing>
          </mc:Choice>
          <mc:Fallback>
            <w:pict>
              <v:group w14:anchorId="2F22DCEE" id="Group 53" o:spid="_x0000_s1026" style="width:440.55pt;height:.6pt;mso-position-horizontal-relative:char;mso-position-vertical-relative:line" coordsize="5594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">
                <v:shape id="Graphic 54" o:spid="_x0000_s1027" style="position:absolute;width:55949;height:76;visibility:visible;mso-wrap-style:square;v-text-anchor:top" coordsize="5594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" path="m1072108,25r-7594,l,,,7620r1064514,l1072108,7620r,-7595xem1892871,25r-820737,l1072134,7620r820737,l1892871,25xem4022013,25r-1128064,l1892935,r,7620l2893949,7620r1128064,l4022013,25xem5594985,l4022090,r,7620l5594985,7620r,-7620xe" fillcolor="#7c7c7c" stroked="f">
                  <v:path arrowok="t"/>
                </v:shape>
                <w10:anchorlock/>
              </v:group>
            </w:pict>
          </mc:Fallback>
        </mc:AlternateContent>
      </w:r>
    </w:p>
    <w:p w14:paraId="3EE5505E" w14:textId="77777777" w:rsidR="00DA4F4D" w:rsidRDefault="00DA4F4D">
      <w:pPr>
        <w:pStyle w:val="Textoindependiente"/>
        <w:spacing w:before="4"/>
        <w:rPr>
          <w:b/>
          <w:sz w:val="15"/>
        </w:rPr>
      </w:pPr>
    </w:p>
    <w:p w14:paraId="7E48ECBA" w14:textId="77777777" w:rsidR="00DA4F4D" w:rsidRDefault="00DA4F4D">
      <w:pPr>
        <w:rPr>
          <w:sz w:val="15"/>
        </w:rPr>
        <w:sectPr w:rsidR="00DA4F4D">
          <w:type w:val="continuous"/>
          <w:pgSz w:w="11930" w:h="16850"/>
          <w:pgMar w:top="1400" w:right="660" w:bottom="280" w:left="1220" w:header="775" w:footer="0" w:gutter="0"/>
          <w:cols w:space="720"/>
        </w:sectPr>
      </w:pPr>
    </w:p>
    <w:p w14:paraId="4EAE9FD1" w14:textId="77777777" w:rsidR="00DA4F4D" w:rsidRDefault="0095509B">
      <w:pPr>
        <w:tabs>
          <w:tab w:val="left" w:pos="1187"/>
        </w:tabs>
        <w:spacing w:before="101" w:line="232" w:lineRule="auto"/>
        <w:ind w:left="1187" w:hanging="581"/>
        <w:rPr>
          <w:sz w:val="20"/>
        </w:rPr>
      </w:pPr>
      <w:r>
        <w:rPr>
          <w:noProof/>
        </w:rPr>
        <mc:AlternateContent>
          <mc:Choice Requires="wps">
            <w:drawing>
              <wp:anchor distT="0" distB="0" distL="0" distR="0" simplePos="0" relativeHeight="15744000" behindDoc="0" locked="0" layoutInCell="1" allowOverlap="1" wp14:anchorId="6DFC9F01" wp14:editId="0F6CE0EA">
                <wp:simplePos x="0" y="0"/>
                <wp:positionH relativeFrom="page">
                  <wp:posOffset>1029004</wp:posOffset>
                </wp:positionH>
                <wp:positionV relativeFrom="paragraph">
                  <wp:posOffset>351387</wp:posOffset>
                </wp:positionV>
                <wp:extent cx="5687060" cy="7294245"/>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87060" cy="729424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568"/>
                              <w:gridCol w:w="1155"/>
                              <w:gridCol w:w="1238"/>
                              <w:gridCol w:w="1610"/>
                              <w:gridCol w:w="1780"/>
                              <w:gridCol w:w="2485"/>
                            </w:tblGrid>
                            <w:tr w:rsidR="00DA4F4D" w14:paraId="33722634" w14:textId="77777777">
                              <w:trPr>
                                <w:trHeight w:val="590"/>
                              </w:trPr>
                              <w:tc>
                                <w:tcPr>
                                  <w:tcW w:w="568" w:type="dxa"/>
                                  <w:tcBorders>
                                    <w:bottom w:val="single" w:sz="6" w:space="0" w:color="7C7C7C"/>
                                  </w:tcBorders>
                                </w:tcPr>
                                <w:p w14:paraId="724AB195" w14:textId="77777777" w:rsidR="00DA4F4D" w:rsidRDefault="00DA4F4D">
                                  <w:pPr>
                                    <w:pStyle w:val="TableParagraph"/>
                                    <w:rPr>
                                      <w:sz w:val="18"/>
                                    </w:rPr>
                                  </w:pPr>
                                </w:p>
                              </w:tc>
                              <w:tc>
                                <w:tcPr>
                                  <w:tcW w:w="1155" w:type="dxa"/>
                                  <w:tcBorders>
                                    <w:bottom w:val="single" w:sz="6" w:space="0" w:color="7C7C7C"/>
                                  </w:tcBorders>
                                </w:tcPr>
                                <w:p w14:paraId="368B8E00" w14:textId="77777777" w:rsidR="00DA4F4D" w:rsidRDefault="0095509B">
                                  <w:pPr>
                                    <w:pStyle w:val="TableParagraph"/>
                                    <w:spacing w:line="221" w:lineRule="exact"/>
                                    <w:ind w:left="168"/>
                                    <w:rPr>
                                      <w:sz w:val="20"/>
                                    </w:rPr>
                                  </w:pPr>
                                  <w:r>
                                    <w:rPr>
                                      <w:sz w:val="20"/>
                                    </w:rPr>
                                    <w:t>a</w:t>
                                  </w:r>
                                  <w:r>
                                    <w:rPr>
                                      <w:spacing w:val="9"/>
                                      <w:sz w:val="20"/>
                                    </w:rPr>
                                    <w:t xml:space="preserve"> </w:t>
                                  </w:r>
                                  <w:r>
                                    <w:rPr>
                                      <w:spacing w:val="-4"/>
                                      <w:sz w:val="20"/>
                                    </w:rPr>
                                    <w:t>(34)</w:t>
                                  </w:r>
                                </w:p>
                              </w:tc>
                              <w:tc>
                                <w:tcPr>
                                  <w:tcW w:w="1238" w:type="dxa"/>
                                  <w:tcBorders>
                                    <w:bottom w:val="single" w:sz="6" w:space="0" w:color="7C7C7C"/>
                                  </w:tcBorders>
                                </w:tcPr>
                                <w:p w14:paraId="22D36CFE" w14:textId="77777777" w:rsidR="00DA4F4D" w:rsidRDefault="00DA4F4D">
                                  <w:pPr>
                                    <w:pStyle w:val="TableParagraph"/>
                                    <w:rPr>
                                      <w:sz w:val="18"/>
                                    </w:rPr>
                                  </w:pPr>
                                </w:p>
                              </w:tc>
                              <w:tc>
                                <w:tcPr>
                                  <w:tcW w:w="1610" w:type="dxa"/>
                                  <w:tcBorders>
                                    <w:bottom w:val="single" w:sz="6" w:space="0" w:color="7C7C7C"/>
                                  </w:tcBorders>
                                </w:tcPr>
                                <w:p w14:paraId="240921B2" w14:textId="77777777" w:rsidR="00DA4F4D" w:rsidRDefault="0095509B">
                                  <w:pPr>
                                    <w:pStyle w:val="TableParagraph"/>
                                    <w:spacing w:before="44" w:line="260" w:lineRule="atLeast"/>
                                    <w:ind w:left="313" w:firstLine="165"/>
                                    <w:rPr>
                                      <w:sz w:val="20"/>
                                    </w:rPr>
                                  </w:pPr>
                                  <w:r>
                                    <w:rPr>
                                      <w:sz w:val="20"/>
                                    </w:rPr>
                                    <w:t xml:space="preserve">and Risk </w:t>
                                  </w:r>
                                  <w:r>
                                    <w:rPr>
                                      <w:spacing w:val="-4"/>
                                      <w:sz w:val="20"/>
                                    </w:rPr>
                                    <w:t>Management</w:t>
                                  </w:r>
                                </w:p>
                              </w:tc>
                              <w:tc>
                                <w:tcPr>
                                  <w:tcW w:w="1780" w:type="dxa"/>
                                  <w:tcBorders>
                                    <w:bottom w:val="single" w:sz="6" w:space="0" w:color="7C7C7C"/>
                                  </w:tcBorders>
                                </w:tcPr>
                                <w:p w14:paraId="0D5E5FD7" w14:textId="77777777" w:rsidR="00DA4F4D" w:rsidRDefault="0095509B">
                                  <w:pPr>
                                    <w:pStyle w:val="TableParagraph"/>
                                    <w:spacing w:before="44" w:line="260" w:lineRule="atLeast"/>
                                    <w:ind w:left="340" w:hanging="60"/>
                                    <w:rPr>
                                      <w:sz w:val="20"/>
                                    </w:rPr>
                                  </w:pPr>
                                  <w:r>
                                    <w:rPr>
                                      <w:spacing w:val="-2"/>
                                      <w:sz w:val="20"/>
                                    </w:rPr>
                                    <w:t>multicéntrico</w:t>
                                  </w:r>
                                  <w:r>
                                    <w:rPr>
                                      <w:spacing w:val="-11"/>
                                      <w:sz w:val="20"/>
                                    </w:rPr>
                                    <w:t xml:space="preserve"> </w:t>
                                  </w:r>
                                  <w:r>
                                    <w:rPr>
                                      <w:spacing w:val="-2"/>
                                      <w:sz w:val="20"/>
                                    </w:rPr>
                                    <w:t>y observacional</w:t>
                                  </w:r>
                                </w:p>
                              </w:tc>
                              <w:tc>
                                <w:tcPr>
                                  <w:tcW w:w="2485" w:type="dxa"/>
                                  <w:tcBorders>
                                    <w:bottom w:val="single" w:sz="6" w:space="0" w:color="7C7C7C"/>
                                  </w:tcBorders>
                                </w:tcPr>
                                <w:p w14:paraId="788F7B17" w14:textId="77777777" w:rsidR="00DA4F4D" w:rsidRDefault="0095509B">
                                  <w:pPr>
                                    <w:pStyle w:val="TableParagraph"/>
                                    <w:numPr>
                                      <w:ilvl w:val="0"/>
                                      <w:numId w:val="109"/>
                                    </w:numPr>
                                    <w:tabs>
                                      <w:tab w:val="left" w:pos="359"/>
                                    </w:tabs>
                                    <w:spacing w:before="74"/>
                                    <w:ind w:left="359" w:right="104" w:hanging="359"/>
                                    <w:jc w:val="right"/>
                                    <w:rPr>
                                      <w:sz w:val="20"/>
                                    </w:rPr>
                                  </w:pPr>
                                  <w:r>
                                    <w:rPr>
                                      <w:spacing w:val="-2"/>
                                      <w:sz w:val="20"/>
                                    </w:rPr>
                                    <w:t>Cuidados</w:t>
                                  </w:r>
                                  <w:r>
                                    <w:rPr>
                                      <w:spacing w:val="-8"/>
                                      <w:sz w:val="20"/>
                                    </w:rPr>
                                    <w:t xml:space="preserve"> </w:t>
                                  </w:r>
                                  <w:r>
                                    <w:rPr>
                                      <w:spacing w:val="-2"/>
                                      <w:sz w:val="20"/>
                                    </w:rPr>
                                    <w:t>de</w:t>
                                  </w:r>
                                  <w:r>
                                    <w:rPr>
                                      <w:sz w:val="20"/>
                                    </w:rPr>
                                    <w:t xml:space="preserve"> </w:t>
                                  </w:r>
                                  <w:r>
                                    <w:rPr>
                                      <w:spacing w:val="-2"/>
                                      <w:sz w:val="20"/>
                                    </w:rPr>
                                    <w:t>enfermería</w:t>
                                  </w:r>
                                </w:p>
                              </w:tc>
                            </w:tr>
                            <w:tr w:rsidR="00DA4F4D" w14:paraId="2208B086" w14:textId="77777777">
                              <w:trPr>
                                <w:trHeight w:val="264"/>
                              </w:trPr>
                              <w:tc>
                                <w:tcPr>
                                  <w:tcW w:w="568" w:type="dxa"/>
                                  <w:tcBorders>
                                    <w:top w:val="single" w:sz="6" w:space="0" w:color="7C7C7C"/>
                                  </w:tcBorders>
                                </w:tcPr>
                                <w:p w14:paraId="3D3074AE" w14:textId="77777777" w:rsidR="00DA4F4D" w:rsidRDefault="0095509B">
                                  <w:pPr>
                                    <w:pStyle w:val="TableParagraph"/>
                                    <w:spacing w:line="223" w:lineRule="exact"/>
                                    <w:ind w:right="6"/>
                                    <w:jc w:val="center"/>
                                    <w:rPr>
                                      <w:sz w:val="20"/>
                                    </w:rPr>
                                  </w:pPr>
                                  <w:r>
                                    <w:rPr>
                                      <w:spacing w:val="-5"/>
                                      <w:sz w:val="20"/>
                                    </w:rPr>
                                    <w:t>17.</w:t>
                                  </w:r>
                                </w:p>
                              </w:tc>
                              <w:tc>
                                <w:tcPr>
                                  <w:tcW w:w="1155" w:type="dxa"/>
                                  <w:tcBorders>
                                    <w:top w:val="single" w:sz="6" w:space="0" w:color="7C7C7C"/>
                                  </w:tcBorders>
                                </w:tcPr>
                                <w:p w14:paraId="06F8FE3F" w14:textId="77777777" w:rsidR="00DA4F4D" w:rsidRDefault="0095509B">
                                  <w:pPr>
                                    <w:pStyle w:val="TableParagraph"/>
                                    <w:spacing w:before="19" w:line="226" w:lineRule="exact"/>
                                    <w:ind w:left="168"/>
                                    <w:rPr>
                                      <w:sz w:val="20"/>
                                    </w:rPr>
                                  </w:pPr>
                                  <w:r>
                                    <w:rPr>
                                      <w:sz w:val="20"/>
                                    </w:rPr>
                                    <w:t>Castel</w:t>
                                  </w:r>
                                  <w:r>
                                    <w:rPr>
                                      <w:spacing w:val="-11"/>
                                      <w:sz w:val="20"/>
                                    </w:rPr>
                                    <w:t xml:space="preserve"> </w:t>
                                  </w:r>
                                  <w:r>
                                    <w:rPr>
                                      <w:spacing w:val="-5"/>
                                      <w:sz w:val="20"/>
                                    </w:rPr>
                                    <w:t>et</w:t>
                                  </w:r>
                                </w:p>
                              </w:tc>
                              <w:tc>
                                <w:tcPr>
                                  <w:tcW w:w="1238" w:type="dxa"/>
                                  <w:tcBorders>
                                    <w:top w:val="single" w:sz="6" w:space="0" w:color="7C7C7C"/>
                                  </w:tcBorders>
                                </w:tcPr>
                                <w:p w14:paraId="193E71DC" w14:textId="77777777" w:rsidR="00DA4F4D" w:rsidRDefault="0095509B">
                                  <w:pPr>
                                    <w:pStyle w:val="TableParagraph"/>
                                    <w:spacing w:before="2"/>
                                    <w:ind w:left="40" w:right="11"/>
                                    <w:jc w:val="center"/>
                                    <w:rPr>
                                      <w:sz w:val="20"/>
                                    </w:rPr>
                                  </w:pPr>
                                  <w:r>
                                    <w:rPr>
                                      <w:spacing w:val="-2"/>
                                      <w:sz w:val="20"/>
                                    </w:rPr>
                                    <w:t>México</w:t>
                                  </w:r>
                                </w:p>
                              </w:tc>
                              <w:tc>
                                <w:tcPr>
                                  <w:tcW w:w="1610" w:type="dxa"/>
                                  <w:tcBorders>
                                    <w:top w:val="single" w:sz="6" w:space="0" w:color="7C7C7C"/>
                                  </w:tcBorders>
                                </w:tcPr>
                                <w:p w14:paraId="0BA2B687" w14:textId="77777777" w:rsidR="00DA4F4D" w:rsidRDefault="0095509B">
                                  <w:pPr>
                                    <w:pStyle w:val="TableParagraph"/>
                                    <w:spacing w:before="7"/>
                                    <w:ind w:left="71" w:right="24"/>
                                    <w:jc w:val="center"/>
                                    <w:rPr>
                                      <w:sz w:val="20"/>
                                    </w:rPr>
                                  </w:pPr>
                                  <w:r>
                                    <w:rPr>
                                      <w:spacing w:val="-2"/>
                                      <w:sz w:val="20"/>
                                    </w:rPr>
                                    <w:t>Revista</w:t>
                                  </w:r>
                                </w:p>
                              </w:tc>
                              <w:tc>
                                <w:tcPr>
                                  <w:tcW w:w="1780" w:type="dxa"/>
                                  <w:tcBorders>
                                    <w:top w:val="single" w:sz="6" w:space="0" w:color="7C7C7C"/>
                                  </w:tcBorders>
                                </w:tcPr>
                                <w:p w14:paraId="7C4115F5" w14:textId="77777777" w:rsidR="00DA4F4D" w:rsidRDefault="0095509B">
                                  <w:pPr>
                                    <w:pStyle w:val="TableParagraph"/>
                                    <w:spacing w:before="2"/>
                                    <w:ind w:left="88"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67F44BB1" w14:textId="77777777" w:rsidR="00DA4F4D" w:rsidRDefault="0095509B">
                                  <w:pPr>
                                    <w:pStyle w:val="TableParagraph"/>
                                    <w:numPr>
                                      <w:ilvl w:val="0"/>
                                      <w:numId w:val="108"/>
                                    </w:numPr>
                                    <w:tabs>
                                      <w:tab w:val="left" w:pos="477"/>
                                    </w:tabs>
                                    <w:spacing w:before="7"/>
                                    <w:rPr>
                                      <w:sz w:val="20"/>
                                    </w:rPr>
                                  </w:pPr>
                                  <w:r>
                                    <w:rPr>
                                      <w:spacing w:val="-2"/>
                                      <w:sz w:val="20"/>
                                    </w:rPr>
                                    <w:t>Antecedentes</w:t>
                                  </w:r>
                                </w:p>
                              </w:tc>
                            </w:tr>
                            <w:tr w:rsidR="00DA4F4D" w14:paraId="1F8EB78D" w14:textId="77777777">
                              <w:trPr>
                                <w:trHeight w:val="520"/>
                              </w:trPr>
                              <w:tc>
                                <w:tcPr>
                                  <w:tcW w:w="568" w:type="dxa"/>
                                </w:tcPr>
                                <w:p w14:paraId="4268DBBF" w14:textId="77777777" w:rsidR="00DA4F4D" w:rsidRDefault="00DA4F4D">
                                  <w:pPr>
                                    <w:pStyle w:val="TableParagraph"/>
                                    <w:rPr>
                                      <w:sz w:val="18"/>
                                    </w:rPr>
                                  </w:pPr>
                                </w:p>
                              </w:tc>
                              <w:tc>
                                <w:tcPr>
                                  <w:tcW w:w="1155" w:type="dxa"/>
                                </w:tcPr>
                                <w:p w14:paraId="4BC30AC6" w14:textId="77777777" w:rsidR="00DA4F4D" w:rsidRDefault="0095509B">
                                  <w:pPr>
                                    <w:pStyle w:val="TableParagraph"/>
                                    <w:spacing w:before="42"/>
                                    <w:ind w:left="168"/>
                                    <w:rPr>
                                      <w:sz w:val="20"/>
                                    </w:rPr>
                                  </w:pPr>
                                  <w:r>
                                    <w:rPr>
                                      <w:sz w:val="20"/>
                                    </w:rPr>
                                    <w:t>al.</w:t>
                                  </w:r>
                                  <w:r>
                                    <w:rPr>
                                      <w:spacing w:val="-11"/>
                                      <w:sz w:val="20"/>
                                    </w:rPr>
                                    <w:t xml:space="preserve"> </w:t>
                                  </w:r>
                                  <w:r>
                                    <w:rPr>
                                      <w:spacing w:val="-4"/>
                                      <w:sz w:val="20"/>
                                    </w:rPr>
                                    <w:t>(48)</w:t>
                                  </w:r>
                                </w:p>
                              </w:tc>
                              <w:tc>
                                <w:tcPr>
                                  <w:tcW w:w="1238" w:type="dxa"/>
                                </w:tcPr>
                                <w:p w14:paraId="14812659" w14:textId="77777777" w:rsidR="00DA4F4D" w:rsidRDefault="0095509B">
                                  <w:pPr>
                                    <w:pStyle w:val="TableParagraph"/>
                                    <w:spacing w:line="212" w:lineRule="exact"/>
                                    <w:ind w:left="40"/>
                                    <w:jc w:val="center"/>
                                    <w:rPr>
                                      <w:sz w:val="20"/>
                                    </w:rPr>
                                  </w:pPr>
                                  <w:r>
                                    <w:rPr>
                                      <w:spacing w:val="-4"/>
                                      <w:sz w:val="20"/>
                                    </w:rPr>
                                    <w:t>2022</w:t>
                                  </w:r>
                                </w:p>
                              </w:tc>
                              <w:tc>
                                <w:tcPr>
                                  <w:tcW w:w="1610" w:type="dxa"/>
                                </w:tcPr>
                                <w:p w14:paraId="39A8E4B2" w14:textId="77777777" w:rsidR="00DA4F4D" w:rsidRDefault="0095509B">
                                  <w:pPr>
                                    <w:pStyle w:val="TableParagraph"/>
                                    <w:spacing w:before="6"/>
                                    <w:ind w:left="356"/>
                                    <w:rPr>
                                      <w:sz w:val="20"/>
                                    </w:rPr>
                                  </w:pPr>
                                  <w:r>
                                    <w:rPr>
                                      <w:sz w:val="20"/>
                                    </w:rPr>
                                    <w:t>Sanitaria</w:t>
                                  </w:r>
                                  <w:r>
                                    <w:rPr>
                                      <w:spacing w:val="-6"/>
                                      <w:sz w:val="20"/>
                                    </w:rPr>
                                    <w:t xml:space="preserve"> </w:t>
                                  </w:r>
                                  <w:r>
                                    <w:rPr>
                                      <w:spacing w:val="-5"/>
                                      <w:sz w:val="20"/>
                                    </w:rPr>
                                    <w:t>de</w:t>
                                  </w:r>
                                </w:p>
                                <w:p w14:paraId="1F5A5BA1" w14:textId="77777777" w:rsidR="00DA4F4D" w:rsidRDefault="0095509B">
                                  <w:pPr>
                                    <w:pStyle w:val="TableParagraph"/>
                                    <w:spacing w:before="34"/>
                                    <w:ind w:left="291"/>
                                    <w:rPr>
                                      <w:sz w:val="20"/>
                                    </w:rPr>
                                  </w:pPr>
                                  <w:r>
                                    <w:rPr>
                                      <w:spacing w:val="-2"/>
                                      <w:sz w:val="20"/>
                                    </w:rPr>
                                    <w:t>Investigación</w:t>
                                  </w:r>
                                </w:p>
                              </w:tc>
                              <w:tc>
                                <w:tcPr>
                                  <w:tcW w:w="1780" w:type="dxa"/>
                                </w:tcPr>
                                <w:p w14:paraId="6879F698" w14:textId="77777777" w:rsidR="00DA4F4D" w:rsidRDefault="00DA4F4D">
                                  <w:pPr>
                                    <w:pStyle w:val="TableParagraph"/>
                                    <w:rPr>
                                      <w:sz w:val="18"/>
                                    </w:rPr>
                                  </w:pPr>
                                </w:p>
                              </w:tc>
                              <w:tc>
                                <w:tcPr>
                                  <w:tcW w:w="2485" w:type="dxa"/>
                                </w:tcPr>
                                <w:p w14:paraId="29F60D85" w14:textId="77777777" w:rsidR="00DA4F4D" w:rsidRDefault="0095509B">
                                  <w:pPr>
                                    <w:pStyle w:val="TableParagraph"/>
                                    <w:spacing w:before="6"/>
                                    <w:ind w:right="1201"/>
                                    <w:jc w:val="right"/>
                                    <w:rPr>
                                      <w:sz w:val="20"/>
                                    </w:rPr>
                                  </w:pPr>
                                  <w:r>
                                    <w:rPr>
                                      <w:spacing w:val="-2"/>
                                      <w:sz w:val="20"/>
                                    </w:rPr>
                                    <w:t>familiares</w:t>
                                  </w:r>
                                </w:p>
                                <w:p w14:paraId="5F717B29" w14:textId="77777777" w:rsidR="00DA4F4D" w:rsidRDefault="0095509B">
                                  <w:pPr>
                                    <w:pStyle w:val="TableParagraph"/>
                                    <w:numPr>
                                      <w:ilvl w:val="0"/>
                                      <w:numId w:val="107"/>
                                    </w:numPr>
                                    <w:tabs>
                                      <w:tab w:val="left" w:pos="359"/>
                                    </w:tabs>
                                    <w:spacing w:before="34"/>
                                    <w:ind w:left="359" w:right="1188" w:hanging="359"/>
                                    <w:jc w:val="right"/>
                                    <w:rPr>
                                      <w:sz w:val="20"/>
                                    </w:rPr>
                                  </w:pPr>
                                  <w:r>
                                    <w:rPr>
                                      <w:spacing w:val="-2"/>
                                      <w:sz w:val="20"/>
                                    </w:rPr>
                                    <w:t>Embarazo</w:t>
                                  </w:r>
                                </w:p>
                              </w:tc>
                            </w:tr>
                            <w:tr w:rsidR="00DA4F4D" w14:paraId="5B46EEC1" w14:textId="77777777">
                              <w:trPr>
                                <w:trHeight w:val="262"/>
                              </w:trPr>
                              <w:tc>
                                <w:tcPr>
                                  <w:tcW w:w="568" w:type="dxa"/>
                                </w:tcPr>
                                <w:p w14:paraId="41246607" w14:textId="77777777" w:rsidR="00DA4F4D" w:rsidRDefault="00DA4F4D">
                                  <w:pPr>
                                    <w:pStyle w:val="TableParagraph"/>
                                    <w:rPr>
                                      <w:sz w:val="18"/>
                                    </w:rPr>
                                  </w:pPr>
                                </w:p>
                              </w:tc>
                              <w:tc>
                                <w:tcPr>
                                  <w:tcW w:w="1155" w:type="dxa"/>
                                </w:tcPr>
                                <w:p w14:paraId="2C6AF129" w14:textId="77777777" w:rsidR="00DA4F4D" w:rsidRDefault="00DA4F4D">
                                  <w:pPr>
                                    <w:pStyle w:val="TableParagraph"/>
                                    <w:rPr>
                                      <w:sz w:val="18"/>
                                    </w:rPr>
                                  </w:pPr>
                                </w:p>
                              </w:tc>
                              <w:tc>
                                <w:tcPr>
                                  <w:tcW w:w="1238" w:type="dxa"/>
                                </w:tcPr>
                                <w:p w14:paraId="1DB28AD6" w14:textId="77777777" w:rsidR="00DA4F4D" w:rsidRDefault="00DA4F4D">
                                  <w:pPr>
                                    <w:pStyle w:val="TableParagraph"/>
                                    <w:rPr>
                                      <w:sz w:val="18"/>
                                    </w:rPr>
                                  </w:pPr>
                                </w:p>
                              </w:tc>
                              <w:tc>
                                <w:tcPr>
                                  <w:tcW w:w="1610" w:type="dxa"/>
                                </w:tcPr>
                                <w:p w14:paraId="6584FE85" w14:textId="77777777" w:rsidR="00DA4F4D" w:rsidRDefault="00DA4F4D">
                                  <w:pPr>
                                    <w:pStyle w:val="TableParagraph"/>
                                    <w:rPr>
                                      <w:sz w:val="18"/>
                                    </w:rPr>
                                  </w:pPr>
                                </w:p>
                              </w:tc>
                              <w:tc>
                                <w:tcPr>
                                  <w:tcW w:w="1780" w:type="dxa"/>
                                </w:tcPr>
                                <w:p w14:paraId="3A2518CC" w14:textId="77777777" w:rsidR="00DA4F4D" w:rsidRDefault="00DA4F4D">
                                  <w:pPr>
                                    <w:pStyle w:val="TableParagraph"/>
                                    <w:rPr>
                                      <w:sz w:val="18"/>
                                    </w:rPr>
                                  </w:pPr>
                                </w:p>
                              </w:tc>
                              <w:tc>
                                <w:tcPr>
                                  <w:tcW w:w="2485" w:type="dxa"/>
                                </w:tcPr>
                                <w:p w14:paraId="3C3513D7" w14:textId="77777777" w:rsidR="00DA4F4D" w:rsidRDefault="0095509B">
                                  <w:pPr>
                                    <w:pStyle w:val="TableParagraph"/>
                                    <w:numPr>
                                      <w:ilvl w:val="0"/>
                                      <w:numId w:val="106"/>
                                    </w:numPr>
                                    <w:tabs>
                                      <w:tab w:val="left" w:pos="477"/>
                                    </w:tabs>
                                    <w:spacing w:before="12"/>
                                    <w:rPr>
                                      <w:sz w:val="20"/>
                                    </w:rPr>
                                  </w:pPr>
                                  <w:r>
                                    <w:rPr>
                                      <w:sz w:val="20"/>
                                    </w:rPr>
                                    <w:t>Aumento</w:t>
                                  </w:r>
                                  <w:r>
                                    <w:rPr>
                                      <w:spacing w:val="28"/>
                                      <w:sz w:val="20"/>
                                    </w:rPr>
                                    <w:t xml:space="preserve"> </w:t>
                                  </w:r>
                                  <w:r>
                                    <w:rPr>
                                      <w:sz w:val="20"/>
                                    </w:rPr>
                                    <w:t>de</w:t>
                                  </w:r>
                                  <w:r>
                                    <w:rPr>
                                      <w:spacing w:val="39"/>
                                      <w:sz w:val="20"/>
                                    </w:rPr>
                                    <w:t xml:space="preserve"> </w:t>
                                  </w:r>
                                  <w:r>
                                    <w:rPr>
                                      <w:spacing w:val="-2"/>
                                      <w:sz w:val="20"/>
                                    </w:rPr>
                                    <w:t>presión</w:t>
                                  </w:r>
                                </w:p>
                              </w:tc>
                            </w:tr>
                            <w:tr w:rsidR="00DA4F4D" w14:paraId="18472976" w14:textId="77777777">
                              <w:trPr>
                                <w:trHeight w:val="267"/>
                              </w:trPr>
                              <w:tc>
                                <w:tcPr>
                                  <w:tcW w:w="568" w:type="dxa"/>
                                  <w:tcBorders>
                                    <w:bottom w:val="single" w:sz="6" w:space="0" w:color="7C7C7C"/>
                                  </w:tcBorders>
                                </w:tcPr>
                                <w:p w14:paraId="4B423F2D" w14:textId="77777777" w:rsidR="00DA4F4D" w:rsidRDefault="00DA4F4D">
                                  <w:pPr>
                                    <w:pStyle w:val="TableParagraph"/>
                                    <w:rPr>
                                      <w:sz w:val="18"/>
                                    </w:rPr>
                                  </w:pPr>
                                </w:p>
                              </w:tc>
                              <w:tc>
                                <w:tcPr>
                                  <w:tcW w:w="1155" w:type="dxa"/>
                                  <w:tcBorders>
                                    <w:bottom w:val="single" w:sz="6" w:space="0" w:color="7C7C7C"/>
                                  </w:tcBorders>
                                </w:tcPr>
                                <w:p w14:paraId="477E6BC0" w14:textId="77777777" w:rsidR="00DA4F4D" w:rsidRDefault="00DA4F4D">
                                  <w:pPr>
                                    <w:pStyle w:val="TableParagraph"/>
                                    <w:rPr>
                                      <w:sz w:val="18"/>
                                    </w:rPr>
                                  </w:pPr>
                                </w:p>
                              </w:tc>
                              <w:tc>
                                <w:tcPr>
                                  <w:tcW w:w="1238" w:type="dxa"/>
                                  <w:tcBorders>
                                    <w:bottom w:val="single" w:sz="6" w:space="0" w:color="7C7C7C"/>
                                  </w:tcBorders>
                                </w:tcPr>
                                <w:p w14:paraId="57F88CC0" w14:textId="77777777" w:rsidR="00DA4F4D" w:rsidRDefault="00DA4F4D">
                                  <w:pPr>
                                    <w:pStyle w:val="TableParagraph"/>
                                    <w:rPr>
                                      <w:sz w:val="18"/>
                                    </w:rPr>
                                  </w:pPr>
                                </w:p>
                              </w:tc>
                              <w:tc>
                                <w:tcPr>
                                  <w:tcW w:w="1610" w:type="dxa"/>
                                  <w:tcBorders>
                                    <w:bottom w:val="single" w:sz="6" w:space="0" w:color="7C7C7C"/>
                                  </w:tcBorders>
                                </w:tcPr>
                                <w:p w14:paraId="753C8015" w14:textId="77777777" w:rsidR="00DA4F4D" w:rsidRDefault="00DA4F4D">
                                  <w:pPr>
                                    <w:pStyle w:val="TableParagraph"/>
                                    <w:rPr>
                                      <w:sz w:val="18"/>
                                    </w:rPr>
                                  </w:pPr>
                                </w:p>
                              </w:tc>
                              <w:tc>
                                <w:tcPr>
                                  <w:tcW w:w="1780" w:type="dxa"/>
                                  <w:tcBorders>
                                    <w:bottom w:val="single" w:sz="6" w:space="0" w:color="7C7C7C"/>
                                  </w:tcBorders>
                                </w:tcPr>
                                <w:p w14:paraId="2D0A99C5" w14:textId="77777777" w:rsidR="00DA4F4D" w:rsidRDefault="00DA4F4D">
                                  <w:pPr>
                                    <w:pStyle w:val="TableParagraph"/>
                                    <w:rPr>
                                      <w:sz w:val="18"/>
                                    </w:rPr>
                                  </w:pPr>
                                </w:p>
                              </w:tc>
                              <w:tc>
                                <w:tcPr>
                                  <w:tcW w:w="2485" w:type="dxa"/>
                                  <w:tcBorders>
                                    <w:bottom w:val="single" w:sz="6" w:space="0" w:color="7C7C7C"/>
                                  </w:tcBorders>
                                </w:tcPr>
                                <w:p w14:paraId="0AB9E307" w14:textId="77777777" w:rsidR="00DA4F4D" w:rsidRDefault="0095509B">
                                  <w:pPr>
                                    <w:pStyle w:val="TableParagraph"/>
                                    <w:spacing w:before="11"/>
                                    <w:ind w:left="477"/>
                                    <w:rPr>
                                      <w:sz w:val="20"/>
                                    </w:rPr>
                                  </w:pPr>
                                  <w:r>
                                    <w:rPr>
                                      <w:sz w:val="20"/>
                                    </w:rPr>
                                    <w:t>arterial</w:t>
                                  </w:r>
                                  <w:r>
                                    <w:rPr>
                                      <w:spacing w:val="-18"/>
                                      <w:sz w:val="20"/>
                                    </w:rPr>
                                    <w:t xml:space="preserve"> </w:t>
                                  </w:r>
                                  <w:r>
                                    <w:rPr>
                                      <w:sz w:val="20"/>
                                    </w:rPr>
                                    <w:t>y</w:t>
                                  </w:r>
                                  <w:r>
                                    <w:rPr>
                                      <w:spacing w:val="-12"/>
                                      <w:sz w:val="20"/>
                                    </w:rPr>
                                    <w:t xml:space="preserve"> </w:t>
                                  </w:r>
                                  <w:r>
                                    <w:rPr>
                                      <w:spacing w:val="-2"/>
                                      <w:sz w:val="20"/>
                                    </w:rPr>
                                    <w:t>venosa</w:t>
                                  </w:r>
                                </w:p>
                              </w:tc>
                            </w:tr>
                            <w:tr w:rsidR="00DA4F4D" w14:paraId="0F2CF8BD" w14:textId="77777777">
                              <w:trPr>
                                <w:trHeight w:val="238"/>
                              </w:trPr>
                              <w:tc>
                                <w:tcPr>
                                  <w:tcW w:w="568" w:type="dxa"/>
                                  <w:tcBorders>
                                    <w:top w:val="single" w:sz="6" w:space="0" w:color="7C7C7C"/>
                                  </w:tcBorders>
                                </w:tcPr>
                                <w:p w14:paraId="7D0E43E5" w14:textId="77777777" w:rsidR="00DA4F4D" w:rsidRDefault="0095509B">
                                  <w:pPr>
                                    <w:pStyle w:val="TableParagraph"/>
                                    <w:spacing w:line="218" w:lineRule="exact"/>
                                    <w:ind w:right="6"/>
                                    <w:jc w:val="center"/>
                                    <w:rPr>
                                      <w:sz w:val="20"/>
                                    </w:rPr>
                                  </w:pPr>
                                  <w:r>
                                    <w:rPr>
                                      <w:spacing w:val="-5"/>
                                      <w:sz w:val="20"/>
                                    </w:rPr>
                                    <w:t>18.</w:t>
                                  </w:r>
                                </w:p>
                              </w:tc>
                              <w:tc>
                                <w:tcPr>
                                  <w:tcW w:w="1155" w:type="dxa"/>
                                  <w:tcBorders>
                                    <w:top w:val="single" w:sz="6" w:space="0" w:color="7C7C7C"/>
                                  </w:tcBorders>
                                </w:tcPr>
                                <w:p w14:paraId="274F9297" w14:textId="77777777" w:rsidR="00DA4F4D" w:rsidRDefault="0095509B">
                                  <w:pPr>
                                    <w:pStyle w:val="TableParagraph"/>
                                    <w:spacing w:line="218" w:lineRule="exact"/>
                                    <w:ind w:left="168"/>
                                    <w:rPr>
                                      <w:sz w:val="20"/>
                                    </w:rPr>
                                  </w:pPr>
                                  <w:r>
                                    <w:rPr>
                                      <w:spacing w:val="-2"/>
                                      <w:sz w:val="20"/>
                                    </w:rPr>
                                    <w:t>Johnston</w:t>
                                  </w:r>
                                </w:p>
                              </w:tc>
                              <w:tc>
                                <w:tcPr>
                                  <w:tcW w:w="1238" w:type="dxa"/>
                                  <w:tcBorders>
                                    <w:top w:val="single" w:sz="6" w:space="0" w:color="7C7C7C"/>
                                  </w:tcBorders>
                                </w:tcPr>
                                <w:p w14:paraId="32B78200" w14:textId="77777777" w:rsidR="00DA4F4D" w:rsidRDefault="0095509B">
                                  <w:pPr>
                                    <w:pStyle w:val="TableParagraph"/>
                                    <w:spacing w:line="218" w:lineRule="exact"/>
                                    <w:ind w:left="40" w:right="11"/>
                                    <w:jc w:val="center"/>
                                    <w:rPr>
                                      <w:sz w:val="20"/>
                                    </w:rPr>
                                  </w:pPr>
                                  <w:r>
                                    <w:rPr>
                                      <w:spacing w:val="-2"/>
                                      <w:sz w:val="20"/>
                                    </w:rPr>
                                    <w:t>México</w:t>
                                  </w:r>
                                </w:p>
                              </w:tc>
                              <w:tc>
                                <w:tcPr>
                                  <w:tcW w:w="1610" w:type="dxa"/>
                                  <w:tcBorders>
                                    <w:top w:val="single" w:sz="6" w:space="0" w:color="7C7C7C"/>
                                  </w:tcBorders>
                                </w:tcPr>
                                <w:p w14:paraId="4502F6FE" w14:textId="77777777" w:rsidR="00DA4F4D" w:rsidRDefault="0095509B">
                                  <w:pPr>
                                    <w:pStyle w:val="TableParagraph"/>
                                    <w:spacing w:line="218" w:lineRule="exact"/>
                                    <w:ind w:left="71" w:right="74"/>
                                    <w:jc w:val="center"/>
                                    <w:rPr>
                                      <w:sz w:val="20"/>
                                    </w:rPr>
                                  </w:pPr>
                                  <w:r>
                                    <w:rPr>
                                      <w:sz w:val="20"/>
                                    </w:rPr>
                                    <w:t>Journal</w:t>
                                  </w:r>
                                  <w:r>
                                    <w:rPr>
                                      <w:spacing w:val="4"/>
                                      <w:sz w:val="20"/>
                                    </w:rPr>
                                    <w:t xml:space="preserve"> </w:t>
                                  </w:r>
                                  <w:r>
                                    <w:rPr>
                                      <w:spacing w:val="-2"/>
                                      <w:sz w:val="20"/>
                                    </w:rPr>
                                    <w:t>Tissue</w:t>
                                  </w:r>
                                </w:p>
                              </w:tc>
                              <w:tc>
                                <w:tcPr>
                                  <w:tcW w:w="1780" w:type="dxa"/>
                                  <w:tcBorders>
                                    <w:top w:val="single" w:sz="6" w:space="0" w:color="7C7C7C"/>
                                  </w:tcBorders>
                                </w:tcPr>
                                <w:p w14:paraId="1DCA4292" w14:textId="77777777" w:rsidR="00DA4F4D" w:rsidRDefault="0095509B">
                                  <w:pPr>
                                    <w:pStyle w:val="TableParagraph"/>
                                    <w:spacing w:line="218" w:lineRule="exact"/>
                                    <w:ind w:left="88"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73689BC6" w14:textId="77777777" w:rsidR="00DA4F4D" w:rsidRDefault="0095509B">
                                  <w:pPr>
                                    <w:pStyle w:val="TableParagraph"/>
                                    <w:numPr>
                                      <w:ilvl w:val="0"/>
                                      <w:numId w:val="105"/>
                                    </w:numPr>
                                    <w:tabs>
                                      <w:tab w:val="left" w:pos="477"/>
                                    </w:tabs>
                                    <w:spacing w:line="218" w:lineRule="exact"/>
                                    <w:rPr>
                                      <w:sz w:val="20"/>
                                    </w:rPr>
                                  </w:pPr>
                                  <w:r>
                                    <w:rPr>
                                      <w:sz w:val="20"/>
                                    </w:rPr>
                                    <w:t>Sexo</w:t>
                                  </w:r>
                                  <w:r>
                                    <w:rPr>
                                      <w:spacing w:val="5"/>
                                      <w:sz w:val="20"/>
                                    </w:rPr>
                                    <w:t xml:space="preserve"> </w:t>
                                  </w:r>
                                  <w:r>
                                    <w:rPr>
                                      <w:sz w:val="20"/>
                                    </w:rPr>
                                    <w:t>–</w:t>
                                  </w:r>
                                  <w:r>
                                    <w:rPr>
                                      <w:spacing w:val="6"/>
                                      <w:sz w:val="20"/>
                                    </w:rPr>
                                    <w:t xml:space="preserve"> </w:t>
                                  </w:r>
                                  <w:r>
                                    <w:rPr>
                                      <w:spacing w:val="-2"/>
                                      <w:sz w:val="20"/>
                                    </w:rPr>
                                    <w:t>Mujeres</w:t>
                                  </w:r>
                                </w:p>
                              </w:tc>
                            </w:tr>
                            <w:tr w:rsidR="00DA4F4D" w14:paraId="164247AF" w14:textId="77777777">
                              <w:trPr>
                                <w:trHeight w:val="284"/>
                              </w:trPr>
                              <w:tc>
                                <w:tcPr>
                                  <w:tcW w:w="568" w:type="dxa"/>
                                </w:tcPr>
                                <w:p w14:paraId="4B4F1D3D" w14:textId="77777777" w:rsidR="00DA4F4D" w:rsidRDefault="00DA4F4D">
                                  <w:pPr>
                                    <w:pStyle w:val="TableParagraph"/>
                                    <w:rPr>
                                      <w:sz w:val="18"/>
                                    </w:rPr>
                                  </w:pPr>
                                </w:p>
                              </w:tc>
                              <w:tc>
                                <w:tcPr>
                                  <w:tcW w:w="1155" w:type="dxa"/>
                                </w:tcPr>
                                <w:p w14:paraId="352177F1" w14:textId="77777777" w:rsidR="00DA4F4D" w:rsidRDefault="0095509B">
                                  <w:pPr>
                                    <w:pStyle w:val="TableParagraph"/>
                                    <w:spacing w:before="35" w:line="230" w:lineRule="exact"/>
                                    <w:ind w:left="168"/>
                                    <w:rPr>
                                      <w:sz w:val="20"/>
                                    </w:rPr>
                                  </w:pPr>
                                  <w:r>
                                    <w:rPr>
                                      <w:sz w:val="20"/>
                                    </w:rPr>
                                    <w:t>et</w:t>
                                  </w:r>
                                  <w:r>
                                    <w:rPr>
                                      <w:spacing w:val="-7"/>
                                      <w:sz w:val="20"/>
                                    </w:rPr>
                                    <w:t xml:space="preserve"> </w:t>
                                  </w:r>
                                  <w:r>
                                    <w:rPr>
                                      <w:sz w:val="20"/>
                                    </w:rPr>
                                    <w:t>al.</w:t>
                                  </w:r>
                                  <w:r>
                                    <w:rPr>
                                      <w:spacing w:val="11"/>
                                      <w:sz w:val="20"/>
                                    </w:rPr>
                                    <w:t xml:space="preserve"> </w:t>
                                  </w:r>
                                  <w:r>
                                    <w:rPr>
                                      <w:spacing w:val="-4"/>
                                      <w:sz w:val="20"/>
                                    </w:rPr>
                                    <w:t>(35)</w:t>
                                  </w:r>
                                </w:p>
                              </w:tc>
                              <w:tc>
                                <w:tcPr>
                                  <w:tcW w:w="1238" w:type="dxa"/>
                                </w:tcPr>
                                <w:p w14:paraId="600316AA" w14:textId="77777777" w:rsidR="00DA4F4D" w:rsidRDefault="0095509B">
                                  <w:pPr>
                                    <w:pStyle w:val="TableParagraph"/>
                                    <w:spacing w:before="4"/>
                                    <w:ind w:left="40"/>
                                    <w:jc w:val="center"/>
                                    <w:rPr>
                                      <w:sz w:val="20"/>
                                    </w:rPr>
                                  </w:pPr>
                                  <w:r>
                                    <w:rPr>
                                      <w:spacing w:val="-4"/>
                                      <w:sz w:val="20"/>
                                    </w:rPr>
                                    <w:t>2022</w:t>
                                  </w:r>
                                </w:p>
                              </w:tc>
                              <w:tc>
                                <w:tcPr>
                                  <w:tcW w:w="1610" w:type="dxa"/>
                                </w:tcPr>
                                <w:p w14:paraId="718967D9" w14:textId="77777777" w:rsidR="00DA4F4D" w:rsidRDefault="0095509B">
                                  <w:pPr>
                                    <w:pStyle w:val="TableParagraph"/>
                                    <w:spacing w:before="35" w:line="230" w:lineRule="exact"/>
                                    <w:ind w:left="71" w:right="37"/>
                                    <w:jc w:val="center"/>
                                    <w:rPr>
                                      <w:sz w:val="20"/>
                                    </w:rPr>
                                  </w:pPr>
                                  <w:r>
                                    <w:rPr>
                                      <w:spacing w:val="-2"/>
                                      <w:sz w:val="20"/>
                                    </w:rPr>
                                    <w:t>Viability</w:t>
                                  </w:r>
                                </w:p>
                              </w:tc>
                              <w:tc>
                                <w:tcPr>
                                  <w:tcW w:w="1780" w:type="dxa"/>
                                </w:tcPr>
                                <w:p w14:paraId="3F61E5D8" w14:textId="77777777" w:rsidR="00DA4F4D" w:rsidRDefault="00DA4F4D">
                                  <w:pPr>
                                    <w:pStyle w:val="TableParagraph"/>
                                    <w:rPr>
                                      <w:sz w:val="18"/>
                                    </w:rPr>
                                  </w:pPr>
                                </w:p>
                              </w:tc>
                              <w:tc>
                                <w:tcPr>
                                  <w:tcW w:w="2485" w:type="dxa"/>
                                </w:tcPr>
                                <w:p w14:paraId="29BB6C9B" w14:textId="77777777" w:rsidR="00DA4F4D" w:rsidRDefault="0095509B">
                                  <w:pPr>
                                    <w:pStyle w:val="TableParagraph"/>
                                    <w:numPr>
                                      <w:ilvl w:val="0"/>
                                      <w:numId w:val="104"/>
                                    </w:numPr>
                                    <w:tabs>
                                      <w:tab w:val="left" w:pos="477"/>
                                    </w:tabs>
                                    <w:spacing w:before="35" w:line="230" w:lineRule="exact"/>
                                    <w:rPr>
                                      <w:sz w:val="20"/>
                                    </w:rPr>
                                  </w:pPr>
                                  <w:r>
                                    <w:rPr>
                                      <w:sz w:val="20"/>
                                    </w:rPr>
                                    <w:t>Edad</w:t>
                                  </w:r>
                                  <w:r>
                                    <w:rPr>
                                      <w:spacing w:val="6"/>
                                      <w:sz w:val="20"/>
                                    </w:rPr>
                                    <w:t xml:space="preserve"> </w:t>
                                  </w:r>
                                  <w:r>
                                    <w:rPr>
                                      <w:spacing w:val="-2"/>
                                      <w:sz w:val="20"/>
                                    </w:rPr>
                                    <w:t>avanzada</w:t>
                                  </w:r>
                                </w:p>
                              </w:tc>
                            </w:tr>
                            <w:tr w:rsidR="00DA4F4D" w14:paraId="07BDF9FF" w14:textId="77777777">
                              <w:trPr>
                                <w:trHeight w:val="261"/>
                              </w:trPr>
                              <w:tc>
                                <w:tcPr>
                                  <w:tcW w:w="568" w:type="dxa"/>
                                </w:tcPr>
                                <w:p w14:paraId="07C4C218" w14:textId="77777777" w:rsidR="00DA4F4D" w:rsidRDefault="00DA4F4D">
                                  <w:pPr>
                                    <w:pStyle w:val="TableParagraph"/>
                                    <w:rPr>
                                      <w:sz w:val="18"/>
                                    </w:rPr>
                                  </w:pPr>
                                </w:p>
                              </w:tc>
                              <w:tc>
                                <w:tcPr>
                                  <w:tcW w:w="1155" w:type="dxa"/>
                                </w:tcPr>
                                <w:p w14:paraId="2256CB11" w14:textId="77777777" w:rsidR="00DA4F4D" w:rsidRDefault="00DA4F4D">
                                  <w:pPr>
                                    <w:pStyle w:val="TableParagraph"/>
                                    <w:rPr>
                                      <w:sz w:val="18"/>
                                    </w:rPr>
                                  </w:pPr>
                                </w:p>
                              </w:tc>
                              <w:tc>
                                <w:tcPr>
                                  <w:tcW w:w="1238" w:type="dxa"/>
                                </w:tcPr>
                                <w:p w14:paraId="76B9156D" w14:textId="77777777" w:rsidR="00DA4F4D" w:rsidRDefault="00DA4F4D">
                                  <w:pPr>
                                    <w:pStyle w:val="TableParagraph"/>
                                    <w:rPr>
                                      <w:sz w:val="18"/>
                                    </w:rPr>
                                  </w:pPr>
                                </w:p>
                              </w:tc>
                              <w:tc>
                                <w:tcPr>
                                  <w:tcW w:w="1610" w:type="dxa"/>
                                </w:tcPr>
                                <w:p w14:paraId="3577F707" w14:textId="77777777" w:rsidR="00DA4F4D" w:rsidRDefault="00DA4F4D">
                                  <w:pPr>
                                    <w:pStyle w:val="TableParagraph"/>
                                    <w:rPr>
                                      <w:sz w:val="18"/>
                                    </w:rPr>
                                  </w:pPr>
                                </w:p>
                              </w:tc>
                              <w:tc>
                                <w:tcPr>
                                  <w:tcW w:w="1780" w:type="dxa"/>
                                </w:tcPr>
                                <w:p w14:paraId="564C87E8" w14:textId="77777777" w:rsidR="00DA4F4D" w:rsidRDefault="00DA4F4D">
                                  <w:pPr>
                                    <w:pStyle w:val="TableParagraph"/>
                                    <w:rPr>
                                      <w:sz w:val="18"/>
                                    </w:rPr>
                                  </w:pPr>
                                </w:p>
                              </w:tc>
                              <w:tc>
                                <w:tcPr>
                                  <w:tcW w:w="2485" w:type="dxa"/>
                                </w:tcPr>
                                <w:p w14:paraId="5106AA3E" w14:textId="77777777" w:rsidR="00DA4F4D" w:rsidRDefault="0095509B">
                                  <w:pPr>
                                    <w:pStyle w:val="TableParagraph"/>
                                    <w:numPr>
                                      <w:ilvl w:val="0"/>
                                      <w:numId w:val="103"/>
                                    </w:numPr>
                                    <w:tabs>
                                      <w:tab w:val="left" w:pos="477"/>
                                    </w:tabs>
                                    <w:spacing w:before="12" w:line="230" w:lineRule="exact"/>
                                    <w:rPr>
                                      <w:sz w:val="20"/>
                                    </w:rPr>
                                  </w:pPr>
                                  <w:r>
                                    <w:rPr>
                                      <w:spacing w:val="-2"/>
                                      <w:sz w:val="20"/>
                                    </w:rPr>
                                    <w:t>Menopausia</w:t>
                                  </w:r>
                                </w:p>
                              </w:tc>
                            </w:tr>
                            <w:tr w:rsidR="00DA4F4D" w14:paraId="6A6C29C7" w14:textId="77777777">
                              <w:trPr>
                                <w:trHeight w:val="262"/>
                              </w:trPr>
                              <w:tc>
                                <w:tcPr>
                                  <w:tcW w:w="568" w:type="dxa"/>
                                </w:tcPr>
                                <w:p w14:paraId="1E2C6D93" w14:textId="77777777" w:rsidR="00DA4F4D" w:rsidRDefault="00DA4F4D">
                                  <w:pPr>
                                    <w:pStyle w:val="TableParagraph"/>
                                    <w:rPr>
                                      <w:sz w:val="18"/>
                                    </w:rPr>
                                  </w:pPr>
                                </w:p>
                              </w:tc>
                              <w:tc>
                                <w:tcPr>
                                  <w:tcW w:w="1155" w:type="dxa"/>
                                </w:tcPr>
                                <w:p w14:paraId="29747440" w14:textId="77777777" w:rsidR="00DA4F4D" w:rsidRDefault="00DA4F4D">
                                  <w:pPr>
                                    <w:pStyle w:val="TableParagraph"/>
                                    <w:rPr>
                                      <w:sz w:val="18"/>
                                    </w:rPr>
                                  </w:pPr>
                                </w:p>
                              </w:tc>
                              <w:tc>
                                <w:tcPr>
                                  <w:tcW w:w="1238" w:type="dxa"/>
                                </w:tcPr>
                                <w:p w14:paraId="739C788A" w14:textId="77777777" w:rsidR="00DA4F4D" w:rsidRDefault="00DA4F4D">
                                  <w:pPr>
                                    <w:pStyle w:val="TableParagraph"/>
                                    <w:rPr>
                                      <w:sz w:val="18"/>
                                    </w:rPr>
                                  </w:pPr>
                                </w:p>
                              </w:tc>
                              <w:tc>
                                <w:tcPr>
                                  <w:tcW w:w="1610" w:type="dxa"/>
                                </w:tcPr>
                                <w:p w14:paraId="54C9364D" w14:textId="77777777" w:rsidR="00DA4F4D" w:rsidRDefault="00DA4F4D">
                                  <w:pPr>
                                    <w:pStyle w:val="TableParagraph"/>
                                    <w:rPr>
                                      <w:sz w:val="18"/>
                                    </w:rPr>
                                  </w:pPr>
                                </w:p>
                              </w:tc>
                              <w:tc>
                                <w:tcPr>
                                  <w:tcW w:w="1780" w:type="dxa"/>
                                </w:tcPr>
                                <w:p w14:paraId="4634FEAA" w14:textId="77777777" w:rsidR="00DA4F4D" w:rsidRDefault="00DA4F4D">
                                  <w:pPr>
                                    <w:pStyle w:val="TableParagraph"/>
                                    <w:rPr>
                                      <w:sz w:val="18"/>
                                    </w:rPr>
                                  </w:pPr>
                                </w:p>
                              </w:tc>
                              <w:tc>
                                <w:tcPr>
                                  <w:tcW w:w="2485" w:type="dxa"/>
                                </w:tcPr>
                                <w:p w14:paraId="7A1A9FAA" w14:textId="77777777" w:rsidR="00DA4F4D" w:rsidRDefault="0095509B">
                                  <w:pPr>
                                    <w:pStyle w:val="TableParagraph"/>
                                    <w:numPr>
                                      <w:ilvl w:val="0"/>
                                      <w:numId w:val="102"/>
                                    </w:numPr>
                                    <w:tabs>
                                      <w:tab w:val="left" w:pos="477"/>
                                    </w:tabs>
                                    <w:spacing w:before="12"/>
                                    <w:rPr>
                                      <w:sz w:val="20"/>
                                    </w:rPr>
                                  </w:pPr>
                                  <w:r>
                                    <w:rPr>
                                      <w:spacing w:val="-2"/>
                                      <w:sz w:val="20"/>
                                    </w:rPr>
                                    <w:t>Antecedentes</w:t>
                                  </w:r>
                                </w:p>
                              </w:tc>
                            </w:tr>
                            <w:tr w:rsidR="00DA4F4D" w14:paraId="4808EB6D" w14:textId="77777777">
                              <w:trPr>
                                <w:trHeight w:val="269"/>
                              </w:trPr>
                              <w:tc>
                                <w:tcPr>
                                  <w:tcW w:w="568" w:type="dxa"/>
                                  <w:tcBorders>
                                    <w:bottom w:val="single" w:sz="6" w:space="0" w:color="7C7C7C"/>
                                  </w:tcBorders>
                                </w:tcPr>
                                <w:p w14:paraId="528B9C38" w14:textId="77777777" w:rsidR="00DA4F4D" w:rsidRDefault="00DA4F4D">
                                  <w:pPr>
                                    <w:pStyle w:val="TableParagraph"/>
                                    <w:rPr>
                                      <w:sz w:val="18"/>
                                    </w:rPr>
                                  </w:pPr>
                                </w:p>
                              </w:tc>
                              <w:tc>
                                <w:tcPr>
                                  <w:tcW w:w="1155" w:type="dxa"/>
                                  <w:tcBorders>
                                    <w:bottom w:val="single" w:sz="6" w:space="0" w:color="7C7C7C"/>
                                  </w:tcBorders>
                                </w:tcPr>
                                <w:p w14:paraId="50F503E2" w14:textId="77777777" w:rsidR="00DA4F4D" w:rsidRDefault="00DA4F4D">
                                  <w:pPr>
                                    <w:pStyle w:val="TableParagraph"/>
                                    <w:rPr>
                                      <w:sz w:val="18"/>
                                    </w:rPr>
                                  </w:pPr>
                                </w:p>
                              </w:tc>
                              <w:tc>
                                <w:tcPr>
                                  <w:tcW w:w="1238" w:type="dxa"/>
                                  <w:tcBorders>
                                    <w:bottom w:val="single" w:sz="6" w:space="0" w:color="7C7C7C"/>
                                  </w:tcBorders>
                                </w:tcPr>
                                <w:p w14:paraId="62A2D263" w14:textId="77777777" w:rsidR="00DA4F4D" w:rsidRDefault="00DA4F4D">
                                  <w:pPr>
                                    <w:pStyle w:val="TableParagraph"/>
                                    <w:rPr>
                                      <w:sz w:val="18"/>
                                    </w:rPr>
                                  </w:pPr>
                                </w:p>
                              </w:tc>
                              <w:tc>
                                <w:tcPr>
                                  <w:tcW w:w="1610" w:type="dxa"/>
                                  <w:tcBorders>
                                    <w:bottom w:val="single" w:sz="6" w:space="0" w:color="7C7C7C"/>
                                  </w:tcBorders>
                                </w:tcPr>
                                <w:p w14:paraId="1B6DFF47" w14:textId="77777777" w:rsidR="00DA4F4D" w:rsidRDefault="00DA4F4D">
                                  <w:pPr>
                                    <w:pStyle w:val="TableParagraph"/>
                                    <w:rPr>
                                      <w:sz w:val="18"/>
                                    </w:rPr>
                                  </w:pPr>
                                </w:p>
                              </w:tc>
                              <w:tc>
                                <w:tcPr>
                                  <w:tcW w:w="1780" w:type="dxa"/>
                                  <w:tcBorders>
                                    <w:bottom w:val="single" w:sz="6" w:space="0" w:color="7C7C7C"/>
                                  </w:tcBorders>
                                </w:tcPr>
                                <w:p w14:paraId="65E6FC11" w14:textId="77777777" w:rsidR="00DA4F4D" w:rsidRDefault="00DA4F4D">
                                  <w:pPr>
                                    <w:pStyle w:val="TableParagraph"/>
                                    <w:rPr>
                                      <w:sz w:val="18"/>
                                    </w:rPr>
                                  </w:pPr>
                                </w:p>
                              </w:tc>
                              <w:tc>
                                <w:tcPr>
                                  <w:tcW w:w="2485" w:type="dxa"/>
                                  <w:tcBorders>
                                    <w:bottom w:val="single" w:sz="6" w:space="0" w:color="7C7C7C"/>
                                  </w:tcBorders>
                                </w:tcPr>
                                <w:p w14:paraId="6960F7A2" w14:textId="77777777" w:rsidR="00DA4F4D" w:rsidRDefault="0095509B">
                                  <w:pPr>
                                    <w:pStyle w:val="TableParagraph"/>
                                    <w:spacing w:before="11"/>
                                    <w:ind w:left="477"/>
                                    <w:rPr>
                                      <w:sz w:val="20"/>
                                    </w:rPr>
                                  </w:pPr>
                                  <w:r>
                                    <w:rPr>
                                      <w:spacing w:val="-2"/>
                                      <w:sz w:val="20"/>
                                    </w:rPr>
                                    <w:t>familiares</w:t>
                                  </w:r>
                                </w:p>
                              </w:tc>
                            </w:tr>
                            <w:tr w:rsidR="00DA4F4D" w14:paraId="42D1ABC7" w14:textId="77777777">
                              <w:trPr>
                                <w:trHeight w:val="234"/>
                              </w:trPr>
                              <w:tc>
                                <w:tcPr>
                                  <w:tcW w:w="568" w:type="dxa"/>
                                  <w:tcBorders>
                                    <w:top w:val="single" w:sz="6" w:space="0" w:color="7C7C7C"/>
                                  </w:tcBorders>
                                </w:tcPr>
                                <w:p w14:paraId="193C8BD1" w14:textId="77777777" w:rsidR="00DA4F4D" w:rsidRDefault="0095509B">
                                  <w:pPr>
                                    <w:pStyle w:val="TableParagraph"/>
                                    <w:spacing w:line="215" w:lineRule="exact"/>
                                    <w:ind w:right="6"/>
                                    <w:jc w:val="center"/>
                                    <w:rPr>
                                      <w:sz w:val="20"/>
                                    </w:rPr>
                                  </w:pPr>
                                  <w:r>
                                    <w:rPr>
                                      <w:spacing w:val="-5"/>
                                      <w:sz w:val="20"/>
                                    </w:rPr>
                                    <w:t>19.</w:t>
                                  </w:r>
                                </w:p>
                              </w:tc>
                              <w:tc>
                                <w:tcPr>
                                  <w:tcW w:w="1155" w:type="dxa"/>
                                  <w:tcBorders>
                                    <w:top w:val="single" w:sz="6" w:space="0" w:color="7C7C7C"/>
                                  </w:tcBorders>
                                </w:tcPr>
                                <w:p w14:paraId="42CC94E3" w14:textId="77777777" w:rsidR="00DA4F4D" w:rsidRDefault="0095509B">
                                  <w:pPr>
                                    <w:pStyle w:val="TableParagraph"/>
                                    <w:spacing w:line="215" w:lineRule="exact"/>
                                    <w:ind w:left="168"/>
                                    <w:rPr>
                                      <w:sz w:val="20"/>
                                    </w:rPr>
                                  </w:pPr>
                                  <w:r>
                                    <w:rPr>
                                      <w:sz w:val="20"/>
                                    </w:rPr>
                                    <w:t>Evan</w:t>
                                  </w:r>
                                  <w:r>
                                    <w:rPr>
                                      <w:spacing w:val="-2"/>
                                      <w:sz w:val="20"/>
                                    </w:rPr>
                                    <w:t xml:space="preserve"> </w:t>
                                  </w:r>
                                  <w:r>
                                    <w:rPr>
                                      <w:spacing w:val="-5"/>
                                      <w:sz w:val="20"/>
                                    </w:rPr>
                                    <w:t>et</w:t>
                                  </w:r>
                                </w:p>
                              </w:tc>
                              <w:tc>
                                <w:tcPr>
                                  <w:tcW w:w="1238" w:type="dxa"/>
                                  <w:tcBorders>
                                    <w:top w:val="single" w:sz="6" w:space="0" w:color="7C7C7C"/>
                                  </w:tcBorders>
                                </w:tcPr>
                                <w:p w14:paraId="3D7898A3" w14:textId="77777777" w:rsidR="00DA4F4D" w:rsidRDefault="0095509B">
                                  <w:pPr>
                                    <w:pStyle w:val="TableParagraph"/>
                                    <w:spacing w:line="215" w:lineRule="exact"/>
                                    <w:ind w:left="40" w:right="11"/>
                                    <w:jc w:val="center"/>
                                    <w:rPr>
                                      <w:sz w:val="20"/>
                                    </w:rPr>
                                  </w:pPr>
                                  <w:r>
                                    <w:rPr>
                                      <w:spacing w:val="-2"/>
                                      <w:sz w:val="20"/>
                                    </w:rPr>
                                    <w:t>Argentina</w:t>
                                  </w:r>
                                </w:p>
                              </w:tc>
                              <w:tc>
                                <w:tcPr>
                                  <w:tcW w:w="1610" w:type="dxa"/>
                                  <w:tcBorders>
                                    <w:top w:val="single" w:sz="6" w:space="0" w:color="7C7C7C"/>
                                  </w:tcBorders>
                                </w:tcPr>
                                <w:p w14:paraId="56848CB1" w14:textId="77777777" w:rsidR="00DA4F4D" w:rsidRDefault="0095509B">
                                  <w:pPr>
                                    <w:pStyle w:val="TableParagraph"/>
                                    <w:spacing w:line="215" w:lineRule="exact"/>
                                    <w:ind w:left="71" w:right="14"/>
                                    <w:jc w:val="center"/>
                                    <w:rPr>
                                      <w:sz w:val="20"/>
                                    </w:rPr>
                                  </w:pPr>
                                  <w:r>
                                    <w:rPr>
                                      <w:sz w:val="20"/>
                                    </w:rPr>
                                    <w:t>Journal</w:t>
                                  </w:r>
                                  <w:r>
                                    <w:rPr>
                                      <w:spacing w:val="3"/>
                                      <w:sz w:val="20"/>
                                    </w:rPr>
                                    <w:t xml:space="preserve"> </w:t>
                                  </w:r>
                                  <w:r>
                                    <w:rPr>
                                      <w:sz w:val="20"/>
                                    </w:rPr>
                                    <w:t>of</w:t>
                                  </w:r>
                                  <w:r>
                                    <w:rPr>
                                      <w:spacing w:val="1"/>
                                      <w:sz w:val="20"/>
                                    </w:rPr>
                                    <w:t xml:space="preserve"> </w:t>
                                  </w:r>
                                  <w:r>
                                    <w:rPr>
                                      <w:spacing w:val="-5"/>
                                      <w:sz w:val="20"/>
                                    </w:rPr>
                                    <w:t>the</w:t>
                                  </w:r>
                                </w:p>
                              </w:tc>
                              <w:tc>
                                <w:tcPr>
                                  <w:tcW w:w="1780" w:type="dxa"/>
                                  <w:tcBorders>
                                    <w:top w:val="single" w:sz="6" w:space="0" w:color="7C7C7C"/>
                                  </w:tcBorders>
                                </w:tcPr>
                                <w:p w14:paraId="36163639" w14:textId="77777777" w:rsidR="00DA4F4D" w:rsidRDefault="0095509B">
                                  <w:pPr>
                                    <w:pStyle w:val="TableParagraph"/>
                                    <w:spacing w:line="215" w:lineRule="exact"/>
                                    <w:ind w:left="75" w:right="71"/>
                                    <w:jc w:val="center"/>
                                    <w:rPr>
                                      <w:sz w:val="20"/>
                                    </w:rPr>
                                  </w:pPr>
                                  <w:r>
                                    <w:rPr>
                                      <w:sz w:val="20"/>
                                    </w:rPr>
                                    <w:t>Estudio</w:t>
                                  </w:r>
                                  <w:r>
                                    <w:rPr>
                                      <w:spacing w:val="7"/>
                                      <w:sz w:val="20"/>
                                    </w:rPr>
                                    <w:t xml:space="preserve"> </w:t>
                                  </w:r>
                                  <w:r>
                                    <w:rPr>
                                      <w:sz w:val="20"/>
                                    </w:rPr>
                                    <w:t>de</w:t>
                                  </w:r>
                                  <w:r>
                                    <w:rPr>
                                      <w:spacing w:val="4"/>
                                      <w:sz w:val="20"/>
                                    </w:rPr>
                                    <w:t xml:space="preserve"> </w:t>
                                  </w:r>
                                  <w:r>
                                    <w:rPr>
                                      <w:spacing w:val="-2"/>
                                      <w:sz w:val="20"/>
                                    </w:rPr>
                                    <w:t>cohorte</w:t>
                                  </w:r>
                                </w:p>
                              </w:tc>
                              <w:tc>
                                <w:tcPr>
                                  <w:tcW w:w="2485" w:type="dxa"/>
                                  <w:tcBorders>
                                    <w:top w:val="single" w:sz="6" w:space="0" w:color="7C7C7C"/>
                                  </w:tcBorders>
                                </w:tcPr>
                                <w:p w14:paraId="0D2AECF8" w14:textId="77777777" w:rsidR="00DA4F4D" w:rsidRDefault="0095509B">
                                  <w:pPr>
                                    <w:pStyle w:val="TableParagraph"/>
                                    <w:numPr>
                                      <w:ilvl w:val="0"/>
                                      <w:numId w:val="101"/>
                                    </w:numPr>
                                    <w:tabs>
                                      <w:tab w:val="left" w:pos="477"/>
                                    </w:tabs>
                                    <w:spacing w:line="215" w:lineRule="exact"/>
                                    <w:rPr>
                                      <w:sz w:val="20"/>
                                    </w:rPr>
                                  </w:pPr>
                                  <w:r>
                                    <w:rPr>
                                      <w:spacing w:val="-2"/>
                                      <w:sz w:val="20"/>
                                    </w:rPr>
                                    <w:t>Antecedentes</w:t>
                                  </w:r>
                                </w:p>
                              </w:tc>
                            </w:tr>
                            <w:tr w:rsidR="00DA4F4D" w14:paraId="5FCF24A3" w14:textId="77777777">
                              <w:trPr>
                                <w:trHeight w:val="280"/>
                              </w:trPr>
                              <w:tc>
                                <w:tcPr>
                                  <w:tcW w:w="568" w:type="dxa"/>
                                </w:tcPr>
                                <w:p w14:paraId="00B7C84A" w14:textId="77777777" w:rsidR="00DA4F4D" w:rsidRDefault="00DA4F4D">
                                  <w:pPr>
                                    <w:pStyle w:val="TableParagraph"/>
                                    <w:rPr>
                                      <w:sz w:val="18"/>
                                    </w:rPr>
                                  </w:pPr>
                                </w:p>
                              </w:tc>
                              <w:tc>
                                <w:tcPr>
                                  <w:tcW w:w="1155" w:type="dxa"/>
                                </w:tcPr>
                                <w:p w14:paraId="258B6DF1" w14:textId="77777777" w:rsidR="00DA4F4D" w:rsidRDefault="0095509B">
                                  <w:pPr>
                                    <w:pStyle w:val="TableParagraph"/>
                                    <w:spacing w:before="29"/>
                                    <w:ind w:left="168"/>
                                    <w:rPr>
                                      <w:sz w:val="20"/>
                                    </w:rPr>
                                  </w:pPr>
                                  <w:r>
                                    <w:rPr>
                                      <w:sz w:val="20"/>
                                    </w:rPr>
                                    <w:t>al.</w:t>
                                  </w:r>
                                  <w:r>
                                    <w:rPr>
                                      <w:spacing w:val="-1"/>
                                      <w:sz w:val="20"/>
                                    </w:rPr>
                                    <w:t xml:space="preserve"> </w:t>
                                  </w:r>
                                  <w:r>
                                    <w:rPr>
                                      <w:spacing w:val="-4"/>
                                      <w:sz w:val="20"/>
                                    </w:rPr>
                                    <w:t>(40)</w:t>
                                  </w:r>
                                </w:p>
                              </w:tc>
                              <w:tc>
                                <w:tcPr>
                                  <w:tcW w:w="1238" w:type="dxa"/>
                                </w:tcPr>
                                <w:p w14:paraId="71056CB9" w14:textId="77777777" w:rsidR="00DA4F4D" w:rsidRDefault="0095509B">
                                  <w:pPr>
                                    <w:pStyle w:val="TableParagraph"/>
                                    <w:spacing w:before="3"/>
                                    <w:ind w:left="40"/>
                                    <w:jc w:val="center"/>
                                    <w:rPr>
                                      <w:sz w:val="20"/>
                                    </w:rPr>
                                  </w:pPr>
                                  <w:r>
                                    <w:rPr>
                                      <w:spacing w:val="-4"/>
                                      <w:sz w:val="20"/>
                                    </w:rPr>
                                    <w:t>2019</w:t>
                                  </w:r>
                                </w:p>
                              </w:tc>
                              <w:tc>
                                <w:tcPr>
                                  <w:tcW w:w="1610" w:type="dxa"/>
                                </w:tcPr>
                                <w:p w14:paraId="7828E70F" w14:textId="77777777" w:rsidR="00DA4F4D" w:rsidRDefault="0095509B">
                                  <w:pPr>
                                    <w:pStyle w:val="TableParagraph"/>
                                    <w:spacing w:before="29"/>
                                    <w:ind w:left="71" w:right="24"/>
                                    <w:jc w:val="center"/>
                                    <w:rPr>
                                      <w:sz w:val="20"/>
                                    </w:rPr>
                                  </w:pPr>
                                  <w:r>
                                    <w:rPr>
                                      <w:spacing w:val="-2"/>
                                      <w:sz w:val="20"/>
                                    </w:rPr>
                                    <w:t>American</w:t>
                                  </w:r>
                                </w:p>
                              </w:tc>
                              <w:tc>
                                <w:tcPr>
                                  <w:tcW w:w="1780" w:type="dxa"/>
                                </w:tcPr>
                                <w:p w14:paraId="5435179E" w14:textId="77777777" w:rsidR="00DA4F4D" w:rsidRDefault="0095509B">
                                  <w:pPr>
                                    <w:pStyle w:val="TableParagraph"/>
                                    <w:spacing w:before="29"/>
                                    <w:ind w:left="49" w:right="71"/>
                                    <w:jc w:val="center"/>
                                    <w:rPr>
                                      <w:sz w:val="20"/>
                                    </w:rPr>
                                  </w:pPr>
                                  <w:r>
                                    <w:rPr>
                                      <w:spacing w:val="-2"/>
                                      <w:sz w:val="20"/>
                                    </w:rPr>
                                    <w:t>retrospective</w:t>
                                  </w:r>
                                </w:p>
                              </w:tc>
                              <w:tc>
                                <w:tcPr>
                                  <w:tcW w:w="2485" w:type="dxa"/>
                                </w:tcPr>
                                <w:p w14:paraId="13D7FB44" w14:textId="77777777" w:rsidR="00DA4F4D" w:rsidRDefault="0095509B">
                                  <w:pPr>
                                    <w:pStyle w:val="TableParagraph"/>
                                    <w:spacing w:before="29"/>
                                    <w:ind w:left="477"/>
                                    <w:rPr>
                                      <w:sz w:val="20"/>
                                    </w:rPr>
                                  </w:pPr>
                                  <w:r>
                                    <w:rPr>
                                      <w:spacing w:val="-2"/>
                                      <w:sz w:val="20"/>
                                    </w:rPr>
                                    <w:t>familiares</w:t>
                                  </w:r>
                                </w:p>
                              </w:tc>
                            </w:tr>
                            <w:tr w:rsidR="00DA4F4D" w14:paraId="631F3522" w14:textId="77777777">
                              <w:trPr>
                                <w:trHeight w:val="268"/>
                              </w:trPr>
                              <w:tc>
                                <w:tcPr>
                                  <w:tcW w:w="568" w:type="dxa"/>
                                </w:tcPr>
                                <w:p w14:paraId="28BD5F40" w14:textId="77777777" w:rsidR="00DA4F4D" w:rsidRDefault="00DA4F4D">
                                  <w:pPr>
                                    <w:pStyle w:val="TableParagraph"/>
                                    <w:rPr>
                                      <w:sz w:val="18"/>
                                    </w:rPr>
                                  </w:pPr>
                                </w:p>
                              </w:tc>
                              <w:tc>
                                <w:tcPr>
                                  <w:tcW w:w="1155" w:type="dxa"/>
                                </w:tcPr>
                                <w:p w14:paraId="03FBF285" w14:textId="77777777" w:rsidR="00DA4F4D" w:rsidRDefault="00DA4F4D">
                                  <w:pPr>
                                    <w:pStyle w:val="TableParagraph"/>
                                    <w:rPr>
                                      <w:sz w:val="18"/>
                                    </w:rPr>
                                  </w:pPr>
                                </w:p>
                              </w:tc>
                              <w:tc>
                                <w:tcPr>
                                  <w:tcW w:w="1238" w:type="dxa"/>
                                </w:tcPr>
                                <w:p w14:paraId="73938ABE" w14:textId="77777777" w:rsidR="00DA4F4D" w:rsidRDefault="00DA4F4D">
                                  <w:pPr>
                                    <w:pStyle w:val="TableParagraph"/>
                                    <w:rPr>
                                      <w:sz w:val="18"/>
                                    </w:rPr>
                                  </w:pPr>
                                </w:p>
                              </w:tc>
                              <w:tc>
                                <w:tcPr>
                                  <w:tcW w:w="1610" w:type="dxa"/>
                                </w:tcPr>
                                <w:p w14:paraId="7E3E7E3A" w14:textId="77777777" w:rsidR="00DA4F4D" w:rsidRDefault="0095509B">
                                  <w:pPr>
                                    <w:pStyle w:val="TableParagraph"/>
                                    <w:spacing w:before="18"/>
                                    <w:ind w:left="71" w:right="23"/>
                                    <w:jc w:val="center"/>
                                    <w:rPr>
                                      <w:sz w:val="20"/>
                                    </w:rPr>
                                  </w:pPr>
                                  <w:r>
                                    <w:rPr>
                                      <w:sz w:val="20"/>
                                    </w:rPr>
                                    <w:t>Academy</w:t>
                                  </w:r>
                                  <w:r>
                                    <w:rPr>
                                      <w:spacing w:val="-7"/>
                                      <w:sz w:val="20"/>
                                    </w:rPr>
                                    <w:t xml:space="preserve"> </w:t>
                                  </w:r>
                                  <w:r>
                                    <w:rPr>
                                      <w:spacing w:val="-5"/>
                                      <w:sz w:val="20"/>
                                    </w:rPr>
                                    <w:t>of</w:t>
                                  </w:r>
                                </w:p>
                              </w:tc>
                              <w:tc>
                                <w:tcPr>
                                  <w:tcW w:w="1780" w:type="dxa"/>
                                </w:tcPr>
                                <w:p w14:paraId="3E7D63CB" w14:textId="77777777" w:rsidR="00DA4F4D" w:rsidRDefault="00DA4F4D">
                                  <w:pPr>
                                    <w:pStyle w:val="TableParagraph"/>
                                    <w:rPr>
                                      <w:sz w:val="18"/>
                                    </w:rPr>
                                  </w:pPr>
                                </w:p>
                              </w:tc>
                              <w:tc>
                                <w:tcPr>
                                  <w:tcW w:w="2485" w:type="dxa"/>
                                </w:tcPr>
                                <w:p w14:paraId="6B6A2BCD" w14:textId="77777777" w:rsidR="00DA4F4D" w:rsidRDefault="0095509B">
                                  <w:pPr>
                                    <w:pStyle w:val="TableParagraph"/>
                                    <w:numPr>
                                      <w:ilvl w:val="0"/>
                                      <w:numId w:val="100"/>
                                    </w:numPr>
                                    <w:tabs>
                                      <w:tab w:val="left" w:pos="477"/>
                                    </w:tabs>
                                    <w:spacing w:before="13"/>
                                    <w:rPr>
                                      <w:sz w:val="20"/>
                                    </w:rPr>
                                  </w:pPr>
                                  <w:r>
                                    <w:rPr>
                                      <w:spacing w:val="-2"/>
                                      <w:sz w:val="20"/>
                                    </w:rPr>
                                    <w:t>Obesidad</w:t>
                                  </w:r>
                                </w:p>
                              </w:tc>
                            </w:tr>
                            <w:tr w:rsidR="00DA4F4D" w14:paraId="7DFFDC5A" w14:textId="77777777">
                              <w:trPr>
                                <w:trHeight w:val="263"/>
                              </w:trPr>
                              <w:tc>
                                <w:tcPr>
                                  <w:tcW w:w="568" w:type="dxa"/>
                                </w:tcPr>
                                <w:p w14:paraId="3F46354A" w14:textId="77777777" w:rsidR="00DA4F4D" w:rsidRDefault="00DA4F4D">
                                  <w:pPr>
                                    <w:pStyle w:val="TableParagraph"/>
                                    <w:rPr>
                                      <w:sz w:val="18"/>
                                    </w:rPr>
                                  </w:pPr>
                                </w:p>
                              </w:tc>
                              <w:tc>
                                <w:tcPr>
                                  <w:tcW w:w="1155" w:type="dxa"/>
                                </w:tcPr>
                                <w:p w14:paraId="03772CDB" w14:textId="77777777" w:rsidR="00DA4F4D" w:rsidRDefault="00DA4F4D">
                                  <w:pPr>
                                    <w:pStyle w:val="TableParagraph"/>
                                    <w:rPr>
                                      <w:sz w:val="18"/>
                                    </w:rPr>
                                  </w:pPr>
                                </w:p>
                              </w:tc>
                              <w:tc>
                                <w:tcPr>
                                  <w:tcW w:w="1238" w:type="dxa"/>
                                </w:tcPr>
                                <w:p w14:paraId="0E00804A" w14:textId="77777777" w:rsidR="00DA4F4D" w:rsidRDefault="00DA4F4D">
                                  <w:pPr>
                                    <w:pStyle w:val="TableParagraph"/>
                                    <w:rPr>
                                      <w:sz w:val="18"/>
                                    </w:rPr>
                                  </w:pPr>
                                </w:p>
                              </w:tc>
                              <w:tc>
                                <w:tcPr>
                                  <w:tcW w:w="1610" w:type="dxa"/>
                                </w:tcPr>
                                <w:p w14:paraId="4446493C" w14:textId="77777777" w:rsidR="00DA4F4D" w:rsidRDefault="0095509B">
                                  <w:pPr>
                                    <w:pStyle w:val="TableParagraph"/>
                                    <w:spacing w:before="13"/>
                                    <w:ind w:left="71" w:right="27"/>
                                    <w:jc w:val="center"/>
                                    <w:rPr>
                                      <w:sz w:val="20"/>
                                    </w:rPr>
                                  </w:pPr>
                                  <w:r>
                                    <w:rPr>
                                      <w:spacing w:val="-2"/>
                                      <w:sz w:val="20"/>
                                    </w:rPr>
                                    <w:t>Dermatology</w:t>
                                  </w:r>
                                </w:p>
                              </w:tc>
                              <w:tc>
                                <w:tcPr>
                                  <w:tcW w:w="1780" w:type="dxa"/>
                                </w:tcPr>
                                <w:p w14:paraId="57745F08" w14:textId="77777777" w:rsidR="00DA4F4D" w:rsidRDefault="00DA4F4D">
                                  <w:pPr>
                                    <w:pStyle w:val="TableParagraph"/>
                                    <w:rPr>
                                      <w:sz w:val="18"/>
                                    </w:rPr>
                                  </w:pPr>
                                </w:p>
                              </w:tc>
                              <w:tc>
                                <w:tcPr>
                                  <w:tcW w:w="2485" w:type="dxa"/>
                                </w:tcPr>
                                <w:p w14:paraId="266EA6C0" w14:textId="77777777" w:rsidR="00DA4F4D" w:rsidRDefault="0095509B">
                                  <w:pPr>
                                    <w:pStyle w:val="TableParagraph"/>
                                    <w:numPr>
                                      <w:ilvl w:val="0"/>
                                      <w:numId w:val="99"/>
                                    </w:numPr>
                                    <w:tabs>
                                      <w:tab w:val="left" w:pos="359"/>
                                      <w:tab w:val="left" w:pos="984"/>
                                      <w:tab w:val="left" w:pos="1476"/>
                                    </w:tabs>
                                    <w:spacing w:before="13"/>
                                    <w:ind w:left="359" w:right="101" w:hanging="359"/>
                                    <w:jc w:val="right"/>
                                    <w:rPr>
                                      <w:sz w:val="20"/>
                                    </w:rPr>
                                  </w:pPr>
                                  <w:r>
                                    <w:rPr>
                                      <w:spacing w:val="-5"/>
                                      <w:sz w:val="20"/>
                                    </w:rPr>
                                    <w:t>Uso</w:t>
                                  </w:r>
                                  <w:r>
                                    <w:rPr>
                                      <w:sz w:val="20"/>
                                    </w:rPr>
                                    <w:tab/>
                                  </w:r>
                                  <w:r>
                                    <w:rPr>
                                      <w:spacing w:val="-5"/>
                                      <w:sz w:val="20"/>
                                    </w:rPr>
                                    <w:t>de</w:t>
                                  </w:r>
                                  <w:r>
                                    <w:rPr>
                                      <w:sz w:val="20"/>
                                    </w:rPr>
                                    <w:tab/>
                                  </w:r>
                                  <w:r>
                                    <w:rPr>
                                      <w:spacing w:val="-2"/>
                                      <w:sz w:val="20"/>
                                    </w:rPr>
                                    <w:t>fármacos:</w:t>
                                  </w:r>
                                </w:p>
                              </w:tc>
                            </w:tr>
                            <w:tr w:rsidR="00DA4F4D" w14:paraId="34AAE77B" w14:textId="77777777">
                              <w:trPr>
                                <w:trHeight w:val="262"/>
                              </w:trPr>
                              <w:tc>
                                <w:tcPr>
                                  <w:tcW w:w="568" w:type="dxa"/>
                                </w:tcPr>
                                <w:p w14:paraId="5BB56945" w14:textId="77777777" w:rsidR="00DA4F4D" w:rsidRDefault="00DA4F4D">
                                  <w:pPr>
                                    <w:pStyle w:val="TableParagraph"/>
                                    <w:rPr>
                                      <w:sz w:val="18"/>
                                    </w:rPr>
                                  </w:pPr>
                                </w:p>
                              </w:tc>
                              <w:tc>
                                <w:tcPr>
                                  <w:tcW w:w="1155" w:type="dxa"/>
                                </w:tcPr>
                                <w:p w14:paraId="59947094" w14:textId="77777777" w:rsidR="00DA4F4D" w:rsidRDefault="00DA4F4D">
                                  <w:pPr>
                                    <w:pStyle w:val="TableParagraph"/>
                                    <w:rPr>
                                      <w:sz w:val="18"/>
                                    </w:rPr>
                                  </w:pPr>
                                </w:p>
                              </w:tc>
                              <w:tc>
                                <w:tcPr>
                                  <w:tcW w:w="1238" w:type="dxa"/>
                                </w:tcPr>
                                <w:p w14:paraId="2EAFC8EA" w14:textId="77777777" w:rsidR="00DA4F4D" w:rsidRDefault="00DA4F4D">
                                  <w:pPr>
                                    <w:pStyle w:val="TableParagraph"/>
                                    <w:rPr>
                                      <w:sz w:val="18"/>
                                    </w:rPr>
                                  </w:pPr>
                                </w:p>
                              </w:tc>
                              <w:tc>
                                <w:tcPr>
                                  <w:tcW w:w="1610" w:type="dxa"/>
                                </w:tcPr>
                                <w:p w14:paraId="28BB891C" w14:textId="77777777" w:rsidR="00DA4F4D" w:rsidRDefault="00DA4F4D">
                                  <w:pPr>
                                    <w:pStyle w:val="TableParagraph"/>
                                    <w:rPr>
                                      <w:sz w:val="18"/>
                                    </w:rPr>
                                  </w:pPr>
                                </w:p>
                              </w:tc>
                              <w:tc>
                                <w:tcPr>
                                  <w:tcW w:w="1780" w:type="dxa"/>
                                </w:tcPr>
                                <w:p w14:paraId="3D87B151" w14:textId="77777777" w:rsidR="00DA4F4D" w:rsidRDefault="00DA4F4D">
                                  <w:pPr>
                                    <w:pStyle w:val="TableParagraph"/>
                                    <w:rPr>
                                      <w:sz w:val="18"/>
                                    </w:rPr>
                                  </w:pPr>
                                </w:p>
                              </w:tc>
                              <w:tc>
                                <w:tcPr>
                                  <w:tcW w:w="2485" w:type="dxa"/>
                                </w:tcPr>
                                <w:p w14:paraId="19AA4878" w14:textId="77777777" w:rsidR="00DA4F4D" w:rsidRDefault="0095509B">
                                  <w:pPr>
                                    <w:pStyle w:val="TableParagraph"/>
                                    <w:spacing w:before="11"/>
                                    <w:ind w:right="206"/>
                                    <w:jc w:val="right"/>
                                    <w:rPr>
                                      <w:sz w:val="20"/>
                                    </w:rPr>
                                  </w:pPr>
                                  <w:r>
                                    <w:rPr>
                                      <w:sz w:val="20"/>
                                    </w:rPr>
                                    <w:t>anticonceptivos</w:t>
                                  </w:r>
                                  <w:r>
                                    <w:rPr>
                                      <w:spacing w:val="-2"/>
                                      <w:sz w:val="20"/>
                                    </w:rPr>
                                    <w:t xml:space="preserve"> orales</w:t>
                                  </w:r>
                                </w:p>
                              </w:tc>
                            </w:tr>
                            <w:tr w:rsidR="00DA4F4D" w14:paraId="09079E40" w14:textId="77777777">
                              <w:trPr>
                                <w:trHeight w:val="271"/>
                              </w:trPr>
                              <w:tc>
                                <w:tcPr>
                                  <w:tcW w:w="568" w:type="dxa"/>
                                  <w:tcBorders>
                                    <w:bottom w:val="single" w:sz="6" w:space="0" w:color="7C7C7C"/>
                                  </w:tcBorders>
                                </w:tcPr>
                                <w:p w14:paraId="1B7F22E4" w14:textId="77777777" w:rsidR="00DA4F4D" w:rsidRDefault="00DA4F4D">
                                  <w:pPr>
                                    <w:pStyle w:val="TableParagraph"/>
                                    <w:rPr>
                                      <w:sz w:val="18"/>
                                    </w:rPr>
                                  </w:pPr>
                                </w:p>
                              </w:tc>
                              <w:tc>
                                <w:tcPr>
                                  <w:tcW w:w="1155" w:type="dxa"/>
                                  <w:tcBorders>
                                    <w:bottom w:val="single" w:sz="6" w:space="0" w:color="7C7C7C"/>
                                  </w:tcBorders>
                                </w:tcPr>
                                <w:p w14:paraId="776A4A0F" w14:textId="77777777" w:rsidR="00DA4F4D" w:rsidRDefault="00DA4F4D">
                                  <w:pPr>
                                    <w:pStyle w:val="TableParagraph"/>
                                    <w:rPr>
                                      <w:sz w:val="18"/>
                                    </w:rPr>
                                  </w:pPr>
                                </w:p>
                              </w:tc>
                              <w:tc>
                                <w:tcPr>
                                  <w:tcW w:w="1238" w:type="dxa"/>
                                  <w:tcBorders>
                                    <w:bottom w:val="single" w:sz="6" w:space="0" w:color="7C7C7C"/>
                                  </w:tcBorders>
                                </w:tcPr>
                                <w:p w14:paraId="43A81B5C" w14:textId="77777777" w:rsidR="00DA4F4D" w:rsidRDefault="00DA4F4D">
                                  <w:pPr>
                                    <w:pStyle w:val="TableParagraph"/>
                                    <w:rPr>
                                      <w:sz w:val="18"/>
                                    </w:rPr>
                                  </w:pPr>
                                </w:p>
                              </w:tc>
                              <w:tc>
                                <w:tcPr>
                                  <w:tcW w:w="1610" w:type="dxa"/>
                                  <w:tcBorders>
                                    <w:bottom w:val="single" w:sz="6" w:space="0" w:color="7C7C7C"/>
                                  </w:tcBorders>
                                </w:tcPr>
                                <w:p w14:paraId="232E6048" w14:textId="77777777" w:rsidR="00DA4F4D" w:rsidRDefault="00DA4F4D">
                                  <w:pPr>
                                    <w:pStyle w:val="TableParagraph"/>
                                    <w:rPr>
                                      <w:sz w:val="18"/>
                                    </w:rPr>
                                  </w:pPr>
                                </w:p>
                              </w:tc>
                              <w:tc>
                                <w:tcPr>
                                  <w:tcW w:w="1780" w:type="dxa"/>
                                  <w:tcBorders>
                                    <w:bottom w:val="single" w:sz="6" w:space="0" w:color="7C7C7C"/>
                                  </w:tcBorders>
                                </w:tcPr>
                                <w:p w14:paraId="4530650D" w14:textId="77777777" w:rsidR="00DA4F4D" w:rsidRDefault="00DA4F4D">
                                  <w:pPr>
                                    <w:pStyle w:val="TableParagraph"/>
                                    <w:rPr>
                                      <w:sz w:val="18"/>
                                    </w:rPr>
                                  </w:pPr>
                                </w:p>
                              </w:tc>
                              <w:tc>
                                <w:tcPr>
                                  <w:tcW w:w="2485" w:type="dxa"/>
                                  <w:tcBorders>
                                    <w:bottom w:val="single" w:sz="6" w:space="0" w:color="7C7C7C"/>
                                  </w:tcBorders>
                                </w:tcPr>
                                <w:p w14:paraId="6CA174B8" w14:textId="77777777" w:rsidR="00DA4F4D" w:rsidRDefault="0095509B">
                                  <w:pPr>
                                    <w:pStyle w:val="TableParagraph"/>
                                    <w:spacing w:before="12"/>
                                    <w:ind w:left="477"/>
                                    <w:rPr>
                                      <w:sz w:val="20"/>
                                    </w:rPr>
                                  </w:pPr>
                                  <w:r>
                                    <w:rPr>
                                      <w:sz w:val="20"/>
                                    </w:rPr>
                                    <w:t>y</w:t>
                                  </w:r>
                                  <w:r>
                                    <w:rPr>
                                      <w:spacing w:val="7"/>
                                      <w:sz w:val="20"/>
                                    </w:rPr>
                                    <w:t xml:space="preserve"> </w:t>
                                  </w:r>
                                  <w:r>
                                    <w:rPr>
                                      <w:spacing w:val="-2"/>
                                      <w:sz w:val="20"/>
                                    </w:rPr>
                                    <w:t>antihipertensivos</w:t>
                                  </w:r>
                                </w:p>
                              </w:tc>
                            </w:tr>
                            <w:tr w:rsidR="00DA4F4D" w14:paraId="5DCA4FD7" w14:textId="77777777">
                              <w:trPr>
                                <w:trHeight w:val="233"/>
                              </w:trPr>
                              <w:tc>
                                <w:tcPr>
                                  <w:tcW w:w="568" w:type="dxa"/>
                                  <w:tcBorders>
                                    <w:top w:val="single" w:sz="6" w:space="0" w:color="7C7C7C"/>
                                  </w:tcBorders>
                                </w:tcPr>
                                <w:p w14:paraId="044EA3D8" w14:textId="77777777" w:rsidR="00DA4F4D" w:rsidRDefault="0095509B">
                                  <w:pPr>
                                    <w:pStyle w:val="TableParagraph"/>
                                    <w:spacing w:line="214" w:lineRule="exact"/>
                                    <w:ind w:right="6"/>
                                    <w:jc w:val="center"/>
                                    <w:rPr>
                                      <w:sz w:val="20"/>
                                    </w:rPr>
                                  </w:pPr>
                                  <w:r>
                                    <w:rPr>
                                      <w:spacing w:val="-5"/>
                                      <w:sz w:val="20"/>
                                    </w:rPr>
                                    <w:t>20.</w:t>
                                  </w:r>
                                </w:p>
                              </w:tc>
                              <w:tc>
                                <w:tcPr>
                                  <w:tcW w:w="1155" w:type="dxa"/>
                                  <w:tcBorders>
                                    <w:top w:val="single" w:sz="6" w:space="0" w:color="7C7C7C"/>
                                  </w:tcBorders>
                                </w:tcPr>
                                <w:p w14:paraId="57F0377C" w14:textId="77777777" w:rsidR="00DA4F4D" w:rsidRDefault="0095509B">
                                  <w:pPr>
                                    <w:pStyle w:val="TableParagraph"/>
                                    <w:spacing w:line="214" w:lineRule="exact"/>
                                    <w:ind w:left="168"/>
                                    <w:rPr>
                                      <w:sz w:val="20"/>
                                    </w:rPr>
                                  </w:pPr>
                                  <w:r>
                                    <w:rPr>
                                      <w:sz w:val="20"/>
                                    </w:rPr>
                                    <w:t>Reis</w:t>
                                  </w:r>
                                  <w:r>
                                    <w:rPr>
                                      <w:spacing w:val="-8"/>
                                      <w:sz w:val="20"/>
                                    </w:rPr>
                                    <w:t xml:space="preserve"> </w:t>
                                  </w:r>
                                  <w:r>
                                    <w:rPr>
                                      <w:spacing w:val="-5"/>
                                      <w:sz w:val="20"/>
                                    </w:rPr>
                                    <w:t>et</w:t>
                                  </w:r>
                                </w:p>
                              </w:tc>
                              <w:tc>
                                <w:tcPr>
                                  <w:tcW w:w="1238" w:type="dxa"/>
                                  <w:tcBorders>
                                    <w:top w:val="single" w:sz="6" w:space="0" w:color="7C7C7C"/>
                                  </w:tcBorders>
                                </w:tcPr>
                                <w:p w14:paraId="358D7BB8" w14:textId="77777777" w:rsidR="00DA4F4D" w:rsidRDefault="0095509B">
                                  <w:pPr>
                                    <w:pStyle w:val="TableParagraph"/>
                                    <w:spacing w:line="214" w:lineRule="exact"/>
                                    <w:ind w:left="40"/>
                                    <w:jc w:val="center"/>
                                    <w:rPr>
                                      <w:sz w:val="20"/>
                                    </w:rPr>
                                  </w:pPr>
                                  <w:r>
                                    <w:rPr>
                                      <w:spacing w:val="-2"/>
                                      <w:sz w:val="20"/>
                                    </w:rPr>
                                    <w:t>Brasil</w:t>
                                  </w:r>
                                </w:p>
                              </w:tc>
                              <w:tc>
                                <w:tcPr>
                                  <w:tcW w:w="1610" w:type="dxa"/>
                                  <w:tcBorders>
                                    <w:top w:val="single" w:sz="6" w:space="0" w:color="7C7C7C"/>
                                  </w:tcBorders>
                                </w:tcPr>
                                <w:p w14:paraId="0FD01C5C" w14:textId="77777777" w:rsidR="00DA4F4D" w:rsidRDefault="0095509B">
                                  <w:pPr>
                                    <w:pStyle w:val="TableParagraph"/>
                                    <w:spacing w:line="214" w:lineRule="exact"/>
                                    <w:ind w:left="71" w:right="11"/>
                                    <w:jc w:val="center"/>
                                    <w:rPr>
                                      <w:sz w:val="20"/>
                                    </w:rPr>
                                  </w:pPr>
                                  <w:r>
                                    <w:rPr>
                                      <w:sz w:val="20"/>
                                    </w:rPr>
                                    <w:t>Journal</w:t>
                                  </w:r>
                                  <w:r>
                                    <w:rPr>
                                      <w:spacing w:val="-3"/>
                                      <w:sz w:val="20"/>
                                    </w:rPr>
                                    <w:t xml:space="preserve"> </w:t>
                                  </w:r>
                                  <w:r>
                                    <w:rPr>
                                      <w:spacing w:val="-5"/>
                                      <w:sz w:val="20"/>
                                    </w:rPr>
                                    <w:t>of</w:t>
                                  </w:r>
                                </w:p>
                              </w:tc>
                              <w:tc>
                                <w:tcPr>
                                  <w:tcW w:w="1780" w:type="dxa"/>
                                  <w:tcBorders>
                                    <w:top w:val="single" w:sz="6" w:space="0" w:color="7C7C7C"/>
                                  </w:tcBorders>
                                </w:tcPr>
                                <w:p w14:paraId="3DDCB915" w14:textId="77777777" w:rsidR="00DA4F4D" w:rsidRDefault="0095509B">
                                  <w:pPr>
                                    <w:pStyle w:val="TableParagraph"/>
                                    <w:spacing w:line="214" w:lineRule="exact"/>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57B5354B" w14:textId="77777777" w:rsidR="00DA4F4D" w:rsidRDefault="0095509B">
                                  <w:pPr>
                                    <w:pStyle w:val="TableParagraph"/>
                                    <w:numPr>
                                      <w:ilvl w:val="0"/>
                                      <w:numId w:val="98"/>
                                    </w:numPr>
                                    <w:tabs>
                                      <w:tab w:val="left" w:pos="477"/>
                                    </w:tabs>
                                    <w:spacing w:line="214" w:lineRule="exact"/>
                                    <w:rPr>
                                      <w:sz w:val="20"/>
                                    </w:rPr>
                                  </w:pPr>
                                  <w:r>
                                    <w:rPr>
                                      <w:sz w:val="20"/>
                                    </w:rPr>
                                    <w:t>Edad</w:t>
                                  </w:r>
                                  <w:r>
                                    <w:rPr>
                                      <w:spacing w:val="6"/>
                                      <w:sz w:val="20"/>
                                    </w:rPr>
                                    <w:t xml:space="preserve"> </w:t>
                                  </w:r>
                                  <w:r>
                                    <w:rPr>
                                      <w:spacing w:val="-2"/>
                                      <w:sz w:val="20"/>
                                    </w:rPr>
                                    <w:t>avanzada</w:t>
                                  </w:r>
                                </w:p>
                              </w:tc>
                            </w:tr>
                            <w:tr w:rsidR="00DA4F4D" w14:paraId="3B424D8F" w14:textId="77777777">
                              <w:trPr>
                                <w:trHeight w:val="284"/>
                              </w:trPr>
                              <w:tc>
                                <w:tcPr>
                                  <w:tcW w:w="568" w:type="dxa"/>
                                </w:tcPr>
                                <w:p w14:paraId="3565E3E4" w14:textId="77777777" w:rsidR="00DA4F4D" w:rsidRDefault="00DA4F4D">
                                  <w:pPr>
                                    <w:pStyle w:val="TableParagraph"/>
                                    <w:rPr>
                                      <w:sz w:val="18"/>
                                    </w:rPr>
                                  </w:pPr>
                                </w:p>
                              </w:tc>
                              <w:tc>
                                <w:tcPr>
                                  <w:tcW w:w="1155" w:type="dxa"/>
                                </w:tcPr>
                                <w:p w14:paraId="20E4742D" w14:textId="77777777" w:rsidR="00DA4F4D" w:rsidRDefault="0095509B">
                                  <w:pPr>
                                    <w:pStyle w:val="TableParagraph"/>
                                    <w:spacing w:before="33"/>
                                    <w:ind w:left="168"/>
                                    <w:rPr>
                                      <w:sz w:val="20"/>
                                    </w:rPr>
                                  </w:pPr>
                                  <w:r>
                                    <w:rPr>
                                      <w:sz w:val="20"/>
                                    </w:rPr>
                                    <w:t>al.</w:t>
                                  </w:r>
                                  <w:r>
                                    <w:rPr>
                                      <w:spacing w:val="-6"/>
                                      <w:sz w:val="20"/>
                                    </w:rPr>
                                    <w:t xml:space="preserve"> </w:t>
                                  </w:r>
                                  <w:r>
                                    <w:rPr>
                                      <w:spacing w:val="-4"/>
                                      <w:sz w:val="20"/>
                                    </w:rPr>
                                    <w:t>(36)</w:t>
                                  </w:r>
                                </w:p>
                              </w:tc>
                              <w:tc>
                                <w:tcPr>
                                  <w:tcW w:w="1238" w:type="dxa"/>
                                </w:tcPr>
                                <w:p w14:paraId="7749ADB9" w14:textId="77777777" w:rsidR="00DA4F4D" w:rsidRDefault="0095509B">
                                  <w:pPr>
                                    <w:pStyle w:val="TableParagraph"/>
                                    <w:spacing w:before="4"/>
                                    <w:ind w:left="40"/>
                                    <w:jc w:val="center"/>
                                    <w:rPr>
                                      <w:sz w:val="20"/>
                                    </w:rPr>
                                  </w:pPr>
                                  <w:r>
                                    <w:rPr>
                                      <w:spacing w:val="-4"/>
                                      <w:sz w:val="20"/>
                                    </w:rPr>
                                    <w:t>2023</w:t>
                                  </w:r>
                                </w:p>
                              </w:tc>
                              <w:tc>
                                <w:tcPr>
                                  <w:tcW w:w="1610" w:type="dxa"/>
                                </w:tcPr>
                                <w:p w14:paraId="609A8811" w14:textId="77777777" w:rsidR="00DA4F4D" w:rsidRDefault="0095509B">
                                  <w:pPr>
                                    <w:pStyle w:val="TableParagraph"/>
                                    <w:spacing w:before="33"/>
                                    <w:ind w:left="71" w:right="8"/>
                                    <w:jc w:val="center"/>
                                    <w:rPr>
                                      <w:sz w:val="20"/>
                                    </w:rPr>
                                  </w:pPr>
                                  <w:r>
                                    <w:rPr>
                                      <w:sz w:val="20"/>
                                    </w:rPr>
                                    <w:t>Advances</w:t>
                                  </w:r>
                                  <w:r>
                                    <w:rPr>
                                      <w:spacing w:val="-10"/>
                                      <w:sz w:val="20"/>
                                    </w:rPr>
                                    <w:t xml:space="preserve"> </w:t>
                                  </w:r>
                                  <w:r>
                                    <w:rPr>
                                      <w:spacing w:val="-5"/>
                                      <w:sz w:val="20"/>
                                    </w:rPr>
                                    <w:t>in</w:t>
                                  </w:r>
                                </w:p>
                              </w:tc>
                              <w:tc>
                                <w:tcPr>
                                  <w:tcW w:w="1780" w:type="dxa"/>
                                </w:tcPr>
                                <w:p w14:paraId="2362E9BE" w14:textId="77777777" w:rsidR="00DA4F4D" w:rsidRDefault="0095509B">
                                  <w:pPr>
                                    <w:pStyle w:val="TableParagraph"/>
                                    <w:spacing w:before="33"/>
                                    <w:ind w:left="49" w:right="71"/>
                                    <w:jc w:val="center"/>
                                    <w:rPr>
                                      <w:sz w:val="20"/>
                                    </w:rPr>
                                  </w:pPr>
                                  <w:r>
                                    <w:rPr>
                                      <w:spacing w:val="-2"/>
                                      <w:sz w:val="20"/>
                                    </w:rPr>
                                    <w:t>transversal</w:t>
                                  </w:r>
                                </w:p>
                              </w:tc>
                              <w:tc>
                                <w:tcPr>
                                  <w:tcW w:w="2485" w:type="dxa"/>
                                </w:tcPr>
                                <w:p w14:paraId="24ADD147" w14:textId="77777777" w:rsidR="00DA4F4D" w:rsidRDefault="0095509B">
                                  <w:pPr>
                                    <w:pStyle w:val="TableParagraph"/>
                                    <w:numPr>
                                      <w:ilvl w:val="0"/>
                                      <w:numId w:val="97"/>
                                    </w:numPr>
                                    <w:tabs>
                                      <w:tab w:val="left" w:pos="359"/>
                                      <w:tab w:val="left" w:pos="2071"/>
                                    </w:tabs>
                                    <w:spacing w:before="33"/>
                                    <w:ind w:left="359" w:right="95" w:hanging="359"/>
                                    <w:jc w:val="right"/>
                                    <w:rPr>
                                      <w:sz w:val="20"/>
                                    </w:rPr>
                                  </w:pPr>
                                  <w:r>
                                    <w:rPr>
                                      <w:spacing w:val="-2"/>
                                      <w:sz w:val="20"/>
                                    </w:rPr>
                                    <w:t>Disminución</w:t>
                                  </w:r>
                                  <w:r>
                                    <w:rPr>
                                      <w:sz w:val="20"/>
                                    </w:rPr>
                                    <w:tab/>
                                  </w:r>
                                  <w:r>
                                    <w:rPr>
                                      <w:spacing w:val="-5"/>
                                      <w:sz w:val="20"/>
                                    </w:rPr>
                                    <w:t>de</w:t>
                                  </w:r>
                                </w:p>
                              </w:tc>
                            </w:tr>
                            <w:tr w:rsidR="00DA4F4D" w14:paraId="3E75FC1A" w14:textId="77777777">
                              <w:trPr>
                                <w:trHeight w:val="264"/>
                              </w:trPr>
                              <w:tc>
                                <w:tcPr>
                                  <w:tcW w:w="568" w:type="dxa"/>
                                </w:tcPr>
                                <w:p w14:paraId="79A64CB3" w14:textId="77777777" w:rsidR="00DA4F4D" w:rsidRDefault="00DA4F4D">
                                  <w:pPr>
                                    <w:pStyle w:val="TableParagraph"/>
                                    <w:rPr>
                                      <w:sz w:val="18"/>
                                    </w:rPr>
                                  </w:pPr>
                                </w:p>
                              </w:tc>
                              <w:tc>
                                <w:tcPr>
                                  <w:tcW w:w="1155" w:type="dxa"/>
                                </w:tcPr>
                                <w:p w14:paraId="7BD9627D" w14:textId="77777777" w:rsidR="00DA4F4D" w:rsidRDefault="00DA4F4D">
                                  <w:pPr>
                                    <w:pStyle w:val="TableParagraph"/>
                                    <w:rPr>
                                      <w:sz w:val="18"/>
                                    </w:rPr>
                                  </w:pPr>
                                </w:p>
                              </w:tc>
                              <w:tc>
                                <w:tcPr>
                                  <w:tcW w:w="1238" w:type="dxa"/>
                                </w:tcPr>
                                <w:p w14:paraId="5DA4522A" w14:textId="77777777" w:rsidR="00DA4F4D" w:rsidRDefault="00DA4F4D">
                                  <w:pPr>
                                    <w:pStyle w:val="TableParagraph"/>
                                    <w:rPr>
                                      <w:sz w:val="18"/>
                                    </w:rPr>
                                  </w:pPr>
                                </w:p>
                              </w:tc>
                              <w:tc>
                                <w:tcPr>
                                  <w:tcW w:w="1610" w:type="dxa"/>
                                </w:tcPr>
                                <w:p w14:paraId="03F0FFBC" w14:textId="77777777" w:rsidR="00DA4F4D" w:rsidRDefault="0095509B">
                                  <w:pPr>
                                    <w:pStyle w:val="TableParagraph"/>
                                    <w:spacing w:before="12"/>
                                    <w:ind w:left="74" w:right="3"/>
                                    <w:jc w:val="center"/>
                                    <w:rPr>
                                      <w:sz w:val="20"/>
                                    </w:rPr>
                                  </w:pPr>
                                  <w:r>
                                    <w:rPr>
                                      <w:sz w:val="20"/>
                                    </w:rPr>
                                    <w:t>Skin</w:t>
                                  </w:r>
                                  <w:r>
                                    <w:rPr>
                                      <w:spacing w:val="1"/>
                                      <w:sz w:val="20"/>
                                    </w:rPr>
                                    <w:t xml:space="preserve"> </w:t>
                                  </w:r>
                                  <w:r>
                                    <w:rPr>
                                      <w:sz w:val="20"/>
                                    </w:rPr>
                                    <w:t>&amp;</w:t>
                                  </w:r>
                                  <w:r>
                                    <w:rPr>
                                      <w:spacing w:val="5"/>
                                      <w:sz w:val="20"/>
                                    </w:rPr>
                                    <w:t xml:space="preserve"> </w:t>
                                  </w:r>
                                  <w:r>
                                    <w:rPr>
                                      <w:spacing w:val="-4"/>
                                      <w:sz w:val="20"/>
                                    </w:rPr>
                                    <w:t>Wound</w:t>
                                  </w:r>
                                </w:p>
                              </w:tc>
                              <w:tc>
                                <w:tcPr>
                                  <w:tcW w:w="1780" w:type="dxa"/>
                                </w:tcPr>
                                <w:p w14:paraId="4F8F870B" w14:textId="77777777" w:rsidR="00DA4F4D" w:rsidRDefault="00DA4F4D">
                                  <w:pPr>
                                    <w:pStyle w:val="TableParagraph"/>
                                    <w:rPr>
                                      <w:sz w:val="18"/>
                                    </w:rPr>
                                  </w:pPr>
                                </w:p>
                              </w:tc>
                              <w:tc>
                                <w:tcPr>
                                  <w:tcW w:w="2485" w:type="dxa"/>
                                </w:tcPr>
                                <w:p w14:paraId="503C903B" w14:textId="77777777" w:rsidR="00DA4F4D" w:rsidRDefault="0095509B">
                                  <w:pPr>
                                    <w:pStyle w:val="TableParagraph"/>
                                    <w:tabs>
                                      <w:tab w:val="left" w:pos="1795"/>
                                    </w:tabs>
                                    <w:spacing w:before="12"/>
                                    <w:ind w:right="95"/>
                                    <w:jc w:val="right"/>
                                    <w:rPr>
                                      <w:sz w:val="20"/>
                                    </w:rPr>
                                  </w:pPr>
                                  <w:r>
                                    <w:rPr>
                                      <w:spacing w:val="-2"/>
                                      <w:sz w:val="20"/>
                                    </w:rPr>
                                    <w:t>bilirrubina</w:t>
                                  </w:r>
                                  <w:r>
                                    <w:rPr>
                                      <w:sz w:val="20"/>
                                    </w:rPr>
                                    <w:tab/>
                                  </w:r>
                                  <w:r>
                                    <w:rPr>
                                      <w:spacing w:val="-10"/>
                                      <w:sz w:val="20"/>
                                    </w:rPr>
                                    <w:t>y</w:t>
                                  </w:r>
                                </w:p>
                              </w:tc>
                            </w:tr>
                            <w:tr w:rsidR="00DA4F4D" w14:paraId="01C94675" w14:textId="77777777">
                              <w:trPr>
                                <w:trHeight w:val="264"/>
                              </w:trPr>
                              <w:tc>
                                <w:tcPr>
                                  <w:tcW w:w="568" w:type="dxa"/>
                                </w:tcPr>
                                <w:p w14:paraId="4F555506" w14:textId="77777777" w:rsidR="00DA4F4D" w:rsidRDefault="00DA4F4D">
                                  <w:pPr>
                                    <w:pStyle w:val="TableParagraph"/>
                                    <w:rPr>
                                      <w:sz w:val="18"/>
                                    </w:rPr>
                                  </w:pPr>
                                </w:p>
                              </w:tc>
                              <w:tc>
                                <w:tcPr>
                                  <w:tcW w:w="1155" w:type="dxa"/>
                                </w:tcPr>
                                <w:p w14:paraId="17ABB062" w14:textId="77777777" w:rsidR="00DA4F4D" w:rsidRDefault="00DA4F4D">
                                  <w:pPr>
                                    <w:pStyle w:val="TableParagraph"/>
                                    <w:rPr>
                                      <w:sz w:val="18"/>
                                    </w:rPr>
                                  </w:pPr>
                                </w:p>
                              </w:tc>
                              <w:tc>
                                <w:tcPr>
                                  <w:tcW w:w="1238" w:type="dxa"/>
                                </w:tcPr>
                                <w:p w14:paraId="309A53FA" w14:textId="77777777" w:rsidR="00DA4F4D" w:rsidRDefault="00DA4F4D">
                                  <w:pPr>
                                    <w:pStyle w:val="TableParagraph"/>
                                    <w:rPr>
                                      <w:sz w:val="18"/>
                                    </w:rPr>
                                  </w:pPr>
                                </w:p>
                              </w:tc>
                              <w:tc>
                                <w:tcPr>
                                  <w:tcW w:w="1610" w:type="dxa"/>
                                </w:tcPr>
                                <w:p w14:paraId="2B947663" w14:textId="77777777" w:rsidR="00DA4F4D" w:rsidRDefault="0095509B">
                                  <w:pPr>
                                    <w:pStyle w:val="TableParagraph"/>
                                    <w:spacing w:before="12"/>
                                    <w:ind w:left="71" w:right="9"/>
                                    <w:jc w:val="center"/>
                                    <w:rPr>
                                      <w:sz w:val="20"/>
                                    </w:rPr>
                                  </w:pPr>
                                  <w:r>
                                    <w:rPr>
                                      <w:spacing w:val="-4"/>
                                      <w:sz w:val="20"/>
                                    </w:rPr>
                                    <w:t>Care</w:t>
                                  </w:r>
                                </w:p>
                              </w:tc>
                              <w:tc>
                                <w:tcPr>
                                  <w:tcW w:w="1780" w:type="dxa"/>
                                </w:tcPr>
                                <w:p w14:paraId="798E8243" w14:textId="77777777" w:rsidR="00DA4F4D" w:rsidRDefault="00DA4F4D">
                                  <w:pPr>
                                    <w:pStyle w:val="TableParagraph"/>
                                    <w:rPr>
                                      <w:sz w:val="18"/>
                                    </w:rPr>
                                  </w:pPr>
                                </w:p>
                              </w:tc>
                              <w:tc>
                                <w:tcPr>
                                  <w:tcW w:w="2485" w:type="dxa"/>
                                </w:tcPr>
                                <w:p w14:paraId="6B283D6C" w14:textId="77777777" w:rsidR="00DA4F4D" w:rsidRDefault="0095509B">
                                  <w:pPr>
                                    <w:pStyle w:val="TableParagraph"/>
                                    <w:spacing w:before="12"/>
                                    <w:ind w:left="477"/>
                                    <w:rPr>
                                      <w:sz w:val="20"/>
                                    </w:rPr>
                                  </w:pPr>
                                  <w:r>
                                    <w:rPr>
                                      <w:spacing w:val="-2"/>
                                      <w:sz w:val="20"/>
                                    </w:rPr>
                                    <w:t>hemoglobina</w:t>
                                  </w:r>
                                </w:p>
                              </w:tc>
                            </w:tr>
                            <w:tr w:rsidR="00DA4F4D" w14:paraId="5903E77C" w14:textId="77777777">
                              <w:trPr>
                                <w:trHeight w:val="263"/>
                              </w:trPr>
                              <w:tc>
                                <w:tcPr>
                                  <w:tcW w:w="568" w:type="dxa"/>
                                </w:tcPr>
                                <w:p w14:paraId="21A0B17A" w14:textId="77777777" w:rsidR="00DA4F4D" w:rsidRDefault="00DA4F4D">
                                  <w:pPr>
                                    <w:pStyle w:val="TableParagraph"/>
                                    <w:rPr>
                                      <w:sz w:val="18"/>
                                    </w:rPr>
                                  </w:pPr>
                                </w:p>
                              </w:tc>
                              <w:tc>
                                <w:tcPr>
                                  <w:tcW w:w="1155" w:type="dxa"/>
                                </w:tcPr>
                                <w:p w14:paraId="2CC546ED" w14:textId="77777777" w:rsidR="00DA4F4D" w:rsidRDefault="00DA4F4D">
                                  <w:pPr>
                                    <w:pStyle w:val="TableParagraph"/>
                                    <w:rPr>
                                      <w:sz w:val="18"/>
                                    </w:rPr>
                                  </w:pPr>
                                </w:p>
                              </w:tc>
                              <w:tc>
                                <w:tcPr>
                                  <w:tcW w:w="1238" w:type="dxa"/>
                                </w:tcPr>
                                <w:p w14:paraId="273EC605" w14:textId="77777777" w:rsidR="00DA4F4D" w:rsidRDefault="00DA4F4D">
                                  <w:pPr>
                                    <w:pStyle w:val="TableParagraph"/>
                                    <w:rPr>
                                      <w:sz w:val="18"/>
                                    </w:rPr>
                                  </w:pPr>
                                </w:p>
                              </w:tc>
                              <w:tc>
                                <w:tcPr>
                                  <w:tcW w:w="1610" w:type="dxa"/>
                                </w:tcPr>
                                <w:p w14:paraId="2E3F7214" w14:textId="77777777" w:rsidR="00DA4F4D" w:rsidRDefault="00DA4F4D">
                                  <w:pPr>
                                    <w:pStyle w:val="TableParagraph"/>
                                    <w:rPr>
                                      <w:sz w:val="18"/>
                                    </w:rPr>
                                  </w:pPr>
                                </w:p>
                              </w:tc>
                              <w:tc>
                                <w:tcPr>
                                  <w:tcW w:w="1780" w:type="dxa"/>
                                </w:tcPr>
                                <w:p w14:paraId="53082EF3" w14:textId="77777777" w:rsidR="00DA4F4D" w:rsidRDefault="00DA4F4D">
                                  <w:pPr>
                                    <w:pStyle w:val="TableParagraph"/>
                                    <w:rPr>
                                      <w:sz w:val="18"/>
                                    </w:rPr>
                                  </w:pPr>
                                </w:p>
                              </w:tc>
                              <w:tc>
                                <w:tcPr>
                                  <w:tcW w:w="2485" w:type="dxa"/>
                                </w:tcPr>
                                <w:p w14:paraId="7BFDF744" w14:textId="77777777" w:rsidR="00DA4F4D" w:rsidRDefault="0095509B">
                                  <w:pPr>
                                    <w:pStyle w:val="TableParagraph"/>
                                    <w:numPr>
                                      <w:ilvl w:val="0"/>
                                      <w:numId w:val="96"/>
                                    </w:numPr>
                                    <w:tabs>
                                      <w:tab w:val="left" w:pos="477"/>
                                    </w:tabs>
                                    <w:spacing w:before="14" w:line="229" w:lineRule="exact"/>
                                    <w:rPr>
                                      <w:sz w:val="20"/>
                                    </w:rPr>
                                  </w:pPr>
                                  <w:r>
                                    <w:rPr>
                                      <w:spacing w:val="-2"/>
                                      <w:sz w:val="20"/>
                                    </w:rPr>
                                    <w:t>Antecedentes</w:t>
                                  </w:r>
                                </w:p>
                              </w:tc>
                            </w:tr>
                            <w:tr w:rsidR="00DA4F4D" w14:paraId="2C7244FA" w14:textId="77777777">
                              <w:trPr>
                                <w:trHeight w:val="260"/>
                              </w:trPr>
                              <w:tc>
                                <w:tcPr>
                                  <w:tcW w:w="568" w:type="dxa"/>
                                </w:tcPr>
                                <w:p w14:paraId="05D45C96" w14:textId="77777777" w:rsidR="00DA4F4D" w:rsidRDefault="00DA4F4D">
                                  <w:pPr>
                                    <w:pStyle w:val="TableParagraph"/>
                                    <w:rPr>
                                      <w:sz w:val="18"/>
                                    </w:rPr>
                                  </w:pPr>
                                </w:p>
                              </w:tc>
                              <w:tc>
                                <w:tcPr>
                                  <w:tcW w:w="1155" w:type="dxa"/>
                                </w:tcPr>
                                <w:p w14:paraId="3EF0A67B" w14:textId="77777777" w:rsidR="00DA4F4D" w:rsidRDefault="00DA4F4D">
                                  <w:pPr>
                                    <w:pStyle w:val="TableParagraph"/>
                                    <w:rPr>
                                      <w:sz w:val="18"/>
                                    </w:rPr>
                                  </w:pPr>
                                </w:p>
                              </w:tc>
                              <w:tc>
                                <w:tcPr>
                                  <w:tcW w:w="1238" w:type="dxa"/>
                                </w:tcPr>
                                <w:p w14:paraId="312F9B2B" w14:textId="77777777" w:rsidR="00DA4F4D" w:rsidRDefault="00DA4F4D">
                                  <w:pPr>
                                    <w:pStyle w:val="TableParagraph"/>
                                    <w:rPr>
                                      <w:sz w:val="18"/>
                                    </w:rPr>
                                  </w:pPr>
                                </w:p>
                              </w:tc>
                              <w:tc>
                                <w:tcPr>
                                  <w:tcW w:w="1610" w:type="dxa"/>
                                </w:tcPr>
                                <w:p w14:paraId="0A609C56" w14:textId="77777777" w:rsidR="00DA4F4D" w:rsidRDefault="00DA4F4D">
                                  <w:pPr>
                                    <w:pStyle w:val="TableParagraph"/>
                                    <w:rPr>
                                      <w:sz w:val="18"/>
                                    </w:rPr>
                                  </w:pPr>
                                </w:p>
                              </w:tc>
                              <w:tc>
                                <w:tcPr>
                                  <w:tcW w:w="1780" w:type="dxa"/>
                                </w:tcPr>
                                <w:p w14:paraId="375A4F4F" w14:textId="77777777" w:rsidR="00DA4F4D" w:rsidRDefault="00DA4F4D">
                                  <w:pPr>
                                    <w:pStyle w:val="TableParagraph"/>
                                    <w:rPr>
                                      <w:sz w:val="18"/>
                                    </w:rPr>
                                  </w:pPr>
                                </w:p>
                              </w:tc>
                              <w:tc>
                                <w:tcPr>
                                  <w:tcW w:w="2485" w:type="dxa"/>
                                </w:tcPr>
                                <w:p w14:paraId="1EA148CB" w14:textId="77777777" w:rsidR="00DA4F4D" w:rsidRDefault="0095509B">
                                  <w:pPr>
                                    <w:pStyle w:val="TableParagraph"/>
                                    <w:spacing w:before="10"/>
                                    <w:ind w:left="477"/>
                                    <w:rPr>
                                      <w:sz w:val="20"/>
                                    </w:rPr>
                                  </w:pPr>
                                  <w:r>
                                    <w:rPr>
                                      <w:spacing w:val="-2"/>
                                      <w:sz w:val="20"/>
                                    </w:rPr>
                                    <w:t>familiares</w:t>
                                  </w:r>
                                </w:p>
                              </w:tc>
                            </w:tr>
                            <w:tr w:rsidR="00DA4F4D" w14:paraId="29D6428F" w14:textId="77777777">
                              <w:trPr>
                                <w:trHeight w:val="265"/>
                              </w:trPr>
                              <w:tc>
                                <w:tcPr>
                                  <w:tcW w:w="568" w:type="dxa"/>
                                </w:tcPr>
                                <w:p w14:paraId="36CCEB42" w14:textId="77777777" w:rsidR="00DA4F4D" w:rsidRDefault="00DA4F4D">
                                  <w:pPr>
                                    <w:pStyle w:val="TableParagraph"/>
                                    <w:rPr>
                                      <w:sz w:val="18"/>
                                    </w:rPr>
                                  </w:pPr>
                                </w:p>
                              </w:tc>
                              <w:tc>
                                <w:tcPr>
                                  <w:tcW w:w="1155" w:type="dxa"/>
                                </w:tcPr>
                                <w:p w14:paraId="6E6A24E8" w14:textId="77777777" w:rsidR="00DA4F4D" w:rsidRDefault="00DA4F4D">
                                  <w:pPr>
                                    <w:pStyle w:val="TableParagraph"/>
                                    <w:rPr>
                                      <w:sz w:val="18"/>
                                    </w:rPr>
                                  </w:pPr>
                                </w:p>
                              </w:tc>
                              <w:tc>
                                <w:tcPr>
                                  <w:tcW w:w="1238" w:type="dxa"/>
                                </w:tcPr>
                                <w:p w14:paraId="7916C1A1" w14:textId="77777777" w:rsidR="00DA4F4D" w:rsidRDefault="00DA4F4D">
                                  <w:pPr>
                                    <w:pStyle w:val="TableParagraph"/>
                                    <w:rPr>
                                      <w:sz w:val="18"/>
                                    </w:rPr>
                                  </w:pPr>
                                </w:p>
                              </w:tc>
                              <w:tc>
                                <w:tcPr>
                                  <w:tcW w:w="1610" w:type="dxa"/>
                                </w:tcPr>
                                <w:p w14:paraId="790F264F" w14:textId="77777777" w:rsidR="00DA4F4D" w:rsidRDefault="00DA4F4D">
                                  <w:pPr>
                                    <w:pStyle w:val="TableParagraph"/>
                                    <w:rPr>
                                      <w:sz w:val="18"/>
                                    </w:rPr>
                                  </w:pPr>
                                </w:p>
                              </w:tc>
                              <w:tc>
                                <w:tcPr>
                                  <w:tcW w:w="1780" w:type="dxa"/>
                                </w:tcPr>
                                <w:p w14:paraId="553DA965" w14:textId="77777777" w:rsidR="00DA4F4D" w:rsidRDefault="00DA4F4D">
                                  <w:pPr>
                                    <w:pStyle w:val="TableParagraph"/>
                                    <w:rPr>
                                      <w:sz w:val="18"/>
                                    </w:rPr>
                                  </w:pPr>
                                </w:p>
                              </w:tc>
                              <w:tc>
                                <w:tcPr>
                                  <w:tcW w:w="2485" w:type="dxa"/>
                                </w:tcPr>
                                <w:p w14:paraId="39987BE8" w14:textId="77777777" w:rsidR="00DA4F4D" w:rsidRDefault="0095509B">
                                  <w:pPr>
                                    <w:pStyle w:val="TableParagraph"/>
                                    <w:numPr>
                                      <w:ilvl w:val="0"/>
                                      <w:numId w:val="95"/>
                                    </w:numPr>
                                    <w:tabs>
                                      <w:tab w:val="left" w:pos="477"/>
                                    </w:tabs>
                                    <w:spacing w:before="13"/>
                                    <w:rPr>
                                      <w:sz w:val="20"/>
                                    </w:rPr>
                                  </w:pPr>
                                  <w:r>
                                    <w:rPr>
                                      <w:spacing w:val="-2"/>
                                      <w:sz w:val="20"/>
                                    </w:rPr>
                                    <w:t>Tabaquismo</w:t>
                                  </w:r>
                                </w:p>
                              </w:tc>
                            </w:tr>
                            <w:tr w:rsidR="00DA4F4D" w14:paraId="1931B3AA" w14:textId="77777777">
                              <w:trPr>
                                <w:trHeight w:val="270"/>
                              </w:trPr>
                              <w:tc>
                                <w:tcPr>
                                  <w:tcW w:w="568" w:type="dxa"/>
                                  <w:tcBorders>
                                    <w:bottom w:val="single" w:sz="6" w:space="0" w:color="7C7C7C"/>
                                  </w:tcBorders>
                                </w:tcPr>
                                <w:p w14:paraId="1BC4222C" w14:textId="77777777" w:rsidR="00DA4F4D" w:rsidRDefault="00DA4F4D">
                                  <w:pPr>
                                    <w:pStyle w:val="TableParagraph"/>
                                    <w:rPr>
                                      <w:sz w:val="18"/>
                                    </w:rPr>
                                  </w:pPr>
                                </w:p>
                              </w:tc>
                              <w:tc>
                                <w:tcPr>
                                  <w:tcW w:w="1155" w:type="dxa"/>
                                  <w:tcBorders>
                                    <w:bottom w:val="single" w:sz="6" w:space="0" w:color="7C7C7C"/>
                                  </w:tcBorders>
                                </w:tcPr>
                                <w:p w14:paraId="4E5FAAA1" w14:textId="77777777" w:rsidR="00DA4F4D" w:rsidRDefault="00DA4F4D">
                                  <w:pPr>
                                    <w:pStyle w:val="TableParagraph"/>
                                    <w:rPr>
                                      <w:sz w:val="18"/>
                                    </w:rPr>
                                  </w:pPr>
                                </w:p>
                              </w:tc>
                              <w:tc>
                                <w:tcPr>
                                  <w:tcW w:w="1238" w:type="dxa"/>
                                  <w:tcBorders>
                                    <w:bottom w:val="single" w:sz="6" w:space="0" w:color="7C7C7C"/>
                                  </w:tcBorders>
                                </w:tcPr>
                                <w:p w14:paraId="4721C89E" w14:textId="77777777" w:rsidR="00DA4F4D" w:rsidRDefault="00DA4F4D">
                                  <w:pPr>
                                    <w:pStyle w:val="TableParagraph"/>
                                    <w:rPr>
                                      <w:sz w:val="18"/>
                                    </w:rPr>
                                  </w:pPr>
                                </w:p>
                              </w:tc>
                              <w:tc>
                                <w:tcPr>
                                  <w:tcW w:w="1610" w:type="dxa"/>
                                  <w:tcBorders>
                                    <w:bottom w:val="single" w:sz="6" w:space="0" w:color="7C7C7C"/>
                                  </w:tcBorders>
                                </w:tcPr>
                                <w:p w14:paraId="761A1EFA" w14:textId="77777777" w:rsidR="00DA4F4D" w:rsidRDefault="00DA4F4D">
                                  <w:pPr>
                                    <w:pStyle w:val="TableParagraph"/>
                                    <w:rPr>
                                      <w:sz w:val="18"/>
                                    </w:rPr>
                                  </w:pPr>
                                </w:p>
                              </w:tc>
                              <w:tc>
                                <w:tcPr>
                                  <w:tcW w:w="1780" w:type="dxa"/>
                                  <w:tcBorders>
                                    <w:bottom w:val="single" w:sz="6" w:space="0" w:color="7C7C7C"/>
                                  </w:tcBorders>
                                </w:tcPr>
                                <w:p w14:paraId="632344E5" w14:textId="77777777" w:rsidR="00DA4F4D" w:rsidRDefault="00DA4F4D">
                                  <w:pPr>
                                    <w:pStyle w:val="TableParagraph"/>
                                    <w:rPr>
                                      <w:sz w:val="18"/>
                                    </w:rPr>
                                  </w:pPr>
                                </w:p>
                              </w:tc>
                              <w:tc>
                                <w:tcPr>
                                  <w:tcW w:w="2485" w:type="dxa"/>
                                  <w:tcBorders>
                                    <w:bottom w:val="single" w:sz="6" w:space="0" w:color="7C7C7C"/>
                                  </w:tcBorders>
                                </w:tcPr>
                                <w:p w14:paraId="5B16EA91" w14:textId="77777777" w:rsidR="00DA4F4D" w:rsidRDefault="0095509B">
                                  <w:pPr>
                                    <w:pStyle w:val="TableParagraph"/>
                                    <w:numPr>
                                      <w:ilvl w:val="0"/>
                                      <w:numId w:val="94"/>
                                    </w:numPr>
                                    <w:tabs>
                                      <w:tab w:val="left" w:pos="477"/>
                                    </w:tabs>
                                    <w:spacing w:before="14"/>
                                    <w:rPr>
                                      <w:sz w:val="20"/>
                                    </w:rPr>
                                  </w:pPr>
                                  <w:r>
                                    <w:rPr>
                                      <w:sz w:val="20"/>
                                    </w:rPr>
                                    <w:t>Permanecer de</w:t>
                                  </w:r>
                                  <w:r>
                                    <w:rPr>
                                      <w:spacing w:val="-2"/>
                                      <w:sz w:val="20"/>
                                    </w:rPr>
                                    <w:t xml:space="preserve"> </w:t>
                                  </w:r>
                                  <w:r>
                                    <w:rPr>
                                      <w:spacing w:val="-5"/>
                                      <w:sz w:val="20"/>
                                    </w:rPr>
                                    <w:t>pie</w:t>
                                  </w:r>
                                </w:p>
                              </w:tc>
                            </w:tr>
                            <w:tr w:rsidR="00DA4F4D" w14:paraId="2D460579" w14:textId="77777777">
                              <w:trPr>
                                <w:trHeight w:val="234"/>
                              </w:trPr>
                              <w:tc>
                                <w:tcPr>
                                  <w:tcW w:w="568" w:type="dxa"/>
                                  <w:tcBorders>
                                    <w:top w:val="single" w:sz="6" w:space="0" w:color="7C7C7C"/>
                                  </w:tcBorders>
                                </w:tcPr>
                                <w:p w14:paraId="22C64552" w14:textId="77777777" w:rsidR="00DA4F4D" w:rsidRDefault="0095509B">
                                  <w:pPr>
                                    <w:pStyle w:val="TableParagraph"/>
                                    <w:spacing w:line="215" w:lineRule="exact"/>
                                    <w:ind w:right="6"/>
                                    <w:jc w:val="center"/>
                                    <w:rPr>
                                      <w:sz w:val="20"/>
                                    </w:rPr>
                                  </w:pPr>
                                  <w:r>
                                    <w:rPr>
                                      <w:spacing w:val="-5"/>
                                      <w:sz w:val="20"/>
                                    </w:rPr>
                                    <w:t>21.</w:t>
                                  </w:r>
                                </w:p>
                              </w:tc>
                              <w:tc>
                                <w:tcPr>
                                  <w:tcW w:w="1155" w:type="dxa"/>
                                  <w:tcBorders>
                                    <w:top w:val="single" w:sz="6" w:space="0" w:color="7C7C7C"/>
                                  </w:tcBorders>
                                </w:tcPr>
                                <w:p w14:paraId="2B5E15FC" w14:textId="77777777" w:rsidR="00DA4F4D" w:rsidRDefault="0095509B">
                                  <w:pPr>
                                    <w:pStyle w:val="TableParagraph"/>
                                    <w:spacing w:line="215" w:lineRule="exact"/>
                                    <w:ind w:left="168"/>
                                    <w:rPr>
                                      <w:sz w:val="20"/>
                                    </w:rPr>
                                  </w:pPr>
                                  <w:r>
                                    <w:rPr>
                                      <w:sz w:val="20"/>
                                    </w:rPr>
                                    <w:t>Leren</w:t>
                                  </w:r>
                                  <w:r>
                                    <w:rPr>
                                      <w:spacing w:val="-4"/>
                                      <w:sz w:val="20"/>
                                    </w:rPr>
                                    <w:t xml:space="preserve"> </w:t>
                                  </w:r>
                                  <w:r>
                                    <w:rPr>
                                      <w:spacing w:val="-5"/>
                                      <w:sz w:val="20"/>
                                    </w:rPr>
                                    <w:t>et</w:t>
                                  </w:r>
                                </w:p>
                              </w:tc>
                              <w:tc>
                                <w:tcPr>
                                  <w:tcW w:w="1238" w:type="dxa"/>
                                  <w:tcBorders>
                                    <w:top w:val="single" w:sz="6" w:space="0" w:color="7C7C7C"/>
                                  </w:tcBorders>
                                </w:tcPr>
                                <w:p w14:paraId="537E2B0E" w14:textId="77777777" w:rsidR="00DA4F4D" w:rsidRDefault="0095509B">
                                  <w:pPr>
                                    <w:pStyle w:val="TableParagraph"/>
                                    <w:spacing w:line="215" w:lineRule="exact"/>
                                    <w:ind w:left="40"/>
                                    <w:jc w:val="center"/>
                                    <w:rPr>
                                      <w:sz w:val="20"/>
                                    </w:rPr>
                                  </w:pPr>
                                  <w:r>
                                    <w:rPr>
                                      <w:spacing w:val="-2"/>
                                      <w:sz w:val="20"/>
                                    </w:rPr>
                                    <w:t>Brasil</w:t>
                                  </w:r>
                                </w:p>
                              </w:tc>
                              <w:tc>
                                <w:tcPr>
                                  <w:tcW w:w="1610" w:type="dxa"/>
                                  <w:tcBorders>
                                    <w:top w:val="single" w:sz="6" w:space="0" w:color="7C7C7C"/>
                                  </w:tcBorders>
                                </w:tcPr>
                                <w:p w14:paraId="2A468F01" w14:textId="77777777" w:rsidR="00DA4F4D" w:rsidRDefault="0095509B">
                                  <w:pPr>
                                    <w:pStyle w:val="TableParagraph"/>
                                    <w:spacing w:line="215" w:lineRule="exact"/>
                                    <w:ind w:left="71" w:right="20"/>
                                    <w:jc w:val="center"/>
                                    <w:rPr>
                                      <w:sz w:val="20"/>
                                    </w:rPr>
                                  </w:pPr>
                                  <w:r>
                                    <w:rPr>
                                      <w:sz w:val="20"/>
                                    </w:rPr>
                                    <w:t>Revista</w:t>
                                  </w:r>
                                  <w:r>
                                    <w:rPr>
                                      <w:spacing w:val="-2"/>
                                      <w:sz w:val="20"/>
                                    </w:rPr>
                                    <w:t xml:space="preserve"> </w:t>
                                  </w:r>
                                  <w:r>
                                    <w:rPr>
                                      <w:spacing w:val="-5"/>
                                      <w:sz w:val="20"/>
                                    </w:rPr>
                                    <w:t>de</w:t>
                                  </w:r>
                                </w:p>
                              </w:tc>
                              <w:tc>
                                <w:tcPr>
                                  <w:tcW w:w="1780" w:type="dxa"/>
                                  <w:tcBorders>
                                    <w:top w:val="single" w:sz="6" w:space="0" w:color="7C7C7C"/>
                                  </w:tcBorders>
                                </w:tcPr>
                                <w:p w14:paraId="6FE8E7D0" w14:textId="77777777" w:rsidR="00DA4F4D" w:rsidRDefault="0095509B">
                                  <w:pPr>
                                    <w:pStyle w:val="TableParagraph"/>
                                    <w:spacing w:line="215" w:lineRule="exact"/>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5511F738" w14:textId="77777777" w:rsidR="00DA4F4D" w:rsidRDefault="0095509B">
                                  <w:pPr>
                                    <w:pStyle w:val="TableParagraph"/>
                                    <w:numPr>
                                      <w:ilvl w:val="0"/>
                                      <w:numId w:val="93"/>
                                    </w:numPr>
                                    <w:tabs>
                                      <w:tab w:val="left" w:pos="359"/>
                                    </w:tabs>
                                    <w:spacing w:line="215" w:lineRule="exact"/>
                                    <w:ind w:left="359" w:right="110" w:hanging="359"/>
                                    <w:jc w:val="right"/>
                                    <w:rPr>
                                      <w:sz w:val="20"/>
                                    </w:rPr>
                                  </w:pPr>
                                  <w:r>
                                    <w:rPr>
                                      <w:sz w:val="20"/>
                                    </w:rPr>
                                    <w:t>Exposición</w:t>
                                  </w:r>
                                  <w:r>
                                    <w:rPr>
                                      <w:spacing w:val="22"/>
                                      <w:sz w:val="20"/>
                                    </w:rPr>
                                    <w:t xml:space="preserve"> </w:t>
                                  </w:r>
                                  <w:r>
                                    <w:rPr>
                                      <w:sz w:val="20"/>
                                    </w:rPr>
                                    <w:t>continua</w:t>
                                  </w:r>
                                  <w:r>
                                    <w:rPr>
                                      <w:spacing w:val="22"/>
                                      <w:sz w:val="20"/>
                                    </w:rPr>
                                    <w:t xml:space="preserve"> </w:t>
                                  </w:r>
                                  <w:r>
                                    <w:rPr>
                                      <w:spacing w:val="-5"/>
                                      <w:sz w:val="20"/>
                                    </w:rPr>
                                    <w:t>al</w:t>
                                  </w:r>
                                </w:p>
                              </w:tc>
                            </w:tr>
                            <w:tr w:rsidR="00DA4F4D" w14:paraId="63BEBE04" w14:textId="77777777">
                              <w:trPr>
                                <w:trHeight w:val="282"/>
                              </w:trPr>
                              <w:tc>
                                <w:tcPr>
                                  <w:tcW w:w="568" w:type="dxa"/>
                                </w:tcPr>
                                <w:p w14:paraId="724CBC89" w14:textId="77777777" w:rsidR="00DA4F4D" w:rsidRDefault="00DA4F4D">
                                  <w:pPr>
                                    <w:pStyle w:val="TableParagraph"/>
                                    <w:rPr>
                                      <w:sz w:val="18"/>
                                    </w:rPr>
                                  </w:pPr>
                                </w:p>
                              </w:tc>
                              <w:tc>
                                <w:tcPr>
                                  <w:tcW w:w="1155" w:type="dxa"/>
                                </w:tcPr>
                                <w:p w14:paraId="04E9BBD9" w14:textId="77777777" w:rsidR="00DA4F4D" w:rsidRDefault="0095509B">
                                  <w:pPr>
                                    <w:pStyle w:val="TableParagraph"/>
                                    <w:spacing w:before="31"/>
                                    <w:ind w:left="168"/>
                                    <w:rPr>
                                      <w:sz w:val="20"/>
                                    </w:rPr>
                                  </w:pPr>
                                  <w:r>
                                    <w:rPr>
                                      <w:sz w:val="20"/>
                                    </w:rPr>
                                    <w:t>al.</w:t>
                                  </w:r>
                                  <w:r>
                                    <w:rPr>
                                      <w:spacing w:val="-11"/>
                                      <w:sz w:val="20"/>
                                    </w:rPr>
                                    <w:t xml:space="preserve"> </w:t>
                                  </w:r>
                                  <w:r>
                                    <w:rPr>
                                      <w:spacing w:val="-4"/>
                                      <w:sz w:val="20"/>
                                    </w:rPr>
                                    <w:t>(37)</w:t>
                                  </w:r>
                                </w:p>
                              </w:tc>
                              <w:tc>
                                <w:tcPr>
                                  <w:tcW w:w="1238" w:type="dxa"/>
                                </w:tcPr>
                                <w:p w14:paraId="15D832DA" w14:textId="77777777" w:rsidR="00DA4F4D" w:rsidRDefault="0095509B">
                                  <w:pPr>
                                    <w:pStyle w:val="TableParagraph"/>
                                    <w:spacing w:before="3"/>
                                    <w:ind w:left="40"/>
                                    <w:jc w:val="center"/>
                                    <w:rPr>
                                      <w:sz w:val="20"/>
                                    </w:rPr>
                                  </w:pPr>
                                  <w:r>
                                    <w:rPr>
                                      <w:spacing w:val="-4"/>
                                      <w:sz w:val="20"/>
                                    </w:rPr>
                                    <w:t>2021</w:t>
                                  </w:r>
                                </w:p>
                              </w:tc>
                              <w:tc>
                                <w:tcPr>
                                  <w:tcW w:w="1610" w:type="dxa"/>
                                </w:tcPr>
                                <w:p w14:paraId="22237F75" w14:textId="77777777" w:rsidR="00DA4F4D" w:rsidRDefault="0095509B">
                                  <w:pPr>
                                    <w:pStyle w:val="TableParagraph"/>
                                    <w:spacing w:before="31"/>
                                    <w:ind w:left="71" w:right="7"/>
                                    <w:jc w:val="center"/>
                                    <w:rPr>
                                      <w:sz w:val="20"/>
                                    </w:rPr>
                                  </w:pPr>
                                  <w:r>
                                    <w:rPr>
                                      <w:spacing w:val="-2"/>
                                      <w:sz w:val="20"/>
                                    </w:rPr>
                                    <w:t>enfermería</w:t>
                                  </w:r>
                                </w:p>
                              </w:tc>
                              <w:tc>
                                <w:tcPr>
                                  <w:tcW w:w="1780" w:type="dxa"/>
                                </w:tcPr>
                                <w:p w14:paraId="46DD7010" w14:textId="77777777" w:rsidR="00DA4F4D" w:rsidRDefault="0095509B">
                                  <w:pPr>
                                    <w:pStyle w:val="TableParagraph"/>
                                    <w:spacing w:before="31"/>
                                    <w:ind w:left="70" w:right="71"/>
                                    <w:jc w:val="center"/>
                                    <w:rPr>
                                      <w:sz w:val="20"/>
                                    </w:rPr>
                                  </w:pPr>
                                  <w:r>
                                    <w:rPr>
                                      <w:spacing w:val="-2"/>
                                      <w:sz w:val="20"/>
                                    </w:rPr>
                                    <w:t>exploratorio</w:t>
                                  </w:r>
                                </w:p>
                              </w:tc>
                              <w:tc>
                                <w:tcPr>
                                  <w:tcW w:w="2485" w:type="dxa"/>
                                </w:tcPr>
                                <w:p w14:paraId="3820F75F" w14:textId="77777777" w:rsidR="00DA4F4D" w:rsidRDefault="0095509B">
                                  <w:pPr>
                                    <w:pStyle w:val="TableParagraph"/>
                                    <w:spacing w:before="31"/>
                                    <w:ind w:left="477"/>
                                    <w:rPr>
                                      <w:sz w:val="20"/>
                                    </w:rPr>
                                  </w:pPr>
                                  <w:r>
                                    <w:rPr>
                                      <w:spacing w:val="-2"/>
                                      <w:sz w:val="20"/>
                                    </w:rPr>
                                    <w:t>calor</w:t>
                                  </w:r>
                                </w:p>
                              </w:tc>
                            </w:tr>
                            <w:tr w:rsidR="00DA4F4D" w14:paraId="5C65D9A0" w14:textId="77777777">
                              <w:trPr>
                                <w:trHeight w:val="262"/>
                              </w:trPr>
                              <w:tc>
                                <w:tcPr>
                                  <w:tcW w:w="568" w:type="dxa"/>
                                </w:tcPr>
                                <w:p w14:paraId="278C9CBC" w14:textId="77777777" w:rsidR="00DA4F4D" w:rsidRDefault="00DA4F4D">
                                  <w:pPr>
                                    <w:pStyle w:val="TableParagraph"/>
                                    <w:rPr>
                                      <w:sz w:val="18"/>
                                    </w:rPr>
                                  </w:pPr>
                                </w:p>
                              </w:tc>
                              <w:tc>
                                <w:tcPr>
                                  <w:tcW w:w="1155" w:type="dxa"/>
                                </w:tcPr>
                                <w:p w14:paraId="5865A6BF" w14:textId="77777777" w:rsidR="00DA4F4D" w:rsidRDefault="00DA4F4D">
                                  <w:pPr>
                                    <w:pStyle w:val="TableParagraph"/>
                                    <w:rPr>
                                      <w:sz w:val="18"/>
                                    </w:rPr>
                                  </w:pPr>
                                </w:p>
                              </w:tc>
                              <w:tc>
                                <w:tcPr>
                                  <w:tcW w:w="1238" w:type="dxa"/>
                                </w:tcPr>
                                <w:p w14:paraId="4EBACE0B" w14:textId="77777777" w:rsidR="00DA4F4D" w:rsidRDefault="00DA4F4D">
                                  <w:pPr>
                                    <w:pStyle w:val="TableParagraph"/>
                                    <w:rPr>
                                      <w:sz w:val="18"/>
                                    </w:rPr>
                                  </w:pPr>
                                </w:p>
                              </w:tc>
                              <w:tc>
                                <w:tcPr>
                                  <w:tcW w:w="1610" w:type="dxa"/>
                                </w:tcPr>
                                <w:p w14:paraId="6F7F61F9" w14:textId="77777777" w:rsidR="00DA4F4D" w:rsidRDefault="0095509B">
                                  <w:pPr>
                                    <w:pStyle w:val="TableParagraph"/>
                                    <w:spacing w:before="13" w:line="230" w:lineRule="exact"/>
                                    <w:ind w:left="71" w:right="5"/>
                                    <w:jc w:val="center"/>
                                    <w:rPr>
                                      <w:sz w:val="20"/>
                                    </w:rPr>
                                  </w:pPr>
                                  <w:r>
                                    <w:rPr>
                                      <w:spacing w:val="-2"/>
                                      <w:sz w:val="20"/>
                                    </w:rPr>
                                    <w:t>clínica</w:t>
                                  </w:r>
                                </w:p>
                              </w:tc>
                              <w:tc>
                                <w:tcPr>
                                  <w:tcW w:w="1780" w:type="dxa"/>
                                </w:tcPr>
                                <w:p w14:paraId="04DE6F78" w14:textId="77777777" w:rsidR="00DA4F4D" w:rsidRDefault="0095509B">
                                  <w:pPr>
                                    <w:pStyle w:val="TableParagraph"/>
                                    <w:spacing w:before="13" w:line="230" w:lineRule="exact"/>
                                    <w:ind w:left="17" w:right="88"/>
                                    <w:jc w:val="center"/>
                                    <w:rPr>
                                      <w:sz w:val="20"/>
                                    </w:rPr>
                                  </w:pPr>
                                  <w:r>
                                    <w:rPr>
                                      <w:spacing w:val="-2"/>
                                      <w:sz w:val="20"/>
                                    </w:rPr>
                                    <w:t>transversal.</w:t>
                                  </w:r>
                                </w:p>
                              </w:tc>
                              <w:tc>
                                <w:tcPr>
                                  <w:tcW w:w="2485" w:type="dxa"/>
                                </w:tcPr>
                                <w:p w14:paraId="6466F22F" w14:textId="77777777" w:rsidR="00DA4F4D" w:rsidRDefault="0095509B">
                                  <w:pPr>
                                    <w:pStyle w:val="TableParagraph"/>
                                    <w:numPr>
                                      <w:ilvl w:val="0"/>
                                      <w:numId w:val="92"/>
                                    </w:numPr>
                                    <w:tabs>
                                      <w:tab w:val="left" w:pos="477"/>
                                    </w:tabs>
                                    <w:spacing w:before="13" w:line="230" w:lineRule="exact"/>
                                    <w:rPr>
                                      <w:sz w:val="20"/>
                                    </w:rPr>
                                  </w:pPr>
                                  <w:r>
                                    <w:rPr>
                                      <w:spacing w:val="-2"/>
                                      <w:sz w:val="20"/>
                                    </w:rPr>
                                    <w:t>Menopausia</w:t>
                                  </w:r>
                                </w:p>
                              </w:tc>
                            </w:tr>
                            <w:tr w:rsidR="00DA4F4D" w14:paraId="35E8D47A" w14:textId="77777777">
                              <w:trPr>
                                <w:trHeight w:val="263"/>
                              </w:trPr>
                              <w:tc>
                                <w:tcPr>
                                  <w:tcW w:w="568" w:type="dxa"/>
                                </w:tcPr>
                                <w:p w14:paraId="4A5AC630" w14:textId="77777777" w:rsidR="00DA4F4D" w:rsidRDefault="00DA4F4D">
                                  <w:pPr>
                                    <w:pStyle w:val="TableParagraph"/>
                                    <w:rPr>
                                      <w:sz w:val="18"/>
                                    </w:rPr>
                                  </w:pPr>
                                </w:p>
                              </w:tc>
                              <w:tc>
                                <w:tcPr>
                                  <w:tcW w:w="1155" w:type="dxa"/>
                                </w:tcPr>
                                <w:p w14:paraId="1771EAF8" w14:textId="77777777" w:rsidR="00DA4F4D" w:rsidRDefault="00DA4F4D">
                                  <w:pPr>
                                    <w:pStyle w:val="TableParagraph"/>
                                    <w:rPr>
                                      <w:sz w:val="18"/>
                                    </w:rPr>
                                  </w:pPr>
                                </w:p>
                              </w:tc>
                              <w:tc>
                                <w:tcPr>
                                  <w:tcW w:w="1238" w:type="dxa"/>
                                </w:tcPr>
                                <w:p w14:paraId="084FE32B" w14:textId="77777777" w:rsidR="00DA4F4D" w:rsidRDefault="00DA4F4D">
                                  <w:pPr>
                                    <w:pStyle w:val="TableParagraph"/>
                                    <w:rPr>
                                      <w:sz w:val="18"/>
                                    </w:rPr>
                                  </w:pPr>
                                </w:p>
                              </w:tc>
                              <w:tc>
                                <w:tcPr>
                                  <w:tcW w:w="1610" w:type="dxa"/>
                                </w:tcPr>
                                <w:p w14:paraId="7BCAAF80" w14:textId="77777777" w:rsidR="00DA4F4D" w:rsidRDefault="00DA4F4D">
                                  <w:pPr>
                                    <w:pStyle w:val="TableParagraph"/>
                                    <w:rPr>
                                      <w:sz w:val="18"/>
                                    </w:rPr>
                                  </w:pPr>
                                </w:p>
                              </w:tc>
                              <w:tc>
                                <w:tcPr>
                                  <w:tcW w:w="1780" w:type="dxa"/>
                                </w:tcPr>
                                <w:p w14:paraId="29BBBB43" w14:textId="77777777" w:rsidR="00DA4F4D" w:rsidRDefault="00DA4F4D">
                                  <w:pPr>
                                    <w:pStyle w:val="TableParagraph"/>
                                    <w:rPr>
                                      <w:sz w:val="18"/>
                                    </w:rPr>
                                  </w:pPr>
                                </w:p>
                              </w:tc>
                              <w:tc>
                                <w:tcPr>
                                  <w:tcW w:w="2485" w:type="dxa"/>
                                </w:tcPr>
                                <w:p w14:paraId="220BB343" w14:textId="77777777" w:rsidR="00DA4F4D" w:rsidRDefault="0095509B">
                                  <w:pPr>
                                    <w:pStyle w:val="TableParagraph"/>
                                    <w:numPr>
                                      <w:ilvl w:val="0"/>
                                      <w:numId w:val="91"/>
                                    </w:numPr>
                                    <w:tabs>
                                      <w:tab w:val="left" w:pos="477"/>
                                    </w:tabs>
                                    <w:spacing w:before="12"/>
                                    <w:rPr>
                                      <w:sz w:val="20"/>
                                    </w:rPr>
                                  </w:pPr>
                                  <w:r>
                                    <w:rPr>
                                      <w:spacing w:val="-4"/>
                                      <w:sz w:val="20"/>
                                    </w:rPr>
                                    <w:t>Sexo</w:t>
                                  </w:r>
                                </w:p>
                              </w:tc>
                            </w:tr>
                            <w:tr w:rsidR="00DA4F4D" w14:paraId="35A3B893" w14:textId="77777777">
                              <w:trPr>
                                <w:trHeight w:val="271"/>
                              </w:trPr>
                              <w:tc>
                                <w:tcPr>
                                  <w:tcW w:w="568" w:type="dxa"/>
                                  <w:tcBorders>
                                    <w:bottom w:val="single" w:sz="6" w:space="0" w:color="7C7C7C"/>
                                  </w:tcBorders>
                                </w:tcPr>
                                <w:p w14:paraId="402C1C92" w14:textId="77777777" w:rsidR="00DA4F4D" w:rsidRDefault="00DA4F4D">
                                  <w:pPr>
                                    <w:pStyle w:val="TableParagraph"/>
                                    <w:rPr>
                                      <w:sz w:val="18"/>
                                    </w:rPr>
                                  </w:pPr>
                                </w:p>
                              </w:tc>
                              <w:tc>
                                <w:tcPr>
                                  <w:tcW w:w="1155" w:type="dxa"/>
                                  <w:tcBorders>
                                    <w:bottom w:val="single" w:sz="6" w:space="0" w:color="7C7C7C"/>
                                  </w:tcBorders>
                                </w:tcPr>
                                <w:p w14:paraId="7750D51E" w14:textId="77777777" w:rsidR="00DA4F4D" w:rsidRDefault="00DA4F4D">
                                  <w:pPr>
                                    <w:pStyle w:val="TableParagraph"/>
                                    <w:rPr>
                                      <w:sz w:val="18"/>
                                    </w:rPr>
                                  </w:pPr>
                                </w:p>
                              </w:tc>
                              <w:tc>
                                <w:tcPr>
                                  <w:tcW w:w="1238" w:type="dxa"/>
                                  <w:tcBorders>
                                    <w:bottom w:val="single" w:sz="6" w:space="0" w:color="7C7C7C"/>
                                  </w:tcBorders>
                                </w:tcPr>
                                <w:p w14:paraId="730CD60F" w14:textId="77777777" w:rsidR="00DA4F4D" w:rsidRDefault="00DA4F4D">
                                  <w:pPr>
                                    <w:pStyle w:val="TableParagraph"/>
                                    <w:rPr>
                                      <w:sz w:val="18"/>
                                    </w:rPr>
                                  </w:pPr>
                                </w:p>
                              </w:tc>
                              <w:tc>
                                <w:tcPr>
                                  <w:tcW w:w="1610" w:type="dxa"/>
                                  <w:tcBorders>
                                    <w:bottom w:val="single" w:sz="6" w:space="0" w:color="7C7C7C"/>
                                  </w:tcBorders>
                                </w:tcPr>
                                <w:p w14:paraId="4E7CE885" w14:textId="77777777" w:rsidR="00DA4F4D" w:rsidRDefault="00DA4F4D">
                                  <w:pPr>
                                    <w:pStyle w:val="TableParagraph"/>
                                    <w:rPr>
                                      <w:sz w:val="18"/>
                                    </w:rPr>
                                  </w:pPr>
                                </w:p>
                              </w:tc>
                              <w:tc>
                                <w:tcPr>
                                  <w:tcW w:w="1780" w:type="dxa"/>
                                  <w:tcBorders>
                                    <w:bottom w:val="single" w:sz="6" w:space="0" w:color="7C7C7C"/>
                                  </w:tcBorders>
                                </w:tcPr>
                                <w:p w14:paraId="28F125E3" w14:textId="77777777" w:rsidR="00DA4F4D" w:rsidRDefault="00DA4F4D">
                                  <w:pPr>
                                    <w:pStyle w:val="TableParagraph"/>
                                    <w:rPr>
                                      <w:sz w:val="18"/>
                                    </w:rPr>
                                  </w:pPr>
                                </w:p>
                              </w:tc>
                              <w:tc>
                                <w:tcPr>
                                  <w:tcW w:w="2485" w:type="dxa"/>
                                  <w:tcBorders>
                                    <w:bottom w:val="single" w:sz="6" w:space="0" w:color="7C7C7C"/>
                                  </w:tcBorders>
                                </w:tcPr>
                                <w:p w14:paraId="46473AB3" w14:textId="77777777" w:rsidR="00DA4F4D" w:rsidRDefault="0095509B">
                                  <w:pPr>
                                    <w:pStyle w:val="TableParagraph"/>
                                    <w:numPr>
                                      <w:ilvl w:val="0"/>
                                      <w:numId w:val="90"/>
                                    </w:numPr>
                                    <w:tabs>
                                      <w:tab w:val="left" w:pos="477"/>
                                    </w:tabs>
                                    <w:spacing w:before="13"/>
                                    <w:rPr>
                                      <w:sz w:val="20"/>
                                    </w:rPr>
                                  </w:pPr>
                                  <w:r>
                                    <w:rPr>
                                      <w:spacing w:val="-2"/>
                                      <w:sz w:val="20"/>
                                    </w:rPr>
                                    <w:t>Obesidad</w:t>
                                  </w:r>
                                </w:p>
                              </w:tc>
                            </w:tr>
                            <w:tr w:rsidR="00DA4F4D" w14:paraId="126703F8" w14:textId="77777777">
                              <w:trPr>
                                <w:trHeight w:val="234"/>
                              </w:trPr>
                              <w:tc>
                                <w:tcPr>
                                  <w:tcW w:w="568" w:type="dxa"/>
                                  <w:tcBorders>
                                    <w:top w:val="single" w:sz="6" w:space="0" w:color="7C7C7C"/>
                                  </w:tcBorders>
                                </w:tcPr>
                                <w:p w14:paraId="64ECA72F" w14:textId="77777777" w:rsidR="00DA4F4D" w:rsidRDefault="0095509B">
                                  <w:pPr>
                                    <w:pStyle w:val="TableParagraph"/>
                                    <w:spacing w:line="215" w:lineRule="exact"/>
                                    <w:ind w:right="6"/>
                                    <w:jc w:val="center"/>
                                    <w:rPr>
                                      <w:sz w:val="20"/>
                                    </w:rPr>
                                  </w:pPr>
                                  <w:r>
                                    <w:rPr>
                                      <w:spacing w:val="-5"/>
                                      <w:sz w:val="20"/>
                                    </w:rPr>
                                    <w:t>22.</w:t>
                                  </w:r>
                                </w:p>
                              </w:tc>
                              <w:tc>
                                <w:tcPr>
                                  <w:tcW w:w="1155" w:type="dxa"/>
                                  <w:tcBorders>
                                    <w:top w:val="single" w:sz="6" w:space="0" w:color="7C7C7C"/>
                                  </w:tcBorders>
                                </w:tcPr>
                                <w:p w14:paraId="65D6905C" w14:textId="77777777" w:rsidR="00DA4F4D" w:rsidRDefault="0095509B">
                                  <w:pPr>
                                    <w:pStyle w:val="TableParagraph"/>
                                    <w:spacing w:line="215" w:lineRule="exact"/>
                                    <w:ind w:left="168"/>
                                    <w:rPr>
                                      <w:sz w:val="20"/>
                                    </w:rPr>
                                  </w:pPr>
                                  <w:r>
                                    <w:rPr>
                                      <w:spacing w:val="-2"/>
                                      <w:sz w:val="20"/>
                                    </w:rPr>
                                    <w:t>Folguera</w:t>
                                  </w:r>
                                </w:p>
                              </w:tc>
                              <w:tc>
                                <w:tcPr>
                                  <w:tcW w:w="1238" w:type="dxa"/>
                                  <w:tcBorders>
                                    <w:top w:val="single" w:sz="6" w:space="0" w:color="7C7C7C"/>
                                  </w:tcBorders>
                                </w:tcPr>
                                <w:p w14:paraId="736D14E7" w14:textId="77777777" w:rsidR="00DA4F4D" w:rsidRDefault="0095509B">
                                  <w:pPr>
                                    <w:pStyle w:val="TableParagraph"/>
                                    <w:spacing w:line="215" w:lineRule="exact"/>
                                    <w:ind w:left="40" w:right="11"/>
                                    <w:jc w:val="center"/>
                                    <w:rPr>
                                      <w:sz w:val="20"/>
                                    </w:rPr>
                                  </w:pPr>
                                  <w:r>
                                    <w:rPr>
                                      <w:spacing w:val="-2"/>
                                      <w:sz w:val="20"/>
                                    </w:rPr>
                                    <w:t>Argentina</w:t>
                                  </w:r>
                                </w:p>
                              </w:tc>
                              <w:tc>
                                <w:tcPr>
                                  <w:tcW w:w="1610" w:type="dxa"/>
                                  <w:tcBorders>
                                    <w:top w:val="single" w:sz="6" w:space="0" w:color="7C7C7C"/>
                                  </w:tcBorders>
                                </w:tcPr>
                                <w:p w14:paraId="3AC7C8F2" w14:textId="77777777" w:rsidR="00DA4F4D" w:rsidRDefault="0095509B">
                                  <w:pPr>
                                    <w:pStyle w:val="TableParagraph"/>
                                    <w:spacing w:line="215" w:lineRule="exact"/>
                                    <w:ind w:left="71" w:right="24"/>
                                    <w:jc w:val="center"/>
                                    <w:rPr>
                                      <w:sz w:val="20"/>
                                    </w:rPr>
                                  </w:pPr>
                                  <w:r>
                                    <w:rPr>
                                      <w:sz w:val="20"/>
                                    </w:rPr>
                                    <w:t xml:space="preserve">La </w:t>
                                  </w:r>
                                  <w:r>
                                    <w:rPr>
                                      <w:spacing w:val="-2"/>
                                      <w:sz w:val="20"/>
                                    </w:rPr>
                                    <w:t>Revista</w:t>
                                  </w:r>
                                </w:p>
                              </w:tc>
                              <w:tc>
                                <w:tcPr>
                                  <w:tcW w:w="1780" w:type="dxa"/>
                                  <w:tcBorders>
                                    <w:top w:val="single" w:sz="6" w:space="0" w:color="7C7C7C"/>
                                  </w:tcBorders>
                                </w:tcPr>
                                <w:p w14:paraId="1D74BC77" w14:textId="77777777" w:rsidR="00DA4F4D" w:rsidRDefault="0095509B">
                                  <w:pPr>
                                    <w:pStyle w:val="TableParagraph"/>
                                    <w:spacing w:line="215" w:lineRule="exact"/>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226EDED3" w14:textId="77777777" w:rsidR="00DA4F4D" w:rsidRDefault="0095509B">
                                  <w:pPr>
                                    <w:pStyle w:val="TableParagraph"/>
                                    <w:numPr>
                                      <w:ilvl w:val="0"/>
                                      <w:numId w:val="89"/>
                                    </w:numPr>
                                    <w:tabs>
                                      <w:tab w:val="left" w:pos="477"/>
                                    </w:tabs>
                                    <w:spacing w:line="215" w:lineRule="exact"/>
                                    <w:rPr>
                                      <w:sz w:val="20"/>
                                    </w:rPr>
                                  </w:pPr>
                                  <w:r>
                                    <w:rPr>
                                      <w:spacing w:val="-2"/>
                                      <w:sz w:val="20"/>
                                    </w:rPr>
                                    <w:t>Obesidad</w:t>
                                  </w:r>
                                </w:p>
                              </w:tc>
                            </w:tr>
                            <w:tr w:rsidR="00DA4F4D" w14:paraId="502170F6" w14:textId="77777777">
                              <w:trPr>
                                <w:trHeight w:val="283"/>
                              </w:trPr>
                              <w:tc>
                                <w:tcPr>
                                  <w:tcW w:w="568" w:type="dxa"/>
                                </w:tcPr>
                                <w:p w14:paraId="1510073B" w14:textId="77777777" w:rsidR="00DA4F4D" w:rsidRDefault="00DA4F4D">
                                  <w:pPr>
                                    <w:pStyle w:val="TableParagraph"/>
                                    <w:rPr>
                                      <w:sz w:val="18"/>
                                    </w:rPr>
                                  </w:pPr>
                                </w:p>
                              </w:tc>
                              <w:tc>
                                <w:tcPr>
                                  <w:tcW w:w="1155" w:type="dxa"/>
                                </w:tcPr>
                                <w:p w14:paraId="22F21683" w14:textId="77777777" w:rsidR="00DA4F4D" w:rsidRDefault="0095509B">
                                  <w:pPr>
                                    <w:pStyle w:val="TableParagraph"/>
                                    <w:spacing w:before="31"/>
                                    <w:ind w:left="168"/>
                                    <w:rPr>
                                      <w:sz w:val="20"/>
                                    </w:rPr>
                                  </w:pPr>
                                  <w:r>
                                    <w:rPr>
                                      <w:sz w:val="20"/>
                                    </w:rPr>
                                    <w:t>et</w:t>
                                  </w:r>
                                  <w:r>
                                    <w:rPr>
                                      <w:spacing w:val="-7"/>
                                      <w:sz w:val="20"/>
                                    </w:rPr>
                                    <w:t xml:space="preserve"> </w:t>
                                  </w:r>
                                  <w:r>
                                    <w:rPr>
                                      <w:sz w:val="20"/>
                                    </w:rPr>
                                    <w:t>al.</w:t>
                                  </w:r>
                                  <w:r>
                                    <w:rPr>
                                      <w:spacing w:val="11"/>
                                      <w:sz w:val="20"/>
                                    </w:rPr>
                                    <w:t xml:space="preserve"> </w:t>
                                  </w:r>
                                  <w:r>
                                    <w:rPr>
                                      <w:spacing w:val="-4"/>
                                      <w:sz w:val="20"/>
                                    </w:rPr>
                                    <w:t>(47)</w:t>
                                  </w:r>
                                </w:p>
                              </w:tc>
                              <w:tc>
                                <w:tcPr>
                                  <w:tcW w:w="1238" w:type="dxa"/>
                                </w:tcPr>
                                <w:p w14:paraId="3C565C48" w14:textId="77777777" w:rsidR="00DA4F4D" w:rsidRDefault="0095509B">
                                  <w:pPr>
                                    <w:pStyle w:val="TableParagraph"/>
                                    <w:spacing w:before="3"/>
                                    <w:ind w:left="40"/>
                                    <w:jc w:val="center"/>
                                    <w:rPr>
                                      <w:sz w:val="20"/>
                                    </w:rPr>
                                  </w:pPr>
                                  <w:r>
                                    <w:rPr>
                                      <w:spacing w:val="-4"/>
                                      <w:sz w:val="20"/>
                                    </w:rPr>
                                    <w:t>2022</w:t>
                                  </w:r>
                                </w:p>
                              </w:tc>
                              <w:tc>
                                <w:tcPr>
                                  <w:tcW w:w="1610" w:type="dxa"/>
                                </w:tcPr>
                                <w:p w14:paraId="581F14F0" w14:textId="77777777" w:rsidR="00DA4F4D" w:rsidRDefault="0095509B">
                                  <w:pPr>
                                    <w:pStyle w:val="TableParagraph"/>
                                    <w:spacing w:before="31"/>
                                    <w:ind w:left="71" w:right="22"/>
                                    <w:jc w:val="center"/>
                                    <w:rPr>
                                      <w:sz w:val="20"/>
                                    </w:rPr>
                                  </w:pPr>
                                  <w:r>
                                    <w:rPr>
                                      <w:sz w:val="20"/>
                                    </w:rPr>
                                    <w:t>Internacional</w:t>
                                  </w:r>
                                  <w:r>
                                    <w:rPr>
                                      <w:spacing w:val="11"/>
                                      <w:sz w:val="20"/>
                                    </w:rPr>
                                    <w:t xml:space="preserve"> </w:t>
                                  </w:r>
                                  <w:r>
                                    <w:rPr>
                                      <w:spacing w:val="-5"/>
                                      <w:sz w:val="20"/>
                                    </w:rPr>
                                    <w:t>de</w:t>
                                  </w:r>
                                </w:p>
                              </w:tc>
                              <w:tc>
                                <w:tcPr>
                                  <w:tcW w:w="1780" w:type="dxa"/>
                                </w:tcPr>
                                <w:p w14:paraId="3B7332C6" w14:textId="77777777" w:rsidR="00DA4F4D" w:rsidRDefault="0095509B">
                                  <w:pPr>
                                    <w:pStyle w:val="TableParagraph"/>
                                    <w:spacing w:before="31"/>
                                    <w:ind w:left="49" w:right="71"/>
                                    <w:jc w:val="center"/>
                                    <w:rPr>
                                      <w:sz w:val="20"/>
                                    </w:rPr>
                                  </w:pPr>
                                  <w:r>
                                    <w:rPr>
                                      <w:spacing w:val="-2"/>
                                      <w:sz w:val="20"/>
                                    </w:rPr>
                                    <w:t>transversal</w:t>
                                  </w:r>
                                </w:p>
                              </w:tc>
                              <w:tc>
                                <w:tcPr>
                                  <w:tcW w:w="2485" w:type="dxa"/>
                                </w:tcPr>
                                <w:p w14:paraId="4D6FABDF" w14:textId="77777777" w:rsidR="00DA4F4D" w:rsidRDefault="0095509B">
                                  <w:pPr>
                                    <w:pStyle w:val="TableParagraph"/>
                                    <w:numPr>
                                      <w:ilvl w:val="0"/>
                                      <w:numId w:val="88"/>
                                    </w:numPr>
                                    <w:tabs>
                                      <w:tab w:val="left" w:pos="477"/>
                                    </w:tabs>
                                    <w:spacing w:before="31"/>
                                    <w:rPr>
                                      <w:sz w:val="20"/>
                                    </w:rPr>
                                  </w:pPr>
                                  <w:r>
                                    <w:rPr>
                                      <w:spacing w:val="-2"/>
                                      <w:sz w:val="20"/>
                                    </w:rPr>
                                    <w:t>Embarazos</w:t>
                                  </w:r>
                                </w:p>
                              </w:tc>
                            </w:tr>
                            <w:tr w:rsidR="00DA4F4D" w14:paraId="6134D9D4" w14:textId="77777777">
                              <w:trPr>
                                <w:trHeight w:val="264"/>
                              </w:trPr>
                              <w:tc>
                                <w:tcPr>
                                  <w:tcW w:w="568" w:type="dxa"/>
                                </w:tcPr>
                                <w:p w14:paraId="2DF77D3D" w14:textId="77777777" w:rsidR="00DA4F4D" w:rsidRDefault="00DA4F4D">
                                  <w:pPr>
                                    <w:pStyle w:val="TableParagraph"/>
                                    <w:rPr>
                                      <w:sz w:val="18"/>
                                    </w:rPr>
                                  </w:pPr>
                                </w:p>
                              </w:tc>
                              <w:tc>
                                <w:tcPr>
                                  <w:tcW w:w="1155" w:type="dxa"/>
                                </w:tcPr>
                                <w:p w14:paraId="0A8C47E8" w14:textId="77777777" w:rsidR="00DA4F4D" w:rsidRDefault="00DA4F4D">
                                  <w:pPr>
                                    <w:pStyle w:val="TableParagraph"/>
                                    <w:rPr>
                                      <w:sz w:val="18"/>
                                    </w:rPr>
                                  </w:pPr>
                                </w:p>
                              </w:tc>
                              <w:tc>
                                <w:tcPr>
                                  <w:tcW w:w="1238" w:type="dxa"/>
                                </w:tcPr>
                                <w:p w14:paraId="42AF5258" w14:textId="77777777" w:rsidR="00DA4F4D" w:rsidRDefault="00DA4F4D">
                                  <w:pPr>
                                    <w:pStyle w:val="TableParagraph"/>
                                    <w:rPr>
                                      <w:sz w:val="18"/>
                                    </w:rPr>
                                  </w:pPr>
                                </w:p>
                              </w:tc>
                              <w:tc>
                                <w:tcPr>
                                  <w:tcW w:w="1610" w:type="dxa"/>
                                </w:tcPr>
                                <w:p w14:paraId="5AF6C33F" w14:textId="77777777" w:rsidR="00DA4F4D" w:rsidRDefault="0095509B">
                                  <w:pPr>
                                    <w:pStyle w:val="TableParagraph"/>
                                    <w:spacing w:before="12"/>
                                    <w:ind w:left="71" w:right="15"/>
                                    <w:jc w:val="center"/>
                                    <w:rPr>
                                      <w:sz w:val="20"/>
                                    </w:rPr>
                                  </w:pPr>
                                  <w:r>
                                    <w:rPr>
                                      <w:sz w:val="20"/>
                                    </w:rPr>
                                    <w:t>Heridas</w:t>
                                  </w:r>
                                  <w:r>
                                    <w:rPr>
                                      <w:spacing w:val="-5"/>
                                      <w:sz w:val="20"/>
                                    </w:rPr>
                                    <w:t xml:space="preserve"> </w:t>
                                  </w:r>
                                  <w:r>
                                    <w:rPr>
                                      <w:sz w:val="20"/>
                                    </w:rPr>
                                    <w:t>de</w:t>
                                  </w:r>
                                  <w:r>
                                    <w:rPr>
                                      <w:spacing w:val="-4"/>
                                      <w:sz w:val="20"/>
                                    </w:rPr>
                                    <w:t xml:space="preserve"> </w:t>
                                  </w:r>
                                  <w:r>
                                    <w:rPr>
                                      <w:spacing w:val="-5"/>
                                      <w:sz w:val="20"/>
                                    </w:rPr>
                                    <w:t>las</w:t>
                                  </w:r>
                                </w:p>
                              </w:tc>
                              <w:tc>
                                <w:tcPr>
                                  <w:tcW w:w="1780" w:type="dxa"/>
                                </w:tcPr>
                                <w:p w14:paraId="47AD3A74" w14:textId="77777777" w:rsidR="00DA4F4D" w:rsidRDefault="00DA4F4D">
                                  <w:pPr>
                                    <w:pStyle w:val="TableParagraph"/>
                                    <w:rPr>
                                      <w:sz w:val="18"/>
                                    </w:rPr>
                                  </w:pPr>
                                </w:p>
                              </w:tc>
                              <w:tc>
                                <w:tcPr>
                                  <w:tcW w:w="2485" w:type="dxa"/>
                                </w:tcPr>
                                <w:p w14:paraId="5BA84390" w14:textId="77777777" w:rsidR="00DA4F4D" w:rsidRDefault="0095509B">
                                  <w:pPr>
                                    <w:pStyle w:val="TableParagraph"/>
                                    <w:numPr>
                                      <w:ilvl w:val="0"/>
                                      <w:numId w:val="87"/>
                                    </w:numPr>
                                    <w:tabs>
                                      <w:tab w:val="left" w:pos="359"/>
                                    </w:tabs>
                                    <w:spacing w:before="15" w:line="230" w:lineRule="exact"/>
                                    <w:ind w:left="359" w:right="112" w:hanging="359"/>
                                    <w:jc w:val="right"/>
                                    <w:rPr>
                                      <w:sz w:val="20"/>
                                    </w:rPr>
                                  </w:pPr>
                                  <w:r>
                                    <w:rPr>
                                      <w:spacing w:val="-2"/>
                                      <w:sz w:val="20"/>
                                    </w:rPr>
                                    <w:t>Trastornos</w:t>
                                  </w:r>
                                  <w:r>
                                    <w:rPr>
                                      <w:spacing w:val="-5"/>
                                      <w:sz w:val="20"/>
                                    </w:rPr>
                                    <w:t xml:space="preserve"> </w:t>
                                  </w:r>
                                  <w:r>
                                    <w:rPr>
                                      <w:spacing w:val="-2"/>
                                      <w:sz w:val="20"/>
                                    </w:rPr>
                                    <w:t>emocionales</w:t>
                                  </w:r>
                                </w:p>
                              </w:tc>
                            </w:tr>
                            <w:tr w:rsidR="00DA4F4D" w14:paraId="5B81D161" w14:textId="77777777">
                              <w:trPr>
                                <w:trHeight w:val="262"/>
                              </w:trPr>
                              <w:tc>
                                <w:tcPr>
                                  <w:tcW w:w="568" w:type="dxa"/>
                                </w:tcPr>
                                <w:p w14:paraId="43959725" w14:textId="77777777" w:rsidR="00DA4F4D" w:rsidRDefault="00DA4F4D">
                                  <w:pPr>
                                    <w:pStyle w:val="TableParagraph"/>
                                    <w:rPr>
                                      <w:sz w:val="18"/>
                                    </w:rPr>
                                  </w:pPr>
                                </w:p>
                              </w:tc>
                              <w:tc>
                                <w:tcPr>
                                  <w:tcW w:w="1155" w:type="dxa"/>
                                </w:tcPr>
                                <w:p w14:paraId="5CD44D51" w14:textId="77777777" w:rsidR="00DA4F4D" w:rsidRDefault="00DA4F4D">
                                  <w:pPr>
                                    <w:pStyle w:val="TableParagraph"/>
                                    <w:rPr>
                                      <w:sz w:val="18"/>
                                    </w:rPr>
                                  </w:pPr>
                                </w:p>
                              </w:tc>
                              <w:tc>
                                <w:tcPr>
                                  <w:tcW w:w="1238" w:type="dxa"/>
                                </w:tcPr>
                                <w:p w14:paraId="57A70553" w14:textId="77777777" w:rsidR="00DA4F4D" w:rsidRDefault="00DA4F4D">
                                  <w:pPr>
                                    <w:pStyle w:val="TableParagraph"/>
                                    <w:rPr>
                                      <w:sz w:val="18"/>
                                    </w:rPr>
                                  </w:pPr>
                                </w:p>
                              </w:tc>
                              <w:tc>
                                <w:tcPr>
                                  <w:tcW w:w="1610" w:type="dxa"/>
                                </w:tcPr>
                                <w:p w14:paraId="3D842662" w14:textId="77777777" w:rsidR="00DA4F4D" w:rsidRDefault="0095509B">
                                  <w:pPr>
                                    <w:pStyle w:val="TableParagraph"/>
                                    <w:spacing w:before="12"/>
                                    <w:ind w:left="71" w:right="18"/>
                                    <w:jc w:val="center"/>
                                    <w:rPr>
                                      <w:sz w:val="20"/>
                                    </w:rPr>
                                  </w:pPr>
                                  <w:r>
                                    <w:rPr>
                                      <w:spacing w:val="-2"/>
                                      <w:sz w:val="20"/>
                                    </w:rPr>
                                    <w:t>Extremidades</w:t>
                                  </w:r>
                                </w:p>
                              </w:tc>
                              <w:tc>
                                <w:tcPr>
                                  <w:tcW w:w="1780" w:type="dxa"/>
                                </w:tcPr>
                                <w:p w14:paraId="11C1404A" w14:textId="77777777" w:rsidR="00DA4F4D" w:rsidRDefault="00DA4F4D">
                                  <w:pPr>
                                    <w:pStyle w:val="TableParagraph"/>
                                    <w:rPr>
                                      <w:sz w:val="18"/>
                                    </w:rPr>
                                  </w:pPr>
                                </w:p>
                              </w:tc>
                              <w:tc>
                                <w:tcPr>
                                  <w:tcW w:w="2485" w:type="dxa"/>
                                </w:tcPr>
                                <w:p w14:paraId="3DCC23AF" w14:textId="77777777" w:rsidR="00DA4F4D" w:rsidRDefault="0095509B">
                                  <w:pPr>
                                    <w:pStyle w:val="TableParagraph"/>
                                    <w:numPr>
                                      <w:ilvl w:val="0"/>
                                      <w:numId w:val="86"/>
                                    </w:numPr>
                                    <w:tabs>
                                      <w:tab w:val="left" w:pos="477"/>
                                    </w:tabs>
                                    <w:spacing w:before="12"/>
                                    <w:rPr>
                                      <w:sz w:val="20"/>
                                    </w:rPr>
                                  </w:pPr>
                                  <w:r>
                                    <w:rPr>
                                      <w:spacing w:val="-2"/>
                                      <w:sz w:val="20"/>
                                    </w:rPr>
                                    <w:t>Insuficiencia</w:t>
                                  </w:r>
                                  <w:r>
                                    <w:rPr>
                                      <w:spacing w:val="12"/>
                                      <w:sz w:val="20"/>
                                    </w:rPr>
                                    <w:t xml:space="preserve"> </w:t>
                                  </w:r>
                                  <w:r>
                                    <w:rPr>
                                      <w:spacing w:val="-2"/>
                                      <w:sz w:val="20"/>
                                    </w:rPr>
                                    <w:t>venosa</w:t>
                                  </w:r>
                                </w:p>
                              </w:tc>
                            </w:tr>
                            <w:tr w:rsidR="00DA4F4D" w14:paraId="5CBE4FF3" w14:textId="77777777">
                              <w:trPr>
                                <w:trHeight w:val="271"/>
                              </w:trPr>
                              <w:tc>
                                <w:tcPr>
                                  <w:tcW w:w="568" w:type="dxa"/>
                                </w:tcPr>
                                <w:p w14:paraId="1E4A6A28" w14:textId="77777777" w:rsidR="00DA4F4D" w:rsidRDefault="00DA4F4D">
                                  <w:pPr>
                                    <w:pStyle w:val="TableParagraph"/>
                                    <w:rPr>
                                      <w:sz w:val="18"/>
                                    </w:rPr>
                                  </w:pPr>
                                </w:p>
                              </w:tc>
                              <w:tc>
                                <w:tcPr>
                                  <w:tcW w:w="1155" w:type="dxa"/>
                                </w:tcPr>
                                <w:p w14:paraId="27D733EF" w14:textId="77777777" w:rsidR="00DA4F4D" w:rsidRDefault="00DA4F4D">
                                  <w:pPr>
                                    <w:pStyle w:val="TableParagraph"/>
                                    <w:rPr>
                                      <w:sz w:val="18"/>
                                    </w:rPr>
                                  </w:pPr>
                                </w:p>
                              </w:tc>
                              <w:tc>
                                <w:tcPr>
                                  <w:tcW w:w="1238" w:type="dxa"/>
                                </w:tcPr>
                                <w:p w14:paraId="05F02288" w14:textId="77777777" w:rsidR="00DA4F4D" w:rsidRDefault="00DA4F4D">
                                  <w:pPr>
                                    <w:pStyle w:val="TableParagraph"/>
                                    <w:rPr>
                                      <w:sz w:val="18"/>
                                    </w:rPr>
                                  </w:pPr>
                                </w:p>
                              </w:tc>
                              <w:tc>
                                <w:tcPr>
                                  <w:tcW w:w="1610" w:type="dxa"/>
                                </w:tcPr>
                                <w:p w14:paraId="6869728D" w14:textId="77777777" w:rsidR="00DA4F4D" w:rsidRDefault="0095509B">
                                  <w:pPr>
                                    <w:pStyle w:val="TableParagraph"/>
                                    <w:spacing w:before="18"/>
                                    <w:ind w:left="71" w:right="18"/>
                                    <w:jc w:val="center"/>
                                    <w:rPr>
                                      <w:sz w:val="20"/>
                                    </w:rPr>
                                  </w:pPr>
                                  <w:r>
                                    <w:rPr>
                                      <w:spacing w:val="-2"/>
                                      <w:sz w:val="20"/>
                                    </w:rPr>
                                    <w:t>Inferiores</w:t>
                                  </w:r>
                                </w:p>
                              </w:tc>
                              <w:tc>
                                <w:tcPr>
                                  <w:tcW w:w="1780" w:type="dxa"/>
                                </w:tcPr>
                                <w:p w14:paraId="305C7F70" w14:textId="77777777" w:rsidR="00DA4F4D" w:rsidRDefault="00DA4F4D">
                                  <w:pPr>
                                    <w:pStyle w:val="TableParagraph"/>
                                    <w:rPr>
                                      <w:sz w:val="18"/>
                                    </w:rPr>
                                  </w:pPr>
                                </w:p>
                              </w:tc>
                              <w:tc>
                                <w:tcPr>
                                  <w:tcW w:w="2485" w:type="dxa"/>
                                </w:tcPr>
                                <w:p w14:paraId="6791BAF6" w14:textId="77777777" w:rsidR="00DA4F4D" w:rsidRDefault="0095509B">
                                  <w:pPr>
                                    <w:pStyle w:val="TableParagraph"/>
                                    <w:numPr>
                                      <w:ilvl w:val="0"/>
                                      <w:numId w:val="85"/>
                                    </w:numPr>
                                    <w:tabs>
                                      <w:tab w:val="left" w:pos="477"/>
                                    </w:tabs>
                                    <w:spacing w:before="13"/>
                                    <w:rPr>
                                      <w:sz w:val="20"/>
                                    </w:rPr>
                                  </w:pPr>
                                  <w:r>
                                    <w:rPr>
                                      <w:spacing w:val="-2"/>
                                      <w:sz w:val="20"/>
                                    </w:rPr>
                                    <w:t>Sedentarismo</w:t>
                                  </w:r>
                                </w:p>
                              </w:tc>
                            </w:tr>
                            <w:tr w:rsidR="00DA4F4D" w14:paraId="292654D6" w14:textId="77777777">
                              <w:trPr>
                                <w:trHeight w:val="266"/>
                              </w:trPr>
                              <w:tc>
                                <w:tcPr>
                                  <w:tcW w:w="568" w:type="dxa"/>
                                  <w:tcBorders>
                                    <w:bottom w:val="single" w:sz="6" w:space="0" w:color="7C7C7C"/>
                                  </w:tcBorders>
                                </w:tcPr>
                                <w:p w14:paraId="0C0DFC4A" w14:textId="77777777" w:rsidR="00DA4F4D" w:rsidRDefault="00DA4F4D">
                                  <w:pPr>
                                    <w:pStyle w:val="TableParagraph"/>
                                    <w:rPr>
                                      <w:sz w:val="18"/>
                                    </w:rPr>
                                  </w:pPr>
                                </w:p>
                              </w:tc>
                              <w:tc>
                                <w:tcPr>
                                  <w:tcW w:w="1155" w:type="dxa"/>
                                  <w:tcBorders>
                                    <w:bottom w:val="single" w:sz="6" w:space="0" w:color="7C7C7C"/>
                                  </w:tcBorders>
                                </w:tcPr>
                                <w:p w14:paraId="0F9462A6" w14:textId="77777777" w:rsidR="00DA4F4D" w:rsidRDefault="00DA4F4D">
                                  <w:pPr>
                                    <w:pStyle w:val="TableParagraph"/>
                                    <w:rPr>
                                      <w:sz w:val="18"/>
                                    </w:rPr>
                                  </w:pPr>
                                </w:p>
                              </w:tc>
                              <w:tc>
                                <w:tcPr>
                                  <w:tcW w:w="1238" w:type="dxa"/>
                                  <w:tcBorders>
                                    <w:bottom w:val="single" w:sz="6" w:space="0" w:color="7C7C7C"/>
                                  </w:tcBorders>
                                </w:tcPr>
                                <w:p w14:paraId="4A9943E2" w14:textId="77777777" w:rsidR="00DA4F4D" w:rsidRDefault="00DA4F4D">
                                  <w:pPr>
                                    <w:pStyle w:val="TableParagraph"/>
                                    <w:rPr>
                                      <w:sz w:val="18"/>
                                    </w:rPr>
                                  </w:pPr>
                                </w:p>
                              </w:tc>
                              <w:tc>
                                <w:tcPr>
                                  <w:tcW w:w="1610" w:type="dxa"/>
                                  <w:tcBorders>
                                    <w:bottom w:val="single" w:sz="6" w:space="0" w:color="7C7C7C"/>
                                  </w:tcBorders>
                                </w:tcPr>
                                <w:p w14:paraId="74CE1D2D" w14:textId="77777777" w:rsidR="00DA4F4D" w:rsidRDefault="00DA4F4D">
                                  <w:pPr>
                                    <w:pStyle w:val="TableParagraph"/>
                                    <w:rPr>
                                      <w:sz w:val="18"/>
                                    </w:rPr>
                                  </w:pPr>
                                </w:p>
                              </w:tc>
                              <w:tc>
                                <w:tcPr>
                                  <w:tcW w:w="1780" w:type="dxa"/>
                                  <w:tcBorders>
                                    <w:bottom w:val="single" w:sz="6" w:space="0" w:color="7C7C7C"/>
                                  </w:tcBorders>
                                </w:tcPr>
                                <w:p w14:paraId="22422CA7" w14:textId="77777777" w:rsidR="00DA4F4D" w:rsidRDefault="00DA4F4D">
                                  <w:pPr>
                                    <w:pStyle w:val="TableParagraph"/>
                                    <w:rPr>
                                      <w:sz w:val="18"/>
                                    </w:rPr>
                                  </w:pPr>
                                </w:p>
                              </w:tc>
                              <w:tc>
                                <w:tcPr>
                                  <w:tcW w:w="2485" w:type="dxa"/>
                                  <w:tcBorders>
                                    <w:bottom w:val="single" w:sz="6" w:space="0" w:color="7C7C7C"/>
                                  </w:tcBorders>
                                </w:tcPr>
                                <w:p w14:paraId="5FB7CC52" w14:textId="77777777" w:rsidR="00DA4F4D" w:rsidRDefault="0095509B">
                                  <w:pPr>
                                    <w:pStyle w:val="TableParagraph"/>
                                    <w:numPr>
                                      <w:ilvl w:val="0"/>
                                      <w:numId w:val="84"/>
                                    </w:numPr>
                                    <w:tabs>
                                      <w:tab w:val="left" w:pos="477"/>
                                    </w:tabs>
                                    <w:spacing w:before="15"/>
                                    <w:rPr>
                                      <w:sz w:val="20"/>
                                    </w:rPr>
                                  </w:pPr>
                                  <w:r>
                                    <w:rPr>
                                      <w:spacing w:val="-2"/>
                                      <w:sz w:val="20"/>
                                    </w:rPr>
                                    <w:t>Lesiones musculares</w:t>
                                  </w:r>
                                </w:p>
                              </w:tc>
                            </w:tr>
                            <w:tr w:rsidR="00DA4F4D" w14:paraId="1B8A3DDB" w14:textId="77777777">
                              <w:trPr>
                                <w:trHeight w:val="252"/>
                              </w:trPr>
                              <w:tc>
                                <w:tcPr>
                                  <w:tcW w:w="568" w:type="dxa"/>
                                  <w:tcBorders>
                                    <w:top w:val="single" w:sz="6" w:space="0" w:color="7C7C7C"/>
                                  </w:tcBorders>
                                </w:tcPr>
                                <w:p w14:paraId="3E915090" w14:textId="77777777" w:rsidR="00DA4F4D" w:rsidRDefault="0095509B">
                                  <w:pPr>
                                    <w:pStyle w:val="TableParagraph"/>
                                    <w:spacing w:line="213" w:lineRule="exact"/>
                                    <w:ind w:right="6"/>
                                    <w:jc w:val="center"/>
                                    <w:rPr>
                                      <w:sz w:val="20"/>
                                    </w:rPr>
                                  </w:pPr>
                                  <w:r>
                                    <w:rPr>
                                      <w:spacing w:val="-5"/>
                                      <w:sz w:val="20"/>
                                    </w:rPr>
                                    <w:t>23.</w:t>
                                  </w:r>
                                </w:p>
                              </w:tc>
                              <w:tc>
                                <w:tcPr>
                                  <w:tcW w:w="1155" w:type="dxa"/>
                                  <w:tcBorders>
                                    <w:top w:val="single" w:sz="6" w:space="0" w:color="7C7C7C"/>
                                  </w:tcBorders>
                                </w:tcPr>
                                <w:p w14:paraId="67CC6E57" w14:textId="77777777" w:rsidR="00DA4F4D" w:rsidRDefault="0095509B">
                                  <w:pPr>
                                    <w:pStyle w:val="TableParagraph"/>
                                    <w:spacing w:before="2"/>
                                    <w:ind w:left="168"/>
                                    <w:rPr>
                                      <w:sz w:val="20"/>
                                    </w:rPr>
                                  </w:pPr>
                                  <w:r>
                                    <w:rPr>
                                      <w:sz w:val="20"/>
                                    </w:rPr>
                                    <w:t>Liu</w:t>
                                  </w:r>
                                  <w:r>
                                    <w:rPr>
                                      <w:spacing w:val="-2"/>
                                      <w:sz w:val="20"/>
                                    </w:rPr>
                                    <w:t xml:space="preserve"> </w:t>
                                  </w:r>
                                  <w:r>
                                    <w:rPr>
                                      <w:sz w:val="20"/>
                                    </w:rPr>
                                    <w:t>et</w:t>
                                  </w:r>
                                  <w:r>
                                    <w:rPr>
                                      <w:spacing w:val="-1"/>
                                      <w:sz w:val="20"/>
                                    </w:rPr>
                                    <w:t xml:space="preserve"> </w:t>
                                  </w:r>
                                  <w:r>
                                    <w:rPr>
                                      <w:spacing w:val="-5"/>
                                      <w:sz w:val="20"/>
                                    </w:rPr>
                                    <w:t>al.</w:t>
                                  </w:r>
                                </w:p>
                              </w:tc>
                              <w:tc>
                                <w:tcPr>
                                  <w:tcW w:w="1238" w:type="dxa"/>
                                  <w:tcBorders>
                                    <w:top w:val="single" w:sz="6" w:space="0" w:color="7C7C7C"/>
                                  </w:tcBorders>
                                </w:tcPr>
                                <w:p w14:paraId="28B1EB21" w14:textId="77777777" w:rsidR="00DA4F4D" w:rsidRDefault="0095509B">
                                  <w:pPr>
                                    <w:pStyle w:val="TableParagraph"/>
                                    <w:spacing w:line="223" w:lineRule="exact"/>
                                    <w:ind w:left="40" w:right="1"/>
                                    <w:jc w:val="center"/>
                                    <w:rPr>
                                      <w:sz w:val="20"/>
                                    </w:rPr>
                                  </w:pPr>
                                  <w:r>
                                    <w:rPr>
                                      <w:sz w:val="20"/>
                                    </w:rPr>
                                    <w:t>USA</w:t>
                                  </w:r>
                                  <w:r>
                                    <w:rPr>
                                      <w:spacing w:val="2"/>
                                      <w:sz w:val="20"/>
                                    </w:rPr>
                                    <w:t xml:space="preserve"> </w:t>
                                  </w:r>
                                  <w:r>
                                    <w:rPr>
                                      <w:spacing w:val="-4"/>
                                      <w:sz w:val="20"/>
                                    </w:rPr>
                                    <w:t>2019</w:t>
                                  </w:r>
                                </w:p>
                              </w:tc>
                              <w:tc>
                                <w:tcPr>
                                  <w:tcW w:w="1610" w:type="dxa"/>
                                  <w:tcBorders>
                                    <w:top w:val="single" w:sz="6" w:space="0" w:color="7C7C7C"/>
                                  </w:tcBorders>
                                </w:tcPr>
                                <w:p w14:paraId="4C961D91" w14:textId="77777777" w:rsidR="00DA4F4D" w:rsidRDefault="0095509B">
                                  <w:pPr>
                                    <w:pStyle w:val="TableParagraph"/>
                                    <w:spacing w:before="2"/>
                                    <w:ind w:left="71" w:right="24"/>
                                    <w:jc w:val="center"/>
                                    <w:rPr>
                                      <w:sz w:val="20"/>
                                    </w:rPr>
                                  </w:pPr>
                                  <w:r>
                                    <w:rPr>
                                      <w:spacing w:val="-2"/>
                                      <w:sz w:val="20"/>
                                    </w:rPr>
                                    <w:t>Revista</w:t>
                                  </w:r>
                                </w:p>
                              </w:tc>
                              <w:tc>
                                <w:tcPr>
                                  <w:tcW w:w="1780" w:type="dxa"/>
                                  <w:tcBorders>
                                    <w:top w:val="single" w:sz="6" w:space="0" w:color="7C7C7C"/>
                                  </w:tcBorders>
                                </w:tcPr>
                                <w:p w14:paraId="35F90F94" w14:textId="77777777" w:rsidR="00DA4F4D" w:rsidRDefault="0095509B">
                                  <w:pPr>
                                    <w:pStyle w:val="TableParagraph"/>
                                    <w:spacing w:before="2"/>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2ED77AAE" w14:textId="77777777" w:rsidR="00DA4F4D" w:rsidRDefault="0095509B">
                                  <w:pPr>
                                    <w:pStyle w:val="TableParagraph"/>
                                    <w:numPr>
                                      <w:ilvl w:val="0"/>
                                      <w:numId w:val="83"/>
                                    </w:numPr>
                                    <w:tabs>
                                      <w:tab w:val="left" w:pos="359"/>
                                    </w:tabs>
                                    <w:spacing w:before="2"/>
                                    <w:ind w:left="359" w:right="110" w:hanging="359"/>
                                    <w:jc w:val="right"/>
                                    <w:rPr>
                                      <w:sz w:val="20"/>
                                    </w:rPr>
                                  </w:pPr>
                                  <w:r>
                                    <w:rPr>
                                      <w:sz w:val="20"/>
                                    </w:rPr>
                                    <w:t>Exposición</w:t>
                                  </w:r>
                                  <w:r>
                                    <w:rPr>
                                      <w:spacing w:val="22"/>
                                      <w:sz w:val="20"/>
                                    </w:rPr>
                                    <w:t xml:space="preserve"> </w:t>
                                  </w:r>
                                  <w:r>
                                    <w:rPr>
                                      <w:sz w:val="20"/>
                                    </w:rPr>
                                    <w:t>continua</w:t>
                                  </w:r>
                                  <w:r>
                                    <w:rPr>
                                      <w:spacing w:val="22"/>
                                      <w:sz w:val="20"/>
                                    </w:rPr>
                                    <w:t xml:space="preserve"> </w:t>
                                  </w:r>
                                  <w:r>
                                    <w:rPr>
                                      <w:spacing w:val="-5"/>
                                      <w:sz w:val="20"/>
                                    </w:rPr>
                                    <w:t>al</w:t>
                                  </w:r>
                                </w:p>
                              </w:tc>
                            </w:tr>
                            <w:tr w:rsidR="00DA4F4D" w14:paraId="30474D72" w14:textId="77777777">
                              <w:trPr>
                                <w:trHeight w:val="260"/>
                              </w:trPr>
                              <w:tc>
                                <w:tcPr>
                                  <w:tcW w:w="568" w:type="dxa"/>
                                </w:tcPr>
                                <w:p w14:paraId="2173A977" w14:textId="77777777" w:rsidR="00DA4F4D" w:rsidRDefault="00DA4F4D">
                                  <w:pPr>
                                    <w:pStyle w:val="TableParagraph"/>
                                    <w:rPr>
                                      <w:sz w:val="18"/>
                                    </w:rPr>
                                  </w:pPr>
                                </w:p>
                              </w:tc>
                              <w:tc>
                                <w:tcPr>
                                  <w:tcW w:w="1155" w:type="dxa"/>
                                </w:tcPr>
                                <w:p w14:paraId="6D3908D4" w14:textId="77777777" w:rsidR="00DA4F4D" w:rsidRDefault="0095509B">
                                  <w:pPr>
                                    <w:pStyle w:val="TableParagraph"/>
                                    <w:spacing w:before="11" w:line="230" w:lineRule="exact"/>
                                    <w:ind w:left="168"/>
                                    <w:rPr>
                                      <w:sz w:val="20"/>
                                    </w:rPr>
                                  </w:pPr>
                                  <w:r>
                                    <w:rPr>
                                      <w:spacing w:val="-4"/>
                                      <w:sz w:val="20"/>
                                    </w:rPr>
                                    <w:t>(38)</w:t>
                                  </w:r>
                                </w:p>
                              </w:tc>
                              <w:tc>
                                <w:tcPr>
                                  <w:tcW w:w="1238" w:type="dxa"/>
                                </w:tcPr>
                                <w:p w14:paraId="40149B9C" w14:textId="77777777" w:rsidR="00DA4F4D" w:rsidRDefault="00DA4F4D">
                                  <w:pPr>
                                    <w:pStyle w:val="TableParagraph"/>
                                    <w:rPr>
                                      <w:sz w:val="18"/>
                                    </w:rPr>
                                  </w:pPr>
                                </w:p>
                              </w:tc>
                              <w:tc>
                                <w:tcPr>
                                  <w:tcW w:w="1610" w:type="dxa"/>
                                </w:tcPr>
                                <w:p w14:paraId="71A28D68" w14:textId="77777777" w:rsidR="00DA4F4D" w:rsidRDefault="0095509B">
                                  <w:pPr>
                                    <w:pStyle w:val="TableParagraph"/>
                                    <w:spacing w:before="11" w:line="230" w:lineRule="exact"/>
                                    <w:ind w:left="71" w:right="19"/>
                                    <w:jc w:val="center"/>
                                    <w:rPr>
                                      <w:sz w:val="20"/>
                                    </w:rPr>
                                  </w:pPr>
                                  <w:r>
                                    <w:rPr>
                                      <w:spacing w:val="-2"/>
                                      <w:sz w:val="20"/>
                                    </w:rPr>
                                    <w:t>Medicine</w:t>
                                  </w:r>
                                </w:p>
                              </w:tc>
                              <w:tc>
                                <w:tcPr>
                                  <w:tcW w:w="1780" w:type="dxa"/>
                                </w:tcPr>
                                <w:p w14:paraId="0417B18A" w14:textId="77777777" w:rsidR="00DA4F4D" w:rsidRDefault="0095509B">
                                  <w:pPr>
                                    <w:pStyle w:val="TableParagraph"/>
                                    <w:spacing w:before="11" w:line="230" w:lineRule="exact"/>
                                    <w:ind w:left="49" w:right="71"/>
                                    <w:jc w:val="center"/>
                                    <w:rPr>
                                      <w:sz w:val="20"/>
                                    </w:rPr>
                                  </w:pPr>
                                  <w:r>
                                    <w:rPr>
                                      <w:spacing w:val="-2"/>
                                      <w:sz w:val="20"/>
                                    </w:rPr>
                                    <w:t>transversal</w:t>
                                  </w:r>
                                </w:p>
                              </w:tc>
                              <w:tc>
                                <w:tcPr>
                                  <w:tcW w:w="2485" w:type="dxa"/>
                                </w:tcPr>
                                <w:p w14:paraId="1C02BE32" w14:textId="77777777" w:rsidR="00DA4F4D" w:rsidRDefault="0095509B">
                                  <w:pPr>
                                    <w:pStyle w:val="TableParagraph"/>
                                    <w:spacing w:before="11" w:line="230" w:lineRule="exact"/>
                                    <w:ind w:left="477"/>
                                    <w:rPr>
                                      <w:sz w:val="20"/>
                                    </w:rPr>
                                  </w:pPr>
                                  <w:r>
                                    <w:rPr>
                                      <w:spacing w:val="-2"/>
                                      <w:sz w:val="20"/>
                                    </w:rPr>
                                    <w:t>calor</w:t>
                                  </w:r>
                                </w:p>
                              </w:tc>
                            </w:tr>
                            <w:tr w:rsidR="00DA4F4D" w14:paraId="32C4EA7C" w14:textId="77777777">
                              <w:trPr>
                                <w:trHeight w:val="267"/>
                              </w:trPr>
                              <w:tc>
                                <w:tcPr>
                                  <w:tcW w:w="568" w:type="dxa"/>
                                </w:tcPr>
                                <w:p w14:paraId="3A72DA9E" w14:textId="77777777" w:rsidR="00DA4F4D" w:rsidRDefault="00DA4F4D">
                                  <w:pPr>
                                    <w:pStyle w:val="TableParagraph"/>
                                    <w:rPr>
                                      <w:sz w:val="18"/>
                                    </w:rPr>
                                  </w:pPr>
                                </w:p>
                              </w:tc>
                              <w:tc>
                                <w:tcPr>
                                  <w:tcW w:w="1155" w:type="dxa"/>
                                </w:tcPr>
                                <w:p w14:paraId="6339AED2" w14:textId="77777777" w:rsidR="00DA4F4D" w:rsidRDefault="00DA4F4D">
                                  <w:pPr>
                                    <w:pStyle w:val="TableParagraph"/>
                                    <w:rPr>
                                      <w:sz w:val="18"/>
                                    </w:rPr>
                                  </w:pPr>
                                </w:p>
                              </w:tc>
                              <w:tc>
                                <w:tcPr>
                                  <w:tcW w:w="1238" w:type="dxa"/>
                                </w:tcPr>
                                <w:p w14:paraId="36F49CCF" w14:textId="77777777" w:rsidR="00DA4F4D" w:rsidRDefault="00DA4F4D">
                                  <w:pPr>
                                    <w:pStyle w:val="TableParagraph"/>
                                    <w:rPr>
                                      <w:sz w:val="18"/>
                                    </w:rPr>
                                  </w:pPr>
                                </w:p>
                              </w:tc>
                              <w:tc>
                                <w:tcPr>
                                  <w:tcW w:w="1610" w:type="dxa"/>
                                </w:tcPr>
                                <w:p w14:paraId="613087F7" w14:textId="77777777" w:rsidR="00DA4F4D" w:rsidRDefault="0095509B">
                                  <w:pPr>
                                    <w:pStyle w:val="TableParagraph"/>
                                    <w:spacing w:before="17"/>
                                    <w:ind w:left="71" w:right="20"/>
                                    <w:jc w:val="center"/>
                                    <w:rPr>
                                      <w:sz w:val="20"/>
                                    </w:rPr>
                                  </w:pPr>
                                  <w:r>
                                    <w:rPr>
                                      <w:spacing w:val="-2"/>
                                      <w:sz w:val="20"/>
                                    </w:rPr>
                                    <w:t>(Baltimore)</w:t>
                                  </w:r>
                                </w:p>
                              </w:tc>
                              <w:tc>
                                <w:tcPr>
                                  <w:tcW w:w="1780" w:type="dxa"/>
                                </w:tcPr>
                                <w:p w14:paraId="1DDCF59C" w14:textId="77777777" w:rsidR="00DA4F4D" w:rsidRDefault="00DA4F4D">
                                  <w:pPr>
                                    <w:pStyle w:val="TableParagraph"/>
                                    <w:rPr>
                                      <w:sz w:val="18"/>
                                    </w:rPr>
                                  </w:pPr>
                                </w:p>
                              </w:tc>
                              <w:tc>
                                <w:tcPr>
                                  <w:tcW w:w="2485" w:type="dxa"/>
                                </w:tcPr>
                                <w:p w14:paraId="40C72435" w14:textId="77777777" w:rsidR="00DA4F4D" w:rsidRDefault="0095509B">
                                  <w:pPr>
                                    <w:pStyle w:val="TableParagraph"/>
                                    <w:numPr>
                                      <w:ilvl w:val="0"/>
                                      <w:numId w:val="82"/>
                                    </w:numPr>
                                    <w:tabs>
                                      <w:tab w:val="left" w:pos="477"/>
                                    </w:tabs>
                                    <w:spacing w:before="12"/>
                                    <w:rPr>
                                      <w:sz w:val="20"/>
                                    </w:rPr>
                                  </w:pPr>
                                  <w:r>
                                    <w:rPr>
                                      <w:sz w:val="20"/>
                                    </w:rPr>
                                    <w:t>Mala</w:t>
                                  </w:r>
                                  <w:r>
                                    <w:rPr>
                                      <w:spacing w:val="-2"/>
                                      <w:sz w:val="20"/>
                                    </w:rPr>
                                    <w:t xml:space="preserve"> alimentación</w:t>
                                  </w:r>
                                </w:p>
                              </w:tc>
                            </w:tr>
                            <w:tr w:rsidR="00DA4F4D" w14:paraId="3A3D8EB0" w14:textId="77777777">
                              <w:trPr>
                                <w:trHeight w:val="263"/>
                              </w:trPr>
                              <w:tc>
                                <w:tcPr>
                                  <w:tcW w:w="568" w:type="dxa"/>
                                </w:tcPr>
                                <w:p w14:paraId="476459BC" w14:textId="77777777" w:rsidR="00DA4F4D" w:rsidRDefault="00DA4F4D">
                                  <w:pPr>
                                    <w:pStyle w:val="TableParagraph"/>
                                    <w:rPr>
                                      <w:sz w:val="18"/>
                                    </w:rPr>
                                  </w:pPr>
                                </w:p>
                              </w:tc>
                              <w:tc>
                                <w:tcPr>
                                  <w:tcW w:w="1155" w:type="dxa"/>
                                </w:tcPr>
                                <w:p w14:paraId="6FD34E19" w14:textId="77777777" w:rsidR="00DA4F4D" w:rsidRDefault="00DA4F4D">
                                  <w:pPr>
                                    <w:pStyle w:val="TableParagraph"/>
                                    <w:rPr>
                                      <w:sz w:val="18"/>
                                    </w:rPr>
                                  </w:pPr>
                                </w:p>
                              </w:tc>
                              <w:tc>
                                <w:tcPr>
                                  <w:tcW w:w="1238" w:type="dxa"/>
                                </w:tcPr>
                                <w:p w14:paraId="1867F5E4" w14:textId="77777777" w:rsidR="00DA4F4D" w:rsidRDefault="00DA4F4D">
                                  <w:pPr>
                                    <w:pStyle w:val="TableParagraph"/>
                                    <w:rPr>
                                      <w:sz w:val="18"/>
                                    </w:rPr>
                                  </w:pPr>
                                </w:p>
                              </w:tc>
                              <w:tc>
                                <w:tcPr>
                                  <w:tcW w:w="1610" w:type="dxa"/>
                                </w:tcPr>
                                <w:p w14:paraId="6750F960" w14:textId="77777777" w:rsidR="00DA4F4D" w:rsidRDefault="00DA4F4D">
                                  <w:pPr>
                                    <w:pStyle w:val="TableParagraph"/>
                                    <w:rPr>
                                      <w:sz w:val="18"/>
                                    </w:rPr>
                                  </w:pPr>
                                </w:p>
                              </w:tc>
                              <w:tc>
                                <w:tcPr>
                                  <w:tcW w:w="1780" w:type="dxa"/>
                                </w:tcPr>
                                <w:p w14:paraId="287BD801" w14:textId="77777777" w:rsidR="00DA4F4D" w:rsidRDefault="00DA4F4D">
                                  <w:pPr>
                                    <w:pStyle w:val="TableParagraph"/>
                                    <w:rPr>
                                      <w:sz w:val="18"/>
                                    </w:rPr>
                                  </w:pPr>
                                </w:p>
                              </w:tc>
                              <w:tc>
                                <w:tcPr>
                                  <w:tcW w:w="2485" w:type="dxa"/>
                                </w:tcPr>
                                <w:p w14:paraId="321A6911" w14:textId="77777777" w:rsidR="00DA4F4D" w:rsidRDefault="0095509B">
                                  <w:pPr>
                                    <w:pStyle w:val="TableParagraph"/>
                                    <w:numPr>
                                      <w:ilvl w:val="0"/>
                                      <w:numId w:val="81"/>
                                    </w:numPr>
                                    <w:tabs>
                                      <w:tab w:val="left" w:pos="359"/>
                                      <w:tab w:val="left" w:pos="924"/>
                                      <w:tab w:val="left" w:pos="1524"/>
                                    </w:tabs>
                                    <w:spacing w:before="13"/>
                                    <w:ind w:left="359" w:right="100" w:hanging="359"/>
                                    <w:jc w:val="right"/>
                                    <w:rPr>
                                      <w:sz w:val="20"/>
                                    </w:rPr>
                                  </w:pPr>
                                  <w:r>
                                    <w:rPr>
                                      <w:spacing w:val="-5"/>
                                      <w:sz w:val="20"/>
                                    </w:rPr>
                                    <w:t>No</w:t>
                                  </w:r>
                                  <w:r>
                                    <w:rPr>
                                      <w:sz w:val="20"/>
                                    </w:rPr>
                                    <w:tab/>
                                  </w:r>
                                  <w:r>
                                    <w:rPr>
                                      <w:spacing w:val="-5"/>
                                      <w:sz w:val="20"/>
                                    </w:rPr>
                                    <w:t>hay</w:t>
                                  </w:r>
                                  <w:r>
                                    <w:rPr>
                                      <w:sz w:val="20"/>
                                    </w:rPr>
                                    <w:tab/>
                                  </w:r>
                                  <w:r>
                                    <w:rPr>
                                      <w:spacing w:val="-2"/>
                                      <w:sz w:val="20"/>
                                    </w:rPr>
                                    <w:t>controles</w:t>
                                  </w:r>
                                </w:p>
                              </w:tc>
                            </w:tr>
                            <w:tr w:rsidR="00DA4F4D" w14:paraId="22E5C9D7" w14:textId="77777777">
                              <w:trPr>
                                <w:trHeight w:val="261"/>
                              </w:trPr>
                              <w:tc>
                                <w:tcPr>
                                  <w:tcW w:w="568" w:type="dxa"/>
                                </w:tcPr>
                                <w:p w14:paraId="6697C3C9" w14:textId="77777777" w:rsidR="00DA4F4D" w:rsidRDefault="00DA4F4D">
                                  <w:pPr>
                                    <w:pStyle w:val="TableParagraph"/>
                                    <w:rPr>
                                      <w:sz w:val="18"/>
                                    </w:rPr>
                                  </w:pPr>
                                </w:p>
                              </w:tc>
                              <w:tc>
                                <w:tcPr>
                                  <w:tcW w:w="1155" w:type="dxa"/>
                                </w:tcPr>
                                <w:p w14:paraId="673EEBA8" w14:textId="77777777" w:rsidR="00DA4F4D" w:rsidRDefault="00DA4F4D">
                                  <w:pPr>
                                    <w:pStyle w:val="TableParagraph"/>
                                    <w:rPr>
                                      <w:sz w:val="18"/>
                                    </w:rPr>
                                  </w:pPr>
                                </w:p>
                              </w:tc>
                              <w:tc>
                                <w:tcPr>
                                  <w:tcW w:w="1238" w:type="dxa"/>
                                </w:tcPr>
                                <w:p w14:paraId="73E36C9C" w14:textId="77777777" w:rsidR="00DA4F4D" w:rsidRDefault="00DA4F4D">
                                  <w:pPr>
                                    <w:pStyle w:val="TableParagraph"/>
                                    <w:rPr>
                                      <w:sz w:val="18"/>
                                    </w:rPr>
                                  </w:pPr>
                                </w:p>
                              </w:tc>
                              <w:tc>
                                <w:tcPr>
                                  <w:tcW w:w="1610" w:type="dxa"/>
                                </w:tcPr>
                                <w:p w14:paraId="76CAA20B" w14:textId="77777777" w:rsidR="00DA4F4D" w:rsidRDefault="00DA4F4D">
                                  <w:pPr>
                                    <w:pStyle w:val="TableParagraph"/>
                                    <w:rPr>
                                      <w:sz w:val="18"/>
                                    </w:rPr>
                                  </w:pPr>
                                </w:p>
                              </w:tc>
                              <w:tc>
                                <w:tcPr>
                                  <w:tcW w:w="1780" w:type="dxa"/>
                                </w:tcPr>
                                <w:p w14:paraId="56B7661F" w14:textId="77777777" w:rsidR="00DA4F4D" w:rsidRDefault="00DA4F4D">
                                  <w:pPr>
                                    <w:pStyle w:val="TableParagraph"/>
                                    <w:rPr>
                                      <w:sz w:val="18"/>
                                    </w:rPr>
                                  </w:pPr>
                                </w:p>
                              </w:tc>
                              <w:tc>
                                <w:tcPr>
                                  <w:tcW w:w="2485" w:type="dxa"/>
                                </w:tcPr>
                                <w:p w14:paraId="54D5A347" w14:textId="77777777" w:rsidR="00DA4F4D" w:rsidRDefault="0095509B">
                                  <w:pPr>
                                    <w:pStyle w:val="TableParagraph"/>
                                    <w:spacing w:before="11"/>
                                    <w:ind w:left="477"/>
                                    <w:rPr>
                                      <w:sz w:val="20"/>
                                    </w:rPr>
                                  </w:pPr>
                                  <w:r>
                                    <w:rPr>
                                      <w:spacing w:val="-2"/>
                                      <w:sz w:val="20"/>
                                    </w:rPr>
                                    <w:t>médicos</w:t>
                                  </w:r>
                                </w:p>
                              </w:tc>
                            </w:tr>
                            <w:tr w:rsidR="00DA4F4D" w14:paraId="56DD05CE" w14:textId="77777777">
                              <w:trPr>
                                <w:trHeight w:val="274"/>
                              </w:trPr>
                              <w:tc>
                                <w:tcPr>
                                  <w:tcW w:w="568" w:type="dxa"/>
                                  <w:tcBorders>
                                    <w:bottom w:val="single" w:sz="6" w:space="0" w:color="7C7C7C"/>
                                  </w:tcBorders>
                                </w:tcPr>
                                <w:p w14:paraId="647CF7EC" w14:textId="77777777" w:rsidR="00DA4F4D" w:rsidRDefault="00DA4F4D">
                                  <w:pPr>
                                    <w:pStyle w:val="TableParagraph"/>
                                    <w:rPr>
                                      <w:sz w:val="18"/>
                                    </w:rPr>
                                  </w:pPr>
                                </w:p>
                              </w:tc>
                              <w:tc>
                                <w:tcPr>
                                  <w:tcW w:w="1155" w:type="dxa"/>
                                  <w:tcBorders>
                                    <w:bottom w:val="single" w:sz="6" w:space="0" w:color="7C7C7C"/>
                                  </w:tcBorders>
                                </w:tcPr>
                                <w:p w14:paraId="29400921" w14:textId="77777777" w:rsidR="00DA4F4D" w:rsidRDefault="00DA4F4D">
                                  <w:pPr>
                                    <w:pStyle w:val="TableParagraph"/>
                                    <w:rPr>
                                      <w:sz w:val="18"/>
                                    </w:rPr>
                                  </w:pPr>
                                </w:p>
                              </w:tc>
                              <w:tc>
                                <w:tcPr>
                                  <w:tcW w:w="1238" w:type="dxa"/>
                                  <w:tcBorders>
                                    <w:bottom w:val="single" w:sz="6" w:space="0" w:color="7C7C7C"/>
                                  </w:tcBorders>
                                </w:tcPr>
                                <w:p w14:paraId="18AAFC26" w14:textId="77777777" w:rsidR="00DA4F4D" w:rsidRDefault="00DA4F4D">
                                  <w:pPr>
                                    <w:pStyle w:val="TableParagraph"/>
                                    <w:rPr>
                                      <w:sz w:val="18"/>
                                    </w:rPr>
                                  </w:pPr>
                                </w:p>
                              </w:tc>
                              <w:tc>
                                <w:tcPr>
                                  <w:tcW w:w="1610" w:type="dxa"/>
                                  <w:tcBorders>
                                    <w:bottom w:val="single" w:sz="6" w:space="0" w:color="7C7C7C"/>
                                  </w:tcBorders>
                                </w:tcPr>
                                <w:p w14:paraId="72980A61" w14:textId="77777777" w:rsidR="00DA4F4D" w:rsidRDefault="00DA4F4D">
                                  <w:pPr>
                                    <w:pStyle w:val="TableParagraph"/>
                                    <w:rPr>
                                      <w:sz w:val="18"/>
                                    </w:rPr>
                                  </w:pPr>
                                </w:p>
                              </w:tc>
                              <w:tc>
                                <w:tcPr>
                                  <w:tcW w:w="1780" w:type="dxa"/>
                                  <w:tcBorders>
                                    <w:bottom w:val="single" w:sz="6" w:space="0" w:color="7C7C7C"/>
                                  </w:tcBorders>
                                </w:tcPr>
                                <w:p w14:paraId="4DD31D81" w14:textId="77777777" w:rsidR="00DA4F4D" w:rsidRDefault="00DA4F4D">
                                  <w:pPr>
                                    <w:pStyle w:val="TableParagraph"/>
                                    <w:rPr>
                                      <w:sz w:val="18"/>
                                    </w:rPr>
                                  </w:pPr>
                                </w:p>
                              </w:tc>
                              <w:tc>
                                <w:tcPr>
                                  <w:tcW w:w="2485" w:type="dxa"/>
                                  <w:tcBorders>
                                    <w:bottom w:val="single" w:sz="6" w:space="0" w:color="7C7C7C"/>
                                  </w:tcBorders>
                                </w:tcPr>
                                <w:p w14:paraId="371FB7DA" w14:textId="77777777" w:rsidR="00DA4F4D" w:rsidRDefault="0095509B">
                                  <w:pPr>
                                    <w:pStyle w:val="TableParagraph"/>
                                    <w:numPr>
                                      <w:ilvl w:val="0"/>
                                      <w:numId w:val="80"/>
                                    </w:numPr>
                                    <w:tabs>
                                      <w:tab w:val="left" w:pos="477"/>
                                    </w:tabs>
                                    <w:spacing w:before="13"/>
                                    <w:rPr>
                                      <w:sz w:val="20"/>
                                    </w:rPr>
                                  </w:pPr>
                                  <w:r>
                                    <w:rPr>
                                      <w:sz w:val="20"/>
                                    </w:rPr>
                                    <w:t>Edad</w:t>
                                  </w:r>
                                  <w:r>
                                    <w:rPr>
                                      <w:spacing w:val="6"/>
                                      <w:sz w:val="20"/>
                                    </w:rPr>
                                    <w:t xml:space="preserve"> </w:t>
                                  </w:r>
                                  <w:r>
                                    <w:rPr>
                                      <w:spacing w:val="-2"/>
                                      <w:sz w:val="20"/>
                                    </w:rPr>
                                    <w:t>avanzada</w:t>
                                  </w:r>
                                </w:p>
                              </w:tc>
                            </w:tr>
                          </w:tbl>
                          <w:p w14:paraId="783480FB" w14:textId="77777777" w:rsidR="00DA4F4D" w:rsidRDefault="00DA4F4D">
                            <w:pPr>
                              <w:pStyle w:val="Textoindependiente"/>
                            </w:pPr>
                          </w:p>
                        </w:txbxContent>
                      </wps:txbx>
                      <wps:bodyPr wrap="square" lIns="0" tIns="0" rIns="0" bIns="0" rtlCol="0">
                        <a:noAutofit/>
                      </wps:bodyPr>
                    </wps:wsp>
                  </a:graphicData>
                </a:graphic>
              </wp:anchor>
            </w:drawing>
          </mc:Choice>
          <mc:Fallback>
            <w:pict>
              <v:shape w14:anchorId="6DFC9F01" id="Textbox 55" o:spid="_x0000_s1045" type="#_x0000_t202" style="position:absolute;left:0;text-align:left;margin-left:81pt;margin-top:27.65pt;width:447.8pt;height:574.35pt;z-index:157440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" filled="f" stroked="f">
                <v:textbox inset="0,0,0,0">
                  <w:txbxContent>
                    <w:tbl>
                      <w:tblPr>
                        <w:tblStyle w:val="TableNormal"/>
                        <w:tblW w:w="0" w:type="auto"/>
                        <w:tblInd w:w="67" w:type="dxa"/>
                        <w:tblLayout w:type="fixed"/>
                        <w:tblLook w:val="01E0" w:firstRow="1" w:lastRow="1" w:firstColumn="1" w:lastColumn="1" w:noHBand="0" w:noVBand="0"/>
                      </w:tblPr>
                      <w:tblGrid>
                        <w:gridCol w:w="568"/>
                        <w:gridCol w:w="1155"/>
                        <w:gridCol w:w="1238"/>
                        <w:gridCol w:w="1610"/>
                        <w:gridCol w:w="1780"/>
                        <w:gridCol w:w="2485"/>
                      </w:tblGrid>
                      <w:tr w:rsidR="00DA4F4D" w14:paraId="33722634" w14:textId="77777777">
                        <w:trPr>
                          <w:trHeight w:val="590"/>
                        </w:trPr>
                        <w:tc>
                          <w:tcPr>
                            <w:tcW w:w="568" w:type="dxa"/>
                            <w:tcBorders>
                              <w:bottom w:val="single" w:sz="6" w:space="0" w:color="7C7C7C"/>
                            </w:tcBorders>
                          </w:tcPr>
                          <w:p w14:paraId="724AB195" w14:textId="77777777" w:rsidR="00DA4F4D" w:rsidRDefault="00DA4F4D">
                            <w:pPr>
                              <w:pStyle w:val="TableParagraph"/>
                              <w:rPr>
                                <w:sz w:val="18"/>
                              </w:rPr>
                            </w:pPr>
                          </w:p>
                        </w:tc>
                        <w:tc>
                          <w:tcPr>
                            <w:tcW w:w="1155" w:type="dxa"/>
                            <w:tcBorders>
                              <w:bottom w:val="single" w:sz="6" w:space="0" w:color="7C7C7C"/>
                            </w:tcBorders>
                          </w:tcPr>
                          <w:p w14:paraId="368B8E00" w14:textId="77777777" w:rsidR="00DA4F4D" w:rsidRDefault="0095509B">
                            <w:pPr>
                              <w:pStyle w:val="TableParagraph"/>
                              <w:spacing w:line="221" w:lineRule="exact"/>
                              <w:ind w:left="168"/>
                              <w:rPr>
                                <w:sz w:val="20"/>
                              </w:rPr>
                            </w:pPr>
                            <w:r>
                              <w:rPr>
                                <w:sz w:val="20"/>
                              </w:rPr>
                              <w:t>a</w:t>
                            </w:r>
                            <w:r>
                              <w:rPr>
                                <w:spacing w:val="9"/>
                                <w:sz w:val="20"/>
                              </w:rPr>
                              <w:t xml:space="preserve"> </w:t>
                            </w:r>
                            <w:r>
                              <w:rPr>
                                <w:spacing w:val="-4"/>
                                <w:sz w:val="20"/>
                              </w:rPr>
                              <w:t>(34)</w:t>
                            </w:r>
                          </w:p>
                        </w:tc>
                        <w:tc>
                          <w:tcPr>
                            <w:tcW w:w="1238" w:type="dxa"/>
                            <w:tcBorders>
                              <w:bottom w:val="single" w:sz="6" w:space="0" w:color="7C7C7C"/>
                            </w:tcBorders>
                          </w:tcPr>
                          <w:p w14:paraId="22D36CFE" w14:textId="77777777" w:rsidR="00DA4F4D" w:rsidRDefault="00DA4F4D">
                            <w:pPr>
                              <w:pStyle w:val="TableParagraph"/>
                              <w:rPr>
                                <w:sz w:val="18"/>
                              </w:rPr>
                            </w:pPr>
                          </w:p>
                        </w:tc>
                        <w:tc>
                          <w:tcPr>
                            <w:tcW w:w="1610" w:type="dxa"/>
                            <w:tcBorders>
                              <w:bottom w:val="single" w:sz="6" w:space="0" w:color="7C7C7C"/>
                            </w:tcBorders>
                          </w:tcPr>
                          <w:p w14:paraId="240921B2" w14:textId="77777777" w:rsidR="00DA4F4D" w:rsidRDefault="0095509B">
                            <w:pPr>
                              <w:pStyle w:val="TableParagraph"/>
                              <w:spacing w:before="44" w:line="260" w:lineRule="atLeast"/>
                              <w:ind w:left="313" w:firstLine="165"/>
                              <w:rPr>
                                <w:sz w:val="20"/>
                              </w:rPr>
                            </w:pPr>
                            <w:r>
                              <w:rPr>
                                <w:sz w:val="20"/>
                              </w:rPr>
                              <w:t xml:space="preserve">and Risk </w:t>
                            </w:r>
                            <w:r>
                              <w:rPr>
                                <w:spacing w:val="-4"/>
                                <w:sz w:val="20"/>
                              </w:rPr>
                              <w:t>Management</w:t>
                            </w:r>
                          </w:p>
                        </w:tc>
                        <w:tc>
                          <w:tcPr>
                            <w:tcW w:w="1780" w:type="dxa"/>
                            <w:tcBorders>
                              <w:bottom w:val="single" w:sz="6" w:space="0" w:color="7C7C7C"/>
                            </w:tcBorders>
                          </w:tcPr>
                          <w:p w14:paraId="0D5E5FD7" w14:textId="77777777" w:rsidR="00DA4F4D" w:rsidRDefault="0095509B">
                            <w:pPr>
                              <w:pStyle w:val="TableParagraph"/>
                              <w:spacing w:before="44" w:line="260" w:lineRule="atLeast"/>
                              <w:ind w:left="340" w:hanging="60"/>
                              <w:rPr>
                                <w:sz w:val="20"/>
                              </w:rPr>
                            </w:pPr>
                            <w:r>
                              <w:rPr>
                                <w:spacing w:val="-2"/>
                                <w:sz w:val="20"/>
                              </w:rPr>
                              <w:t>multicéntrico</w:t>
                            </w:r>
                            <w:r>
                              <w:rPr>
                                <w:spacing w:val="-11"/>
                                <w:sz w:val="20"/>
                              </w:rPr>
                              <w:t xml:space="preserve"> </w:t>
                            </w:r>
                            <w:r>
                              <w:rPr>
                                <w:spacing w:val="-2"/>
                                <w:sz w:val="20"/>
                              </w:rPr>
                              <w:t>y observacional</w:t>
                            </w:r>
                          </w:p>
                        </w:tc>
                        <w:tc>
                          <w:tcPr>
                            <w:tcW w:w="2485" w:type="dxa"/>
                            <w:tcBorders>
                              <w:bottom w:val="single" w:sz="6" w:space="0" w:color="7C7C7C"/>
                            </w:tcBorders>
                          </w:tcPr>
                          <w:p w14:paraId="788F7B17" w14:textId="77777777" w:rsidR="00DA4F4D" w:rsidRDefault="0095509B">
                            <w:pPr>
                              <w:pStyle w:val="TableParagraph"/>
                              <w:numPr>
                                <w:ilvl w:val="0"/>
                                <w:numId w:val="109"/>
                              </w:numPr>
                              <w:tabs>
                                <w:tab w:val="left" w:pos="359"/>
                              </w:tabs>
                              <w:spacing w:before="74"/>
                              <w:ind w:left="359" w:right="104" w:hanging="359"/>
                              <w:jc w:val="right"/>
                              <w:rPr>
                                <w:sz w:val="20"/>
                              </w:rPr>
                            </w:pPr>
                            <w:r>
                              <w:rPr>
                                <w:spacing w:val="-2"/>
                                <w:sz w:val="20"/>
                              </w:rPr>
                              <w:t>Cuidados</w:t>
                            </w:r>
                            <w:r>
                              <w:rPr>
                                <w:spacing w:val="-8"/>
                                <w:sz w:val="20"/>
                              </w:rPr>
                              <w:t xml:space="preserve"> </w:t>
                            </w:r>
                            <w:r>
                              <w:rPr>
                                <w:spacing w:val="-2"/>
                                <w:sz w:val="20"/>
                              </w:rPr>
                              <w:t>de</w:t>
                            </w:r>
                            <w:r>
                              <w:rPr>
                                <w:sz w:val="20"/>
                              </w:rPr>
                              <w:t xml:space="preserve"> </w:t>
                            </w:r>
                            <w:r>
                              <w:rPr>
                                <w:spacing w:val="-2"/>
                                <w:sz w:val="20"/>
                              </w:rPr>
                              <w:t>enfermería</w:t>
                            </w:r>
                          </w:p>
                        </w:tc>
                      </w:tr>
                      <w:tr w:rsidR="00DA4F4D" w14:paraId="2208B086" w14:textId="77777777">
                        <w:trPr>
                          <w:trHeight w:val="264"/>
                        </w:trPr>
                        <w:tc>
                          <w:tcPr>
                            <w:tcW w:w="568" w:type="dxa"/>
                            <w:tcBorders>
                              <w:top w:val="single" w:sz="6" w:space="0" w:color="7C7C7C"/>
                            </w:tcBorders>
                          </w:tcPr>
                          <w:p w14:paraId="3D3074AE" w14:textId="77777777" w:rsidR="00DA4F4D" w:rsidRDefault="0095509B">
                            <w:pPr>
                              <w:pStyle w:val="TableParagraph"/>
                              <w:spacing w:line="223" w:lineRule="exact"/>
                              <w:ind w:right="6"/>
                              <w:jc w:val="center"/>
                              <w:rPr>
                                <w:sz w:val="20"/>
                              </w:rPr>
                            </w:pPr>
                            <w:r>
                              <w:rPr>
                                <w:spacing w:val="-5"/>
                                <w:sz w:val="20"/>
                              </w:rPr>
                              <w:t>17.</w:t>
                            </w:r>
                          </w:p>
                        </w:tc>
                        <w:tc>
                          <w:tcPr>
                            <w:tcW w:w="1155" w:type="dxa"/>
                            <w:tcBorders>
                              <w:top w:val="single" w:sz="6" w:space="0" w:color="7C7C7C"/>
                            </w:tcBorders>
                          </w:tcPr>
                          <w:p w14:paraId="06F8FE3F" w14:textId="77777777" w:rsidR="00DA4F4D" w:rsidRDefault="0095509B">
                            <w:pPr>
                              <w:pStyle w:val="TableParagraph"/>
                              <w:spacing w:before="19" w:line="226" w:lineRule="exact"/>
                              <w:ind w:left="168"/>
                              <w:rPr>
                                <w:sz w:val="20"/>
                              </w:rPr>
                            </w:pPr>
                            <w:r>
                              <w:rPr>
                                <w:sz w:val="20"/>
                              </w:rPr>
                              <w:t>Castel</w:t>
                            </w:r>
                            <w:r>
                              <w:rPr>
                                <w:spacing w:val="-11"/>
                                <w:sz w:val="20"/>
                              </w:rPr>
                              <w:t xml:space="preserve"> </w:t>
                            </w:r>
                            <w:r>
                              <w:rPr>
                                <w:spacing w:val="-5"/>
                                <w:sz w:val="20"/>
                              </w:rPr>
                              <w:t>et</w:t>
                            </w:r>
                          </w:p>
                        </w:tc>
                        <w:tc>
                          <w:tcPr>
                            <w:tcW w:w="1238" w:type="dxa"/>
                            <w:tcBorders>
                              <w:top w:val="single" w:sz="6" w:space="0" w:color="7C7C7C"/>
                            </w:tcBorders>
                          </w:tcPr>
                          <w:p w14:paraId="193E71DC" w14:textId="77777777" w:rsidR="00DA4F4D" w:rsidRDefault="0095509B">
                            <w:pPr>
                              <w:pStyle w:val="TableParagraph"/>
                              <w:spacing w:before="2"/>
                              <w:ind w:left="40" w:right="11"/>
                              <w:jc w:val="center"/>
                              <w:rPr>
                                <w:sz w:val="20"/>
                              </w:rPr>
                            </w:pPr>
                            <w:r>
                              <w:rPr>
                                <w:spacing w:val="-2"/>
                                <w:sz w:val="20"/>
                              </w:rPr>
                              <w:t>México</w:t>
                            </w:r>
                          </w:p>
                        </w:tc>
                        <w:tc>
                          <w:tcPr>
                            <w:tcW w:w="1610" w:type="dxa"/>
                            <w:tcBorders>
                              <w:top w:val="single" w:sz="6" w:space="0" w:color="7C7C7C"/>
                            </w:tcBorders>
                          </w:tcPr>
                          <w:p w14:paraId="0BA2B687" w14:textId="77777777" w:rsidR="00DA4F4D" w:rsidRDefault="0095509B">
                            <w:pPr>
                              <w:pStyle w:val="TableParagraph"/>
                              <w:spacing w:before="7"/>
                              <w:ind w:left="71" w:right="24"/>
                              <w:jc w:val="center"/>
                              <w:rPr>
                                <w:sz w:val="20"/>
                              </w:rPr>
                            </w:pPr>
                            <w:r>
                              <w:rPr>
                                <w:spacing w:val="-2"/>
                                <w:sz w:val="20"/>
                              </w:rPr>
                              <w:t>Revista</w:t>
                            </w:r>
                          </w:p>
                        </w:tc>
                        <w:tc>
                          <w:tcPr>
                            <w:tcW w:w="1780" w:type="dxa"/>
                            <w:tcBorders>
                              <w:top w:val="single" w:sz="6" w:space="0" w:color="7C7C7C"/>
                            </w:tcBorders>
                          </w:tcPr>
                          <w:p w14:paraId="7C4115F5" w14:textId="77777777" w:rsidR="00DA4F4D" w:rsidRDefault="0095509B">
                            <w:pPr>
                              <w:pStyle w:val="TableParagraph"/>
                              <w:spacing w:before="2"/>
                              <w:ind w:left="88"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67F44BB1" w14:textId="77777777" w:rsidR="00DA4F4D" w:rsidRDefault="0095509B">
                            <w:pPr>
                              <w:pStyle w:val="TableParagraph"/>
                              <w:numPr>
                                <w:ilvl w:val="0"/>
                                <w:numId w:val="108"/>
                              </w:numPr>
                              <w:tabs>
                                <w:tab w:val="left" w:pos="477"/>
                              </w:tabs>
                              <w:spacing w:before="7"/>
                              <w:rPr>
                                <w:sz w:val="20"/>
                              </w:rPr>
                            </w:pPr>
                            <w:r>
                              <w:rPr>
                                <w:spacing w:val="-2"/>
                                <w:sz w:val="20"/>
                              </w:rPr>
                              <w:t>Antecedentes</w:t>
                            </w:r>
                          </w:p>
                        </w:tc>
                      </w:tr>
                      <w:tr w:rsidR="00DA4F4D" w14:paraId="1F8EB78D" w14:textId="77777777">
                        <w:trPr>
                          <w:trHeight w:val="520"/>
                        </w:trPr>
                        <w:tc>
                          <w:tcPr>
                            <w:tcW w:w="568" w:type="dxa"/>
                          </w:tcPr>
                          <w:p w14:paraId="4268DBBF" w14:textId="77777777" w:rsidR="00DA4F4D" w:rsidRDefault="00DA4F4D">
                            <w:pPr>
                              <w:pStyle w:val="TableParagraph"/>
                              <w:rPr>
                                <w:sz w:val="18"/>
                              </w:rPr>
                            </w:pPr>
                          </w:p>
                        </w:tc>
                        <w:tc>
                          <w:tcPr>
                            <w:tcW w:w="1155" w:type="dxa"/>
                          </w:tcPr>
                          <w:p w14:paraId="4BC30AC6" w14:textId="77777777" w:rsidR="00DA4F4D" w:rsidRDefault="0095509B">
                            <w:pPr>
                              <w:pStyle w:val="TableParagraph"/>
                              <w:spacing w:before="42"/>
                              <w:ind w:left="168"/>
                              <w:rPr>
                                <w:sz w:val="20"/>
                              </w:rPr>
                            </w:pPr>
                            <w:r>
                              <w:rPr>
                                <w:sz w:val="20"/>
                              </w:rPr>
                              <w:t>al.</w:t>
                            </w:r>
                            <w:r>
                              <w:rPr>
                                <w:spacing w:val="-11"/>
                                <w:sz w:val="20"/>
                              </w:rPr>
                              <w:t xml:space="preserve"> </w:t>
                            </w:r>
                            <w:r>
                              <w:rPr>
                                <w:spacing w:val="-4"/>
                                <w:sz w:val="20"/>
                              </w:rPr>
                              <w:t>(48)</w:t>
                            </w:r>
                          </w:p>
                        </w:tc>
                        <w:tc>
                          <w:tcPr>
                            <w:tcW w:w="1238" w:type="dxa"/>
                          </w:tcPr>
                          <w:p w14:paraId="14812659" w14:textId="77777777" w:rsidR="00DA4F4D" w:rsidRDefault="0095509B">
                            <w:pPr>
                              <w:pStyle w:val="TableParagraph"/>
                              <w:spacing w:line="212" w:lineRule="exact"/>
                              <w:ind w:left="40"/>
                              <w:jc w:val="center"/>
                              <w:rPr>
                                <w:sz w:val="20"/>
                              </w:rPr>
                            </w:pPr>
                            <w:r>
                              <w:rPr>
                                <w:spacing w:val="-4"/>
                                <w:sz w:val="20"/>
                              </w:rPr>
                              <w:t>2022</w:t>
                            </w:r>
                          </w:p>
                        </w:tc>
                        <w:tc>
                          <w:tcPr>
                            <w:tcW w:w="1610" w:type="dxa"/>
                          </w:tcPr>
                          <w:p w14:paraId="39A8E4B2" w14:textId="77777777" w:rsidR="00DA4F4D" w:rsidRDefault="0095509B">
                            <w:pPr>
                              <w:pStyle w:val="TableParagraph"/>
                              <w:spacing w:before="6"/>
                              <w:ind w:left="356"/>
                              <w:rPr>
                                <w:sz w:val="20"/>
                              </w:rPr>
                            </w:pPr>
                            <w:r>
                              <w:rPr>
                                <w:sz w:val="20"/>
                              </w:rPr>
                              <w:t>Sanitaria</w:t>
                            </w:r>
                            <w:r>
                              <w:rPr>
                                <w:spacing w:val="-6"/>
                                <w:sz w:val="20"/>
                              </w:rPr>
                              <w:t xml:space="preserve"> </w:t>
                            </w:r>
                            <w:r>
                              <w:rPr>
                                <w:spacing w:val="-5"/>
                                <w:sz w:val="20"/>
                              </w:rPr>
                              <w:t>de</w:t>
                            </w:r>
                          </w:p>
                          <w:p w14:paraId="1F5A5BA1" w14:textId="77777777" w:rsidR="00DA4F4D" w:rsidRDefault="0095509B">
                            <w:pPr>
                              <w:pStyle w:val="TableParagraph"/>
                              <w:spacing w:before="34"/>
                              <w:ind w:left="291"/>
                              <w:rPr>
                                <w:sz w:val="20"/>
                              </w:rPr>
                            </w:pPr>
                            <w:r>
                              <w:rPr>
                                <w:spacing w:val="-2"/>
                                <w:sz w:val="20"/>
                              </w:rPr>
                              <w:t>Investigación</w:t>
                            </w:r>
                          </w:p>
                        </w:tc>
                        <w:tc>
                          <w:tcPr>
                            <w:tcW w:w="1780" w:type="dxa"/>
                          </w:tcPr>
                          <w:p w14:paraId="6879F698" w14:textId="77777777" w:rsidR="00DA4F4D" w:rsidRDefault="00DA4F4D">
                            <w:pPr>
                              <w:pStyle w:val="TableParagraph"/>
                              <w:rPr>
                                <w:sz w:val="18"/>
                              </w:rPr>
                            </w:pPr>
                          </w:p>
                        </w:tc>
                        <w:tc>
                          <w:tcPr>
                            <w:tcW w:w="2485" w:type="dxa"/>
                          </w:tcPr>
                          <w:p w14:paraId="29F60D85" w14:textId="77777777" w:rsidR="00DA4F4D" w:rsidRDefault="0095509B">
                            <w:pPr>
                              <w:pStyle w:val="TableParagraph"/>
                              <w:spacing w:before="6"/>
                              <w:ind w:right="1201"/>
                              <w:jc w:val="right"/>
                              <w:rPr>
                                <w:sz w:val="20"/>
                              </w:rPr>
                            </w:pPr>
                            <w:r>
                              <w:rPr>
                                <w:spacing w:val="-2"/>
                                <w:sz w:val="20"/>
                              </w:rPr>
                              <w:t>familiares</w:t>
                            </w:r>
                          </w:p>
                          <w:p w14:paraId="5F717B29" w14:textId="77777777" w:rsidR="00DA4F4D" w:rsidRDefault="0095509B">
                            <w:pPr>
                              <w:pStyle w:val="TableParagraph"/>
                              <w:numPr>
                                <w:ilvl w:val="0"/>
                                <w:numId w:val="107"/>
                              </w:numPr>
                              <w:tabs>
                                <w:tab w:val="left" w:pos="359"/>
                              </w:tabs>
                              <w:spacing w:before="34"/>
                              <w:ind w:left="359" w:right="1188" w:hanging="359"/>
                              <w:jc w:val="right"/>
                              <w:rPr>
                                <w:sz w:val="20"/>
                              </w:rPr>
                            </w:pPr>
                            <w:r>
                              <w:rPr>
                                <w:spacing w:val="-2"/>
                                <w:sz w:val="20"/>
                              </w:rPr>
                              <w:t>Embarazo</w:t>
                            </w:r>
                          </w:p>
                        </w:tc>
                      </w:tr>
                      <w:tr w:rsidR="00DA4F4D" w14:paraId="5B46EEC1" w14:textId="77777777">
                        <w:trPr>
                          <w:trHeight w:val="262"/>
                        </w:trPr>
                        <w:tc>
                          <w:tcPr>
                            <w:tcW w:w="568" w:type="dxa"/>
                          </w:tcPr>
                          <w:p w14:paraId="41246607" w14:textId="77777777" w:rsidR="00DA4F4D" w:rsidRDefault="00DA4F4D">
                            <w:pPr>
                              <w:pStyle w:val="TableParagraph"/>
                              <w:rPr>
                                <w:sz w:val="18"/>
                              </w:rPr>
                            </w:pPr>
                          </w:p>
                        </w:tc>
                        <w:tc>
                          <w:tcPr>
                            <w:tcW w:w="1155" w:type="dxa"/>
                          </w:tcPr>
                          <w:p w14:paraId="2C6AF129" w14:textId="77777777" w:rsidR="00DA4F4D" w:rsidRDefault="00DA4F4D">
                            <w:pPr>
                              <w:pStyle w:val="TableParagraph"/>
                              <w:rPr>
                                <w:sz w:val="18"/>
                              </w:rPr>
                            </w:pPr>
                          </w:p>
                        </w:tc>
                        <w:tc>
                          <w:tcPr>
                            <w:tcW w:w="1238" w:type="dxa"/>
                          </w:tcPr>
                          <w:p w14:paraId="1DB28AD6" w14:textId="77777777" w:rsidR="00DA4F4D" w:rsidRDefault="00DA4F4D">
                            <w:pPr>
                              <w:pStyle w:val="TableParagraph"/>
                              <w:rPr>
                                <w:sz w:val="18"/>
                              </w:rPr>
                            </w:pPr>
                          </w:p>
                        </w:tc>
                        <w:tc>
                          <w:tcPr>
                            <w:tcW w:w="1610" w:type="dxa"/>
                          </w:tcPr>
                          <w:p w14:paraId="6584FE85" w14:textId="77777777" w:rsidR="00DA4F4D" w:rsidRDefault="00DA4F4D">
                            <w:pPr>
                              <w:pStyle w:val="TableParagraph"/>
                              <w:rPr>
                                <w:sz w:val="18"/>
                              </w:rPr>
                            </w:pPr>
                          </w:p>
                        </w:tc>
                        <w:tc>
                          <w:tcPr>
                            <w:tcW w:w="1780" w:type="dxa"/>
                          </w:tcPr>
                          <w:p w14:paraId="3A2518CC" w14:textId="77777777" w:rsidR="00DA4F4D" w:rsidRDefault="00DA4F4D">
                            <w:pPr>
                              <w:pStyle w:val="TableParagraph"/>
                              <w:rPr>
                                <w:sz w:val="18"/>
                              </w:rPr>
                            </w:pPr>
                          </w:p>
                        </w:tc>
                        <w:tc>
                          <w:tcPr>
                            <w:tcW w:w="2485" w:type="dxa"/>
                          </w:tcPr>
                          <w:p w14:paraId="3C3513D7" w14:textId="77777777" w:rsidR="00DA4F4D" w:rsidRDefault="0095509B">
                            <w:pPr>
                              <w:pStyle w:val="TableParagraph"/>
                              <w:numPr>
                                <w:ilvl w:val="0"/>
                                <w:numId w:val="106"/>
                              </w:numPr>
                              <w:tabs>
                                <w:tab w:val="left" w:pos="477"/>
                              </w:tabs>
                              <w:spacing w:before="12"/>
                              <w:rPr>
                                <w:sz w:val="20"/>
                              </w:rPr>
                            </w:pPr>
                            <w:r>
                              <w:rPr>
                                <w:sz w:val="20"/>
                              </w:rPr>
                              <w:t>Aumento</w:t>
                            </w:r>
                            <w:r>
                              <w:rPr>
                                <w:spacing w:val="28"/>
                                <w:sz w:val="20"/>
                              </w:rPr>
                              <w:t xml:space="preserve"> </w:t>
                            </w:r>
                            <w:r>
                              <w:rPr>
                                <w:sz w:val="20"/>
                              </w:rPr>
                              <w:t>de</w:t>
                            </w:r>
                            <w:r>
                              <w:rPr>
                                <w:spacing w:val="39"/>
                                <w:sz w:val="20"/>
                              </w:rPr>
                              <w:t xml:space="preserve"> </w:t>
                            </w:r>
                            <w:r>
                              <w:rPr>
                                <w:spacing w:val="-2"/>
                                <w:sz w:val="20"/>
                              </w:rPr>
                              <w:t>presión</w:t>
                            </w:r>
                          </w:p>
                        </w:tc>
                      </w:tr>
                      <w:tr w:rsidR="00DA4F4D" w14:paraId="18472976" w14:textId="77777777">
                        <w:trPr>
                          <w:trHeight w:val="267"/>
                        </w:trPr>
                        <w:tc>
                          <w:tcPr>
                            <w:tcW w:w="568" w:type="dxa"/>
                            <w:tcBorders>
                              <w:bottom w:val="single" w:sz="6" w:space="0" w:color="7C7C7C"/>
                            </w:tcBorders>
                          </w:tcPr>
                          <w:p w14:paraId="4B423F2D" w14:textId="77777777" w:rsidR="00DA4F4D" w:rsidRDefault="00DA4F4D">
                            <w:pPr>
                              <w:pStyle w:val="TableParagraph"/>
                              <w:rPr>
                                <w:sz w:val="18"/>
                              </w:rPr>
                            </w:pPr>
                          </w:p>
                        </w:tc>
                        <w:tc>
                          <w:tcPr>
                            <w:tcW w:w="1155" w:type="dxa"/>
                            <w:tcBorders>
                              <w:bottom w:val="single" w:sz="6" w:space="0" w:color="7C7C7C"/>
                            </w:tcBorders>
                          </w:tcPr>
                          <w:p w14:paraId="477E6BC0" w14:textId="77777777" w:rsidR="00DA4F4D" w:rsidRDefault="00DA4F4D">
                            <w:pPr>
                              <w:pStyle w:val="TableParagraph"/>
                              <w:rPr>
                                <w:sz w:val="18"/>
                              </w:rPr>
                            </w:pPr>
                          </w:p>
                        </w:tc>
                        <w:tc>
                          <w:tcPr>
                            <w:tcW w:w="1238" w:type="dxa"/>
                            <w:tcBorders>
                              <w:bottom w:val="single" w:sz="6" w:space="0" w:color="7C7C7C"/>
                            </w:tcBorders>
                          </w:tcPr>
                          <w:p w14:paraId="57F88CC0" w14:textId="77777777" w:rsidR="00DA4F4D" w:rsidRDefault="00DA4F4D">
                            <w:pPr>
                              <w:pStyle w:val="TableParagraph"/>
                              <w:rPr>
                                <w:sz w:val="18"/>
                              </w:rPr>
                            </w:pPr>
                          </w:p>
                        </w:tc>
                        <w:tc>
                          <w:tcPr>
                            <w:tcW w:w="1610" w:type="dxa"/>
                            <w:tcBorders>
                              <w:bottom w:val="single" w:sz="6" w:space="0" w:color="7C7C7C"/>
                            </w:tcBorders>
                          </w:tcPr>
                          <w:p w14:paraId="753C8015" w14:textId="77777777" w:rsidR="00DA4F4D" w:rsidRDefault="00DA4F4D">
                            <w:pPr>
                              <w:pStyle w:val="TableParagraph"/>
                              <w:rPr>
                                <w:sz w:val="18"/>
                              </w:rPr>
                            </w:pPr>
                          </w:p>
                        </w:tc>
                        <w:tc>
                          <w:tcPr>
                            <w:tcW w:w="1780" w:type="dxa"/>
                            <w:tcBorders>
                              <w:bottom w:val="single" w:sz="6" w:space="0" w:color="7C7C7C"/>
                            </w:tcBorders>
                          </w:tcPr>
                          <w:p w14:paraId="2D0A99C5" w14:textId="77777777" w:rsidR="00DA4F4D" w:rsidRDefault="00DA4F4D">
                            <w:pPr>
                              <w:pStyle w:val="TableParagraph"/>
                              <w:rPr>
                                <w:sz w:val="18"/>
                              </w:rPr>
                            </w:pPr>
                          </w:p>
                        </w:tc>
                        <w:tc>
                          <w:tcPr>
                            <w:tcW w:w="2485" w:type="dxa"/>
                            <w:tcBorders>
                              <w:bottom w:val="single" w:sz="6" w:space="0" w:color="7C7C7C"/>
                            </w:tcBorders>
                          </w:tcPr>
                          <w:p w14:paraId="0AB9E307" w14:textId="77777777" w:rsidR="00DA4F4D" w:rsidRDefault="0095509B">
                            <w:pPr>
                              <w:pStyle w:val="TableParagraph"/>
                              <w:spacing w:before="11"/>
                              <w:ind w:left="477"/>
                              <w:rPr>
                                <w:sz w:val="20"/>
                              </w:rPr>
                            </w:pPr>
                            <w:r>
                              <w:rPr>
                                <w:sz w:val="20"/>
                              </w:rPr>
                              <w:t>arterial</w:t>
                            </w:r>
                            <w:r>
                              <w:rPr>
                                <w:spacing w:val="-18"/>
                                <w:sz w:val="20"/>
                              </w:rPr>
                              <w:t xml:space="preserve"> </w:t>
                            </w:r>
                            <w:r>
                              <w:rPr>
                                <w:sz w:val="20"/>
                              </w:rPr>
                              <w:t>y</w:t>
                            </w:r>
                            <w:r>
                              <w:rPr>
                                <w:spacing w:val="-12"/>
                                <w:sz w:val="20"/>
                              </w:rPr>
                              <w:t xml:space="preserve"> </w:t>
                            </w:r>
                            <w:r>
                              <w:rPr>
                                <w:spacing w:val="-2"/>
                                <w:sz w:val="20"/>
                              </w:rPr>
                              <w:t>venosa</w:t>
                            </w:r>
                          </w:p>
                        </w:tc>
                      </w:tr>
                      <w:tr w:rsidR="00DA4F4D" w14:paraId="0F2CF8BD" w14:textId="77777777">
                        <w:trPr>
                          <w:trHeight w:val="238"/>
                        </w:trPr>
                        <w:tc>
                          <w:tcPr>
                            <w:tcW w:w="568" w:type="dxa"/>
                            <w:tcBorders>
                              <w:top w:val="single" w:sz="6" w:space="0" w:color="7C7C7C"/>
                            </w:tcBorders>
                          </w:tcPr>
                          <w:p w14:paraId="7D0E43E5" w14:textId="77777777" w:rsidR="00DA4F4D" w:rsidRDefault="0095509B">
                            <w:pPr>
                              <w:pStyle w:val="TableParagraph"/>
                              <w:spacing w:line="218" w:lineRule="exact"/>
                              <w:ind w:right="6"/>
                              <w:jc w:val="center"/>
                              <w:rPr>
                                <w:sz w:val="20"/>
                              </w:rPr>
                            </w:pPr>
                            <w:r>
                              <w:rPr>
                                <w:spacing w:val="-5"/>
                                <w:sz w:val="20"/>
                              </w:rPr>
                              <w:t>18.</w:t>
                            </w:r>
                          </w:p>
                        </w:tc>
                        <w:tc>
                          <w:tcPr>
                            <w:tcW w:w="1155" w:type="dxa"/>
                            <w:tcBorders>
                              <w:top w:val="single" w:sz="6" w:space="0" w:color="7C7C7C"/>
                            </w:tcBorders>
                          </w:tcPr>
                          <w:p w14:paraId="274F9297" w14:textId="77777777" w:rsidR="00DA4F4D" w:rsidRDefault="0095509B">
                            <w:pPr>
                              <w:pStyle w:val="TableParagraph"/>
                              <w:spacing w:line="218" w:lineRule="exact"/>
                              <w:ind w:left="168"/>
                              <w:rPr>
                                <w:sz w:val="20"/>
                              </w:rPr>
                            </w:pPr>
                            <w:r>
                              <w:rPr>
                                <w:spacing w:val="-2"/>
                                <w:sz w:val="20"/>
                              </w:rPr>
                              <w:t>Johnston</w:t>
                            </w:r>
                          </w:p>
                        </w:tc>
                        <w:tc>
                          <w:tcPr>
                            <w:tcW w:w="1238" w:type="dxa"/>
                            <w:tcBorders>
                              <w:top w:val="single" w:sz="6" w:space="0" w:color="7C7C7C"/>
                            </w:tcBorders>
                          </w:tcPr>
                          <w:p w14:paraId="32B78200" w14:textId="77777777" w:rsidR="00DA4F4D" w:rsidRDefault="0095509B">
                            <w:pPr>
                              <w:pStyle w:val="TableParagraph"/>
                              <w:spacing w:line="218" w:lineRule="exact"/>
                              <w:ind w:left="40" w:right="11"/>
                              <w:jc w:val="center"/>
                              <w:rPr>
                                <w:sz w:val="20"/>
                              </w:rPr>
                            </w:pPr>
                            <w:r>
                              <w:rPr>
                                <w:spacing w:val="-2"/>
                                <w:sz w:val="20"/>
                              </w:rPr>
                              <w:t>México</w:t>
                            </w:r>
                          </w:p>
                        </w:tc>
                        <w:tc>
                          <w:tcPr>
                            <w:tcW w:w="1610" w:type="dxa"/>
                            <w:tcBorders>
                              <w:top w:val="single" w:sz="6" w:space="0" w:color="7C7C7C"/>
                            </w:tcBorders>
                          </w:tcPr>
                          <w:p w14:paraId="4502F6FE" w14:textId="77777777" w:rsidR="00DA4F4D" w:rsidRDefault="0095509B">
                            <w:pPr>
                              <w:pStyle w:val="TableParagraph"/>
                              <w:spacing w:line="218" w:lineRule="exact"/>
                              <w:ind w:left="71" w:right="74"/>
                              <w:jc w:val="center"/>
                              <w:rPr>
                                <w:sz w:val="20"/>
                              </w:rPr>
                            </w:pPr>
                            <w:r>
                              <w:rPr>
                                <w:sz w:val="20"/>
                              </w:rPr>
                              <w:t>Journal</w:t>
                            </w:r>
                            <w:r>
                              <w:rPr>
                                <w:spacing w:val="4"/>
                                <w:sz w:val="20"/>
                              </w:rPr>
                              <w:t xml:space="preserve"> </w:t>
                            </w:r>
                            <w:r>
                              <w:rPr>
                                <w:spacing w:val="-2"/>
                                <w:sz w:val="20"/>
                              </w:rPr>
                              <w:t>Tissue</w:t>
                            </w:r>
                          </w:p>
                        </w:tc>
                        <w:tc>
                          <w:tcPr>
                            <w:tcW w:w="1780" w:type="dxa"/>
                            <w:tcBorders>
                              <w:top w:val="single" w:sz="6" w:space="0" w:color="7C7C7C"/>
                            </w:tcBorders>
                          </w:tcPr>
                          <w:p w14:paraId="1DCA4292" w14:textId="77777777" w:rsidR="00DA4F4D" w:rsidRDefault="0095509B">
                            <w:pPr>
                              <w:pStyle w:val="TableParagraph"/>
                              <w:spacing w:line="218" w:lineRule="exact"/>
                              <w:ind w:left="88"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73689BC6" w14:textId="77777777" w:rsidR="00DA4F4D" w:rsidRDefault="0095509B">
                            <w:pPr>
                              <w:pStyle w:val="TableParagraph"/>
                              <w:numPr>
                                <w:ilvl w:val="0"/>
                                <w:numId w:val="105"/>
                              </w:numPr>
                              <w:tabs>
                                <w:tab w:val="left" w:pos="477"/>
                              </w:tabs>
                              <w:spacing w:line="218" w:lineRule="exact"/>
                              <w:rPr>
                                <w:sz w:val="20"/>
                              </w:rPr>
                            </w:pPr>
                            <w:r>
                              <w:rPr>
                                <w:sz w:val="20"/>
                              </w:rPr>
                              <w:t>Sexo</w:t>
                            </w:r>
                            <w:r>
                              <w:rPr>
                                <w:spacing w:val="5"/>
                                <w:sz w:val="20"/>
                              </w:rPr>
                              <w:t xml:space="preserve"> </w:t>
                            </w:r>
                            <w:r>
                              <w:rPr>
                                <w:sz w:val="20"/>
                              </w:rPr>
                              <w:t>–</w:t>
                            </w:r>
                            <w:r>
                              <w:rPr>
                                <w:spacing w:val="6"/>
                                <w:sz w:val="20"/>
                              </w:rPr>
                              <w:t xml:space="preserve"> </w:t>
                            </w:r>
                            <w:r>
                              <w:rPr>
                                <w:spacing w:val="-2"/>
                                <w:sz w:val="20"/>
                              </w:rPr>
                              <w:t>Mujeres</w:t>
                            </w:r>
                          </w:p>
                        </w:tc>
                      </w:tr>
                      <w:tr w:rsidR="00DA4F4D" w14:paraId="164247AF" w14:textId="77777777">
                        <w:trPr>
                          <w:trHeight w:val="284"/>
                        </w:trPr>
                        <w:tc>
                          <w:tcPr>
                            <w:tcW w:w="568" w:type="dxa"/>
                          </w:tcPr>
                          <w:p w14:paraId="4B4F1D3D" w14:textId="77777777" w:rsidR="00DA4F4D" w:rsidRDefault="00DA4F4D">
                            <w:pPr>
                              <w:pStyle w:val="TableParagraph"/>
                              <w:rPr>
                                <w:sz w:val="18"/>
                              </w:rPr>
                            </w:pPr>
                          </w:p>
                        </w:tc>
                        <w:tc>
                          <w:tcPr>
                            <w:tcW w:w="1155" w:type="dxa"/>
                          </w:tcPr>
                          <w:p w14:paraId="352177F1" w14:textId="77777777" w:rsidR="00DA4F4D" w:rsidRDefault="0095509B">
                            <w:pPr>
                              <w:pStyle w:val="TableParagraph"/>
                              <w:spacing w:before="35" w:line="230" w:lineRule="exact"/>
                              <w:ind w:left="168"/>
                              <w:rPr>
                                <w:sz w:val="20"/>
                              </w:rPr>
                            </w:pPr>
                            <w:r>
                              <w:rPr>
                                <w:sz w:val="20"/>
                              </w:rPr>
                              <w:t>et</w:t>
                            </w:r>
                            <w:r>
                              <w:rPr>
                                <w:spacing w:val="-7"/>
                                <w:sz w:val="20"/>
                              </w:rPr>
                              <w:t xml:space="preserve"> </w:t>
                            </w:r>
                            <w:r>
                              <w:rPr>
                                <w:sz w:val="20"/>
                              </w:rPr>
                              <w:t>al.</w:t>
                            </w:r>
                            <w:r>
                              <w:rPr>
                                <w:spacing w:val="11"/>
                                <w:sz w:val="20"/>
                              </w:rPr>
                              <w:t xml:space="preserve"> </w:t>
                            </w:r>
                            <w:r>
                              <w:rPr>
                                <w:spacing w:val="-4"/>
                                <w:sz w:val="20"/>
                              </w:rPr>
                              <w:t>(35)</w:t>
                            </w:r>
                          </w:p>
                        </w:tc>
                        <w:tc>
                          <w:tcPr>
                            <w:tcW w:w="1238" w:type="dxa"/>
                          </w:tcPr>
                          <w:p w14:paraId="600316AA" w14:textId="77777777" w:rsidR="00DA4F4D" w:rsidRDefault="0095509B">
                            <w:pPr>
                              <w:pStyle w:val="TableParagraph"/>
                              <w:spacing w:before="4"/>
                              <w:ind w:left="40"/>
                              <w:jc w:val="center"/>
                              <w:rPr>
                                <w:sz w:val="20"/>
                              </w:rPr>
                            </w:pPr>
                            <w:r>
                              <w:rPr>
                                <w:spacing w:val="-4"/>
                                <w:sz w:val="20"/>
                              </w:rPr>
                              <w:t>2022</w:t>
                            </w:r>
                          </w:p>
                        </w:tc>
                        <w:tc>
                          <w:tcPr>
                            <w:tcW w:w="1610" w:type="dxa"/>
                          </w:tcPr>
                          <w:p w14:paraId="718967D9" w14:textId="77777777" w:rsidR="00DA4F4D" w:rsidRDefault="0095509B">
                            <w:pPr>
                              <w:pStyle w:val="TableParagraph"/>
                              <w:spacing w:before="35" w:line="230" w:lineRule="exact"/>
                              <w:ind w:left="71" w:right="37"/>
                              <w:jc w:val="center"/>
                              <w:rPr>
                                <w:sz w:val="20"/>
                              </w:rPr>
                            </w:pPr>
                            <w:r>
                              <w:rPr>
                                <w:spacing w:val="-2"/>
                                <w:sz w:val="20"/>
                              </w:rPr>
                              <w:t>Viability</w:t>
                            </w:r>
                          </w:p>
                        </w:tc>
                        <w:tc>
                          <w:tcPr>
                            <w:tcW w:w="1780" w:type="dxa"/>
                          </w:tcPr>
                          <w:p w14:paraId="3F61E5D8" w14:textId="77777777" w:rsidR="00DA4F4D" w:rsidRDefault="00DA4F4D">
                            <w:pPr>
                              <w:pStyle w:val="TableParagraph"/>
                              <w:rPr>
                                <w:sz w:val="18"/>
                              </w:rPr>
                            </w:pPr>
                          </w:p>
                        </w:tc>
                        <w:tc>
                          <w:tcPr>
                            <w:tcW w:w="2485" w:type="dxa"/>
                          </w:tcPr>
                          <w:p w14:paraId="29BB6C9B" w14:textId="77777777" w:rsidR="00DA4F4D" w:rsidRDefault="0095509B">
                            <w:pPr>
                              <w:pStyle w:val="TableParagraph"/>
                              <w:numPr>
                                <w:ilvl w:val="0"/>
                                <w:numId w:val="104"/>
                              </w:numPr>
                              <w:tabs>
                                <w:tab w:val="left" w:pos="477"/>
                              </w:tabs>
                              <w:spacing w:before="35" w:line="230" w:lineRule="exact"/>
                              <w:rPr>
                                <w:sz w:val="20"/>
                              </w:rPr>
                            </w:pPr>
                            <w:r>
                              <w:rPr>
                                <w:sz w:val="20"/>
                              </w:rPr>
                              <w:t>Edad</w:t>
                            </w:r>
                            <w:r>
                              <w:rPr>
                                <w:spacing w:val="6"/>
                                <w:sz w:val="20"/>
                              </w:rPr>
                              <w:t xml:space="preserve"> </w:t>
                            </w:r>
                            <w:r>
                              <w:rPr>
                                <w:spacing w:val="-2"/>
                                <w:sz w:val="20"/>
                              </w:rPr>
                              <w:t>avanzada</w:t>
                            </w:r>
                          </w:p>
                        </w:tc>
                      </w:tr>
                      <w:tr w:rsidR="00DA4F4D" w14:paraId="07BDF9FF" w14:textId="77777777">
                        <w:trPr>
                          <w:trHeight w:val="261"/>
                        </w:trPr>
                        <w:tc>
                          <w:tcPr>
                            <w:tcW w:w="568" w:type="dxa"/>
                          </w:tcPr>
                          <w:p w14:paraId="07C4C218" w14:textId="77777777" w:rsidR="00DA4F4D" w:rsidRDefault="00DA4F4D">
                            <w:pPr>
                              <w:pStyle w:val="TableParagraph"/>
                              <w:rPr>
                                <w:sz w:val="18"/>
                              </w:rPr>
                            </w:pPr>
                          </w:p>
                        </w:tc>
                        <w:tc>
                          <w:tcPr>
                            <w:tcW w:w="1155" w:type="dxa"/>
                          </w:tcPr>
                          <w:p w14:paraId="2256CB11" w14:textId="77777777" w:rsidR="00DA4F4D" w:rsidRDefault="00DA4F4D">
                            <w:pPr>
                              <w:pStyle w:val="TableParagraph"/>
                              <w:rPr>
                                <w:sz w:val="18"/>
                              </w:rPr>
                            </w:pPr>
                          </w:p>
                        </w:tc>
                        <w:tc>
                          <w:tcPr>
                            <w:tcW w:w="1238" w:type="dxa"/>
                          </w:tcPr>
                          <w:p w14:paraId="76B9156D" w14:textId="77777777" w:rsidR="00DA4F4D" w:rsidRDefault="00DA4F4D">
                            <w:pPr>
                              <w:pStyle w:val="TableParagraph"/>
                              <w:rPr>
                                <w:sz w:val="18"/>
                              </w:rPr>
                            </w:pPr>
                          </w:p>
                        </w:tc>
                        <w:tc>
                          <w:tcPr>
                            <w:tcW w:w="1610" w:type="dxa"/>
                          </w:tcPr>
                          <w:p w14:paraId="3577F707" w14:textId="77777777" w:rsidR="00DA4F4D" w:rsidRDefault="00DA4F4D">
                            <w:pPr>
                              <w:pStyle w:val="TableParagraph"/>
                              <w:rPr>
                                <w:sz w:val="18"/>
                              </w:rPr>
                            </w:pPr>
                          </w:p>
                        </w:tc>
                        <w:tc>
                          <w:tcPr>
                            <w:tcW w:w="1780" w:type="dxa"/>
                          </w:tcPr>
                          <w:p w14:paraId="564C87E8" w14:textId="77777777" w:rsidR="00DA4F4D" w:rsidRDefault="00DA4F4D">
                            <w:pPr>
                              <w:pStyle w:val="TableParagraph"/>
                              <w:rPr>
                                <w:sz w:val="18"/>
                              </w:rPr>
                            </w:pPr>
                          </w:p>
                        </w:tc>
                        <w:tc>
                          <w:tcPr>
                            <w:tcW w:w="2485" w:type="dxa"/>
                          </w:tcPr>
                          <w:p w14:paraId="5106AA3E" w14:textId="77777777" w:rsidR="00DA4F4D" w:rsidRDefault="0095509B">
                            <w:pPr>
                              <w:pStyle w:val="TableParagraph"/>
                              <w:numPr>
                                <w:ilvl w:val="0"/>
                                <w:numId w:val="103"/>
                              </w:numPr>
                              <w:tabs>
                                <w:tab w:val="left" w:pos="477"/>
                              </w:tabs>
                              <w:spacing w:before="12" w:line="230" w:lineRule="exact"/>
                              <w:rPr>
                                <w:sz w:val="20"/>
                              </w:rPr>
                            </w:pPr>
                            <w:r>
                              <w:rPr>
                                <w:spacing w:val="-2"/>
                                <w:sz w:val="20"/>
                              </w:rPr>
                              <w:t>Menopausia</w:t>
                            </w:r>
                          </w:p>
                        </w:tc>
                      </w:tr>
                      <w:tr w:rsidR="00DA4F4D" w14:paraId="6A6C29C7" w14:textId="77777777">
                        <w:trPr>
                          <w:trHeight w:val="262"/>
                        </w:trPr>
                        <w:tc>
                          <w:tcPr>
                            <w:tcW w:w="568" w:type="dxa"/>
                          </w:tcPr>
                          <w:p w14:paraId="1E2C6D93" w14:textId="77777777" w:rsidR="00DA4F4D" w:rsidRDefault="00DA4F4D">
                            <w:pPr>
                              <w:pStyle w:val="TableParagraph"/>
                              <w:rPr>
                                <w:sz w:val="18"/>
                              </w:rPr>
                            </w:pPr>
                          </w:p>
                        </w:tc>
                        <w:tc>
                          <w:tcPr>
                            <w:tcW w:w="1155" w:type="dxa"/>
                          </w:tcPr>
                          <w:p w14:paraId="29747440" w14:textId="77777777" w:rsidR="00DA4F4D" w:rsidRDefault="00DA4F4D">
                            <w:pPr>
                              <w:pStyle w:val="TableParagraph"/>
                              <w:rPr>
                                <w:sz w:val="18"/>
                              </w:rPr>
                            </w:pPr>
                          </w:p>
                        </w:tc>
                        <w:tc>
                          <w:tcPr>
                            <w:tcW w:w="1238" w:type="dxa"/>
                          </w:tcPr>
                          <w:p w14:paraId="739C788A" w14:textId="77777777" w:rsidR="00DA4F4D" w:rsidRDefault="00DA4F4D">
                            <w:pPr>
                              <w:pStyle w:val="TableParagraph"/>
                              <w:rPr>
                                <w:sz w:val="18"/>
                              </w:rPr>
                            </w:pPr>
                          </w:p>
                        </w:tc>
                        <w:tc>
                          <w:tcPr>
                            <w:tcW w:w="1610" w:type="dxa"/>
                          </w:tcPr>
                          <w:p w14:paraId="54C9364D" w14:textId="77777777" w:rsidR="00DA4F4D" w:rsidRDefault="00DA4F4D">
                            <w:pPr>
                              <w:pStyle w:val="TableParagraph"/>
                              <w:rPr>
                                <w:sz w:val="18"/>
                              </w:rPr>
                            </w:pPr>
                          </w:p>
                        </w:tc>
                        <w:tc>
                          <w:tcPr>
                            <w:tcW w:w="1780" w:type="dxa"/>
                          </w:tcPr>
                          <w:p w14:paraId="4634FEAA" w14:textId="77777777" w:rsidR="00DA4F4D" w:rsidRDefault="00DA4F4D">
                            <w:pPr>
                              <w:pStyle w:val="TableParagraph"/>
                              <w:rPr>
                                <w:sz w:val="18"/>
                              </w:rPr>
                            </w:pPr>
                          </w:p>
                        </w:tc>
                        <w:tc>
                          <w:tcPr>
                            <w:tcW w:w="2485" w:type="dxa"/>
                          </w:tcPr>
                          <w:p w14:paraId="7A1A9FAA" w14:textId="77777777" w:rsidR="00DA4F4D" w:rsidRDefault="0095509B">
                            <w:pPr>
                              <w:pStyle w:val="TableParagraph"/>
                              <w:numPr>
                                <w:ilvl w:val="0"/>
                                <w:numId w:val="102"/>
                              </w:numPr>
                              <w:tabs>
                                <w:tab w:val="left" w:pos="477"/>
                              </w:tabs>
                              <w:spacing w:before="12"/>
                              <w:rPr>
                                <w:sz w:val="20"/>
                              </w:rPr>
                            </w:pPr>
                            <w:r>
                              <w:rPr>
                                <w:spacing w:val="-2"/>
                                <w:sz w:val="20"/>
                              </w:rPr>
                              <w:t>Antecedentes</w:t>
                            </w:r>
                          </w:p>
                        </w:tc>
                      </w:tr>
                      <w:tr w:rsidR="00DA4F4D" w14:paraId="4808EB6D" w14:textId="77777777">
                        <w:trPr>
                          <w:trHeight w:val="269"/>
                        </w:trPr>
                        <w:tc>
                          <w:tcPr>
                            <w:tcW w:w="568" w:type="dxa"/>
                            <w:tcBorders>
                              <w:bottom w:val="single" w:sz="6" w:space="0" w:color="7C7C7C"/>
                            </w:tcBorders>
                          </w:tcPr>
                          <w:p w14:paraId="528B9C38" w14:textId="77777777" w:rsidR="00DA4F4D" w:rsidRDefault="00DA4F4D">
                            <w:pPr>
                              <w:pStyle w:val="TableParagraph"/>
                              <w:rPr>
                                <w:sz w:val="18"/>
                              </w:rPr>
                            </w:pPr>
                          </w:p>
                        </w:tc>
                        <w:tc>
                          <w:tcPr>
                            <w:tcW w:w="1155" w:type="dxa"/>
                            <w:tcBorders>
                              <w:bottom w:val="single" w:sz="6" w:space="0" w:color="7C7C7C"/>
                            </w:tcBorders>
                          </w:tcPr>
                          <w:p w14:paraId="50F503E2" w14:textId="77777777" w:rsidR="00DA4F4D" w:rsidRDefault="00DA4F4D">
                            <w:pPr>
                              <w:pStyle w:val="TableParagraph"/>
                              <w:rPr>
                                <w:sz w:val="18"/>
                              </w:rPr>
                            </w:pPr>
                          </w:p>
                        </w:tc>
                        <w:tc>
                          <w:tcPr>
                            <w:tcW w:w="1238" w:type="dxa"/>
                            <w:tcBorders>
                              <w:bottom w:val="single" w:sz="6" w:space="0" w:color="7C7C7C"/>
                            </w:tcBorders>
                          </w:tcPr>
                          <w:p w14:paraId="62A2D263" w14:textId="77777777" w:rsidR="00DA4F4D" w:rsidRDefault="00DA4F4D">
                            <w:pPr>
                              <w:pStyle w:val="TableParagraph"/>
                              <w:rPr>
                                <w:sz w:val="18"/>
                              </w:rPr>
                            </w:pPr>
                          </w:p>
                        </w:tc>
                        <w:tc>
                          <w:tcPr>
                            <w:tcW w:w="1610" w:type="dxa"/>
                            <w:tcBorders>
                              <w:bottom w:val="single" w:sz="6" w:space="0" w:color="7C7C7C"/>
                            </w:tcBorders>
                          </w:tcPr>
                          <w:p w14:paraId="1B6DFF47" w14:textId="77777777" w:rsidR="00DA4F4D" w:rsidRDefault="00DA4F4D">
                            <w:pPr>
                              <w:pStyle w:val="TableParagraph"/>
                              <w:rPr>
                                <w:sz w:val="18"/>
                              </w:rPr>
                            </w:pPr>
                          </w:p>
                        </w:tc>
                        <w:tc>
                          <w:tcPr>
                            <w:tcW w:w="1780" w:type="dxa"/>
                            <w:tcBorders>
                              <w:bottom w:val="single" w:sz="6" w:space="0" w:color="7C7C7C"/>
                            </w:tcBorders>
                          </w:tcPr>
                          <w:p w14:paraId="65E6FC11" w14:textId="77777777" w:rsidR="00DA4F4D" w:rsidRDefault="00DA4F4D">
                            <w:pPr>
                              <w:pStyle w:val="TableParagraph"/>
                              <w:rPr>
                                <w:sz w:val="18"/>
                              </w:rPr>
                            </w:pPr>
                          </w:p>
                        </w:tc>
                        <w:tc>
                          <w:tcPr>
                            <w:tcW w:w="2485" w:type="dxa"/>
                            <w:tcBorders>
                              <w:bottom w:val="single" w:sz="6" w:space="0" w:color="7C7C7C"/>
                            </w:tcBorders>
                          </w:tcPr>
                          <w:p w14:paraId="6960F7A2" w14:textId="77777777" w:rsidR="00DA4F4D" w:rsidRDefault="0095509B">
                            <w:pPr>
                              <w:pStyle w:val="TableParagraph"/>
                              <w:spacing w:before="11"/>
                              <w:ind w:left="477"/>
                              <w:rPr>
                                <w:sz w:val="20"/>
                              </w:rPr>
                            </w:pPr>
                            <w:r>
                              <w:rPr>
                                <w:spacing w:val="-2"/>
                                <w:sz w:val="20"/>
                              </w:rPr>
                              <w:t>familiares</w:t>
                            </w:r>
                          </w:p>
                        </w:tc>
                      </w:tr>
                      <w:tr w:rsidR="00DA4F4D" w14:paraId="42D1ABC7" w14:textId="77777777">
                        <w:trPr>
                          <w:trHeight w:val="234"/>
                        </w:trPr>
                        <w:tc>
                          <w:tcPr>
                            <w:tcW w:w="568" w:type="dxa"/>
                            <w:tcBorders>
                              <w:top w:val="single" w:sz="6" w:space="0" w:color="7C7C7C"/>
                            </w:tcBorders>
                          </w:tcPr>
                          <w:p w14:paraId="193C8BD1" w14:textId="77777777" w:rsidR="00DA4F4D" w:rsidRDefault="0095509B">
                            <w:pPr>
                              <w:pStyle w:val="TableParagraph"/>
                              <w:spacing w:line="215" w:lineRule="exact"/>
                              <w:ind w:right="6"/>
                              <w:jc w:val="center"/>
                              <w:rPr>
                                <w:sz w:val="20"/>
                              </w:rPr>
                            </w:pPr>
                            <w:r>
                              <w:rPr>
                                <w:spacing w:val="-5"/>
                                <w:sz w:val="20"/>
                              </w:rPr>
                              <w:t>19.</w:t>
                            </w:r>
                          </w:p>
                        </w:tc>
                        <w:tc>
                          <w:tcPr>
                            <w:tcW w:w="1155" w:type="dxa"/>
                            <w:tcBorders>
                              <w:top w:val="single" w:sz="6" w:space="0" w:color="7C7C7C"/>
                            </w:tcBorders>
                          </w:tcPr>
                          <w:p w14:paraId="42CC94E3" w14:textId="77777777" w:rsidR="00DA4F4D" w:rsidRDefault="0095509B">
                            <w:pPr>
                              <w:pStyle w:val="TableParagraph"/>
                              <w:spacing w:line="215" w:lineRule="exact"/>
                              <w:ind w:left="168"/>
                              <w:rPr>
                                <w:sz w:val="20"/>
                              </w:rPr>
                            </w:pPr>
                            <w:r>
                              <w:rPr>
                                <w:sz w:val="20"/>
                              </w:rPr>
                              <w:t>Evan</w:t>
                            </w:r>
                            <w:r>
                              <w:rPr>
                                <w:spacing w:val="-2"/>
                                <w:sz w:val="20"/>
                              </w:rPr>
                              <w:t xml:space="preserve"> </w:t>
                            </w:r>
                            <w:r>
                              <w:rPr>
                                <w:spacing w:val="-5"/>
                                <w:sz w:val="20"/>
                              </w:rPr>
                              <w:t>et</w:t>
                            </w:r>
                          </w:p>
                        </w:tc>
                        <w:tc>
                          <w:tcPr>
                            <w:tcW w:w="1238" w:type="dxa"/>
                            <w:tcBorders>
                              <w:top w:val="single" w:sz="6" w:space="0" w:color="7C7C7C"/>
                            </w:tcBorders>
                          </w:tcPr>
                          <w:p w14:paraId="3D7898A3" w14:textId="77777777" w:rsidR="00DA4F4D" w:rsidRDefault="0095509B">
                            <w:pPr>
                              <w:pStyle w:val="TableParagraph"/>
                              <w:spacing w:line="215" w:lineRule="exact"/>
                              <w:ind w:left="40" w:right="11"/>
                              <w:jc w:val="center"/>
                              <w:rPr>
                                <w:sz w:val="20"/>
                              </w:rPr>
                            </w:pPr>
                            <w:r>
                              <w:rPr>
                                <w:spacing w:val="-2"/>
                                <w:sz w:val="20"/>
                              </w:rPr>
                              <w:t>Argentina</w:t>
                            </w:r>
                          </w:p>
                        </w:tc>
                        <w:tc>
                          <w:tcPr>
                            <w:tcW w:w="1610" w:type="dxa"/>
                            <w:tcBorders>
                              <w:top w:val="single" w:sz="6" w:space="0" w:color="7C7C7C"/>
                            </w:tcBorders>
                          </w:tcPr>
                          <w:p w14:paraId="56848CB1" w14:textId="77777777" w:rsidR="00DA4F4D" w:rsidRDefault="0095509B">
                            <w:pPr>
                              <w:pStyle w:val="TableParagraph"/>
                              <w:spacing w:line="215" w:lineRule="exact"/>
                              <w:ind w:left="71" w:right="14"/>
                              <w:jc w:val="center"/>
                              <w:rPr>
                                <w:sz w:val="20"/>
                              </w:rPr>
                            </w:pPr>
                            <w:r>
                              <w:rPr>
                                <w:sz w:val="20"/>
                              </w:rPr>
                              <w:t>Journal</w:t>
                            </w:r>
                            <w:r>
                              <w:rPr>
                                <w:spacing w:val="3"/>
                                <w:sz w:val="20"/>
                              </w:rPr>
                              <w:t xml:space="preserve"> </w:t>
                            </w:r>
                            <w:r>
                              <w:rPr>
                                <w:sz w:val="20"/>
                              </w:rPr>
                              <w:t>of</w:t>
                            </w:r>
                            <w:r>
                              <w:rPr>
                                <w:spacing w:val="1"/>
                                <w:sz w:val="20"/>
                              </w:rPr>
                              <w:t xml:space="preserve"> </w:t>
                            </w:r>
                            <w:r>
                              <w:rPr>
                                <w:spacing w:val="-5"/>
                                <w:sz w:val="20"/>
                              </w:rPr>
                              <w:t>the</w:t>
                            </w:r>
                          </w:p>
                        </w:tc>
                        <w:tc>
                          <w:tcPr>
                            <w:tcW w:w="1780" w:type="dxa"/>
                            <w:tcBorders>
                              <w:top w:val="single" w:sz="6" w:space="0" w:color="7C7C7C"/>
                            </w:tcBorders>
                          </w:tcPr>
                          <w:p w14:paraId="36163639" w14:textId="77777777" w:rsidR="00DA4F4D" w:rsidRDefault="0095509B">
                            <w:pPr>
                              <w:pStyle w:val="TableParagraph"/>
                              <w:spacing w:line="215" w:lineRule="exact"/>
                              <w:ind w:left="75" w:right="71"/>
                              <w:jc w:val="center"/>
                              <w:rPr>
                                <w:sz w:val="20"/>
                              </w:rPr>
                            </w:pPr>
                            <w:r>
                              <w:rPr>
                                <w:sz w:val="20"/>
                              </w:rPr>
                              <w:t>Estudio</w:t>
                            </w:r>
                            <w:r>
                              <w:rPr>
                                <w:spacing w:val="7"/>
                                <w:sz w:val="20"/>
                              </w:rPr>
                              <w:t xml:space="preserve"> </w:t>
                            </w:r>
                            <w:r>
                              <w:rPr>
                                <w:sz w:val="20"/>
                              </w:rPr>
                              <w:t>de</w:t>
                            </w:r>
                            <w:r>
                              <w:rPr>
                                <w:spacing w:val="4"/>
                                <w:sz w:val="20"/>
                              </w:rPr>
                              <w:t xml:space="preserve"> </w:t>
                            </w:r>
                            <w:r>
                              <w:rPr>
                                <w:spacing w:val="-2"/>
                                <w:sz w:val="20"/>
                              </w:rPr>
                              <w:t>cohorte</w:t>
                            </w:r>
                          </w:p>
                        </w:tc>
                        <w:tc>
                          <w:tcPr>
                            <w:tcW w:w="2485" w:type="dxa"/>
                            <w:tcBorders>
                              <w:top w:val="single" w:sz="6" w:space="0" w:color="7C7C7C"/>
                            </w:tcBorders>
                          </w:tcPr>
                          <w:p w14:paraId="0D2AECF8" w14:textId="77777777" w:rsidR="00DA4F4D" w:rsidRDefault="0095509B">
                            <w:pPr>
                              <w:pStyle w:val="TableParagraph"/>
                              <w:numPr>
                                <w:ilvl w:val="0"/>
                                <w:numId w:val="101"/>
                              </w:numPr>
                              <w:tabs>
                                <w:tab w:val="left" w:pos="477"/>
                              </w:tabs>
                              <w:spacing w:line="215" w:lineRule="exact"/>
                              <w:rPr>
                                <w:sz w:val="20"/>
                              </w:rPr>
                            </w:pPr>
                            <w:r>
                              <w:rPr>
                                <w:spacing w:val="-2"/>
                                <w:sz w:val="20"/>
                              </w:rPr>
                              <w:t>Antecedentes</w:t>
                            </w:r>
                          </w:p>
                        </w:tc>
                      </w:tr>
                      <w:tr w:rsidR="00DA4F4D" w14:paraId="5FCF24A3" w14:textId="77777777">
                        <w:trPr>
                          <w:trHeight w:val="280"/>
                        </w:trPr>
                        <w:tc>
                          <w:tcPr>
                            <w:tcW w:w="568" w:type="dxa"/>
                          </w:tcPr>
                          <w:p w14:paraId="00B7C84A" w14:textId="77777777" w:rsidR="00DA4F4D" w:rsidRDefault="00DA4F4D">
                            <w:pPr>
                              <w:pStyle w:val="TableParagraph"/>
                              <w:rPr>
                                <w:sz w:val="18"/>
                              </w:rPr>
                            </w:pPr>
                          </w:p>
                        </w:tc>
                        <w:tc>
                          <w:tcPr>
                            <w:tcW w:w="1155" w:type="dxa"/>
                          </w:tcPr>
                          <w:p w14:paraId="258B6DF1" w14:textId="77777777" w:rsidR="00DA4F4D" w:rsidRDefault="0095509B">
                            <w:pPr>
                              <w:pStyle w:val="TableParagraph"/>
                              <w:spacing w:before="29"/>
                              <w:ind w:left="168"/>
                              <w:rPr>
                                <w:sz w:val="20"/>
                              </w:rPr>
                            </w:pPr>
                            <w:r>
                              <w:rPr>
                                <w:sz w:val="20"/>
                              </w:rPr>
                              <w:t>al.</w:t>
                            </w:r>
                            <w:r>
                              <w:rPr>
                                <w:spacing w:val="-1"/>
                                <w:sz w:val="20"/>
                              </w:rPr>
                              <w:t xml:space="preserve"> </w:t>
                            </w:r>
                            <w:r>
                              <w:rPr>
                                <w:spacing w:val="-4"/>
                                <w:sz w:val="20"/>
                              </w:rPr>
                              <w:t>(40)</w:t>
                            </w:r>
                          </w:p>
                        </w:tc>
                        <w:tc>
                          <w:tcPr>
                            <w:tcW w:w="1238" w:type="dxa"/>
                          </w:tcPr>
                          <w:p w14:paraId="71056CB9" w14:textId="77777777" w:rsidR="00DA4F4D" w:rsidRDefault="0095509B">
                            <w:pPr>
                              <w:pStyle w:val="TableParagraph"/>
                              <w:spacing w:before="3"/>
                              <w:ind w:left="40"/>
                              <w:jc w:val="center"/>
                              <w:rPr>
                                <w:sz w:val="20"/>
                              </w:rPr>
                            </w:pPr>
                            <w:r>
                              <w:rPr>
                                <w:spacing w:val="-4"/>
                                <w:sz w:val="20"/>
                              </w:rPr>
                              <w:t>2019</w:t>
                            </w:r>
                          </w:p>
                        </w:tc>
                        <w:tc>
                          <w:tcPr>
                            <w:tcW w:w="1610" w:type="dxa"/>
                          </w:tcPr>
                          <w:p w14:paraId="7828E70F" w14:textId="77777777" w:rsidR="00DA4F4D" w:rsidRDefault="0095509B">
                            <w:pPr>
                              <w:pStyle w:val="TableParagraph"/>
                              <w:spacing w:before="29"/>
                              <w:ind w:left="71" w:right="24"/>
                              <w:jc w:val="center"/>
                              <w:rPr>
                                <w:sz w:val="20"/>
                              </w:rPr>
                            </w:pPr>
                            <w:r>
                              <w:rPr>
                                <w:spacing w:val="-2"/>
                                <w:sz w:val="20"/>
                              </w:rPr>
                              <w:t>American</w:t>
                            </w:r>
                          </w:p>
                        </w:tc>
                        <w:tc>
                          <w:tcPr>
                            <w:tcW w:w="1780" w:type="dxa"/>
                          </w:tcPr>
                          <w:p w14:paraId="5435179E" w14:textId="77777777" w:rsidR="00DA4F4D" w:rsidRDefault="0095509B">
                            <w:pPr>
                              <w:pStyle w:val="TableParagraph"/>
                              <w:spacing w:before="29"/>
                              <w:ind w:left="49" w:right="71"/>
                              <w:jc w:val="center"/>
                              <w:rPr>
                                <w:sz w:val="20"/>
                              </w:rPr>
                            </w:pPr>
                            <w:r>
                              <w:rPr>
                                <w:spacing w:val="-2"/>
                                <w:sz w:val="20"/>
                              </w:rPr>
                              <w:t>retrospective</w:t>
                            </w:r>
                          </w:p>
                        </w:tc>
                        <w:tc>
                          <w:tcPr>
                            <w:tcW w:w="2485" w:type="dxa"/>
                          </w:tcPr>
                          <w:p w14:paraId="13D7FB44" w14:textId="77777777" w:rsidR="00DA4F4D" w:rsidRDefault="0095509B">
                            <w:pPr>
                              <w:pStyle w:val="TableParagraph"/>
                              <w:spacing w:before="29"/>
                              <w:ind w:left="477"/>
                              <w:rPr>
                                <w:sz w:val="20"/>
                              </w:rPr>
                            </w:pPr>
                            <w:r>
                              <w:rPr>
                                <w:spacing w:val="-2"/>
                                <w:sz w:val="20"/>
                              </w:rPr>
                              <w:t>familiares</w:t>
                            </w:r>
                          </w:p>
                        </w:tc>
                      </w:tr>
                      <w:tr w:rsidR="00DA4F4D" w14:paraId="631F3522" w14:textId="77777777">
                        <w:trPr>
                          <w:trHeight w:val="268"/>
                        </w:trPr>
                        <w:tc>
                          <w:tcPr>
                            <w:tcW w:w="568" w:type="dxa"/>
                          </w:tcPr>
                          <w:p w14:paraId="28BD5F40" w14:textId="77777777" w:rsidR="00DA4F4D" w:rsidRDefault="00DA4F4D">
                            <w:pPr>
                              <w:pStyle w:val="TableParagraph"/>
                              <w:rPr>
                                <w:sz w:val="18"/>
                              </w:rPr>
                            </w:pPr>
                          </w:p>
                        </w:tc>
                        <w:tc>
                          <w:tcPr>
                            <w:tcW w:w="1155" w:type="dxa"/>
                          </w:tcPr>
                          <w:p w14:paraId="03FBF285" w14:textId="77777777" w:rsidR="00DA4F4D" w:rsidRDefault="00DA4F4D">
                            <w:pPr>
                              <w:pStyle w:val="TableParagraph"/>
                              <w:rPr>
                                <w:sz w:val="18"/>
                              </w:rPr>
                            </w:pPr>
                          </w:p>
                        </w:tc>
                        <w:tc>
                          <w:tcPr>
                            <w:tcW w:w="1238" w:type="dxa"/>
                          </w:tcPr>
                          <w:p w14:paraId="73938ABE" w14:textId="77777777" w:rsidR="00DA4F4D" w:rsidRDefault="00DA4F4D">
                            <w:pPr>
                              <w:pStyle w:val="TableParagraph"/>
                              <w:rPr>
                                <w:sz w:val="18"/>
                              </w:rPr>
                            </w:pPr>
                          </w:p>
                        </w:tc>
                        <w:tc>
                          <w:tcPr>
                            <w:tcW w:w="1610" w:type="dxa"/>
                          </w:tcPr>
                          <w:p w14:paraId="7E3E7E3A" w14:textId="77777777" w:rsidR="00DA4F4D" w:rsidRDefault="0095509B">
                            <w:pPr>
                              <w:pStyle w:val="TableParagraph"/>
                              <w:spacing w:before="18"/>
                              <w:ind w:left="71" w:right="23"/>
                              <w:jc w:val="center"/>
                              <w:rPr>
                                <w:sz w:val="20"/>
                              </w:rPr>
                            </w:pPr>
                            <w:r>
                              <w:rPr>
                                <w:sz w:val="20"/>
                              </w:rPr>
                              <w:t>Academy</w:t>
                            </w:r>
                            <w:r>
                              <w:rPr>
                                <w:spacing w:val="-7"/>
                                <w:sz w:val="20"/>
                              </w:rPr>
                              <w:t xml:space="preserve"> </w:t>
                            </w:r>
                            <w:r>
                              <w:rPr>
                                <w:spacing w:val="-5"/>
                                <w:sz w:val="20"/>
                              </w:rPr>
                              <w:t>of</w:t>
                            </w:r>
                          </w:p>
                        </w:tc>
                        <w:tc>
                          <w:tcPr>
                            <w:tcW w:w="1780" w:type="dxa"/>
                          </w:tcPr>
                          <w:p w14:paraId="3E7D63CB" w14:textId="77777777" w:rsidR="00DA4F4D" w:rsidRDefault="00DA4F4D">
                            <w:pPr>
                              <w:pStyle w:val="TableParagraph"/>
                              <w:rPr>
                                <w:sz w:val="18"/>
                              </w:rPr>
                            </w:pPr>
                          </w:p>
                        </w:tc>
                        <w:tc>
                          <w:tcPr>
                            <w:tcW w:w="2485" w:type="dxa"/>
                          </w:tcPr>
                          <w:p w14:paraId="6B6A2BCD" w14:textId="77777777" w:rsidR="00DA4F4D" w:rsidRDefault="0095509B">
                            <w:pPr>
                              <w:pStyle w:val="TableParagraph"/>
                              <w:numPr>
                                <w:ilvl w:val="0"/>
                                <w:numId w:val="100"/>
                              </w:numPr>
                              <w:tabs>
                                <w:tab w:val="left" w:pos="477"/>
                              </w:tabs>
                              <w:spacing w:before="13"/>
                              <w:rPr>
                                <w:sz w:val="20"/>
                              </w:rPr>
                            </w:pPr>
                            <w:r>
                              <w:rPr>
                                <w:spacing w:val="-2"/>
                                <w:sz w:val="20"/>
                              </w:rPr>
                              <w:t>Obesidad</w:t>
                            </w:r>
                          </w:p>
                        </w:tc>
                      </w:tr>
                      <w:tr w:rsidR="00DA4F4D" w14:paraId="7DFFDC5A" w14:textId="77777777">
                        <w:trPr>
                          <w:trHeight w:val="263"/>
                        </w:trPr>
                        <w:tc>
                          <w:tcPr>
                            <w:tcW w:w="568" w:type="dxa"/>
                          </w:tcPr>
                          <w:p w14:paraId="3F46354A" w14:textId="77777777" w:rsidR="00DA4F4D" w:rsidRDefault="00DA4F4D">
                            <w:pPr>
                              <w:pStyle w:val="TableParagraph"/>
                              <w:rPr>
                                <w:sz w:val="18"/>
                              </w:rPr>
                            </w:pPr>
                          </w:p>
                        </w:tc>
                        <w:tc>
                          <w:tcPr>
                            <w:tcW w:w="1155" w:type="dxa"/>
                          </w:tcPr>
                          <w:p w14:paraId="03772CDB" w14:textId="77777777" w:rsidR="00DA4F4D" w:rsidRDefault="00DA4F4D">
                            <w:pPr>
                              <w:pStyle w:val="TableParagraph"/>
                              <w:rPr>
                                <w:sz w:val="18"/>
                              </w:rPr>
                            </w:pPr>
                          </w:p>
                        </w:tc>
                        <w:tc>
                          <w:tcPr>
                            <w:tcW w:w="1238" w:type="dxa"/>
                          </w:tcPr>
                          <w:p w14:paraId="0E00804A" w14:textId="77777777" w:rsidR="00DA4F4D" w:rsidRDefault="00DA4F4D">
                            <w:pPr>
                              <w:pStyle w:val="TableParagraph"/>
                              <w:rPr>
                                <w:sz w:val="18"/>
                              </w:rPr>
                            </w:pPr>
                          </w:p>
                        </w:tc>
                        <w:tc>
                          <w:tcPr>
                            <w:tcW w:w="1610" w:type="dxa"/>
                          </w:tcPr>
                          <w:p w14:paraId="4446493C" w14:textId="77777777" w:rsidR="00DA4F4D" w:rsidRDefault="0095509B">
                            <w:pPr>
                              <w:pStyle w:val="TableParagraph"/>
                              <w:spacing w:before="13"/>
                              <w:ind w:left="71" w:right="27"/>
                              <w:jc w:val="center"/>
                              <w:rPr>
                                <w:sz w:val="20"/>
                              </w:rPr>
                            </w:pPr>
                            <w:r>
                              <w:rPr>
                                <w:spacing w:val="-2"/>
                                <w:sz w:val="20"/>
                              </w:rPr>
                              <w:t>Dermatology</w:t>
                            </w:r>
                          </w:p>
                        </w:tc>
                        <w:tc>
                          <w:tcPr>
                            <w:tcW w:w="1780" w:type="dxa"/>
                          </w:tcPr>
                          <w:p w14:paraId="57745F08" w14:textId="77777777" w:rsidR="00DA4F4D" w:rsidRDefault="00DA4F4D">
                            <w:pPr>
                              <w:pStyle w:val="TableParagraph"/>
                              <w:rPr>
                                <w:sz w:val="18"/>
                              </w:rPr>
                            </w:pPr>
                          </w:p>
                        </w:tc>
                        <w:tc>
                          <w:tcPr>
                            <w:tcW w:w="2485" w:type="dxa"/>
                          </w:tcPr>
                          <w:p w14:paraId="266EA6C0" w14:textId="77777777" w:rsidR="00DA4F4D" w:rsidRDefault="0095509B">
                            <w:pPr>
                              <w:pStyle w:val="TableParagraph"/>
                              <w:numPr>
                                <w:ilvl w:val="0"/>
                                <w:numId w:val="99"/>
                              </w:numPr>
                              <w:tabs>
                                <w:tab w:val="left" w:pos="359"/>
                                <w:tab w:val="left" w:pos="984"/>
                                <w:tab w:val="left" w:pos="1476"/>
                              </w:tabs>
                              <w:spacing w:before="13"/>
                              <w:ind w:left="359" w:right="101" w:hanging="359"/>
                              <w:jc w:val="right"/>
                              <w:rPr>
                                <w:sz w:val="20"/>
                              </w:rPr>
                            </w:pPr>
                            <w:r>
                              <w:rPr>
                                <w:spacing w:val="-5"/>
                                <w:sz w:val="20"/>
                              </w:rPr>
                              <w:t>Uso</w:t>
                            </w:r>
                            <w:r>
                              <w:rPr>
                                <w:sz w:val="20"/>
                              </w:rPr>
                              <w:tab/>
                            </w:r>
                            <w:r>
                              <w:rPr>
                                <w:spacing w:val="-5"/>
                                <w:sz w:val="20"/>
                              </w:rPr>
                              <w:t>de</w:t>
                            </w:r>
                            <w:r>
                              <w:rPr>
                                <w:sz w:val="20"/>
                              </w:rPr>
                              <w:tab/>
                            </w:r>
                            <w:r>
                              <w:rPr>
                                <w:spacing w:val="-2"/>
                                <w:sz w:val="20"/>
                              </w:rPr>
                              <w:t>fármacos:</w:t>
                            </w:r>
                          </w:p>
                        </w:tc>
                      </w:tr>
                      <w:tr w:rsidR="00DA4F4D" w14:paraId="34AAE77B" w14:textId="77777777">
                        <w:trPr>
                          <w:trHeight w:val="262"/>
                        </w:trPr>
                        <w:tc>
                          <w:tcPr>
                            <w:tcW w:w="568" w:type="dxa"/>
                          </w:tcPr>
                          <w:p w14:paraId="5BB56945" w14:textId="77777777" w:rsidR="00DA4F4D" w:rsidRDefault="00DA4F4D">
                            <w:pPr>
                              <w:pStyle w:val="TableParagraph"/>
                              <w:rPr>
                                <w:sz w:val="18"/>
                              </w:rPr>
                            </w:pPr>
                          </w:p>
                        </w:tc>
                        <w:tc>
                          <w:tcPr>
                            <w:tcW w:w="1155" w:type="dxa"/>
                          </w:tcPr>
                          <w:p w14:paraId="59947094" w14:textId="77777777" w:rsidR="00DA4F4D" w:rsidRDefault="00DA4F4D">
                            <w:pPr>
                              <w:pStyle w:val="TableParagraph"/>
                              <w:rPr>
                                <w:sz w:val="18"/>
                              </w:rPr>
                            </w:pPr>
                          </w:p>
                        </w:tc>
                        <w:tc>
                          <w:tcPr>
                            <w:tcW w:w="1238" w:type="dxa"/>
                          </w:tcPr>
                          <w:p w14:paraId="2EAFC8EA" w14:textId="77777777" w:rsidR="00DA4F4D" w:rsidRDefault="00DA4F4D">
                            <w:pPr>
                              <w:pStyle w:val="TableParagraph"/>
                              <w:rPr>
                                <w:sz w:val="18"/>
                              </w:rPr>
                            </w:pPr>
                          </w:p>
                        </w:tc>
                        <w:tc>
                          <w:tcPr>
                            <w:tcW w:w="1610" w:type="dxa"/>
                          </w:tcPr>
                          <w:p w14:paraId="28BB891C" w14:textId="77777777" w:rsidR="00DA4F4D" w:rsidRDefault="00DA4F4D">
                            <w:pPr>
                              <w:pStyle w:val="TableParagraph"/>
                              <w:rPr>
                                <w:sz w:val="18"/>
                              </w:rPr>
                            </w:pPr>
                          </w:p>
                        </w:tc>
                        <w:tc>
                          <w:tcPr>
                            <w:tcW w:w="1780" w:type="dxa"/>
                          </w:tcPr>
                          <w:p w14:paraId="3D87B151" w14:textId="77777777" w:rsidR="00DA4F4D" w:rsidRDefault="00DA4F4D">
                            <w:pPr>
                              <w:pStyle w:val="TableParagraph"/>
                              <w:rPr>
                                <w:sz w:val="18"/>
                              </w:rPr>
                            </w:pPr>
                          </w:p>
                        </w:tc>
                        <w:tc>
                          <w:tcPr>
                            <w:tcW w:w="2485" w:type="dxa"/>
                          </w:tcPr>
                          <w:p w14:paraId="19AA4878" w14:textId="77777777" w:rsidR="00DA4F4D" w:rsidRDefault="0095509B">
                            <w:pPr>
                              <w:pStyle w:val="TableParagraph"/>
                              <w:spacing w:before="11"/>
                              <w:ind w:right="206"/>
                              <w:jc w:val="right"/>
                              <w:rPr>
                                <w:sz w:val="20"/>
                              </w:rPr>
                            </w:pPr>
                            <w:r>
                              <w:rPr>
                                <w:sz w:val="20"/>
                              </w:rPr>
                              <w:t>anticonceptivos</w:t>
                            </w:r>
                            <w:r>
                              <w:rPr>
                                <w:spacing w:val="-2"/>
                                <w:sz w:val="20"/>
                              </w:rPr>
                              <w:t xml:space="preserve"> orales</w:t>
                            </w:r>
                          </w:p>
                        </w:tc>
                      </w:tr>
                      <w:tr w:rsidR="00DA4F4D" w14:paraId="09079E40" w14:textId="77777777">
                        <w:trPr>
                          <w:trHeight w:val="271"/>
                        </w:trPr>
                        <w:tc>
                          <w:tcPr>
                            <w:tcW w:w="568" w:type="dxa"/>
                            <w:tcBorders>
                              <w:bottom w:val="single" w:sz="6" w:space="0" w:color="7C7C7C"/>
                            </w:tcBorders>
                          </w:tcPr>
                          <w:p w14:paraId="1B7F22E4" w14:textId="77777777" w:rsidR="00DA4F4D" w:rsidRDefault="00DA4F4D">
                            <w:pPr>
                              <w:pStyle w:val="TableParagraph"/>
                              <w:rPr>
                                <w:sz w:val="18"/>
                              </w:rPr>
                            </w:pPr>
                          </w:p>
                        </w:tc>
                        <w:tc>
                          <w:tcPr>
                            <w:tcW w:w="1155" w:type="dxa"/>
                            <w:tcBorders>
                              <w:bottom w:val="single" w:sz="6" w:space="0" w:color="7C7C7C"/>
                            </w:tcBorders>
                          </w:tcPr>
                          <w:p w14:paraId="776A4A0F" w14:textId="77777777" w:rsidR="00DA4F4D" w:rsidRDefault="00DA4F4D">
                            <w:pPr>
                              <w:pStyle w:val="TableParagraph"/>
                              <w:rPr>
                                <w:sz w:val="18"/>
                              </w:rPr>
                            </w:pPr>
                          </w:p>
                        </w:tc>
                        <w:tc>
                          <w:tcPr>
                            <w:tcW w:w="1238" w:type="dxa"/>
                            <w:tcBorders>
                              <w:bottom w:val="single" w:sz="6" w:space="0" w:color="7C7C7C"/>
                            </w:tcBorders>
                          </w:tcPr>
                          <w:p w14:paraId="43A81B5C" w14:textId="77777777" w:rsidR="00DA4F4D" w:rsidRDefault="00DA4F4D">
                            <w:pPr>
                              <w:pStyle w:val="TableParagraph"/>
                              <w:rPr>
                                <w:sz w:val="18"/>
                              </w:rPr>
                            </w:pPr>
                          </w:p>
                        </w:tc>
                        <w:tc>
                          <w:tcPr>
                            <w:tcW w:w="1610" w:type="dxa"/>
                            <w:tcBorders>
                              <w:bottom w:val="single" w:sz="6" w:space="0" w:color="7C7C7C"/>
                            </w:tcBorders>
                          </w:tcPr>
                          <w:p w14:paraId="232E6048" w14:textId="77777777" w:rsidR="00DA4F4D" w:rsidRDefault="00DA4F4D">
                            <w:pPr>
                              <w:pStyle w:val="TableParagraph"/>
                              <w:rPr>
                                <w:sz w:val="18"/>
                              </w:rPr>
                            </w:pPr>
                          </w:p>
                        </w:tc>
                        <w:tc>
                          <w:tcPr>
                            <w:tcW w:w="1780" w:type="dxa"/>
                            <w:tcBorders>
                              <w:bottom w:val="single" w:sz="6" w:space="0" w:color="7C7C7C"/>
                            </w:tcBorders>
                          </w:tcPr>
                          <w:p w14:paraId="4530650D" w14:textId="77777777" w:rsidR="00DA4F4D" w:rsidRDefault="00DA4F4D">
                            <w:pPr>
                              <w:pStyle w:val="TableParagraph"/>
                              <w:rPr>
                                <w:sz w:val="18"/>
                              </w:rPr>
                            </w:pPr>
                          </w:p>
                        </w:tc>
                        <w:tc>
                          <w:tcPr>
                            <w:tcW w:w="2485" w:type="dxa"/>
                            <w:tcBorders>
                              <w:bottom w:val="single" w:sz="6" w:space="0" w:color="7C7C7C"/>
                            </w:tcBorders>
                          </w:tcPr>
                          <w:p w14:paraId="6CA174B8" w14:textId="77777777" w:rsidR="00DA4F4D" w:rsidRDefault="0095509B">
                            <w:pPr>
                              <w:pStyle w:val="TableParagraph"/>
                              <w:spacing w:before="12"/>
                              <w:ind w:left="477"/>
                              <w:rPr>
                                <w:sz w:val="20"/>
                              </w:rPr>
                            </w:pPr>
                            <w:r>
                              <w:rPr>
                                <w:sz w:val="20"/>
                              </w:rPr>
                              <w:t>y</w:t>
                            </w:r>
                            <w:r>
                              <w:rPr>
                                <w:spacing w:val="7"/>
                                <w:sz w:val="20"/>
                              </w:rPr>
                              <w:t xml:space="preserve"> </w:t>
                            </w:r>
                            <w:r>
                              <w:rPr>
                                <w:spacing w:val="-2"/>
                                <w:sz w:val="20"/>
                              </w:rPr>
                              <w:t>antihipertensivos</w:t>
                            </w:r>
                          </w:p>
                        </w:tc>
                      </w:tr>
                      <w:tr w:rsidR="00DA4F4D" w14:paraId="5DCA4FD7" w14:textId="77777777">
                        <w:trPr>
                          <w:trHeight w:val="233"/>
                        </w:trPr>
                        <w:tc>
                          <w:tcPr>
                            <w:tcW w:w="568" w:type="dxa"/>
                            <w:tcBorders>
                              <w:top w:val="single" w:sz="6" w:space="0" w:color="7C7C7C"/>
                            </w:tcBorders>
                          </w:tcPr>
                          <w:p w14:paraId="044EA3D8" w14:textId="77777777" w:rsidR="00DA4F4D" w:rsidRDefault="0095509B">
                            <w:pPr>
                              <w:pStyle w:val="TableParagraph"/>
                              <w:spacing w:line="214" w:lineRule="exact"/>
                              <w:ind w:right="6"/>
                              <w:jc w:val="center"/>
                              <w:rPr>
                                <w:sz w:val="20"/>
                              </w:rPr>
                            </w:pPr>
                            <w:r>
                              <w:rPr>
                                <w:spacing w:val="-5"/>
                                <w:sz w:val="20"/>
                              </w:rPr>
                              <w:t>20.</w:t>
                            </w:r>
                          </w:p>
                        </w:tc>
                        <w:tc>
                          <w:tcPr>
                            <w:tcW w:w="1155" w:type="dxa"/>
                            <w:tcBorders>
                              <w:top w:val="single" w:sz="6" w:space="0" w:color="7C7C7C"/>
                            </w:tcBorders>
                          </w:tcPr>
                          <w:p w14:paraId="57F0377C" w14:textId="77777777" w:rsidR="00DA4F4D" w:rsidRDefault="0095509B">
                            <w:pPr>
                              <w:pStyle w:val="TableParagraph"/>
                              <w:spacing w:line="214" w:lineRule="exact"/>
                              <w:ind w:left="168"/>
                              <w:rPr>
                                <w:sz w:val="20"/>
                              </w:rPr>
                            </w:pPr>
                            <w:r>
                              <w:rPr>
                                <w:sz w:val="20"/>
                              </w:rPr>
                              <w:t>Reis</w:t>
                            </w:r>
                            <w:r>
                              <w:rPr>
                                <w:spacing w:val="-8"/>
                                <w:sz w:val="20"/>
                              </w:rPr>
                              <w:t xml:space="preserve"> </w:t>
                            </w:r>
                            <w:r>
                              <w:rPr>
                                <w:spacing w:val="-5"/>
                                <w:sz w:val="20"/>
                              </w:rPr>
                              <w:t>et</w:t>
                            </w:r>
                          </w:p>
                        </w:tc>
                        <w:tc>
                          <w:tcPr>
                            <w:tcW w:w="1238" w:type="dxa"/>
                            <w:tcBorders>
                              <w:top w:val="single" w:sz="6" w:space="0" w:color="7C7C7C"/>
                            </w:tcBorders>
                          </w:tcPr>
                          <w:p w14:paraId="358D7BB8" w14:textId="77777777" w:rsidR="00DA4F4D" w:rsidRDefault="0095509B">
                            <w:pPr>
                              <w:pStyle w:val="TableParagraph"/>
                              <w:spacing w:line="214" w:lineRule="exact"/>
                              <w:ind w:left="40"/>
                              <w:jc w:val="center"/>
                              <w:rPr>
                                <w:sz w:val="20"/>
                              </w:rPr>
                            </w:pPr>
                            <w:r>
                              <w:rPr>
                                <w:spacing w:val="-2"/>
                                <w:sz w:val="20"/>
                              </w:rPr>
                              <w:t>Brasil</w:t>
                            </w:r>
                          </w:p>
                        </w:tc>
                        <w:tc>
                          <w:tcPr>
                            <w:tcW w:w="1610" w:type="dxa"/>
                            <w:tcBorders>
                              <w:top w:val="single" w:sz="6" w:space="0" w:color="7C7C7C"/>
                            </w:tcBorders>
                          </w:tcPr>
                          <w:p w14:paraId="0FD01C5C" w14:textId="77777777" w:rsidR="00DA4F4D" w:rsidRDefault="0095509B">
                            <w:pPr>
                              <w:pStyle w:val="TableParagraph"/>
                              <w:spacing w:line="214" w:lineRule="exact"/>
                              <w:ind w:left="71" w:right="11"/>
                              <w:jc w:val="center"/>
                              <w:rPr>
                                <w:sz w:val="20"/>
                              </w:rPr>
                            </w:pPr>
                            <w:r>
                              <w:rPr>
                                <w:sz w:val="20"/>
                              </w:rPr>
                              <w:t>Journal</w:t>
                            </w:r>
                            <w:r>
                              <w:rPr>
                                <w:spacing w:val="-3"/>
                                <w:sz w:val="20"/>
                              </w:rPr>
                              <w:t xml:space="preserve"> </w:t>
                            </w:r>
                            <w:r>
                              <w:rPr>
                                <w:spacing w:val="-5"/>
                                <w:sz w:val="20"/>
                              </w:rPr>
                              <w:t>of</w:t>
                            </w:r>
                          </w:p>
                        </w:tc>
                        <w:tc>
                          <w:tcPr>
                            <w:tcW w:w="1780" w:type="dxa"/>
                            <w:tcBorders>
                              <w:top w:val="single" w:sz="6" w:space="0" w:color="7C7C7C"/>
                            </w:tcBorders>
                          </w:tcPr>
                          <w:p w14:paraId="3DDCB915" w14:textId="77777777" w:rsidR="00DA4F4D" w:rsidRDefault="0095509B">
                            <w:pPr>
                              <w:pStyle w:val="TableParagraph"/>
                              <w:spacing w:line="214" w:lineRule="exact"/>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57B5354B" w14:textId="77777777" w:rsidR="00DA4F4D" w:rsidRDefault="0095509B">
                            <w:pPr>
                              <w:pStyle w:val="TableParagraph"/>
                              <w:numPr>
                                <w:ilvl w:val="0"/>
                                <w:numId w:val="98"/>
                              </w:numPr>
                              <w:tabs>
                                <w:tab w:val="left" w:pos="477"/>
                              </w:tabs>
                              <w:spacing w:line="214" w:lineRule="exact"/>
                              <w:rPr>
                                <w:sz w:val="20"/>
                              </w:rPr>
                            </w:pPr>
                            <w:r>
                              <w:rPr>
                                <w:sz w:val="20"/>
                              </w:rPr>
                              <w:t>Edad</w:t>
                            </w:r>
                            <w:r>
                              <w:rPr>
                                <w:spacing w:val="6"/>
                                <w:sz w:val="20"/>
                              </w:rPr>
                              <w:t xml:space="preserve"> </w:t>
                            </w:r>
                            <w:r>
                              <w:rPr>
                                <w:spacing w:val="-2"/>
                                <w:sz w:val="20"/>
                              </w:rPr>
                              <w:t>avanzada</w:t>
                            </w:r>
                          </w:p>
                        </w:tc>
                      </w:tr>
                      <w:tr w:rsidR="00DA4F4D" w14:paraId="3B424D8F" w14:textId="77777777">
                        <w:trPr>
                          <w:trHeight w:val="284"/>
                        </w:trPr>
                        <w:tc>
                          <w:tcPr>
                            <w:tcW w:w="568" w:type="dxa"/>
                          </w:tcPr>
                          <w:p w14:paraId="3565E3E4" w14:textId="77777777" w:rsidR="00DA4F4D" w:rsidRDefault="00DA4F4D">
                            <w:pPr>
                              <w:pStyle w:val="TableParagraph"/>
                              <w:rPr>
                                <w:sz w:val="18"/>
                              </w:rPr>
                            </w:pPr>
                          </w:p>
                        </w:tc>
                        <w:tc>
                          <w:tcPr>
                            <w:tcW w:w="1155" w:type="dxa"/>
                          </w:tcPr>
                          <w:p w14:paraId="20E4742D" w14:textId="77777777" w:rsidR="00DA4F4D" w:rsidRDefault="0095509B">
                            <w:pPr>
                              <w:pStyle w:val="TableParagraph"/>
                              <w:spacing w:before="33"/>
                              <w:ind w:left="168"/>
                              <w:rPr>
                                <w:sz w:val="20"/>
                              </w:rPr>
                            </w:pPr>
                            <w:r>
                              <w:rPr>
                                <w:sz w:val="20"/>
                              </w:rPr>
                              <w:t>al.</w:t>
                            </w:r>
                            <w:r>
                              <w:rPr>
                                <w:spacing w:val="-6"/>
                                <w:sz w:val="20"/>
                              </w:rPr>
                              <w:t xml:space="preserve"> </w:t>
                            </w:r>
                            <w:r>
                              <w:rPr>
                                <w:spacing w:val="-4"/>
                                <w:sz w:val="20"/>
                              </w:rPr>
                              <w:t>(36)</w:t>
                            </w:r>
                          </w:p>
                        </w:tc>
                        <w:tc>
                          <w:tcPr>
                            <w:tcW w:w="1238" w:type="dxa"/>
                          </w:tcPr>
                          <w:p w14:paraId="7749ADB9" w14:textId="77777777" w:rsidR="00DA4F4D" w:rsidRDefault="0095509B">
                            <w:pPr>
                              <w:pStyle w:val="TableParagraph"/>
                              <w:spacing w:before="4"/>
                              <w:ind w:left="40"/>
                              <w:jc w:val="center"/>
                              <w:rPr>
                                <w:sz w:val="20"/>
                              </w:rPr>
                            </w:pPr>
                            <w:r>
                              <w:rPr>
                                <w:spacing w:val="-4"/>
                                <w:sz w:val="20"/>
                              </w:rPr>
                              <w:t>2023</w:t>
                            </w:r>
                          </w:p>
                        </w:tc>
                        <w:tc>
                          <w:tcPr>
                            <w:tcW w:w="1610" w:type="dxa"/>
                          </w:tcPr>
                          <w:p w14:paraId="609A8811" w14:textId="77777777" w:rsidR="00DA4F4D" w:rsidRDefault="0095509B">
                            <w:pPr>
                              <w:pStyle w:val="TableParagraph"/>
                              <w:spacing w:before="33"/>
                              <w:ind w:left="71" w:right="8"/>
                              <w:jc w:val="center"/>
                              <w:rPr>
                                <w:sz w:val="20"/>
                              </w:rPr>
                            </w:pPr>
                            <w:r>
                              <w:rPr>
                                <w:sz w:val="20"/>
                              </w:rPr>
                              <w:t>Advances</w:t>
                            </w:r>
                            <w:r>
                              <w:rPr>
                                <w:spacing w:val="-10"/>
                                <w:sz w:val="20"/>
                              </w:rPr>
                              <w:t xml:space="preserve"> </w:t>
                            </w:r>
                            <w:r>
                              <w:rPr>
                                <w:spacing w:val="-5"/>
                                <w:sz w:val="20"/>
                              </w:rPr>
                              <w:t>in</w:t>
                            </w:r>
                          </w:p>
                        </w:tc>
                        <w:tc>
                          <w:tcPr>
                            <w:tcW w:w="1780" w:type="dxa"/>
                          </w:tcPr>
                          <w:p w14:paraId="2362E9BE" w14:textId="77777777" w:rsidR="00DA4F4D" w:rsidRDefault="0095509B">
                            <w:pPr>
                              <w:pStyle w:val="TableParagraph"/>
                              <w:spacing w:before="33"/>
                              <w:ind w:left="49" w:right="71"/>
                              <w:jc w:val="center"/>
                              <w:rPr>
                                <w:sz w:val="20"/>
                              </w:rPr>
                            </w:pPr>
                            <w:r>
                              <w:rPr>
                                <w:spacing w:val="-2"/>
                                <w:sz w:val="20"/>
                              </w:rPr>
                              <w:t>transversal</w:t>
                            </w:r>
                          </w:p>
                        </w:tc>
                        <w:tc>
                          <w:tcPr>
                            <w:tcW w:w="2485" w:type="dxa"/>
                          </w:tcPr>
                          <w:p w14:paraId="24ADD147" w14:textId="77777777" w:rsidR="00DA4F4D" w:rsidRDefault="0095509B">
                            <w:pPr>
                              <w:pStyle w:val="TableParagraph"/>
                              <w:numPr>
                                <w:ilvl w:val="0"/>
                                <w:numId w:val="97"/>
                              </w:numPr>
                              <w:tabs>
                                <w:tab w:val="left" w:pos="359"/>
                                <w:tab w:val="left" w:pos="2071"/>
                              </w:tabs>
                              <w:spacing w:before="33"/>
                              <w:ind w:left="359" w:right="95" w:hanging="359"/>
                              <w:jc w:val="right"/>
                              <w:rPr>
                                <w:sz w:val="20"/>
                              </w:rPr>
                            </w:pPr>
                            <w:r>
                              <w:rPr>
                                <w:spacing w:val="-2"/>
                                <w:sz w:val="20"/>
                              </w:rPr>
                              <w:t>Disminución</w:t>
                            </w:r>
                            <w:r>
                              <w:rPr>
                                <w:sz w:val="20"/>
                              </w:rPr>
                              <w:tab/>
                            </w:r>
                            <w:r>
                              <w:rPr>
                                <w:spacing w:val="-5"/>
                                <w:sz w:val="20"/>
                              </w:rPr>
                              <w:t>de</w:t>
                            </w:r>
                          </w:p>
                        </w:tc>
                      </w:tr>
                      <w:tr w:rsidR="00DA4F4D" w14:paraId="3E75FC1A" w14:textId="77777777">
                        <w:trPr>
                          <w:trHeight w:val="264"/>
                        </w:trPr>
                        <w:tc>
                          <w:tcPr>
                            <w:tcW w:w="568" w:type="dxa"/>
                          </w:tcPr>
                          <w:p w14:paraId="79A64CB3" w14:textId="77777777" w:rsidR="00DA4F4D" w:rsidRDefault="00DA4F4D">
                            <w:pPr>
                              <w:pStyle w:val="TableParagraph"/>
                              <w:rPr>
                                <w:sz w:val="18"/>
                              </w:rPr>
                            </w:pPr>
                          </w:p>
                        </w:tc>
                        <w:tc>
                          <w:tcPr>
                            <w:tcW w:w="1155" w:type="dxa"/>
                          </w:tcPr>
                          <w:p w14:paraId="7BD9627D" w14:textId="77777777" w:rsidR="00DA4F4D" w:rsidRDefault="00DA4F4D">
                            <w:pPr>
                              <w:pStyle w:val="TableParagraph"/>
                              <w:rPr>
                                <w:sz w:val="18"/>
                              </w:rPr>
                            </w:pPr>
                          </w:p>
                        </w:tc>
                        <w:tc>
                          <w:tcPr>
                            <w:tcW w:w="1238" w:type="dxa"/>
                          </w:tcPr>
                          <w:p w14:paraId="5DA4522A" w14:textId="77777777" w:rsidR="00DA4F4D" w:rsidRDefault="00DA4F4D">
                            <w:pPr>
                              <w:pStyle w:val="TableParagraph"/>
                              <w:rPr>
                                <w:sz w:val="18"/>
                              </w:rPr>
                            </w:pPr>
                          </w:p>
                        </w:tc>
                        <w:tc>
                          <w:tcPr>
                            <w:tcW w:w="1610" w:type="dxa"/>
                          </w:tcPr>
                          <w:p w14:paraId="03F0FFBC" w14:textId="77777777" w:rsidR="00DA4F4D" w:rsidRDefault="0095509B">
                            <w:pPr>
                              <w:pStyle w:val="TableParagraph"/>
                              <w:spacing w:before="12"/>
                              <w:ind w:left="74" w:right="3"/>
                              <w:jc w:val="center"/>
                              <w:rPr>
                                <w:sz w:val="20"/>
                              </w:rPr>
                            </w:pPr>
                            <w:r>
                              <w:rPr>
                                <w:sz w:val="20"/>
                              </w:rPr>
                              <w:t>Skin</w:t>
                            </w:r>
                            <w:r>
                              <w:rPr>
                                <w:spacing w:val="1"/>
                                <w:sz w:val="20"/>
                              </w:rPr>
                              <w:t xml:space="preserve"> </w:t>
                            </w:r>
                            <w:r>
                              <w:rPr>
                                <w:sz w:val="20"/>
                              </w:rPr>
                              <w:t>&amp;</w:t>
                            </w:r>
                            <w:r>
                              <w:rPr>
                                <w:spacing w:val="5"/>
                                <w:sz w:val="20"/>
                              </w:rPr>
                              <w:t xml:space="preserve"> </w:t>
                            </w:r>
                            <w:r>
                              <w:rPr>
                                <w:spacing w:val="-4"/>
                                <w:sz w:val="20"/>
                              </w:rPr>
                              <w:t>Wound</w:t>
                            </w:r>
                          </w:p>
                        </w:tc>
                        <w:tc>
                          <w:tcPr>
                            <w:tcW w:w="1780" w:type="dxa"/>
                          </w:tcPr>
                          <w:p w14:paraId="4F8F870B" w14:textId="77777777" w:rsidR="00DA4F4D" w:rsidRDefault="00DA4F4D">
                            <w:pPr>
                              <w:pStyle w:val="TableParagraph"/>
                              <w:rPr>
                                <w:sz w:val="18"/>
                              </w:rPr>
                            </w:pPr>
                          </w:p>
                        </w:tc>
                        <w:tc>
                          <w:tcPr>
                            <w:tcW w:w="2485" w:type="dxa"/>
                          </w:tcPr>
                          <w:p w14:paraId="503C903B" w14:textId="77777777" w:rsidR="00DA4F4D" w:rsidRDefault="0095509B">
                            <w:pPr>
                              <w:pStyle w:val="TableParagraph"/>
                              <w:tabs>
                                <w:tab w:val="left" w:pos="1795"/>
                              </w:tabs>
                              <w:spacing w:before="12"/>
                              <w:ind w:right="95"/>
                              <w:jc w:val="right"/>
                              <w:rPr>
                                <w:sz w:val="20"/>
                              </w:rPr>
                            </w:pPr>
                            <w:r>
                              <w:rPr>
                                <w:spacing w:val="-2"/>
                                <w:sz w:val="20"/>
                              </w:rPr>
                              <w:t>bilirrubina</w:t>
                            </w:r>
                            <w:r>
                              <w:rPr>
                                <w:sz w:val="20"/>
                              </w:rPr>
                              <w:tab/>
                            </w:r>
                            <w:r>
                              <w:rPr>
                                <w:spacing w:val="-10"/>
                                <w:sz w:val="20"/>
                              </w:rPr>
                              <w:t>y</w:t>
                            </w:r>
                          </w:p>
                        </w:tc>
                      </w:tr>
                      <w:tr w:rsidR="00DA4F4D" w14:paraId="01C94675" w14:textId="77777777">
                        <w:trPr>
                          <w:trHeight w:val="264"/>
                        </w:trPr>
                        <w:tc>
                          <w:tcPr>
                            <w:tcW w:w="568" w:type="dxa"/>
                          </w:tcPr>
                          <w:p w14:paraId="4F555506" w14:textId="77777777" w:rsidR="00DA4F4D" w:rsidRDefault="00DA4F4D">
                            <w:pPr>
                              <w:pStyle w:val="TableParagraph"/>
                              <w:rPr>
                                <w:sz w:val="18"/>
                              </w:rPr>
                            </w:pPr>
                          </w:p>
                        </w:tc>
                        <w:tc>
                          <w:tcPr>
                            <w:tcW w:w="1155" w:type="dxa"/>
                          </w:tcPr>
                          <w:p w14:paraId="17ABB062" w14:textId="77777777" w:rsidR="00DA4F4D" w:rsidRDefault="00DA4F4D">
                            <w:pPr>
                              <w:pStyle w:val="TableParagraph"/>
                              <w:rPr>
                                <w:sz w:val="18"/>
                              </w:rPr>
                            </w:pPr>
                          </w:p>
                        </w:tc>
                        <w:tc>
                          <w:tcPr>
                            <w:tcW w:w="1238" w:type="dxa"/>
                          </w:tcPr>
                          <w:p w14:paraId="309A53FA" w14:textId="77777777" w:rsidR="00DA4F4D" w:rsidRDefault="00DA4F4D">
                            <w:pPr>
                              <w:pStyle w:val="TableParagraph"/>
                              <w:rPr>
                                <w:sz w:val="18"/>
                              </w:rPr>
                            </w:pPr>
                          </w:p>
                        </w:tc>
                        <w:tc>
                          <w:tcPr>
                            <w:tcW w:w="1610" w:type="dxa"/>
                          </w:tcPr>
                          <w:p w14:paraId="2B947663" w14:textId="77777777" w:rsidR="00DA4F4D" w:rsidRDefault="0095509B">
                            <w:pPr>
                              <w:pStyle w:val="TableParagraph"/>
                              <w:spacing w:before="12"/>
                              <w:ind w:left="71" w:right="9"/>
                              <w:jc w:val="center"/>
                              <w:rPr>
                                <w:sz w:val="20"/>
                              </w:rPr>
                            </w:pPr>
                            <w:r>
                              <w:rPr>
                                <w:spacing w:val="-4"/>
                                <w:sz w:val="20"/>
                              </w:rPr>
                              <w:t>Care</w:t>
                            </w:r>
                          </w:p>
                        </w:tc>
                        <w:tc>
                          <w:tcPr>
                            <w:tcW w:w="1780" w:type="dxa"/>
                          </w:tcPr>
                          <w:p w14:paraId="798E8243" w14:textId="77777777" w:rsidR="00DA4F4D" w:rsidRDefault="00DA4F4D">
                            <w:pPr>
                              <w:pStyle w:val="TableParagraph"/>
                              <w:rPr>
                                <w:sz w:val="18"/>
                              </w:rPr>
                            </w:pPr>
                          </w:p>
                        </w:tc>
                        <w:tc>
                          <w:tcPr>
                            <w:tcW w:w="2485" w:type="dxa"/>
                          </w:tcPr>
                          <w:p w14:paraId="6B283D6C" w14:textId="77777777" w:rsidR="00DA4F4D" w:rsidRDefault="0095509B">
                            <w:pPr>
                              <w:pStyle w:val="TableParagraph"/>
                              <w:spacing w:before="12"/>
                              <w:ind w:left="477"/>
                              <w:rPr>
                                <w:sz w:val="20"/>
                              </w:rPr>
                            </w:pPr>
                            <w:r>
                              <w:rPr>
                                <w:spacing w:val="-2"/>
                                <w:sz w:val="20"/>
                              </w:rPr>
                              <w:t>hemoglobina</w:t>
                            </w:r>
                          </w:p>
                        </w:tc>
                      </w:tr>
                      <w:tr w:rsidR="00DA4F4D" w14:paraId="5903E77C" w14:textId="77777777">
                        <w:trPr>
                          <w:trHeight w:val="263"/>
                        </w:trPr>
                        <w:tc>
                          <w:tcPr>
                            <w:tcW w:w="568" w:type="dxa"/>
                          </w:tcPr>
                          <w:p w14:paraId="21A0B17A" w14:textId="77777777" w:rsidR="00DA4F4D" w:rsidRDefault="00DA4F4D">
                            <w:pPr>
                              <w:pStyle w:val="TableParagraph"/>
                              <w:rPr>
                                <w:sz w:val="18"/>
                              </w:rPr>
                            </w:pPr>
                          </w:p>
                        </w:tc>
                        <w:tc>
                          <w:tcPr>
                            <w:tcW w:w="1155" w:type="dxa"/>
                          </w:tcPr>
                          <w:p w14:paraId="2CC546ED" w14:textId="77777777" w:rsidR="00DA4F4D" w:rsidRDefault="00DA4F4D">
                            <w:pPr>
                              <w:pStyle w:val="TableParagraph"/>
                              <w:rPr>
                                <w:sz w:val="18"/>
                              </w:rPr>
                            </w:pPr>
                          </w:p>
                        </w:tc>
                        <w:tc>
                          <w:tcPr>
                            <w:tcW w:w="1238" w:type="dxa"/>
                          </w:tcPr>
                          <w:p w14:paraId="273EC605" w14:textId="77777777" w:rsidR="00DA4F4D" w:rsidRDefault="00DA4F4D">
                            <w:pPr>
                              <w:pStyle w:val="TableParagraph"/>
                              <w:rPr>
                                <w:sz w:val="18"/>
                              </w:rPr>
                            </w:pPr>
                          </w:p>
                        </w:tc>
                        <w:tc>
                          <w:tcPr>
                            <w:tcW w:w="1610" w:type="dxa"/>
                          </w:tcPr>
                          <w:p w14:paraId="2E3F7214" w14:textId="77777777" w:rsidR="00DA4F4D" w:rsidRDefault="00DA4F4D">
                            <w:pPr>
                              <w:pStyle w:val="TableParagraph"/>
                              <w:rPr>
                                <w:sz w:val="18"/>
                              </w:rPr>
                            </w:pPr>
                          </w:p>
                        </w:tc>
                        <w:tc>
                          <w:tcPr>
                            <w:tcW w:w="1780" w:type="dxa"/>
                          </w:tcPr>
                          <w:p w14:paraId="53082EF3" w14:textId="77777777" w:rsidR="00DA4F4D" w:rsidRDefault="00DA4F4D">
                            <w:pPr>
                              <w:pStyle w:val="TableParagraph"/>
                              <w:rPr>
                                <w:sz w:val="18"/>
                              </w:rPr>
                            </w:pPr>
                          </w:p>
                        </w:tc>
                        <w:tc>
                          <w:tcPr>
                            <w:tcW w:w="2485" w:type="dxa"/>
                          </w:tcPr>
                          <w:p w14:paraId="7BFDF744" w14:textId="77777777" w:rsidR="00DA4F4D" w:rsidRDefault="0095509B">
                            <w:pPr>
                              <w:pStyle w:val="TableParagraph"/>
                              <w:numPr>
                                <w:ilvl w:val="0"/>
                                <w:numId w:val="96"/>
                              </w:numPr>
                              <w:tabs>
                                <w:tab w:val="left" w:pos="477"/>
                              </w:tabs>
                              <w:spacing w:before="14" w:line="229" w:lineRule="exact"/>
                              <w:rPr>
                                <w:sz w:val="20"/>
                              </w:rPr>
                            </w:pPr>
                            <w:r>
                              <w:rPr>
                                <w:spacing w:val="-2"/>
                                <w:sz w:val="20"/>
                              </w:rPr>
                              <w:t>Antecedentes</w:t>
                            </w:r>
                          </w:p>
                        </w:tc>
                      </w:tr>
                      <w:tr w:rsidR="00DA4F4D" w14:paraId="2C7244FA" w14:textId="77777777">
                        <w:trPr>
                          <w:trHeight w:val="260"/>
                        </w:trPr>
                        <w:tc>
                          <w:tcPr>
                            <w:tcW w:w="568" w:type="dxa"/>
                          </w:tcPr>
                          <w:p w14:paraId="05D45C96" w14:textId="77777777" w:rsidR="00DA4F4D" w:rsidRDefault="00DA4F4D">
                            <w:pPr>
                              <w:pStyle w:val="TableParagraph"/>
                              <w:rPr>
                                <w:sz w:val="18"/>
                              </w:rPr>
                            </w:pPr>
                          </w:p>
                        </w:tc>
                        <w:tc>
                          <w:tcPr>
                            <w:tcW w:w="1155" w:type="dxa"/>
                          </w:tcPr>
                          <w:p w14:paraId="3EF0A67B" w14:textId="77777777" w:rsidR="00DA4F4D" w:rsidRDefault="00DA4F4D">
                            <w:pPr>
                              <w:pStyle w:val="TableParagraph"/>
                              <w:rPr>
                                <w:sz w:val="18"/>
                              </w:rPr>
                            </w:pPr>
                          </w:p>
                        </w:tc>
                        <w:tc>
                          <w:tcPr>
                            <w:tcW w:w="1238" w:type="dxa"/>
                          </w:tcPr>
                          <w:p w14:paraId="312F9B2B" w14:textId="77777777" w:rsidR="00DA4F4D" w:rsidRDefault="00DA4F4D">
                            <w:pPr>
                              <w:pStyle w:val="TableParagraph"/>
                              <w:rPr>
                                <w:sz w:val="18"/>
                              </w:rPr>
                            </w:pPr>
                          </w:p>
                        </w:tc>
                        <w:tc>
                          <w:tcPr>
                            <w:tcW w:w="1610" w:type="dxa"/>
                          </w:tcPr>
                          <w:p w14:paraId="0A609C56" w14:textId="77777777" w:rsidR="00DA4F4D" w:rsidRDefault="00DA4F4D">
                            <w:pPr>
                              <w:pStyle w:val="TableParagraph"/>
                              <w:rPr>
                                <w:sz w:val="18"/>
                              </w:rPr>
                            </w:pPr>
                          </w:p>
                        </w:tc>
                        <w:tc>
                          <w:tcPr>
                            <w:tcW w:w="1780" w:type="dxa"/>
                          </w:tcPr>
                          <w:p w14:paraId="375A4F4F" w14:textId="77777777" w:rsidR="00DA4F4D" w:rsidRDefault="00DA4F4D">
                            <w:pPr>
                              <w:pStyle w:val="TableParagraph"/>
                              <w:rPr>
                                <w:sz w:val="18"/>
                              </w:rPr>
                            </w:pPr>
                          </w:p>
                        </w:tc>
                        <w:tc>
                          <w:tcPr>
                            <w:tcW w:w="2485" w:type="dxa"/>
                          </w:tcPr>
                          <w:p w14:paraId="1EA148CB" w14:textId="77777777" w:rsidR="00DA4F4D" w:rsidRDefault="0095509B">
                            <w:pPr>
                              <w:pStyle w:val="TableParagraph"/>
                              <w:spacing w:before="10"/>
                              <w:ind w:left="477"/>
                              <w:rPr>
                                <w:sz w:val="20"/>
                              </w:rPr>
                            </w:pPr>
                            <w:r>
                              <w:rPr>
                                <w:spacing w:val="-2"/>
                                <w:sz w:val="20"/>
                              </w:rPr>
                              <w:t>familiares</w:t>
                            </w:r>
                          </w:p>
                        </w:tc>
                      </w:tr>
                      <w:tr w:rsidR="00DA4F4D" w14:paraId="29D6428F" w14:textId="77777777">
                        <w:trPr>
                          <w:trHeight w:val="265"/>
                        </w:trPr>
                        <w:tc>
                          <w:tcPr>
                            <w:tcW w:w="568" w:type="dxa"/>
                          </w:tcPr>
                          <w:p w14:paraId="36CCEB42" w14:textId="77777777" w:rsidR="00DA4F4D" w:rsidRDefault="00DA4F4D">
                            <w:pPr>
                              <w:pStyle w:val="TableParagraph"/>
                              <w:rPr>
                                <w:sz w:val="18"/>
                              </w:rPr>
                            </w:pPr>
                          </w:p>
                        </w:tc>
                        <w:tc>
                          <w:tcPr>
                            <w:tcW w:w="1155" w:type="dxa"/>
                          </w:tcPr>
                          <w:p w14:paraId="6E6A24E8" w14:textId="77777777" w:rsidR="00DA4F4D" w:rsidRDefault="00DA4F4D">
                            <w:pPr>
                              <w:pStyle w:val="TableParagraph"/>
                              <w:rPr>
                                <w:sz w:val="18"/>
                              </w:rPr>
                            </w:pPr>
                          </w:p>
                        </w:tc>
                        <w:tc>
                          <w:tcPr>
                            <w:tcW w:w="1238" w:type="dxa"/>
                          </w:tcPr>
                          <w:p w14:paraId="7916C1A1" w14:textId="77777777" w:rsidR="00DA4F4D" w:rsidRDefault="00DA4F4D">
                            <w:pPr>
                              <w:pStyle w:val="TableParagraph"/>
                              <w:rPr>
                                <w:sz w:val="18"/>
                              </w:rPr>
                            </w:pPr>
                          </w:p>
                        </w:tc>
                        <w:tc>
                          <w:tcPr>
                            <w:tcW w:w="1610" w:type="dxa"/>
                          </w:tcPr>
                          <w:p w14:paraId="790F264F" w14:textId="77777777" w:rsidR="00DA4F4D" w:rsidRDefault="00DA4F4D">
                            <w:pPr>
                              <w:pStyle w:val="TableParagraph"/>
                              <w:rPr>
                                <w:sz w:val="18"/>
                              </w:rPr>
                            </w:pPr>
                          </w:p>
                        </w:tc>
                        <w:tc>
                          <w:tcPr>
                            <w:tcW w:w="1780" w:type="dxa"/>
                          </w:tcPr>
                          <w:p w14:paraId="553DA965" w14:textId="77777777" w:rsidR="00DA4F4D" w:rsidRDefault="00DA4F4D">
                            <w:pPr>
                              <w:pStyle w:val="TableParagraph"/>
                              <w:rPr>
                                <w:sz w:val="18"/>
                              </w:rPr>
                            </w:pPr>
                          </w:p>
                        </w:tc>
                        <w:tc>
                          <w:tcPr>
                            <w:tcW w:w="2485" w:type="dxa"/>
                          </w:tcPr>
                          <w:p w14:paraId="39987BE8" w14:textId="77777777" w:rsidR="00DA4F4D" w:rsidRDefault="0095509B">
                            <w:pPr>
                              <w:pStyle w:val="TableParagraph"/>
                              <w:numPr>
                                <w:ilvl w:val="0"/>
                                <w:numId w:val="95"/>
                              </w:numPr>
                              <w:tabs>
                                <w:tab w:val="left" w:pos="477"/>
                              </w:tabs>
                              <w:spacing w:before="13"/>
                              <w:rPr>
                                <w:sz w:val="20"/>
                              </w:rPr>
                            </w:pPr>
                            <w:r>
                              <w:rPr>
                                <w:spacing w:val="-2"/>
                                <w:sz w:val="20"/>
                              </w:rPr>
                              <w:t>Tabaquismo</w:t>
                            </w:r>
                          </w:p>
                        </w:tc>
                      </w:tr>
                      <w:tr w:rsidR="00DA4F4D" w14:paraId="1931B3AA" w14:textId="77777777">
                        <w:trPr>
                          <w:trHeight w:val="270"/>
                        </w:trPr>
                        <w:tc>
                          <w:tcPr>
                            <w:tcW w:w="568" w:type="dxa"/>
                            <w:tcBorders>
                              <w:bottom w:val="single" w:sz="6" w:space="0" w:color="7C7C7C"/>
                            </w:tcBorders>
                          </w:tcPr>
                          <w:p w14:paraId="1BC4222C" w14:textId="77777777" w:rsidR="00DA4F4D" w:rsidRDefault="00DA4F4D">
                            <w:pPr>
                              <w:pStyle w:val="TableParagraph"/>
                              <w:rPr>
                                <w:sz w:val="18"/>
                              </w:rPr>
                            </w:pPr>
                          </w:p>
                        </w:tc>
                        <w:tc>
                          <w:tcPr>
                            <w:tcW w:w="1155" w:type="dxa"/>
                            <w:tcBorders>
                              <w:bottom w:val="single" w:sz="6" w:space="0" w:color="7C7C7C"/>
                            </w:tcBorders>
                          </w:tcPr>
                          <w:p w14:paraId="4E5FAAA1" w14:textId="77777777" w:rsidR="00DA4F4D" w:rsidRDefault="00DA4F4D">
                            <w:pPr>
                              <w:pStyle w:val="TableParagraph"/>
                              <w:rPr>
                                <w:sz w:val="18"/>
                              </w:rPr>
                            </w:pPr>
                          </w:p>
                        </w:tc>
                        <w:tc>
                          <w:tcPr>
                            <w:tcW w:w="1238" w:type="dxa"/>
                            <w:tcBorders>
                              <w:bottom w:val="single" w:sz="6" w:space="0" w:color="7C7C7C"/>
                            </w:tcBorders>
                          </w:tcPr>
                          <w:p w14:paraId="4721C89E" w14:textId="77777777" w:rsidR="00DA4F4D" w:rsidRDefault="00DA4F4D">
                            <w:pPr>
                              <w:pStyle w:val="TableParagraph"/>
                              <w:rPr>
                                <w:sz w:val="18"/>
                              </w:rPr>
                            </w:pPr>
                          </w:p>
                        </w:tc>
                        <w:tc>
                          <w:tcPr>
                            <w:tcW w:w="1610" w:type="dxa"/>
                            <w:tcBorders>
                              <w:bottom w:val="single" w:sz="6" w:space="0" w:color="7C7C7C"/>
                            </w:tcBorders>
                          </w:tcPr>
                          <w:p w14:paraId="761A1EFA" w14:textId="77777777" w:rsidR="00DA4F4D" w:rsidRDefault="00DA4F4D">
                            <w:pPr>
                              <w:pStyle w:val="TableParagraph"/>
                              <w:rPr>
                                <w:sz w:val="18"/>
                              </w:rPr>
                            </w:pPr>
                          </w:p>
                        </w:tc>
                        <w:tc>
                          <w:tcPr>
                            <w:tcW w:w="1780" w:type="dxa"/>
                            <w:tcBorders>
                              <w:bottom w:val="single" w:sz="6" w:space="0" w:color="7C7C7C"/>
                            </w:tcBorders>
                          </w:tcPr>
                          <w:p w14:paraId="632344E5" w14:textId="77777777" w:rsidR="00DA4F4D" w:rsidRDefault="00DA4F4D">
                            <w:pPr>
                              <w:pStyle w:val="TableParagraph"/>
                              <w:rPr>
                                <w:sz w:val="18"/>
                              </w:rPr>
                            </w:pPr>
                          </w:p>
                        </w:tc>
                        <w:tc>
                          <w:tcPr>
                            <w:tcW w:w="2485" w:type="dxa"/>
                            <w:tcBorders>
                              <w:bottom w:val="single" w:sz="6" w:space="0" w:color="7C7C7C"/>
                            </w:tcBorders>
                          </w:tcPr>
                          <w:p w14:paraId="5B16EA91" w14:textId="77777777" w:rsidR="00DA4F4D" w:rsidRDefault="0095509B">
                            <w:pPr>
                              <w:pStyle w:val="TableParagraph"/>
                              <w:numPr>
                                <w:ilvl w:val="0"/>
                                <w:numId w:val="94"/>
                              </w:numPr>
                              <w:tabs>
                                <w:tab w:val="left" w:pos="477"/>
                              </w:tabs>
                              <w:spacing w:before="14"/>
                              <w:rPr>
                                <w:sz w:val="20"/>
                              </w:rPr>
                            </w:pPr>
                            <w:r>
                              <w:rPr>
                                <w:sz w:val="20"/>
                              </w:rPr>
                              <w:t>Permanecer de</w:t>
                            </w:r>
                            <w:r>
                              <w:rPr>
                                <w:spacing w:val="-2"/>
                                <w:sz w:val="20"/>
                              </w:rPr>
                              <w:t xml:space="preserve"> </w:t>
                            </w:r>
                            <w:r>
                              <w:rPr>
                                <w:spacing w:val="-5"/>
                                <w:sz w:val="20"/>
                              </w:rPr>
                              <w:t>pie</w:t>
                            </w:r>
                          </w:p>
                        </w:tc>
                      </w:tr>
                      <w:tr w:rsidR="00DA4F4D" w14:paraId="2D460579" w14:textId="77777777">
                        <w:trPr>
                          <w:trHeight w:val="234"/>
                        </w:trPr>
                        <w:tc>
                          <w:tcPr>
                            <w:tcW w:w="568" w:type="dxa"/>
                            <w:tcBorders>
                              <w:top w:val="single" w:sz="6" w:space="0" w:color="7C7C7C"/>
                            </w:tcBorders>
                          </w:tcPr>
                          <w:p w14:paraId="22C64552" w14:textId="77777777" w:rsidR="00DA4F4D" w:rsidRDefault="0095509B">
                            <w:pPr>
                              <w:pStyle w:val="TableParagraph"/>
                              <w:spacing w:line="215" w:lineRule="exact"/>
                              <w:ind w:right="6"/>
                              <w:jc w:val="center"/>
                              <w:rPr>
                                <w:sz w:val="20"/>
                              </w:rPr>
                            </w:pPr>
                            <w:r>
                              <w:rPr>
                                <w:spacing w:val="-5"/>
                                <w:sz w:val="20"/>
                              </w:rPr>
                              <w:t>21.</w:t>
                            </w:r>
                          </w:p>
                        </w:tc>
                        <w:tc>
                          <w:tcPr>
                            <w:tcW w:w="1155" w:type="dxa"/>
                            <w:tcBorders>
                              <w:top w:val="single" w:sz="6" w:space="0" w:color="7C7C7C"/>
                            </w:tcBorders>
                          </w:tcPr>
                          <w:p w14:paraId="2B5E15FC" w14:textId="77777777" w:rsidR="00DA4F4D" w:rsidRDefault="0095509B">
                            <w:pPr>
                              <w:pStyle w:val="TableParagraph"/>
                              <w:spacing w:line="215" w:lineRule="exact"/>
                              <w:ind w:left="168"/>
                              <w:rPr>
                                <w:sz w:val="20"/>
                              </w:rPr>
                            </w:pPr>
                            <w:r>
                              <w:rPr>
                                <w:sz w:val="20"/>
                              </w:rPr>
                              <w:t>Leren</w:t>
                            </w:r>
                            <w:r>
                              <w:rPr>
                                <w:spacing w:val="-4"/>
                                <w:sz w:val="20"/>
                              </w:rPr>
                              <w:t xml:space="preserve"> </w:t>
                            </w:r>
                            <w:r>
                              <w:rPr>
                                <w:spacing w:val="-5"/>
                                <w:sz w:val="20"/>
                              </w:rPr>
                              <w:t>et</w:t>
                            </w:r>
                          </w:p>
                        </w:tc>
                        <w:tc>
                          <w:tcPr>
                            <w:tcW w:w="1238" w:type="dxa"/>
                            <w:tcBorders>
                              <w:top w:val="single" w:sz="6" w:space="0" w:color="7C7C7C"/>
                            </w:tcBorders>
                          </w:tcPr>
                          <w:p w14:paraId="537E2B0E" w14:textId="77777777" w:rsidR="00DA4F4D" w:rsidRDefault="0095509B">
                            <w:pPr>
                              <w:pStyle w:val="TableParagraph"/>
                              <w:spacing w:line="215" w:lineRule="exact"/>
                              <w:ind w:left="40"/>
                              <w:jc w:val="center"/>
                              <w:rPr>
                                <w:sz w:val="20"/>
                              </w:rPr>
                            </w:pPr>
                            <w:r>
                              <w:rPr>
                                <w:spacing w:val="-2"/>
                                <w:sz w:val="20"/>
                              </w:rPr>
                              <w:t>Brasil</w:t>
                            </w:r>
                          </w:p>
                        </w:tc>
                        <w:tc>
                          <w:tcPr>
                            <w:tcW w:w="1610" w:type="dxa"/>
                            <w:tcBorders>
                              <w:top w:val="single" w:sz="6" w:space="0" w:color="7C7C7C"/>
                            </w:tcBorders>
                          </w:tcPr>
                          <w:p w14:paraId="2A468F01" w14:textId="77777777" w:rsidR="00DA4F4D" w:rsidRDefault="0095509B">
                            <w:pPr>
                              <w:pStyle w:val="TableParagraph"/>
                              <w:spacing w:line="215" w:lineRule="exact"/>
                              <w:ind w:left="71" w:right="20"/>
                              <w:jc w:val="center"/>
                              <w:rPr>
                                <w:sz w:val="20"/>
                              </w:rPr>
                            </w:pPr>
                            <w:r>
                              <w:rPr>
                                <w:sz w:val="20"/>
                              </w:rPr>
                              <w:t>Revista</w:t>
                            </w:r>
                            <w:r>
                              <w:rPr>
                                <w:spacing w:val="-2"/>
                                <w:sz w:val="20"/>
                              </w:rPr>
                              <w:t xml:space="preserve"> </w:t>
                            </w:r>
                            <w:r>
                              <w:rPr>
                                <w:spacing w:val="-5"/>
                                <w:sz w:val="20"/>
                              </w:rPr>
                              <w:t>de</w:t>
                            </w:r>
                          </w:p>
                        </w:tc>
                        <w:tc>
                          <w:tcPr>
                            <w:tcW w:w="1780" w:type="dxa"/>
                            <w:tcBorders>
                              <w:top w:val="single" w:sz="6" w:space="0" w:color="7C7C7C"/>
                            </w:tcBorders>
                          </w:tcPr>
                          <w:p w14:paraId="6FE8E7D0" w14:textId="77777777" w:rsidR="00DA4F4D" w:rsidRDefault="0095509B">
                            <w:pPr>
                              <w:pStyle w:val="TableParagraph"/>
                              <w:spacing w:line="215" w:lineRule="exact"/>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5511F738" w14:textId="77777777" w:rsidR="00DA4F4D" w:rsidRDefault="0095509B">
                            <w:pPr>
                              <w:pStyle w:val="TableParagraph"/>
                              <w:numPr>
                                <w:ilvl w:val="0"/>
                                <w:numId w:val="93"/>
                              </w:numPr>
                              <w:tabs>
                                <w:tab w:val="left" w:pos="359"/>
                              </w:tabs>
                              <w:spacing w:line="215" w:lineRule="exact"/>
                              <w:ind w:left="359" w:right="110" w:hanging="359"/>
                              <w:jc w:val="right"/>
                              <w:rPr>
                                <w:sz w:val="20"/>
                              </w:rPr>
                            </w:pPr>
                            <w:r>
                              <w:rPr>
                                <w:sz w:val="20"/>
                              </w:rPr>
                              <w:t>Exposición</w:t>
                            </w:r>
                            <w:r>
                              <w:rPr>
                                <w:spacing w:val="22"/>
                                <w:sz w:val="20"/>
                              </w:rPr>
                              <w:t xml:space="preserve"> </w:t>
                            </w:r>
                            <w:r>
                              <w:rPr>
                                <w:sz w:val="20"/>
                              </w:rPr>
                              <w:t>continua</w:t>
                            </w:r>
                            <w:r>
                              <w:rPr>
                                <w:spacing w:val="22"/>
                                <w:sz w:val="20"/>
                              </w:rPr>
                              <w:t xml:space="preserve"> </w:t>
                            </w:r>
                            <w:r>
                              <w:rPr>
                                <w:spacing w:val="-5"/>
                                <w:sz w:val="20"/>
                              </w:rPr>
                              <w:t>al</w:t>
                            </w:r>
                          </w:p>
                        </w:tc>
                      </w:tr>
                      <w:tr w:rsidR="00DA4F4D" w14:paraId="63BEBE04" w14:textId="77777777">
                        <w:trPr>
                          <w:trHeight w:val="282"/>
                        </w:trPr>
                        <w:tc>
                          <w:tcPr>
                            <w:tcW w:w="568" w:type="dxa"/>
                          </w:tcPr>
                          <w:p w14:paraId="724CBC89" w14:textId="77777777" w:rsidR="00DA4F4D" w:rsidRDefault="00DA4F4D">
                            <w:pPr>
                              <w:pStyle w:val="TableParagraph"/>
                              <w:rPr>
                                <w:sz w:val="18"/>
                              </w:rPr>
                            </w:pPr>
                          </w:p>
                        </w:tc>
                        <w:tc>
                          <w:tcPr>
                            <w:tcW w:w="1155" w:type="dxa"/>
                          </w:tcPr>
                          <w:p w14:paraId="04E9BBD9" w14:textId="77777777" w:rsidR="00DA4F4D" w:rsidRDefault="0095509B">
                            <w:pPr>
                              <w:pStyle w:val="TableParagraph"/>
                              <w:spacing w:before="31"/>
                              <w:ind w:left="168"/>
                              <w:rPr>
                                <w:sz w:val="20"/>
                              </w:rPr>
                            </w:pPr>
                            <w:r>
                              <w:rPr>
                                <w:sz w:val="20"/>
                              </w:rPr>
                              <w:t>al.</w:t>
                            </w:r>
                            <w:r>
                              <w:rPr>
                                <w:spacing w:val="-11"/>
                                <w:sz w:val="20"/>
                              </w:rPr>
                              <w:t xml:space="preserve"> </w:t>
                            </w:r>
                            <w:r>
                              <w:rPr>
                                <w:spacing w:val="-4"/>
                                <w:sz w:val="20"/>
                              </w:rPr>
                              <w:t>(37)</w:t>
                            </w:r>
                          </w:p>
                        </w:tc>
                        <w:tc>
                          <w:tcPr>
                            <w:tcW w:w="1238" w:type="dxa"/>
                          </w:tcPr>
                          <w:p w14:paraId="15D832DA" w14:textId="77777777" w:rsidR="00DA4F4D" w:rsidRDefault="0095509B">
                            <w:pPr>
                              <w:pStyle w:val="TableParagraph"/>
                              <w:spacing w:before="3"/>
                              <w:ind w:left="40"/>
                              <w:jc w:val="center"/>
                              <w:rPr>
                                <w:sz w:val="20"/>
                              </w:rPr>
                            </w:pPr>
                            <w:r>
                              <w:rPr>
                                <w:spacing w:val="-4"/>
                                <w:sz w:val="20"/>
                              </w:rPr>
                              <w:t>2021</w:t>
                            </w:r>
                          </w:p>
                        </w:tc>
                        <w:tc>
                          <w:tcPr>
                            <w:tcW w:w="1610" w:type="dxa"/>
                          </w:tcPr>
                          <w:p w14:paraId="22237F75" w14:textId="77777777" w:rsidR="00DA4F4D" w:rsidRDefault="0095509B">
                            <w:pPr>
                              <w:pStyle w:val="TableParagraph"/>
                              <w:spacing w:before="31"/>
                              <w:ind w:left="71" w:right="7"/>
                              <w:jc w:val="center"/>
                              <w:rPr>
                                <w:sz w:val="20"/>
                              </w:rPr>
                            </w:pPr>
                            <w:r>
                              <w:rPr>
                                <w:spacing w:val="-2"/>
                                <w:sz w:val="20"/>
                              </w:rPr>
                              <w:t>enfermería</w:t>
                            </w:r>
                          </w:p>
                        </w:tc>
                        <w:tc>
                          <w:tcPr>
                            <w:tcW w:w="1780" w:type="dxa"/>
                          </w:tcPr>
                          <w:p w14:paraId="46DD7010" w14:textId="77777777" w:rsidR="00DA4F4D" w:rsidRDefault="0095509B">
                            <w:pPr>
                              <w:pStyle w:val="TableParagraph"/>
                              <w:spacing w:before="31"/>
                              <w:ind w:left="70" w:right="71"/>
                              <w:jc w:val="center"/>
                              <w:rPr>
                                <w:sz w:val="20"/>
                              </w:rPr>
                            </w:pPr>
                            <w:r>
                              <w:rPr>
                                <w:spacing w:val="-2"/>
                                <w:sz w:val="20"/>
                              </w:rPr>
                              <w:t>exploratorio</w:t>
                            </w:r>
                          </w:p>
                        </w:tc>
                        <w:tc>
                          <w:tcPr>
                            <w:tcW w:w="2485" w:type="dxa"/>
                          </w:tcPr>
                          <w:p w14:paraId="3820F75F" w14:textId="77777777" w:rsidR="00DA4F4D" w:rsidRDefault="0095509B">
                            <w:pPr>
                              <w:pStyle w:val="TableParagraph"/>
                              <w:spacing w:before="31"/>
                              <w:ind w:left="477"/>
                              <w:rPr>
                                <w:sz w:val="20"/>
                              </w:rPr>
                            </w:pPr>
                            <w:r>
                              <w:rPr>
                                <w:spacing w:val="-2"/>
                                <w:sz w:val="20"/>
                              </w:rPr>
                              <w:t>calor</w:t>
                            </w:r>
                          </w:p>
                        </w:tc>
                      </w:tr>
                      <w:tr w:rsidR="00DA4F4D" w14:paraId="5C65D9A0" w14:textId="77777777">
                        <w:trPr>
                          <w:trHeight w:val="262"/>
                        </w:trPr>
                        <w:tc>
                          <w:tcPr>
                            <w:tcW w:w="568" w:type="dxa"/>
                          </w:tcPr>
                          <w:p w14:paraId="278C9CBC" w14:textId="77777777" w:rsidR="00DA4F4D" w:rsidRDefault="00DA4F4D">
                            <w:pPr>
                              <w:pStyle w:val="TableParagraph"/>
                              <w:rPr>
                                <w:sz w:val="18"/>
                              </w:rPr>
                            </w:pPr>
                          </w:p>
                        </w:tc>
                        <w:tc>
                          <w:tcPr>
                            <w:tcW w:w="1155" w:type="dxa"/>
                          </w:tcPr>
                          <w:p w14:paraId="5865A6BF" w14:textId="77777777" w:rsidR="00DA4F4D" w:rsidRDefault="00DA4F4D">
                            <w:pPr>
                              <w:pStyle w:val="TableParagraph"/>
                              <w:rPr>
                                <w:sz w:val="18"/>
                              </w:rPr>
                            </w:pPr>
                          </w:p>
                        </w:tc>
                        <w:tc>
                          <w:tcPr>
                            <w:tcW w:w="1238" w:type="dxa"/>
                          </w:tcPr>
                          <w:p w14:paraId="4EBACE0B" w14:textId="77777777" w:rsidR="00DA4F4D" w:rsidRDefault="00DA4F4D">
                            <w:pPr>
                              <w:pStyle w:val="TableParagraph"/>
                              <w:rPr>
                                <w:sz w:val="18"/>
                              </w:rPr>
                            </w:pPr>
                          </w:p>
                        </w:tc>
                        <w:tc>
                          <w:tcPr>
                            <w:tcW w:w="1610" w:type="dxa"/>
                          </w:tcPr>
                          <w:p w14:paraId="6F7F61F9" w14:textId="77777777" w:rsidR="00DA4F4D" w:rsidRDefault="0095509B">
                            <w:pPr>
                              <w:pStyle w:val="TableParagraph"/>
                              <w:spacing w:before="13" w:line="230" w:lineRule="exact"/>
                              <w:ind w:left="71" w:right="5"/>
                              <w:jc w:val="center"/>
                              <w:rPr>
                                <w:sz w:val="20"/>
                              </w:rPr>
                            </w:pPr>
                            <w:r>
                              <w:rPr>
                                <w:spacing w:val="-2"/>
                                <w:sz w:val="20"/>
                              </w:rPr>
                              <w:t>clínica</w:t>
                            </w:r>
                          </w:p>
                        </w:tc>
                        <w:tc>
                          <w:tcPr>
                            <w:tcW w:w="1780" w:type="dxa"/>
                          </w:tcPr>
                          <w:p w14:paraId="04DE6F78" w14:textId="77777777" w:rsidR="00DA4F4D" w:rsidRDefault="0095509B">
                            <w:pPr>
                              <w:pStyle w:val="TableParagraph"/>
                              <w:spacing w:before="13" w:line="230" w:lineRule="exact"/>
                              <w:ind w:left="17" w:right="88"/>
                              <w:jc w:val="center"/>
                              <w:rPr>
                                <w:sz w:val="20"/>
                              </w:rPr>
                            </w:pPr>
                            <w:r>
                              <w:rPr>
                                <w:spacing w:val="-2"/>
                                <w:sz w:val="20"/>
                              </w:rPr>
                              <w:t>transversal.</w:t>
                            </w:r>
                          </w:p>
                        </w:tc>
                        <w:tc>
                          <w:tcPr>
                            <w:tcW w:w="2485" w:type="dxa"/>
                          </w:tcPr>
                          <w:p w14:paraId="6466F22F" w14:textId="77777777" w:rsidR="00DA4F4D" w:rsidRDefault="0095509B">
                            <w:pPr>
                              <w:pStyle w:val="TableParagraph"/>
                              <w:numPr>
                                <w:ilvl w:val="0"/>
                                <w:numId w:val="92"/>
                              </w:numPr>
                              <w:tabs>
                                <w:tab w:val="left" w:pos="477"/>
                              </w:tabs>
                              <w:spacing w:before="13" w:line="230" w:lineRule="exact"/>
                              <w:rPr>
                                <w:sz w:val="20"/>
                              </w:rPr>
                            </w:pPr>
                            <w:r>
                              <w:rPr>
                                <w:spacing w:val="-2"/>
                                <w:sz w:val="20"/>
                              </w:rPr>
                              <w:t>Menopausia</w:t>
                            </w:r>
                          </w:p>
                        </w:tc>
                      </w:tr>
                      <w:tr w:rsidR="00DA4F4D" w14:paraId="35E8D47A" w14:textId="77777777">
                        <w:trPr>
                          <w:trHeight w:val="263"/>
                        </w:trPr>
                        <w:tc>
                          <w:tcPr>
                            <w:tcW w:w="568" w:type="dxa"/>
                          </w:tcPr>
                          <w:p w14:paraId="4A5AC630" w14:textId="77777777" w:rsidR="00DA4F4D" w:rsidRDefault="00DA4F4D">
                            <w:pPr>
                              <w:pStyle w:val="TableParagraph"/>
                              <w:rPr>
                                <w:sz w:val="18"/>
                              </w:rPr>
                            </w:pPr>
                          </w:p>
                        </w:tc>
                        <w:tc>
                          <w:tcPr>
                            <w:tcW w:w="1155" w:type="dxa"/>
                          </w:tcPr>
                          <w:p w14:paraId="1771EAF8" w14:textId="77777777" w:rsidR="00DA4F4D" w:rsidRDefault="00DA4F4D">
                            <w:pPr>
                              <w:pStyle w:val="TableParagraph"/>
                              <w:rPr>
                                <w:sz w:val="18"/>
                              </w:rPr>
                            </w:pPr>
                          </w:p>
                        </w:tc>
                        <w:tc>
                          <w:tcPr>
                            <w:tcW w:w="1238" w:type="dxa"/>
                          </w:tcPr>
                          <w:p w14:paraId="084FE32B" w14:textId="77777777" w:rsidR="00DA4F4D" w:rsidRDefault="00DA4F4D">
                            <w:pPr>
                              <w:pStyle w:val="TableParagraph"/>
                              <w:rPr>
                                <w:sz w:val="18"/>
                              </w:rPr>
                            </w:pPr>
                          </w:p>
                        </w:tc>
                        <w:tc>
                          <w:tcPr>
                            <w:tcW w:w="1610" w:type="dxa"/>
                          </w:tcPr>
                          <w:p w14:paraId="7BCAAF80" w14:textId="77777777" w:rsidR="00DA4F4D" w:rsidRDefault="00DA4F4D">
                            <w:pPr>
                              <w:pStyle w:val="TableParagraph"/>
                              <w:rPr>
                                <w:sz w:val="18"/>
                              </w:rPr>
                            </w:pPr>
                          </w:p>
                        </w:tc>
                        <w:tc>
                          <w:tcPr>
                            <w:tcW w:w="1780" w:type="dxa"/>
                          </w:tcPr>
                          <w:p w14:paraId="29BBBB43" w14:textId="77777777" w:rsidR="00DA4F4D" w:rsidRDefault="00DA4F4D">
                            <w:pPr>
                              <w:pStyle w:val="TableParagraph"/>
                              <w:rPr>
                                <w:sz w:val="18"/>
                              </w:rPr>
                            </w:pPr>
                          </w:p>
                        </w:tc>
                        <w:tc>
                          <w:tcPr>
                            <w:tcW w:w="2485" w:type="dxa"/>
                          </w:tcPr>
                          <w:p w14:paraId="220BB343" w14:textId="77777777" w:rsidR="00DA4F4D" w:rsidRDefault="0095509B">
                            <w:pPr>
                              <w:pStyle w:val="TableParagraph"/>
                              <w:numPr>
                                <w:ilvl w:val="0"/>
                                <w:numId w:val="91"/>
                              </w:numPr>
                              <w:tabs>
                                <w:tab w:val="left" w:pos="477"/>
                              </w:tabs>
                              <w:spacing w:before="12"/>
                              <w:rPr>
                                <w:sz w:val="20"/>
                              </w:rPr>
                            </w:pPr>
                            <w:r>
                              <w:rPr>
                                <w:spacing w:val="-4"/>
                                <w:sz w:val="20"/>
                              </w:rPr>
                              <w:t>Sexo</w:t>
                            </w:r>
                          </w:p>
                        </w:tc>
                      </w:tr>
                      <w:tr w:rsidR="00DA4F4D" w14:paraId="35A3B893" w14:textId="77777777">
                        <w:trPr>
                          <w:trHeight w:val="271"/>
                        </w:trPr>
                        <w:tc>
                          <w:tcPr>
                            <w:tcW w:w="568" w:type="dxa"/>
                            <w:tcBorders>
                              <w:bottom w:val="single" w:sz="6" w:space="0" w:color="7C7C7C"/>
                            </w:tcBorders>
                          </w:tcPr>
                          <w:p w14:paraId="402C1C92" w14:textId="77777777" w:rsidR="00DA4F4D" w:rsidRDefault="00DA4F4D">
                            <w:pPr>
                              <w:pStyle w:val="TableParagraph"/>
                              <w:rPr>
                                <w:sz w:val="18"/>
                              </w:rPr>
                            </w:pPr>
                          </w:p>
                        </w:tc>
                        <w:tc>
                          <w:tcPr>
                            <w:tcW w:w="1155" w:type="dxa"/>
                            <w:tcBorders>
                              <w:bottom w:val="single" w:sz="6" w:space="0" w:color="7C7C7C"/>
                            </w:tcBorders>
                          </w:tcPr>
                          <w:p w14:paraId="7750D51E" w14:textId="77777777" w:rsidR="00DA4F4D" w:rsidRDefault="00DA4F4D">
                            <w:pPr>
                              <w:pStyle w:val="TableParagraph"/>
                              <w:rPr>
                                <w:sz w:val="18"/>
                              </w:rPr>
                            </w:pPr>
                          </w:p>
                        </w:tc>
                        <w:tc>
                          <w:tcPr>
                            <w:tcW w:w="1238" w:type="dxa"/>
                            <w:tcBorders>
                              <w:bottom w:val="single" w:sz="6" w:space="0" w:color="7C7C7C"/>
                            </w:tcBorders>
                          </w:tcPr>
                          <w:p w14:paraId="730CD60F" w14:textId="77777777" w:rsidR="00DA4F4D" w:rsidRDefault="00DA4F4D">
                            <w:pPr>
                              <w:pStyle w:val="TableParagraph"/>
                              <w:rPr>
                                <w:sz w:val="18"/>
                              </w:rPr>
                            </w:pPr>
                          </w:p>
                        </w:tc>
                        <w:tc>
                          <w:tcPr>
                            <w:tcW w:w="1610" w:type="dxa"/>
                            <w:tcBorders>
                              <w:bottom w:val="single" w:sz="6" w:space="0" w:color="7C7C7C"/>
                            </w:tcBorders>
                          </w:tcPr>
                          <w:p w14:paraId="4E7CE885" w14:textId="77777777" w:rsidR="00DA4F4D" w:rsidRDefault="00DA4F4D">
                            <w:pPr>
                              <w:pStyle w:val="TableParagraph"/>
                              <w:rPr>
                                <w:sz w:val="18"/>
                              </w:rPr>
                            </w:pPr>
                          </w:p>
                        </w:tc>
                        <w:tc>
                          <w:tcPr>
                            <w:tcW w:w="1780" w:type="dxa"/>
                            <w:tcBorders>
                              <w:bottom w:val="single" w:sz="6" w:space="0" w:color="7C7C7C"/>
                            </w:tcBorders>
                          </w:tcPr>
                          <w:p w14:paraId="28F125E3" w14:textId="77777777" w:rsidR="00DA4F4D" w:rsidRDefault="00DA4F4D">
                            <w:pPr>
                              <w:pStyle w:val="TableParagraph"/>
                              <w:rPr>
                                <w:sz w:val="18"/>
                              </w:rPr>
                            </w:pPr>
                          </w:p>
                        </w:tc>
                        <w:tc>
                          <w:tcPr>
                            <w:tcW w:w="2485" w:type="dxa"/>
                            <w:tcBorders>
                              <w:bottom w:val="single" w:sz="6" w:space="0" w:color="7C7C7C"/>
                            </w:tcBorders>
                          </w:tcPr>
                          <w:p w14:paraId="46473AB3" w14:textId="77777777" w:rsidR="00DA4F4D" w:rsidRDefault="0095509B">
                            <w:pPr>
                              <w:pStyle w:val="TableParagraph"/>
                              <w:numPr>
                                <w:ilvl w:val="0"/>
                                <w:numId w:val="90"/>
                              </w:numPr>
                              <w:tabs>
                                <w:tab w:val="left" w:pos="477"/>
                              </w:tabs>
                              <w:spacing w:before="13"/>
                              <w:rPr>
                                <w:sz w:val="20"/>
                              </w:rPr>
                            </w:pPr>
                            <w:r>
                              <w:rPr>
                                <w:spacing w:val="-2"/>
                                <w:sz w:val="20"/>
                              </w:rPr>
                              <w:t>Obesidad</w:t>
                            </w:r>
                          </w:p>
                        </w:tc>
                      </w:tr>
                      <w:tr w:rsidR="00DA4F4D" w14:paraId="126703F8" w14:textId="77777777">
                        <w:trPr>
                          <w:trHeight w:val="234"/>
                        </w:trPr>
                        <w:tc>
                          <w:tcPr>
                            <w:tcW w:w="568" w:type="dxa"/>
                            <w:tcBorders>
                              <w:top w:val="single" w:sz="6" w:space="0" w:color="7C7C7C"/>
                            </w:tcBorders>
                          </w:tcPr>
                          <w:p w14:paraId="64ECA72F" w14:textId="77777777" w:rsidR="00DA4F4D" w:rsidRDefault="0095509B">
                            <w:pPr>
                              <w:pStyle w:val="TableParagraph"/>
                              <w:spacing w:line="215" w:lineRule="exact"/>
                              <w:ind w:right="6"/>
                              <w:jc w:val="center"/>
                              <w:rPr>
                                <w:sz w:val="20"/>
                              </w:rPr>
                            </w:pPr>
                            <w:r>
                              <w:rPr>
                                <w:spacing w:val="-5"/>
                                <w:sz w:val="20"/>
                              </w:rPr>
                              <w:t>22.</w:t>
                            </w:r>
                          </w:p>
                        </w:tc>
                        <w:tc>
                          <w:tcPr>
                            <w:tcW w:w="1155" w:type="dxa"/>
                            <w:tcBorders>
                              <w:top w:val="single" w:sz="6" w:space="0" w:color="7C7C7C"/>
                            </w:tcBorders>
                          </w:tcPr>
                          <w:p w14:paraId="65D6905C" w14:textId="77777777" w:rsidR="00DA4F4D" w:rsidRDefault="0095509B">
                            <w:pPr>
                              <w:pStyle w:val="TableParagraph"/>
                              <w:spacing w:line="215" w:lineRule="exact"/>
                              <w:ind w:left="168"/>
                              <w:rPr>
                                <w:sz w:val="20"/>
                              </w:rPr>
                            </w:pPr>
                            <w:r>
                              <w:rPr>
                                <w:spacing w:val="-2"/>
                                <w:sz w:val="20"/>
                              </w:rPr>
                              <w:t>Folguera</w:t>
                            </w:r>
                          </w:p>
                        </w:tc>
                        <w:tc>
                          <w:tcPr>
                            <w:tcW w:w="1238" w:type="dxa"/>
                            <w:tcBorders>
                              <w:top w:val="single" w:sz="6" w:space="0" w:color="7C7C7C"/>
                            </w:tcBorders>
                          </w:tcPr>
                          <w:p w14:paraId="736D14E7" w14:textId="77777777" w:rsidR="00DA4F4D" w:rsidRDefault="0095509B">
                            <w:pPr>
                              <w:pStyle w:val="TableParagraph"/>
                              <w:spacing w:line="215" w:lineRule="exact"/>
                              <w:ind w:left="40" w:right="11"/>
                              <w:jc w:val="center"/>
                              <w:rPr>
                                <w:sz w:val="20"/>
                              </w:rPr>
                            </w:pPr>
                            <w:r>
                              <w:rPr>
                                <w:spacing w:val="-2"/>
                                <w:sz w:val="20"/>
                              </w:rPr>
                              <w:t>Argentina</w:t>
                            </w:r>
                          </w:p>
                        </w:tc>
                        <w:tc>
                          <w:tcPr>
                            <w:tcW w:w="1610" w:type="dxa"/>
                            <w:tcBorders>
                              <w:top w:val="single" w:sz="6" w:space="0" w:color="7C7C7C"/>
                            </w:tcBorders>
                          </w:tcPr>
                          <w:p w14:paraId="3AC7C8F2" w14:textId="77777777" w:rsidR="00DA4F4D" w:rsidRDefault="0095509B">
                            <w:pPr>
                              <w:pStyle w:val="TableParagraph"/>
                              <w:spacing w:line="215" w:lineRule="exact"/>
                              <w:ind w:left="71" w:right="24"/>
                              <w:jc w:val="center"/>
                              <w:rPr>
                                <w:sz w:val="20"/>
                              </w:rPr>
                            </w:pPr>
                            <w:r>
                              <w:rPr>
                                <w:sz w:val="20"/>
                              </w:rPr>
                              <w:t xml:space="preserve">La </w:t>
                            </w:r>
                            <w:r>
                              <w:rPr>
                                <w:spacing w:val="-2"/>
                                <w:sz w:val="20"/>
                              </w:rPr>
                              <w:t>Revista</w:t>
                            </w:r>
                          </w:p>
                        </w:tc>
                        <w:tc>
                          <w:tcPr>
                            <w:tcW w:w="1780" w:type="dxa"/>
                            <w:tcBorders>
                              <w:top w:val="single" w:sz="6" w:space="0" w:color="7C7C7C"/>
                            </w:tcBorders>
                          </w:tcPr>
                          <w:p w14:paraId="1D74BC77" w14:textId="77777777" w:rsidR="00DA4F4D" w:rsidRDefault="0095509B">
                            <w:pPr>
                              <w:pStyle w:val="TableParagraph"/>
                              <w:spacing w:line="215" w:lineRule="exact"/>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226EDED3" w14:textId="77777777" w:rsidR="00DA4F4D" w:rsidRDefault="0095509B">
                            <w:pPr>
                              <w:pStyle w:val="TableParagraph"/>
                              <w:numPr>
                                <w:ilvl w:val="0"/>
                                <w:numId w:val="89"/>
                              </w:numPr>
                              <w:tabs>
                                <w:tab w:val="left" w:pos="477"/>
                              </w:tabs>
                              <w:spacing w:line="215" w:lineRule="exact"/>
                              <w:rPr>
                                <w:sz w:val="20"/>
                              </w:rPr>
                            </w:pPr>
                            <w:r>
                              <w:rPr>
                                <w:spacing w:val="-2"/>
                                <w:sz w:val="20"/>
                              </w:rPr>
                              <w:t>Obesidad</w:t>
                            </w:r>
                          </w:p>
                        </w:tc>
                      </w:tr>
                      <w:tr w:rsidR="00DA4F4D" w14:paraId="502170F6" w14:textId="77777777">
                        <w:trPr>
                          <w:trHeight w:val="283"/>
                        </w:trPr>
                        <w:tc>
                          <w:tcPr>
                            <w:tcW w:w="568" w:type="dxa"/>
                          </w:tcPr>
                          <w:p w14:paraId="1510073B" w14:textId="77777777" w:rsidR="00DA4F4D" w:rsidRDefault="00DA4F4D">
                            <w:pPr>
                              <w:pStyle w:val="TableParagraph"/>
                              <w:rPr>
                                <w:sz w:val="18"/>
                              </w:rPr>
                            </w:pPr>
                          </w:p>
                        </w:tc>
                        <w:tc>
                          <w:tcPr>
                            <w:tcW w:w="1155" w:type="dxa"/>
                          </w:tcPr>
                          <w:p w14:paraId="22F21683" w14:textId="77777777" w:rsidR="00DA4F4D" w:rsidRDefault="0095509B">
                            <w:pPr>
                              <w:pStyle w:val="TableParagraph"/>
                              <w:spacing w:before="31"/>
                              <w:ind w:left="168"/>
                              <w:rPr>
                                <w:sz w:val="20"/>
                              </w:rPr>
                            </w:pPr>
                            <w:r>
                              <w:rPr>
                                <w:sz w:val="20"/>
                              </w:rPr>
                              <w:t>et</w:t>
                            </w:r>
                            <w:r>
                              <w:rPr>
                                <w:spacing w:val="-7"/>
                                <w:sz w:val="20"/>
                              </w:rPr>
                              <w:t xml:space="preserve"> </w:t>
                            </w:r>
                            <w:r>
                              <w:rPr>
                                <w:sz w:val="20"/>
                              </w:rPr>
                              <w:t>al.</w:t>
                            </w:r>
                            <w:r>
                              <w:rPr>
                                <w:spacing w:val="11"/>
                                <w:sz w:val="20"/>
                              </w:rPr>
                              <w:t xml:space="preserve"> </w:t>
                            </w:r>
                            <w:r>
                              <w:rPr>
                                <w:spacing w:val="-4"/>
                                <w:sz w:val="20"/>
                              </w:rPr>
                              <w:t>(47)</w:t>
                            </w:r>
                          </w:p>
                        </w:tc>
                        <w:tc>
                          <w:tcPr>
                            <w:tcW w:w="1238" w:type="dxa"/>
                          </w:tcPr>
                          <w:p w14:paraId="3C565C48" w14:textId="77777777" w:rsidR="00DA4F4D" w:rsidRDefault="0095509B">
                            <w:pPr>
                              <w:pStyle w:val="TableParagraph"/>
                              <w:spacing w:before="3"/>
                              <w:ind w:left="40"/>
                              <w:jc w:val="center"/>
                              <w:rPr>
                                <w:sz w:val="20"/>
                              </w:rPr>
                            </w:pPr>
                            <w:r>
                              <w:rPr>
                                <w:spacing w:val="-4"/>
                                <w:sz w:val="20"/>
                              </w:rPr>
                              <w:t>2022</w:t>
                            </w:r>
                          </w:p>
                        </w:tc>
                        <w:tc>
                          <w:tcPr>
                            <w:tcW w:w="1610" w:type="dxa"/>
                          </w:tcPr>
                          <w:p w14:paraId="581F14F0" w14:textId="77777777" w:rsidR="00DA4F4D" w:rsidRDefault="0095509B">
                            <w:pPr>
                              <w:pStyle w:val="TableParagraph"/>
                              <w:spacing w:before="31"/>
                              <w:ind w:left="71" w:right="22"/>
                              <w:jc w:val="center"/>
                              <w:rPr>
                                <w:sz w:val="20"/>
                              </w:rPr>
                            </w:pPr>
                            <w:r>
                              <w:rPr>
                                <w:sz w:val="20"/>
                              </w:rPr>
                              <w:t>Internacional</w:t>
                            </w:r>
                            <w:r>
                              <w:rPr>
                                <w:spacing w:val="11"/>
                                <w:sz w:val="20"/>
                              </w:rPr>
                              <w:t xml:space="preserve"> </w:t>
                            </w:r>
                            <w:r>
                              <w:rPr>
                                <w:spacing w:val="-5"/>
                                <w:sz w:val="20"/>
                              </w:rPr>
                              <w:t>de</w:t>
                            </w:r>
                          </w:p>
                        </w:tc>
                        <w:tc>
                          <w:tcPr>
                            <w:tcW w:w="1780" w:type="dxa"/>
                          </w:tcPr>
                          <w:p w14:paraId="3B7332C6" w14:textId="77777777" w:rsidR="00DA4F4D" w:rsidRDefault="0095509B">
                            <w:pPr>
                              <w:pStyle w:val="TableParagraph"/>
                              <w:spacing w:before="31"/>
                              <w:ind w:left="49" w:right="71"/>
                              <w:jc w:val="center"/>
                              <w:rPr>
                                <w:sz w:val="20"/>
                              </w:rPr>
                            </w:pPr>
                            <w:r>
                              <w:rPr>
                                <w:spacing w:val="-2"/>
                                <w:sz w:val="20"/>
                              </w:rPr>
                              <w:t>transversal</w:t>
                            </w:r>
                          </w:p>
                        </w:tc>
                        <w:tc>
                          <w:tcPr>
                            <w:tcW w:w="2485" w:type="dxa"/>
                          </w:tcPr>
                          <w:p w14:paraId="4D6FABDF" w14:textId="77777777" w:rsidR="00DA4F4D" w:rsidRDefault="0095509B">
                            <w:pPr>
                              <w:pStyle w:val="TableParagraph"/>
                              <w:numPr>
                                <w:ilvl w:val="0"/>
                                <w:numId w:val="88"/>
                              </w:numPr>
                              <w:tabs>
                                <w:tab w:val="left" w:pos="477"/>
                              </w:tabs>
                              <w:spacing w:before="31"/>
                              <w:rPr>
                                <w:sz w:val="20"/>
                              </w:rPr>
                            </w:pPr>
                            <w:r>
                              <w:rPr>
                                <w:spacing w:val="-2"/>
                                <w:sz w:val="20"/>
                              </w:rPr>
                              <w:t>Embarazos</w:t>
                            </w:r>
                          </w:p>
                        </w:tc>
                      </w:tr>
                      <w:tr w:rsidR="00DA4F4D" w14:paraId="6134D9D4" w14:textId="77777777">
                        <w:trPr>
                          <w:trHeight w:val="264"/>
                        </w:trPr>
                        <w:tc>
                          <w:tcPr>
                            <w:tcW w:w="568" w:type="dxa"/>
                          </w:tcPr>
                          <w:p w14:paraId="2DF77D3D" w14:textId="77777777" w:rsidR="00DA4F4D" w:rsidRDefault="00DA4F4D">
                            <w:pPr>
                              <w:pStyle w:val="TableParagraph"/>
                              <w:rPr>
                                <w:sz w:val="18"/>
                              </w:rPr>
                            </w:pPr>
                          </w:p>
                        </w:tc>
                        <w:tc>
                          <w:tcPr>
                            <w:tcW w:w="1155" w:type="dxa"/>
                          </w:tcPr>
                          <w:p w14:paraId="0A8C47E8" w14:textId="77777777" w:rsidR="00DA4F4D" w:rsidRDefault="00DA4F4D">
                            <w:pPr>
                              <w:pStyle w:val="TableParagraph"/>
                              <w:rPr>
                                <w:sz w:val="18"/>
                              </w:rPr>
                            </w:pPr>
                          </w:p>
                        </w:tc>
                        <w:tc>
                          <w:tcPr>
                            <w:tcW w:w="1238" w:type="dxa"/>
                          </w:tcPr>
                          <w:p w14:paraId="42AF5258" w14:textId="77777777" w:rsidR="00DA4F4D" w:rsidRDefault="00DA4F4D">
                            <w:pPr>
                              <w:pStyle w:val="TableParagraph"/>
                              <w:rPr>
                                <w:sz w:val="18"/>
                              </w:rPr>
                            </w:pPr>
                          </w:p>
                        </w:tc>
                        <w:tc>
                          <w:tcPr>
                            <w:tcW w:w="1610" w:type="dxa"/>
                          </w:tcPr>
                          <w:p w14:paraId="5AF6C33F" w14:textId="77777777" w:rsidR="00DA4F4D" w:rsidRDefault="0095509B">
                            <w:pPr>
                              <w:pStyle w:val="TableParagraph"/>
                              <w:spacing w:before="12"/>
                              <w:ind w:left="71" w:right="15"/>
                              <w:jc w:val="center"/>
                              <w:rPr>
                                <w:sz w:val="20"/>
                              </w:rPr>
                            </w:pPr>
                            <w:r>
                              <w:rPr>
                                <w:sz w:val="20"/>
                              </w:rPr>
                              <w:t>Heridas</w:t>
                            </w:r>
                            <w:r>
                              <w:rPr>
                                <w:spacing w:val="-5"/>
                                <w:sz w:val="20"/>
                              </w:rPr>
                              <w:t xml:space="preserve"> </w:t>
                            </w:r>
                            <w:r>
                              <w:rPr>
                                <w:sz w:val="20"/>
                              </w:rPr>
                              <w:t>de</w:t>
                            </w:r>
                            <w:r>
                              <w:rPr>
                                <w:spacing w:val="-4"/>
                                <w:sz w:val="20"/>
                              </w:rPr>
                              <w:t xml:space="preserve"> </w:t>
                            </w:r>
                            <w:r>
                              <w:rPr>
                                <w:spacing w:val="-5"/>
                                <w:sz w:val="20"/>
                              </w:rPr>
                              <w:t>las</w:t>
                            </w:r>
                          </w:p>
                        </w:tc>
                        <w:tc>
                          <w:tcPr>
                            <w:tcW w:w="1780" w:type="dxa"/>
                          </w:tcPr>
                          <w:p w14:paraId="47AD3A74" w14:textId="77777777" w:rsidR="00DA4F4D" w:rsidRDefault="00DA4F4D">
                            <w:pPr>
                              <w:pStyle w:val="TableParagraph"/>
                              <w:rPr>
                                <w:sz w:val="18"/>
                              </w:rPr>
                            </w:pPr>
                          </w:p>
                        </w:tc>
                        <w:tc>
                          <w:tcPr>
                            <w:tcW w:w="2485" w:type="dxa"/>
                          </w:tcPr>
                          <w:p w14:paraId="5BA84390" w14:textId="77777777" w:rsidR="00DA4F4D" w:rsidRDefault="0095509B">
                            <w:pPr>
                              <w:pStyle w:val="TableParagraph"/>
                              <w:numPr>
                                <w:ilvl w:val="0"/>
                                <w:numId w:val="87"/>
                              </w:numPr>
                              <w:tabs>
                                <w:tab w:val="left" w:pos="359"/>
                              </w:tabs>
                              <w:spacing w:before="15" w:line="230" w:lineRule="exact"/>
                              <w:ind w:left="359" w:right="112" w:hanging="359"/>
                              <w:jc w:val="right"/>
                              <w:rPr>
                                <w:sz w:val="20"/>
                              </w:rPr>
                            </w:pPr>
                            <w:r>
                              <w:rPr>
                                <w:spacing w:val="-2"/>
                                <w:sz w:val="20"/>
                              </w:rPr>
                              <w:t>Trastornos</w:t>
                            </w:r>
                            <w:r>
                              <w:rPr>
                                <w:spacing w:val="-5"/>
                                <w:sz w:val="20"/>
                              </w:rPr>
                              <w:t xml:space="preserve"> </w:t>
                            </w:r>
                            <w:r>
                              <w:rPr>
                                <w:spacing w:val="-2"/>
                                <w:sz w:val="20"/>
                              </w:rPr>
                              <w:t>emocionales</w:t>
                            </w:r>
                          </w:p>
                        </w:tc>
                      </w:tr>
                      <w:tr w:rsidR="00DA4F4D" w14:paraId="5B81D161" w14:textId="77777777">
                        <w:trPr>
                          <w:trHeight w:val="262"/>
                        </w:trPr>
                        <w:tc>
                          <w:tcPr>
                            <w:tcW w:w="568" w:type="dxa"/>
                          </w:tcPr>
                          <w:p w14:paraId="43959725" w14:textId="77777777" w:rsidR="00DA4F4D" w:rsidRDefault="00DA4F4D">
                            <w:pPr>
                              <w:pStyle w:val="TableParagraph"/>
                              <w:rPr>
                                <w:sz w:val="18"/>
                              </w:rPr>
                            </w:pPr>
                          </w:p>
                        </w:tc>
                        <w:tc>
                          <w:tcPr>
                            <w:tcW w:w="1155" w:type="dxa"/>
                          </w:tcPr>
                          <w:p w14:paraId="5CD44D51" w14:textId="77777777" w:rsidR="00DA4F4D" w:rsidRDefault="00DA4F4D">
                            <w:pPr>
                              <w:pStyle w:val="TableParagraph"/>
                              <w:rPr>
                                <w:sz w:val="18"/>
                              </w:rPr>
                            </w:pPr>
                          </w:p>
                        </w:tc>
                        <w:tc>
                          <w:tcPr>
                            <w:tcW w:w="1238" w:type="dxa"/>
                          </w:tcPr>
                          <w:p w14:paraId="57A70553" w14:textId="77777777" w:rsidR="00DA4F4D" w:rsidRDefault="00DA4F4D">
                            <w:pPr>
                              <w:pStyle w:val="TableParagraph"/>
                              <w:rPr>
                                <w:sz w:val="18"/>
                              </w:rPr>
                            </w:pPr>
                          </w:p>
                        </w:tc>
                        <w:tc>
                          <w:tcPr>
                            <w:tcW w:w="1610" w:type="dxa"/>
                          </w:tcPr>
                          <w:p w14:paraId="3D842662" w14:textId="77777777" w:rsidR="00DA4F4D" w:rsidRDefault="0095509B">
                            <w:pPr>
                              <w:pStyle w:val="TableParagraph"/>
                              <w:spacing w:before="12"/>
                              <w:ind w:left="71" w:right="18"/>
                              <w:jc w:val="center"/>
                              <w:rPr>
                                <w:sz w:val="20"/>
                              </w:rPr>
                            </w:pPr>
                            <w:r>
                              <w:rPr>
                                <w:spacing w:val="-2"/>
                                <w:sz w:val="20"/>
                              </w:rPr>
                              <w:t>Extremidades</w:t>
                            </w:r>
                          </w:p>
                        </w:tc>
                        <w:tc>
                          <w:tcPr>
                            <w:tcW w:w="1780" w:type="dxa"/>
                          </w:tcPr>
                          <w:p w14:paraId="11C1404A" w14:textId="77777777" w:rsidR="00DA4F4D" w:rsidRDefault="00DA4F4D">
                            <w:pPr>
                              <w:pStyle w:val="TableParagraph"/>
                              <w:rPr>
                                <w:sz w:val="18"/>
                              </w:rPr>
                            </w:pPr>
                          </w:p>
                        </w:tc>
                        <w:tc>
                          <w:tcPr>
                            <w:tcW w:w="2485" w:type="dxa"/>
                          </w:tcPr>
                          <w:p w14:paraId="3DCC23AF" w14:textId="77777777" w:rsidR="00DA4F4D" w:rsidRDefault="0095509B">
                            <w:pPr>
                              <w:pStyle w:val="TableParagraph"/>
                              <w:numPr>
                                <w:ilvl w:val="0"/>
                                <w:numId w:val="86"/>
                              </w:numPr>
                              <w:tabs>
                                <w:tab w:val="left" w:pos="477"/>
                              </w:tabs>
                              <w:spacing w:before="12"/>
                              <w:rPr>
                                <w:sz w:val="20"/>
                              </w:rPr>
                            </w:pPr>
                            <w:r>
                              <w:rPr>
                                <w:spacing w:val="-2"/>
                                <w:sz w:val="20"/>
                              </w:rPr>
                              <w:t>Insuficiencia</w:t>
                            </w:r>
                            <w:r>
                              <w:rPr>
                                <w:spacing w:val="12"/>
                                <w:sz w:val="20"/>
                              </w:rPr>
                              <w:t xml:space="preserve"> </w:t>
                            </w:r>
                            <w:r>
                              <w:rPr>
                                <w:spacing w:val="-2"/>
                                <w:sz w:val="20"/>
                              </w:rPr>
                              <w:t>venosa</w:t>
                            </w:r>
                          </w:p>
                        </w:tc>
                      </w:tr>
                      <w:tr w:rsidR="00DA4F4D" w14:paraId="5CBE4FF3" w14:textId="77777777">
                        <w:trPr>
                          <w:trHeight w:val="271"/>
                        </w:trPr>
                        <w:tc>
                          <w:tcPr>
                            <w:tcW w:w="568" w:type="dxa"/>
                          </w:tcPr>
                          <w:p w14:paraId="1E4A6A28" w14:textId="77777777" w:rsidR="00DA4F4D" w:rsidRDefault="00DA4F4D">
                            <w:pPr>
                              <w:pStyle w:val="TableParagraph"/>
                              <w:rPr>
                                <w:sz w:val="18"/>
                              </w:rPr>
                            </w:pPr>
                          </w:p>
                        </w:tc>
                        <w:tc>
                          <w:tcPr>
                            <w:tcW w:w="1155" w:type="dxa"/>
                          </w:tcPr>
                          <w:p w14:paraId="27D733EF" w14:textId="77777777" w:rsidR="00DA4F4D" w:rsidRDefault="00DA4F4D">
                            <w:pPr>
                              <w:pStyle w:val="TableParagraph"/>
                              <w:rPr>
                                <w:sz w:val="18"/>
                              </w:rPr>
                            </w:pPr>
                          </w:p>
                        </w:tc>
                        <w:tc>
                          <w:tcPr>
                            <w:tcW w:w="1238" w:type="dxa"/>
                          </w:tcPr>
                          <w:p w14:paraId="05F02288" w14:textId="77777777" w:rsidR="00DA4F4D" w:rsidRDefault="00DA4F4D">
                            <w:pPr>
                              <w:pStyle w:val="TableParagraph"/>
                              <w:rPr>
                                <w:sz w:val="18"/>
                              </w:rPr>
                            </w:pPr>
                          </w:p>
                        </w:tc>
                        <w:tc>
                          <w:tcPr>
                            <w:tcW w:w="1610" w:type="dxa"/>
                          </w:tcPr>
                          <w:p w14:paraId="6869728D" w14:textId="77777777" w:rsidR="00DA4F4D" w:rsidRDefault="0095509B">
                            <w:pPr>
                              <w:pStyle w:val="TableParagraph"/>
                              <w:spacing w:before="18"/>
                              <w:ind w:left="71" w:right="18"/>
                              <w:jc w:val="center"/>
                              <w:rPr>
                                <w:sz w:val="20"/>
                              </w:rPr>
                            </w:pPr>
                            <w:r>
                              <w:rPr>
                                <w:spacing w:val="-2"/>
                                <w:sz w:val="20"/>
                              </w:rPr>
                              <w:t>Inferiores</w:t>
                            </w:r>
                          </w:p>
                        </w:tc>
                        <w:tc>
                          <w:tcPr>
                            <w:tcW w:w="1780" w:type="dxa"/>
                          </w:tcPr>
                          <w:p w14:paraId="305C7F70" w14:textId="77777777" w:rsidR="00DA4F4D" w:rsidRDefault="00DA4F4D">
                            <w:pPr>
                              <w:pStyle w:val="TableParagraph"/>
                              <w:rPr>
                                <w:sz w:val="18"/>
                              </w:rPr>
                            </w:pPr>
                          </w:p>
                        </w:tc>
                        <w:tc>
                          <w:tcPr>
                            <w:tcW w:w="2485" w:type="dxa"/>
                          </w:tcPr>
                          <w:p w14:paraId="6791BAF6" w14:textId="77777777" w:rsidR="00DA4F4D" w:rsidRDefault="0095509B">
                            <w:pPr>
                              <w:pStyle w:val="TableParagraph"/>
                              <w:numPr>
                                <w:ilvl w:val="0"/>
                                <w:numId w:val="85"/>
                              </w:numPr>
                              <w:tabs>
                                <w:tab w:val="left" w:pos="477"/>
                              </w:tabs>
                              <w:spacing w:before="13"/>
                              <w:rPr>
                                <w:sz w:val="20"/>
                              </w:rPr>
                            </w:pPr>
                            <w:r>
                              <w:rPr>
                                <w:spacing w:val="-2"/>
                                <w:sz w:val="20"/>
                              </w:rPr>
                              <w:t>Sedentarismo</w:t>
                            </w:r>
                          </w:p>
                        </w:tc>
                      </w:tr>
                      <w:tr w:rsidR="00DA4F4D" w14:paraId="292654D6" w14:textId="77777777">
                        <w:trPr>
                          <w:trHeight w:val="266"/>
                        </w:trPr>
                        <w:tc>
                          <w:tcPr>
                            <w:tcW w:w="568" w:type="dxa"/>
                            <w:tcBorders>
                              <w:bottom w:val="single" w:sz="6" w:space="0" w:color="7C7C7C"/>
                            </w:tcBorders>
                          </w:tcPr>
                          <w:p w14:paraId="0C0DFC4A" w14:textId="77777777" w:rsidR="00DA4F4D" w:rsidRDefault="00DA4F4D">
                            <w:pPr>
                              <w:pStyle w:val="TableParagraph"/>
                              <w:rPr>
                                <w:sz w:val="18"/>
                              </w:rPr>
                            </w:pPr>
                          </w:p>
                        </w:tc>
                        <w:tc>
                          <w:tcPr>
                            <w:tcW w:w="1155" w:type="dxa"/>
                            <w:tcBorders>
                              <w:bottom w:val="single" w:sz="6" w:space="0" w:color="7C7C7C"/>
                            </w:tcBorders>
                          </w:tcPr>
                          <w:p w14:paraId="0F9462A6" w14:textId="77777777" w:rsidR="00DA4F4D" w:rsidRDefault="00DA4F4D">
                            <w:pPr>
                              <w:pStyle w:val="TableParagraph"/>
                              <w:rPr>
                                <w:sz w:val="18"/>
                              </w:rPr>
                            </w:pPr>
                          </w:p>
                        </w:tc>
                        <w:tc>
                          <w:tcPr>
                            <w:tcW w:w="1238" w:type="dxa"/>
                            <w:tcBorders>
                              <w:bottom w:val="single" w:sz="6" w:space="0" w:color="7C7C7C"/>
                            </w:tcBorders>
                          </w:tcPr>
                          <w:p w14:paraId="4A9943E2" w14:textId="77777777" w:rsidR="00DA4F4D" w:rsidRDefault="00DA4F4D">
                            <w:pPr>
                              <w:pStyle w:val="TableParagraph"/>
                              <w:rPr>
                                <w:sz w:val="18"/>
                              </w:rPr>
                            </w:pPr>
                          </w:p>
                        </w:tc>
                        <w:tc>
                          <w:tcPr>
                            <w:tcW w:w="1610" w:type="dxa"/>
                            <w:tcBorders>
                              <w:bottom w:val="single" w:sz="6" w:space="0" w:color="7C7C7C"/>
                            </w:tcBorders>
                          </w:tcPr>
                          <w:p w14:paraId="74CE1D2D" w14:textId="77777777" w:rsidR="00DA4F4D" w:rsidRDefault="00DA4F4D">
                            <w:pPr>
                              <w:pStyle w:val="TableParagraph"/>
                              <w:rPr>
                                <w:sz w:val="18"/>
                              </w:rPr>
                            </w:pPr>
                          </w:p>
                        </w:tc>
                        <w:tc>
                          <w:tcPr>
                            <w:tcW w:w="1780" w:type="dxa"/>
                            <w:tcBorders>
                              <w:bottom w:val="single" w:sz="6" w:space="0" w:color="7C7C7C"/>
                            </w:tcBorders>
                          </w:tcPr>
                          <w:p w14:paraId="22422CA7" w14:textId="77777777" w:rsidR="00DA4F4D" w:rsidRDefault="00DA4F4D">
                            <w:pPr>
                              <w:pStyle w:val="TableParagraph"/>
                              <w:rPr>
                                <w:sz w:val="18"/>
                              </w:rPr>
                            </w:pPr>
                          </w:p>
                        </w:tc>
                        <w:tc>
                          <w:tcPr>
                            <w:tcW w:w="2485" w:type="dxa"/>
                            <w:tcBorders>
                              <w:bottom w:val="single" w:sz="6" w:space="0" w:color="7C7C7C"/>
                            </w:tcBorders>
                          </w:tcPr>
                          <w:p w14:paraId="5FB7CC52" w14:textId="77777777" w:rsidR="00DA4F4D" w:rsidRDefault="0095509B">
                            <w:pPr>
                              <w:pStyle w:val="TableParagraph"/>
                              <w:numPr>
                                <w:ilvl w:val="0"/>
                                <w:numId w:val="84"/>
                              </w:numPr>
                              <w:tabs>
                                <w:tab w:val="left" w:pos="477"/>
                              </w:tabs>
                              <w:spacing w:before="15"/>
                              <w:rPr>
                                <w:sz w:val="20"/>
                              </w:rPr>
                            </w:pPr>
                            <w:r>
                              <w:rPr>
                                <w:spacing w:val="-2"/>
                                <w:sz w:val="20"/>
                              </w:rPr>
                              <w:t>Lesiones musculares</w:t>
                            </w:r>
                          </w:p>
                        </w:tc>
                      </w:tr>
                      <w:tr w:rsidR="00DA4F4D" w14:paraId="1B8A3DDB" w14:textId="77777777">
                        <w:trPr>
                          <w:trHeight w:val="252"/>
                        </w:trPr>
                        <w:tc>
                          <w:tcPr>
                            <w:tcW w:w="568" w:type="dxa"/>
                            <w:tcBorders>
                              <w:top w:val="single" w:sz="6" w:space="0" w:color="7C7C7C"/>
                            </w:tcBorders>
                          </w:tcPr>
                          <w:p w14:paraId="3E915090" w14:textId="77777777" w:rsidR="00DA4F4D" w:rsidRDefault="0095509B">
                            <w:pPr>
                              <w:pStyle w:val="TableParagraph"/>
                              <w:spacing w:line="213" w:lineRule="exact"/>
                              <w:ind w:right="6"/>
                              <w:jc w:val="center"/>
                              <w:rPr>
                                <w:sz w:val="20"/>
                              </w:rPr>
                            </w:pPr>
                            <w:r>
                              <w:rPr>
                                <w:spacing w:val="-5"/>
                                <w:sz w:val="20"/>
                              </w:rPr>
                              <w:t>23.</w:t>
                            </w:r>
                          </w:p>
                        </w:tc>
                        <w:tc>
                          <w:tcPr>
                            <w:tcW w:w="1155" w:type="dxa"/>
                            <w:tcBorders>
                              <w:top w:val="single" w:sz="6" w:space="0" w:color="7C7C7C"/>
                            </w:tcBorders>
                          </w:tcPr>
                          <w:p w14:paraId="67CC6E57" w14:textId="77777777" w:rsidR="00DA4F4D" w:rsidRDefault="0095509B">
                            <w:pPr>
                              <w:pStyle w:val="TableParagraph"/>
                              <w:spacing w:before="2"/>
                              <w:ind w:left="168"/>
                              <w:rPr>
                                <w:sz w:val="20"/>
                              </w:rPr>
                            </w:pPr>
                            <w:r>
                              <w:rPr>
                                <w:sz w:val="20"/>
                              </w:rPr>
                              <w:t>Liu</w:t>
                            </w:r>
                            <w:r>
                              <w:rPr>
                                <w:spacing w:val="-2"/>
                                <w:sz w:val="20"/>
                              </w:rPr>
                              <w:t xml:space="preserve"> </w:t>
                            </w:r>
                            <w:r>
                              <w:rPr>
                                <w:sz w:val="20"/>
                              </w:rPr>
                              <w:t>et</w:t>
                            </w:r>
                            <w:r>
                              <w:rPr>
                                <w:spacing w:val="-1"/>
                                <w:sz w:val="20"/>
                              </w:rPr>
                              <w:t xml:space="preserve"> </w:t>
                            </w:r>
                            <w:r>
                              <w:rPr>
                                <w:spacing w:val="-5"/>
                                <w:sz w:val="20"/>
                              </w:rPr>
                              <w:t>al.</w:t>
                            </w:r>
                          </w:p>
                        </w:tc>
                        <w:tc>
                          <w:tcPr>
                            <w:tcW w:w="1238" w:type="dxa"/>
                            <w:tcBorders>
                              <w:top w:val="single" w:sz="6" w:space="0" w:color="7C7C7C"/>
                            </w:tcBorders>
                          </w:tcPr>
                          <w:p w14:paraId="28B1EB21" w14:textId="77777777" w:rsidR="00DA4F4D" w:rsidRDefault="0095509B">
                            <w:pPr>
                              <w:pStyle w:val="TableParagraph"/>
                              <w:spacing w:line="223" w:lineRule="exact"/>
                              <w:ind w:left="40" w:right="1"/>
                              <w:jc w:val="center"/>
                              <w:rPr>
                                <w:sz w:val="20"/>
                              </w:rPr>
                            </w:pPr>
                            <w:r>
                              <w:rPr>
                                <w:sz w:val="20"/>
                              </w:rPr>
                              <w:t>USA</w:t>
                            </w:r>
                            <w:r>
                              <w:rPr>
                                <w:spacing w:val="2"/>
                                <w:sz w:val="20"/>
                              </w:rPr>
                              <w:t xml:space="preserve"> </w:t>
                            </w:r>
                            <w:r>
                              <w:rPr>
                                <w:spacing w:val="-4"/>
                                <w:sz w:val="20"/>
                              </w:rPr>
                              <w:t>2019</w:t>
                            </w:r>
                          </w:p>
                        </w:tc>
                        <w:tc>
                          <w:tcPr>
                            <w:tcW w:w="1610" w:type="dxa"/>
                            <w:tcBorders>
                              <w:top w:val="single" w:sz="6" w:space="0" w:color="7C7C7C"/>
                            </w:tcBorders>
                          </w:tcPr>
                          <w:p w14:paraId="4C961D91" w14:textId="77777777" w:rsidR="00DA4F4D" w:rsidRDefault="0095509B">
                            <w:pPr>
                              <w:pStyle w:val="TableParagraph"/>
                              <w:spacing w:before="2"/>
                              <w:ind w:left="71" w:right="24"/>
                              <w:jc w:val="center"/>
                              <w:rPr>
                                <w:sz w:val="20"/>
                              </w:rPr>
                            </w:pPr>
                            <w:r>
                              <w:rPr>
                                <w:spacing w:val="-2"/>
                                <w:sz w:val="20"/>
                              </w:rPr>
                              <w:t>Revista</w:t>
                            </w:r>
                          </w:p>
                        </w:tc>
                        <w:tc>
                          <w:tcPr>
                            <w:tcW w:w="1780" w:type="dxa"/>
                            <w:tcBorders>
                              <w:top w:val="single" w:sz="6" w:space="0" w:color="7C7C7C"/>
                            </w:tcBorders>
                          </w:tcPr>
                          <w:p w14:paraId="35F90F94" w14:textId="77777777" w:rsidR="00DA4F4D" w:rsidRDefault="0095509B">
                            <w:pPr>
                              <w:pStyle w:val="TableParagraph"/>
                              <w:spacing w:before="2"/>
                              <w:ind w:left="74" w:right="7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2ED77AAE" w14:textId="77777777" w:rsidR="00DA4F4D" w:rsidRDefault="0095509B">
                            <w:pPr>
                              <w:pStyle w:val="TableParagraph"/>
                              <w:numPr>
                                <w:ilvl w:val="0"/>
                                <w:numId w:val="83"/>
                              </w:numPr>
                              <w:tabs>
                                <w:tab w:val="left" w:pos="359"/>
                              </w:tabs>
                              <w:spacing w:before="2"/>
                              <w:ind w:left="359" w:right="110" w:hanging="359"/>
                              <w:jc w:val="right"/>
                              <w:rPr>
                                <w:sz w:val="20"/>
                              </w:rPr>
                            </w:pPr>
                            <w:r>
                              <w:rPr>
                                <w:sz w:val="20"/>
                              </w:rPr>
                              <w:t>Exposición</w:t>
                            </w:r>
                            <w:r>
                              <w:rPr>
                                <w:spacing w:val="22"/>
                                <w:sz w:val="20"/>
                              </w:rPr>
                              <w:t xml:space="preserve"> </w:t>
                            </w:r>
                            <w:r>
                              <w:rPr>
                                <w:sz w:val="20"/>
                              </w:rPr>
                              <w:t>continua</w:t>
                            </w:r>
                            <w:r>
                              <w:rPr>
                                <w:spacing w:val="22"/>
                                <w:sz w:val="20"/>
                              </w:rPr>
                              <w:t xml:space="preserve"> </w:t>
                            </w:r>
                            <w:r>
                              <w:rPr>
                                <w:spacing w:val="-5"/>
                                <w:sz w:val="20"/>
                              </w:rPr>
                              <w:t>al</w:t>
                            </w:r>
                          </w:p>
                        </w:tc>
                      </w:tr>
                      <w:tr w:rsidR="00DA4F4D" w14:paraId="30474D72" w14:textId="77777777">
                        <w:trPr>
                          <w:trHeight w:val="260"/>
                        </w:trPr>
                        <w:tc>
                          <w:tcPr>
                            <w:tcW w:w="568" w:type="dxa"/>
                          </w:tcPr>
                          <w:p w14:paraId="2173A977" w14:textId="77777777" w:rsidR="00DA4F4D" w:rsidRDefault="00DA4F4D">
                            <w:pPr>
                              <w:pStyle w:val="TableParagraph"/>
                              <w:rPr>
                                <w:sz w:val="18"/>
                              </w:rPr>
                            </w:pPr>
                          </w:p>
                        </w:tc>
                        <w:tc>
                          <w:tcPr>
                            <w:tcW w:w="1155" w:type="dxa"/>
                          </w:tcPr>
                          <w:p w14:paraId="6D3908D4" w14:textId="77777777" w:rsidR="00DA4F4D" w:rsidRDefault="0095509B">
                            <w:pPr>
                              <w:pStyle w:val="TableParagraph"/>
                              <w:spacing w:before="11" w:line="230" w:lineRule="exact"/>
                              <w:ind w:left="168"/>
                              <w:rPr>
                                <w:sz w:val="20"/>
                              </w:rPr>
                            </w:pPr>
                            <w:r>
                              <w:rPr>
                                <w:spacing w:val="-4"/>
                                <w:sz w:val="20"/>
                              </w:rPr>
                              <w:t>(38)</w:t>
                            </w:r>
                          </w:p>
                        </w:tc>
                        <w:tc>
                          <w:tcPr>
                            <w:tcW w:w="1238" w:type="dxa"/>
                          </w:tcPr>
                          <w:p w14:paraId="40149B9C" w14:textId="77777777" w:rsidR="00DA4F4D" w:rsidRDefault="00DA4F4D">
                            <w:pPr>
                              <w:pStyle w:val="TableParagraph"/>
                              <w:rPr>
                                <w:sz w:val="18"/>
                              </w:rPr>
                            </w:pPr>
                          </w:p>
                        </w:tc>
                        <w:tc>
                          <w:tcPr>
                            <w:tcW w:w="1610" w:type="dxa"/>
                          </w:tcPr>
                          <w:p w14:paraId="71A28D68" w14:textId="77777777" w:rsidR="00DA4F4D" w:rsidRDefault="0095509B">
                            <w:pPr>
                              <w:pStyle w:val="TableParagraph"/>
                              <w:spacing w:before="11" w:line="230" w:lineRule="exact"/>
                              <w:ind w:left="71" w:right="19"/>
                              <w:jc w:val="center"/>
                              <w:rPr>
                                <w:sz w:val="20"/>
                              </w:rPr>
                            </w:pPr>
                            <w:r>
                              <w:rPr>
                                <w:spacing w:val="-2"/>
                                <w:sz w:val="20"/>
                              </w:rPr>
                              <w:t>Medicine</w:t>
                            </w:r>
                          </w:p>
                        </w:tc>
                        <w:tc>
                          <w:tcPr>
                            <w:tcW w:w="1780" w:type="dxa"/>
                          </w:tcPr>
                          <w:p w14:paraId="0417B18A" w14:textId="77777777" w:rsidR="00DA4F4D" w:rsidRDefault="0095509B">
                            <w:pPr>
                              <w:pStyle w:val="TableParagraph"/>
                              <w:spacing w:before="11" w:line="230" w:lineRule="exact"/>
                              <w:ind w:left="49" w:right="71"/>
                              <w:jc w:val="center"/>
                              <w:rPr>
                                <w:sz w:val="20"/>
                              </w:rPr>
                            </w:pPr>
                            <w:r>
                              <w:rPr>
                                <w:spacing w:val="-2"/>
                                <w:sz w:val="20"/>
                              </w:rPr>
                              <w:t>transversal</w:t>
                            </w:r>
                          </w:p>
                        </w:tc>
                        <w:tc>
                          <w:tcPr>
                            <w:tcW w:w="2485" w:type="dxa"/>
                          </w:tcPr>
                          <w:p w14:paraId="1C02BE32" w14:textId="77777777" w:rsidR="00DA4F4D" w:rsidRDefault="0095509B">
                            <w:pPr>
                              <w:pStyle w:val="TableParagraph"/>
                              <w:spacing w:before="11" w:line="230" w:lineRule="exact"/>
                              <w:ind w:left="477"/>
                              <w:rPr>
                                <w:sz w:val="20"/>
                              </w:rPr>
                            </w:pPr>
                            <w:r>
                              <w:rPr>
                                <w:spacing w:val="-2"/>
                                <w:sz w:val="20"/>
                              </w:rPr>
                              <w:t>calor</w:t>
                            </w:r>
                          </w:p>
                        </w:tc>
                      </w:tr>
                      <w:tr w:rsidR="00DA4F4D" w14:paraId="32C4EA7C" w14:textId="77777777">
                        <w:trPr>
                          <w:trHeight w:val="267"/>
                        </w:trPr>
                        <w:tc>
                          <w:tcPr>
                            <w:tcW w:w="568" w:type="dxa"/>
                          </w:tcPr>
                          <w:p w14:paraId="3A72DA9E" w14:textId="77777777" w:rsidR="00DA4F4D" w:rsidRDefault="00DA4F4D">
                            <w:pPr>
                              <w:pStyle w:val="TableParagraph"/>
                              <w:rPr>
                                <w:sz w:val="18"/>
                              </w:rPr>
                            </w:pPr>
                          </w:p>
                        </w:tc>
                        <w:tc>
                          <w:tcPr>
                            <w:tcW w:w="1155" w:type="dxa"/>
                          </w:tcPr>
                          <w:p w14:paraId="6339AED2" w14:textId="77777777" w:rsidR="00DA4F4D" w:rsidRDefault="00DA4F4D">
                            <w:pPr>
                              <w:pStyle w:val="TableParagraph"/>
                              <w:rPr>
                                <w:sz w:val="18"/>
                              </w:rPr>
                            </w:pPr>
                          </w:p>
                        </w:tc>
                        <w:tc>
                          <w:tcPr>
                            <w:tcW w:w="1238" w:type="dxa"/>
                          </w:tcPr>
                          <w:p w14:paraId="36F49CCF" w14:textId="77777777" w:rsidR="00DA4F4D" w:rsidRDefault="00DA4F4D">
                            <w:pPr>
                              <w:pStyle w:val="TableParagraph"/>
                              <w:rPr>
                                <w:sz w:val="18"/>
                              </w:rPr>
                            </w:pPr>
                          </w:p>
                        </w:tc>
                        <w:tc>
                          <w:tcPr>
                            <w:tcW w:w="1610" w:type="dxa"/>
                          </w:tcPr>
                          <w:p w14:paraId="613087F7" w14:textId="77777777" w:rsidR="00DA4F4D" w:rsidRDefault="0095509B">
                            <w:pPr>
                              <w:pStyle w:val="TableParagraph"/>
                              <w:spacing w:before="17"/>
                              <w:ind w:left="71" w:right="20"/>
                              <w:jc w:val="center"/>
                              <w:rPr>
                                <w:sz w:val="20"/>
                              </w:rPr>
                            </w:pPr>
                            <w:r>
                              <w:rPr>
                                <w:spacing w:val="-2"/>
                                <w:sz w:val="20"/>
                              </w:rPr>
                              <w:t>(Baltimore)</w:t>
                            </w:r>
                          </w:p>
                        </w:tc>
                        <w:tc>
                          <w:tcPr>
                            <w:tcW w:w="1780" w:type="dxa"/>
                          </w:tcPr>
                          <w:p w14:paraId="1DDCF59C" w14:textId="77777777" w:rsidR="00DA4F4D" w:rsidRDefault="00DA4F4D">
                            <w:pPr>
                              <w:pStyle w:val="TableParagraph"/>
                              <w:rPr>
                                <w:sz w:val="18"/>
                              </w:rPr>
                            </w:pPr>
                          </w:p>
                        </w:tc>
                        <w:tc>
                          <w:tcPr>
                            <w:tcW w:w="2485" w:type="dxa"/>
                          </w:tcPr>
                          <w:p w14:paraId="40C72435" w14:textId="77777777" w:rsidR="00DA4F4D" w:rsidRDefault="0095509B">
                            <w:pPr>
                              <w:pStyle w:val="TableParagraph"/>
                              <w:numPr>
                                <w:ilvl w:val="0"/>
                                <w:numId w:val="82"/>
                              </w:numPr>
                              <w:tabs>
                                <w:tab w:val="left" w:pos="477"/>
                              </w:tabs>
                              <w:spacing w:before="12"/>
                              <w:rPr>
                                <w:sz w:val="20"/>
                              </w:rPr>
                            </w:pPr>
                            <w:r>
                              <w:rPr>
                                <w:sz w:val="20"/>
                              </w:rPr>
                              <w:t>Mala</w:t>
                            </w:r>
                            <w:r>
                              <w:rPr>
                                <w:spacing w:val="-2"/>
                                <w:sz w:val="20"/>
                              </w:rPr>
                              <w:t xml:space="preserve"> alimentación</w:t>
                            </w:r>
                          </w:p>
                        </w:tc>
                      </w:tr>
                      <w:tr w:rsidR="00DA4F4D" w14:paraId="3A3D8EB0" w14:textId="77777777">
                        <w:trPr>
                          <w:trHeight w:val="263"/>
                        </w:trPr>
                        <w:tc>
                          <w:tcPr>
                            <w:tcW w:w="568" w:type="dxa"/>
                          </w:tcPr>
                          <w:p w14:paraId="476459BC" w14:textId="77777777" w:rsidR="00DA4F4D" w:rsidRDefault="00DA4F4D">
                            <w:pPr>
                              <w:pStyle w:val="TableParagraph"/>
                              <w:rPr>
                                <w:sz w:val="18"/>
                              </w:rPr>
                            </w:pPr>
                          </w:p>
                        </w:tc>
                        <w:tc>
                          <w:tcPr>
                            <w:tcW w:w="1155" w:type="dxa"/>
                          </w:tcPr>
                          <w:p w14:paraId="6FD34E19" w14:textId="77777777" w:rsidR="00DA4F4D" w:rsidRDefault="00DA4F4D">
                            <w:pPr>
                              <w:pStyle w:val="TableParagraph"/>
                              <w:rPr>
                                <w:sz w:val="18"/>
                              </w:rPr>
                            </w:pPr>
                          </w:p>
                        </w:tc>
                        <w:tc>
                          <w:tcPr>
                            <w:tcW w:w="1238" w:type="dxa"/>
                          </w:tcPr>
                          <w:p w14:paraId="1867F5E4" w14:textId="77777777" w:rsidR="00DA4F4D" w:rsidRDefault="00DA4F4D">
                            <w:pPr>
                              <w:pStyle w:val="TableParagraph"/>
                              <w:rPr>
                                <w:sz w:val="18"/>
                              </w:rPr>
                            </w:pPr>
                          </w:p>
                        </w:tc>
                        <w:tc>
                          <w:tcPr>
                            <w:tcW w:w="1610" w:type="dxa"/>
                          </w:tcPr>
                          <w:p w14:paraId="6750F960" w14:textId="77777777" w:rsidR="00DA4F4D" w:rsidRDefault="00DA4F4D">
                            <w:pPr>
                              <w:pStyle w:val="TableParagraph"/>
                              <w:rPr>
                                <w:sz w:val="18"/>
                              </w:rPr>
                            </w:pPr>
                          </w:p>
                        </w:tc>
                        <w:tc>
                          <w:tcPr>
                            <w:tcW w:w="1780" w:type="dxa"/>
                          </w:tcPr>
                          <w:p w14:paraId="287BD801" w14:textId="77777777" w:rsidR="00DA4F4D" w:rsidRDefault="00DA4F4D">
                            <w:pPr>
                              <w:pStyle w:val="TableParagraph"/>
                              <w:rPr>
                                <w:sz w:val="18"/>
                              </w:rPr>
                            </w:pPr>
                          </w:p>
                        </w:tc>
                        <w:tc>
                          <w:tcPr>
                            <w:tcW w:w="2485" w:type="dxa"/>
                          </w:tcPr>
                          <w:p w14:paraId="321A6911" w14:textId="77777777" w:rsidR="00DA4F4D" w:rsidRDefault="0095509B">
                            <w:pPr>
                              <w:pStyle w:val="TableParagraph"/>
                              <w:numPr>
                                <w:ilvl w:val="0"/>
                                <w:numId w:val="81"/>
                              </w:numPr>
                              <w:tabs>
                                <w:tab w:val="left" w:pos="359"/>
                                <w:tab w:val="left" w:pos="924"/>
                                <w:tab w:val="left" w:pos="1524"/>
                              </w:tabs>
                              <w:spacing w:before="13"/>
                              <w:ind w:left="359" w:right="100" w:hanging="359"/>
                              <w:jc w:val="right"/>
                              <w:rPr>
                                <w:sz w:val="20"/>
                              </w:rPr>
                            </w:pPr>
                            <w:r>
                              <w:rPr>
                                <w:spacing w:val="-5"/>
                                <w:sz w:val="20"/>
                              </w:rPr>
                              <w:t>No</w:t>
                            </w:r>
                            <w:r>
                              <w:rPr>
                                <w:sz w:val="20"/>
                              </w:rPr>
                              <w:tab/>
                            </w:r>
                            <w:r>
                              <w:rPr>
                                <w:spacing w:val="-5"/>
                                <w:sz w:val="20"/>
                              </w:rPr>
                              <w:t>hay</w:t>
                            </w:r>
                            <w:r>
                              <w:rPr>
                                <w:sz w:val="20"/>
                              </w:rPr>
                              <w:tab/>
                            </w:r>
                            <w:r>
                              <w:rPr>
                                <w:spacing w:val="-2"/>
                                <w:sz w:val="20"/>
                              </w:rPr>
                              <w:t>controles</w:t>
                            </w:r>
                          </w:p>
                        </w:tc>
                      </w:tr>
                      <w:tr w:rsidR="00DA4F4D" w14:paraId="22E5C9D7" w14:textId="77777777">
                        <w:trPr>
                          <w:trHeight w:val="261"/>
                        </w:trPr>
                        <w:tc>
                          <w:tcPr>
                            <w:tcW w:w="568" w:type="dxa"/>
                          </w:tcPr>
                          <w:p w14:paraId="6697C3C9" w14:textId="77777777" w:rsidR="00DA4F4D" w:rsidRDefault="00DA4F4D">
                            <w:pPr>
                              <w:pStyle w:val="TableParagraph"/>
                              <w:rPr>
                                <w:sz w:val="18"/>
                              </w:rPr>
                            </w:pPr>
                          </w:p>
                        </w:tc>
                        <w:tc>
                          <w:tcPr>
                            <w:tcW w:w="1155" w:type="dxa"/>
                          </w:tcPr>
                          <w:p w14:paraId="673EEBA8" w14:textId="77777777" w:rsidR="00DA4F4D" w:rsidRDefault="00DA4F4D">
                            <w:pPr>
                              <w:pStyle w:val="TableParagraph"/>
                              <w:rPr>
                                <w:sz w:val="18"/>
                              </w:rPr>
                            </w:pPr>
                          </w:p>
                        </w:tc>
                        <w:tc>
                          <w:tcPr>
                            <w:tcW w:w="1238" w:type="dxa"/>
                          </w:tcPr>
                          <w:p w14:paraId="73E36C9C" w14:textId="77777777" w:rsidR="00DA4F4D" w:rsidRDefault="00DA4F4D">
                            <w:pPr>
                              <w:pStyle w:val="TableParagraph"/>
                              <w:rPr>
                                <w:sz w:val="18"/>
                              </w:rPr>
                            </w:pPr>
                          </w:p>
                        </w:tc>
                        <w:tc>
                          <w:tcPr>
                            <w:tcW w:w="1610" w:type="dxa"/>
                          </w:tcPr>
                          <w:p w14:paraId="76CAA20B" w14:textId="77777777" w:rsidR="00DA4F4D" w:rsidRDefault="00DA4F4D">
                            <w:pPr>
                              <w:pStyle w:val="TableParagraph"/>
                              <w:rPr>
                                <w:sz w:val="18"/>
                              </w:rPr>
                            </w:pPr>
                          </w:p>
                        </w:tc>
                        <w:tc>
                          <w:tcPr>
                            <w:tcW w:w="1780" w:type="dxa"/>
                          </w:tcPr>
                          <w:p w14:paraId="56B7661F" w14:textId="77777777" w:rsidR="00DA4F4D" w:rsidRDefault="00DA4F4D">
                            <w:pPr>
                              <w:pStyle w:val="TableParagraph"/>
                              <w:rPr>
                                <w:sz w:val="18"/>
                              </w:rPr>
                            </w:pPr>
                          </w:p>
                        </w:tc>
                        <w:tc>
                          <w:tcPr>
                            <w:tcW w:w="2485" w:type="dxa"/>
                          </w:tcPr>
                          <w:p w14:paraId="54D5A347" w14:textId="77777777" w:rsidR="00DA4F4D" w:rsidRDefault="0095509B">
                            <w:pPr>
                              <w:pStyle w:val="TableParagraph"/>
                              <w:spacing w:before="11"/>
                              <w:ind w:left="477"/>
                              <w:rPr>
                                <w:sz w:val="20"/>
                              </w:rPr>
                            </w:pPr>
                            <w:r>
                              <w:rPr>
                                <w:spacing w:val="-2"/>
                                <w:sz w:val="20"/>
                              </w:rPr>
                              <w:t>médicos</w:t>
                            </w:r>
                          </w:p>
                        </w:tc>
                      </w:tr>
                      <w:tr w:rsidR="00DA4F4D" w14:paraId="56DD05CE" w14:textId="77777777">
                        <w:trPr>
                          <w:trHeight w:val="274"/>
                        </w:trPr>
                        <w:tc>
                          <w:tcPr>
                            <w:tcW w:w="568" w:type="dxa"/>
                            <w:tcBorders>
                              <w:bottom w:val="single" w:sz="6" w:space="0" w:color="7C7C7C"/>
                            </w:tcBorders>
                          </w:tcPr>
                          <w:p w14:paraId="647CF7EC" w14:textId="77777777" w:rsidR="00DA4F4D" w:rsidRDefault="00DA4F4D">
                            <w:pPr>
                              <w:pStyle w:val="TableParagraph"/>
                              <w:rPr>
                                <w:sz w:val="18"/>
                              </w:rPr>
                            </w:pPr>
                          </w:p>
                        </w:tc>
                        <w:tc>
                          <w:tcPr>
                            <w:tcW w:w="1155" w:type="dxa"/>
                            <w:tcBorders>
                              <w:bottom w:val="single" w:sz="6" w:space="0" w:color="7C7C7C"/>
                            </w:tcBorders>
                          </w:tcPr>
                          <w:p w14:paraId="29400921" w14:textId="77777777" w:rsidR="00DA4F4D" w:rsidRDefault="00DA4F4D">
                            <w:pPr>
                              <w:pStyle w:val="TableParagraph"/>
                              <w:rPr>
                                <w:sz w:val="18"/>
                              </w:rPr>
                            </w:pPr>
                          </w:p>
                        </w:tc>
                        <w:tc>
                          <w:tcPr>
                            <w:tcW w:w="1238" w:type="dxa"/>
                            <w:tcBorders>
                              <w:bottom w:val="single" w:sz="6" w:space="0" w:color="7C7C7C"/>
                            </w:tcBorders>
                          </w:tcPr>
                          <w:p w14:paraId="18AAFC26" w14:textId="77777777" w:rsidR="00DA4F4D" w:rsidRDefault="00DA4F4D">
                            <w:pPr>
                              <w:pStyle w:val="TableParagraph"/>
                              <w:rPr>
                                <w:sz w:val="18"/>
                              </w:rPr>
                            </w:pPr>
                          </w:p>
                        </w:tc>
                        <w:tc>
                          <w:tcPr>
                            <w:tcW w:w="1610" w:type="dxa"/>
                            <w:tcBorders>
                              <w:bottom w:val="single" w:sz="6" w:space="0" w:color="7C7C7C"/>
                            </w:tcBorders>
                          </w:tcPr>
                          <w:p w14:paraId="72980A61" w14:textId="77777777" w:rsidR="00DA4F4D" w:rsidRDefault="00DA4F4D">
                            <w:pPr>
                              <w:pStyle w:val="TableParagraph"/>
                              <w:rPr>
                                <w:sz w:val="18"/>
                              </w:rPr>
                            </w:pPr>
                          </w:p>
                        </w:tc>
                        <w:tc>
                          <w:tcPr>
                            <w:tcW w:w="1780" w:type="dxa"/>
                            <w:tcBorders>
                              <w:bottom w:val="single" w:sz="6" w:space="0" w:color="7C7C7C"/>
                            </w:tcBorders>
                          </w:tcPr>
                          <w:p w14:paraId="4DD31D81" w14:textId="77777777" w:rsidR="00DA4F4D" w:rsidRDefault="00DA4F4D">
                            <w:pPr>
                              <w:pStyle w:val="TableParagraph"/>
                              <w:rPr>
                                <w:sz w:val="18"/>
                              </w:rPr>
                            </w:pPr>
                          </w:p>
                        </w:tc>
                        <w:tc>
                          <w:tcPr>
                            <w:tcW w:w="2485" w:type="dxa"/>
                            <w:tcBorders>
                              <w:bottom w:val="single" w:sz="6" w:space="0" w:color="7C7C7C"/>
                            </w:tcBorders>
                          </w:tcPr>
                          <w:p w14:paraId="371FB7DA" w14:textId="77777777" w:rsidR="00DA4F4D" w:rsidRDefault="0095509B">
                            <w:pPr>
                              <w:pStyle w:val="TableParagraph"/>
                              <w:numPr>
                                <w:ilvl w:val="0"/>
                                <w:numId w:val="80"/>
                              </w:numPr>
                              <w:tabs>
                                <w:tab w:val="left" w:pos="477"/>
                              </w:tabs>
                              <w:spacing w:before="13"/>
                              <w:rPr>
                                <w:sz w:val="20"/>
                              </w:rPr>
                            </w:pPr>
                            <w:r>
                              <w:rPr>
                                <w:sz w:val="20"/>
                              </w:rPr>
                              <w:t>Edad</w:t>
                            </w:r>
                            <w:r>
                              <w:rPr>
                                <w:spacing w:val="6"/>
                                <w:sz w:val="20"/>
                              </w:rPr>
                              <w:t xml:space="preserve"> </w:t>
                            </w:r>
                            <w:r>
                              <w:rPr>
                                <w:spacing w:val="-2"/>
                                <w:sz w:val="20"/>
                              </w:rPr>
                              <w:t>avanzada</w:t>
                            </w:r>
                          </w:p>
                        </w:tc>
                      </w:tr>
                    </w:tbl>
                    <w:p w14:paraId="783480FB" w14:textId="77777777" w:rsidR="00DA4F4D" w:rsidRDefault="00DA4F4D">
                      <w:pPr>
                        <w:pStyle w:val="Textoindependiente"/>
                      </w:pPr>
                    </w:p>
                  </w:txbxContent>
                </v:textbox>
                <w10:wrap anchorx="page"/>
              </v:shape>
            </w:pict>
          </mc:Fallback>
        </mc:AlternateContent>
      </w:r>
      <w:r>
        <w:rPr>
          <w:spacing w:val="-4"/>
          <w:sz w:val="20"/>
        </w:rPr>
        <w:t>16.</w:t>
      </w:r>
      <w:r>
        <w:rPr>
          <w:sz w:val="20"/>
        </w:rPr>
        <w:tab/>
      </w:r>
      <w:proofErr w:type="spellStart"/>
      <w:r>
        <w:rPr>
          <w:sz w:val="20"/>
        </w:rPr>
        <w:t>Cacua</w:t>
      </w:r>
      <w:proofErr w:type="spellEnd"/>
      <w:r>
        <w:rPr>
          <w:sz w:val="20"/>
        </w:rPr>
        <w:t xml:space="preserve"> &amp; </w:t>
      </w:r>
      <w:proofErr w:type="spellStart"/>
      <w:r>
        <w:rPr>
          <w:spacing w:val="-4"/>
          <w:sz w:val="20"/>
        </w:rPr>
        <w:t>Buenahor</w:t>
      </w:r>
      <w:proofErr w:type="spellEnd"/>
    </w:p>
    <w:p w14:paraId="1C3605B2" w14:textId="77777777" w:rsidR="00DA4F4D" w:rsidRDefault="0095509B">
      <w:pPr>
        <w:spacing w:before="95" w:line="247" w:lineRule="auto"/>
        <w:ind w:left="626" w:hanging="205"/>
        <w:rPr>
          <w:sz w:val="20"/>
        </w:rPr>
      </w:pPr>
      <w:r>
        <w:br w:type="column"/>
      </w:r>
      <w:r>
        <w:rPr>
          <w:spacing w:val="-4"/>
          <w:sz w:val="20"/>
        </w:rPr>
        <w:t>Colombia 2022</w:t>
      </w:r>
    </w:p>
    <w:p w14:paraId="5F853F4D" w14:textId="77777777" w:rsidR="00DA4F4D" w:rsidRDefault="0095509B">
      <w:pPr>
        <w:spacing w:before="100" w:line="276" w:lineRule="auto"/>
        <w:ind w:left="373" w:firstLine="348"/>
        <w:rPr>
          <w:sz w:val="20"/>
        </w:rPr>
      </w:pPr>
      <w:r>
        <w:br w:type="column"/>
      </w:r>
      <w:r>
        <w:rPr>
          <w:spacing w:val="-2"/>
          <w:sz w:val="20"/>
        </w:rPr>
        <w:t>Revista Vascular</w:t>
      </w:r>
      <w:r>
        <w:rPr>
          <w:spacing w:val="-11"/>
          <w:sz w:val="20"/>
        </w:rPr>
        <w:t xml:space="preserve"> </w:t>
      </w:r>
      <w:proofErr w:type="spellStart"/>
      <w:r>
        <w:rPr>
          <w:spacing w:val="-2"/>
          <w:sz w:val="20"/>
        </w:rPr>
        <w:t>Health</w:t>
      </w:r>
      <w:proofErr w:type="spellEnd"/>
    </w:p>
    <w:p w14:paraId="15DA4B4F" w14:textId="77777777" w:rsidR="00DA4F4D" w:rsidRDefault="0095509B">
      <w:pPr>
        <w:spacing w:before="100" w:line="276" w:lineRule="auto"/>
        <w:ind w:left="453" w:firstLine="242"/>
        <w:rPr>
          <w:sz w:val="20"/>
        </w:rPr>
      </w:pPr>
      <w:r>
        <w:br w:type="column"/>
      </w:r>
      <w:r>
        <w:rPr>
          <w:spacing w:val="-2"/>
          <w:sz w:val="20"/>
        </w:rPr>
        <w:t xml:space="preserve">Estudio </w:t>
      </w:r>
      <w:r>
        <w:rPr>
          <w:spacing w:val="-4"/>
          <w:sz w:val="20"/>
        </w:rPr>
        <w:t>retrospectivo,</w:t>
      </w:r>
    </w:p>
    <w:p w14:paraId="7287E379" w14:textId="77777777" w:rsidR="00DA4F4D" w:rsidRDefault="0095509B">
      <w:pPr>
        <w:pStyle w:val="Prrafodelista"/>
        <w:numPr>
          <w:ilvl w:val="0"/>
          <w:numId w:val="110"/>
        </w:numPr>
        <w:tabs>
          <w:tab w:val="left" w:pos="805"/>
        </w:tabs>
        <w:spacing w:before="93"/>
        <w:ind w:right="0"/>
        <w:jc w:val="left"/>
        <w:rPr>
          <w:sz w:val="20"/>
        </w:rPr>
      </w:pPr>
      <w:r>
        <w:br w:type="column"/>
      </w:r>
      <w:r>
        <w:rPr>
          <w:sz w:val="20"/>
        </w:rPr>
        <w:t>Nivel</w:t>
      </w:r>
      <w:r>
        <w:rPr>
          <w:spacing w:val="2"/>
          <w:sz w:val="20"/>
        </w:rPr>
        <w:t xml:space="preserve"> </w:t>
      </w:r>
      <w:r>
        <w:rPr>
          <w:spacing w:val="-2"/>
          <w:sz w:val="20"/>
        </w:rPr>
        <w:t>educativo</w:t>
      </w:r>
    </w:p>
    <w:p w14:paraId="622E87A0" w14:textId="77777777" w:rsidR="00DA4F4D" w:rsidRDefault="0095509B">
      <w:pPr>
        <w:pStyle w:val="Prrafodelista"/>
        <w:numPr>
          <w:ilvl w:val="0"/>
          <w:numId w:val="110"/>
        </w:numPr>
        <w:tabs>
          <w:tab w:val="left" w:pos="805"/>
        </w:tabs>
        <w:spacing w:before="36"/>
        <w:ind w:right="0"/>
        <w:jc w:val="left"/>
        <w:rPr>
          <w:sz w:val="20"/>
        </w:rPr>
      </w:pPr>
      <w:r>
        <w:rPr>
          <w:sz w:val="20"/>
        </w:rPr>
        <w:t>Bajo</w:t>
      </w:r>
      <w:r>
        <w:rPr>
          <w:spacing w:val="1"/>
          <w:sz w:val="20"/>
        </w:rPr>
        <w:t xml:space="preserve"> </w:t>
      </w:r>
      <w:r>
        <w:rPr>
          <w:sz w:val="20"/>
        </w:rPr>
        <w:t>extracto</w:t>
      </w:r>
      <w:r>
        <w:rPr>
          <w:spacing w:val="-11"/>
          <w:sz w:val="20"/>
        </w:rPr>
        <w:t xml:space="preserve"> </w:t>
      </w:r>
      <w:r>
        <w:rPr>
          <w:spacing w:val="-2"/>
          <w:sz w:val="20"/>
        </w:rPr>
        <w:t>social</w:t>
      </w:r>
    </w:p>
    <w:p w14:paraId="2E15E9E8" w14:textId="77777777" w:rsidR="00DA4F4D" w:rsidRDefault="00DA4F4D">
      <w:pPr>
        <w:rPr>
          <w:sz w:val="20"/>
        </w:rPr>
        <w:sectPr w:rsidR="00DA4F4D">
          <w:type w:val="continuous"/>
          <w:pgSz w:w="11930" w:h="16850"/>
          <w:pgMar w:top="1400" w:right="660" w:bottom="280" w:left="1220" w:header="775" w:footer="0" w:gutter="0"/>
          <w:cols w:num="5" w:space="720" w:equalWidth="0">
            <w:col w:w="1951" w:space="40"/>
            <w:col w:w="1194" w:space="39"/>
            <w:col w:w="1655" w:space="39"/>
            <w:col w:w="1521" w:space="40"/>
            <w:col w:w="3571"/>
          </w:cols>
        </w:sectPr>
      </w:pPr>
    </w:p>
    <w:p w14:paraId="19BB2886" w14:textId="77777777" w:rsidR="00DA4F4D" w:rsidRDefault="00DA4F4D">
      <w:pPr>
        <w:pStyle w:val="Textoindependiente"/>
        <w:spacing w:before="71"/>
        <w:rPr>
          <w:sz w:val="20"/>
        </w:rPr>
      </w:pPr>
    </w:p>
    <w:tbl>
      <w:tblPr>
        <w:tblStyle w:val="TableNormal"/>
        <w:tblW w:w="0" w:type="auto"/>
        <w:tblInd w:w="467" w:type="dxa"/>
        <w:tblLayout w:type="fixed"/>
        <w:tblLook w:val="01E0" w:firstRow="1" w:lastRow="1" w:firstColumn="1" w:lastColumn="1" w:noHBand="0" w:noVBand="0"/>
      </w:tblPr>
      <w:tblGrid>
        <w:gridCol w:w="568"/>
        <w:gridCol w:w="1225"/>
        <w:gridCol w:w="1143"/>
        <w:gridCol w:w="1647"/>
        <w:gridCol w:w="1771"/>
        <w:gridCol w:w="2485"/>
      </w:tblGrid>
      <w:tr w:rsidR="00DA4F4D" w14:paraId="5530F60A" w14:textId="77777777">
        <w:trPr>
          <w:trHeight w:val="1055"/>
        </w:trPr>
        <w:tc>
          <w:tcPr>
            <w:tcW w:w="1793" w:type="dxa"/>
            <w:gridSpan w:val="2"/>
            <w:tcBorders>
              <w:top w:val="single" w:sz="6" w:space="0" w:color="7C7C7C"/>
              <w:bottom w:val="single" w:sz="6" w:space="0" w:color="7C7C7C"/>
            </w:tcBorders>
          </w:tcPr>
          <w:p w14:paraId="3C0E5BD8" w14:textId="77777777" w:rsidR="00DA4F4D" w:rsidRDefault="0095509B">
            <w:pPr>
              <w:pStyle w:val="TableParagraph"/>
              <w:tabs>
                <w:tab w:val="left" w:pos="580"/>
              </w:tabs>
              <w:spacing w:line="233" w:lineRule="exact"/>
              <w:ind w:right="497"/>
              <w:jc w:val="right"/>
              <w:rPr>
                <w:sz w:val="20"/>
              </w:rPr>
            </w:pPr>
            <w:r>
              <w:rPr>
                <w:spacing w:val="-5"/>
                <w:position w:val="1"/>
                <w:sz w:val="20"/>
              </w:rPr>
              <w:t>24.</w:t>
            </w:r>
            <w:r>
              <w:rPr>
                <w:position w:val="1"/>
                <w:sz w:val="20"/>
              </w:rPr>
              <w:tab/>
            </w:r>
            <w:r>
              <w:rPr>
                <w:sz w:val="20"/>
              </w:rPr>
              <w:t>Kim</w:t>
            </w:r>
            <w:r>
              <w:rPr>
                <w:spacing w:val="2"/>
                <w:sz w:val="20"/>
              </w:rPr>
              <w:t xml:space="preserve"> </w:t>
            </w:r>
            <w:r>
              <w:rPr>
                <w:spacing w:val="-5"/>
                <w:sz w:val="20"/>
              </w:rPr>
              <w:t>et</w:t>
            </w:r>
          </w:p>
          <w:p w14:paraId="0DE64C08" w14:textId="77777777" w:rsidR="00DA4F4D" w:rsidRDefault="0095509B">
            <w:pPr>
              <w:pStyle w:val="TableParagraph"/>
              <w:spacing w:before="39"/>
              <w:ind w:right="476"/>
              <w:jc w:val="right"/>
              <w:rPr>
                <w:sz w:val="20"/>
              </w:rPr>
            </w:pPr>
            <w:r>
              <w:rPr>
                <w:sz w:val="20"/>
              </w:rPr>
              <w:t>al.</w:t>
            </w:r>
            <w:r>
              <w:rPr>
                <w:spacing w:val="-6"/>
                <w:sz w:val="20"/>
              </w:rPr>
              <w:t xml:space="preserve"> </w:t>
            </w:r>
            <w:r>
              <w:rPr>
                <w:spacing w:val="-4"/>
                <w:sz w:val="20"/>
              </w:rPr>
              <w:t>(42)</w:t>
            </w:r>
          </w:p>
        </w:tc>
        <w:tc>
          <w:tcPr>
            <w:tcW w:w="1143" w:type="dxa"/>
            <w:tcBorders>
              <w:top w:val="single" w:sz="6" w:space="0" w:color="7C7C7C"/>
              <w:bottom w:val="single" w:sz="6" w:space="0" w:color="7C7C7C"/>
            </w:tcBorders>
          </w:tcPr>
          <w:p w14:paraId="56FF8B39" w14:textId="77777777" w:rsidR="00DA4F4D" w:rsidRDefault="0095509B">
            <w:pPr>
              <w:pStyle w:val="TableParagraph"/>
              <w:spacing w:before="10" w:line="276" w:lineRule="auto"/>
              <w:ind w:left="374" w:right="197" w:hanging="205"/>
              <w:rPr>
                <w:sz w:val="20"/>
              </w:rPr>
            </w:pPr>
            <w:r>
              <w:rPr>
                <w:spacing w:val="-4"/>
                <w:sz w:val="20"/>
              </w:rPr>
              <w:t>Colombia 2022</w:t>
            </w:r>
          </w:p>
        </w:tc>
        <w:tc>
          <w:tcPr>
            <w:tcW w:w="1647" w:type="dxa"/>
            <w:tcBorders>
              <w:top w:val="single" w:sz="6" w:space="0" w:color="7C7C7C"/>
              <w:bottom w:val="single" w:sz="6" w:space="0" w:color="7C7C7C"/>
            </w:tcBorders>
          </w:tcPr>
          <w:p w14:paraId="248CEC04" w14:textId="77777777" w:rsidR="00DA4F4D" w:rsidRDefault="0095509B">
            <w:pPr>
              <w:pStyle w:val="TableParagraph"/>
              <w:spacing w:before="10" w:line="276" w:lineRule="auto"/>
              <w:ind w:left="225" w:right="148" w:hanging="10"/>
              <w:jc w:val="center"/>
              <w:rPr>
                <w:sz w:val="20"/>
              </w:rPr>
            </w:pPr>
            <w:r>
              <w:rPr>
                <w:spacing w:val="-2"/>
                <w:sz w:val="20"/>
              </w:rPr>
              <w:t>Revista internacional</w:t>
            </w:r>
            <w:r>
              <w:rPr>
                <w:spacing w:val="-15"/>
                <w:sz w:val="20"/>
              </w:rPr>
              <w:t xml:space="preserve"> </w:t>
            </w:r>
            <w:r>
              <w:rPr>
                <w:spacing w:val="-2"/>
                <w:sz w:val="20"/>
              </w:rPr>
              <w:t>de heridas</w:t>
            </w:r>
          </w:p>
        </w:tc>
        <w:tc>
          <w:tcPr>
            <w:tcW w:w="1771" w:type="dxa"/>
            <w:tcBorders>
              <w:top w:val="single" w:sz="6" w:space="0" w:color="7C7C7C"/>
              <w:bottom w:val="single" w:sz="6" w:space="0" w:color="7C7C7C"/>
            </w:tcBorders>
          </w:tcPr>
          <w:p w14:paraId="4D4714EB" w14:textId="77777777" w:rsidR="00DA4F4D" w:rsidRDefault="0095509B">
            <w:pPr>
              <w:pStyle w:val="TableParagraph"/>
              <w:spacing w:before="3"/>
              <w:ind w:left="23" w:right="2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bottom w:val="single" w:sz="6" w:space="0" w:color="7C7C7C"/>
            </w:tcBorders>
          </w:tcPr>
          <w:p w14:paraId="3AFA4F71" w14:textId="77777777" w:rsidR="00DA4F4D" w:rsidRDefault="0095509B">
            <w:pPr>
              <w:pStyle w:val="TableParagraph"/>
              <w:numPr>
                <w:ilvl w:val="0"/>
                <w:numId w:val="79"/>
              </w:numPr>
              <w:tabs>
                <w:tab w:val="left" w:pos="474"/>
              </w:tabs>
              <w:spacing w:before="3"/>
              <w:rPr>
                <w:sz w:val="20"/>
              </w:rPr>
            </w:pPr>
            <w:r>
              <w:rPr>
                <w:spacing w:val="-2"/>
                <w:sz w:val="20"/>
              </w:rPr>
              <w:t>Trastornos</w:t>
            </w:r>
            <w:r>
              <w:rPr>
                <w:spacing w:val="-5"/>
                <w:sz w:val="20"/>
              </w:rPr>
              <w:t xml:space="preserve"> </w:t>
            </w:r>
            <w:r>
              <w:rPr>
                <w:spacing w:val="-2"/>
                <w:sz w:val="20"/>
              </w:rPr>
              <w:t>psicológicos</w:t>
            </w:r>
          </w:p>
          <w:p w14:paraId="2FC67440" w14:textId="77777777" w:rsidR="00DA4F4D" w:rsidRDefault="0095509B">
            <w:pPr>
              <w:pStyle w:val="TableParagraph"/>
              <w:numPr>
                <w:ilvl w:val="0"/>
                <w:numId w:val="79"/>
              </w:numPr>
              <w:tabs>
                <w:tab w:val="left" w:pos="474"/>
              </w:tabs>
              <w:spacing w:before="41" w:line="276" w:lineRule="auto"/>
              <w:ind w:right="954"/>
              <w:rPr>
                <w:sz w:val="20"/>
              </w:rPr>
            </w:pPr>
            <w:r>
              <w:rPr>
                <w:spacing w:val="-4"/>
                <w:sz w:val="20"/>
              </w:rPr>
              <w:t xml:space="preserve">Antecedentes </w:t>
            </w:r>
            <w:r>
              <w:rPr>
                <w:spacing w:val="-2"/>
                <w:sz w:val="20"/>
              </w:rPr>
              <w:t>familiares</w:t>
            </w:r>
          </w:p>
          <w:p w14:paraId="6B6678B0" w14:textId="77777777" w:rsidR="00DA4F4D" w:rsidRDefault="0095509B">
            <w:pPr>
              <w:pStyle w:val="TableParagraph"/>
              <w:numPr>
                <w:ilvl w:val="0"/>
                <w:numId w:val="79"/>
              </w:numPr>
              <w:tabs>
                <w:tab w:val="left" w:pos="474"/>
              </w:tabs>
              <w:spacing w:line="222" w:lineRule="exact"/>
              <w:rPr>
                <w:sz w:val="20"/>
              </w:rPr>
            </w:pPr>
            <w:r>
              <w:rPr>
                <w:sz w:val="20"/>
              </w:rPr>
              <w:t>Edad</w:t>
            </w:r>
            <w:r>
              <w:rPr>
                <w:spacing w:val="6"/>
                <w:sz w:val="20"/>
              </w:rPr>
              <w:t xml:space="preserve"> </w:t>
            </w:r>
            <w:r>
              <w:rPr>
                <w:spacing w:val="-2"/>
                <w:sz w:val="20"/>
              </w:rPr>
              <w:t>avanzada</w:t>
            </w:r>
          </w:p>
        </w:tc>
      </w:tr>
      <w:tr w:rsidR="00DA4F4D" w14:paraId="340DC258" w14:textId="77777777">
        <w:trPr>
          <w:trHeight w:val="234"/>
        </w:trPr>
        <w:tc>
          <w:tcPr>
            <w:tcW w:w="1793" w:type="dxa"/>
            <w:gridSpan w:val="2"/>
            <w:tcBorders>
              <w:top w:val="single" w:sz="6" w:space="0" w:color="7C7C7C"/>
            </w:tcBorders>
          </w:tcPr>
          <w:p w14:paraId="525BD272" w14:textId="77777777" w:rsidR="00DA4F4D" w:rsidRDefault="0095509B">
            <w:pPr>
              <w:pStyle w:val="TableParagraph"/>
              <w:tabs>
                <w:tab w:val="left" w:pos="734"/>
              </w:tabs>
              <w:spacing w:line="215" w:lineRule="exact"/>
              <w:ind w:left="153"/>
              <w:rPr>
                <w:sz w:val="20"/>
              </w:rPr>
            </w:pPr>
            <w:r>
              <w:rPr>
                <w:spacing w:val="-5"/>
                <w:position w:val="1"/>
                <w:sz w:val="20"/>
              </w:rPr>
              <w:t>25.</w:t>
            </w:r>
            <w:r>
              <w:rPr>
                <w:position w:val="1"/>
                <w:sz w:val="20"/>
              </w:rPr>
              <w:tab/>
            </w:r>
            <w:r>
              <w:rPr>
                <w:spacing w:val="-2"/>
                <w:sz w:val="20"/>
              </w:rPr>
              <w:t>Ramírez</w:t>
            </w:r>
          </w:p>
        </w:tc>
        <w:tc>
          <w:tcPr>
            <w:tcW w:w="1143" w:type="dxa"/>
            <w:tcBorders>
              <w:top w:val="single" w:sz="6" w:space="0" w:color="7C7C7C"/>
            </w:tcBorders>
          </w:tcPr>
          <w:p w14:paraId="27A54013" w14:textId="77777777" w:rsidR="00DA4F4D" w:rsidRDefault="0095509B">
            <w:pPr>
              <w:pStyle w:val="TableParagraph"/>
              <w:spacing w:line="215" w:lineRule="exact"/>
              <w:ind w:left="14" w:right="11"/>
              <w:jc w:val="center"/>
              <w:rPr>
                <w:sz w:val="20"/>
              </w:rPr>
            </w:pPr>
            <w:r>
              <w:rPr>
                <w:spacing w:val="-2"/>
                <w:sz w:val="20"/>
              </w:rPr>
              <w:t>México</w:t>
            </w:r>
          </w:p>
        </w:tc>
        <w:tc>
          <w:tcPr>
            <w:tcW w:w="1647" w:type="dxa"/>
            <w:tcBorders>
              <w:top w:val="single" w:sz="6" w:space="0" w:color="7C7C7C"/>
            </w:tcBorders>
          </w:tcPr>
          <w:p w14:paraId="0997D885" w14:textId="77777777" w:rsidR="00DA4F4D" w:rsidRDefault="0095509B">
            <w:pPr>
              <w:pStyle w:val="TableParagraph"/>
              <w:spacing w:line="215" w:lineRule="exact"/>
              <w:ind w:left="87" w:right="27"/>
              <w:jc w:val="center"/>
              <w:rPr>
                <w:sz w:val="20"/>
              </w:rPr>
            </w:pPr>
            <w:r>
              <w:rPr>
                <w:spacing w:val="-2"/>
                <w:sz w:val="20"/>
              </w:rPr>
              <w:t>Revista</w:t>
            </w:r>
          </w:p>
        </w:tc>
        <w:tc>
          <w:tcPr>
            <w:tcW w:w="1771" w:type="dxa"/>
            <w:tcBorders>
              <w:top w:val="single" w:sz="6" w:space="0" w:color="7C7C7C"/>
            </w:tcBorders>
          </w:tcPr>
          <w:p w14:paraId="215A21F6" w14:textId="77777777" w:rsidR="00DA4F4D" w:rsidRDefault="0095509B">
            <w:pPr>
              <w:pStyle w:val="TableParagraph"/>
              <w:spacing w:line="215" w:lineRule="exact"/>
              <w:ind w:left="23" w:right="2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19D5A453" w14:textId="77777777" w:rsidR="00DA4F4D" w:rsidRDefault="0095509B">
            <w:pPr>
              <w:pStyle w:val="TableParagraph"/>
              <w:numPr>
                <w:ilvl w:val="0"/>
                <w:numId w:val="78"/>
              </w:numPr>
              <w:tabs>
                <w:tab w:val="left" w:pos="474"/>
              </w:tabs>
              <w:spacing w:line="215" w:lineRule="exact"/>
              <w:rPr>
                <w:sz w:val="20"/>
              </w:rPr>
            </w:pPr>
            <w:r>
              <w:rPr>
                <w:spacing w:val="-2"/>
                <w:sz w:val="20"/>
              </w:rPr>
              <w:t>Tabaquismo</w:t>
            </w:r>
          </w:p>
        </w:tc>
      </w:tr>
      <w:tr w:rsidR="00DA4F4D" w14:paraId="61FC849D" w14:textId="77777777">
        <w:trPr>
          <w:trHeight w:val="282"/>
        </w:trPr>
        <w:tc>
          <w:tcPr>
            <w:tcW w:w="568" w:type="dxa"/>
          </w:tcPr>
          <w:p w14:paraId="0EE57AAB" w14:textId="77777777" w:rsidR="00DA4F4D" w:rsidRDefault="00DA4F4D">
            <w:pPr>
              <w:pStyle w:val="TableParagraph"/>
              <w:rPr>
                <w:sz w:val="20"/>
              </w:rPr>
            </w:pPr>
          </w:p>
        </w:tc>
        <w:tc>
          <w:tcPr>
            <w:tcW w:w="1225" w:type="dxa"/>
          </w:tcPr>
          <w:p w14:paraId="149FBDA7" w14:textId="77777777" w:rsidR="00DA4F4D" w:rsidRDefault="0095509B">
            <w:pPr>
              <w:pStyle w:val="TableParagraph"/>
              <w:spacing w:before="34" w:line="228" w:lineRule="exact"/>
              <w:ind w:left="166"/>
              <w:rPr>
                <w:sz w:val="20"/>
              </w:rPr>
            </w:pPr>
            <w:r>
              <w:rPr>
                <w:sz w:val="20"/>
              </w:rPr>
              <w:t>et</w:t>
            </w:r>
            <w:r>
              <w:rPr>
                <w:spacing w:val="-9"/>
                <w:sz w:val="20"/>
              </w:rPr>
              <w:t xml:space="preserve"> </w:t>
            </w:r>
            <w:r>
              <w:rPr>
                <w:sz w:val="20"/>
              </w:rPr>
              <w:t>al.</w:t>
            </w:r>
            <w:r>
              <w:rPr>
                <w:spacing w:val="1"/>
                <w:sz w:val="20"/>
              </w:rPr>
              <w:t xml:space="preserve"> </w:t>
            </w:r>
            <w:r>
              <w:rPr>
                <w:spacing w:val="-4"/>
                <w:sz w:val="20"/>
              </w:rPr>
              <w:t>(41)</w:t>
            </w:r>
          </w:p>
        </w:tc>
        <w:tc>
          <w:tcPr>
            <w:tcW w:w="1143" w:type="dxa"/>
          </w:tcPr>
          <w:p w14:paraId="4F3B66BD" w14:textId="77777777" w:rsidR="00DA4F4D" w:rsidRDefault="0095509B">
            <w:pPr>
              <w:pStyle w:val="TableParagraph"/>
              <w:spacing w:before="3"/>
              <w:ind w:left="15" w:right="6"/>
              <w:jc w:val="center"/>
              <w:rPr>
                <w:sz w:val="20"/>
              </w:rPr>
            </w:pPr>
            <w:r>
              <w:rPr>
                <w:spacing w:val="-4"/>
                <w:sz w:val="20"/>
              </w:rPr>
              <w:t>2022</w:t>
            </w:r>
          </w:p>
        </w:tc>
        <w:tc>
          <w:tcPr>
            <w:tcW w:w="1647" w:type="dxa"/>
          </w:tcPr>
          <w:p w14:paraId="34E14DE8" w14:textId="77777777" w:rsidR="00DA4F4D" w:rsidRDefault="0095509B">
            <w:pPr>
              <w:pStyle w:val="TableParagraph"/>
              <w:spacing w:before="34" w:line="228" w:lineRule="exact"/>
              <w:ind w:left="87" w:right="6"/>
              <w:jc w:val="center"/>
              <w:rPr>
                <w:sz w:val="20"/>
              </w:rPr>
            </w:pPr>
            <w:r>
              <w:rPr>
                <w:sz w:val="20"/>
              </w:rPr>
              <w:t>Medicina</w:t>
            </w:r>
            <w:r>
              <w:rPr>
                <w:spacing w:val="-7"/>
                <w:sz w:val="20"/>
              </w:rPr>
              <w:t xml:space="preserve"> </w:t>
            </w:r>
            <w:r>
              <w:rPr>
                <w:spacing w:val="-5"/>
                <w:sz w:val="20"/>
              </w:rPr>
              <w:t>de</w:t>
            </w:r>
          </w:p>
        </w:tc>
        <w:tc>
          <w:tcPr>
            <w:tcW w:w="1771" w:type="dxa"/>
          </w:tcPr>
          <w:p w14:paraId="427690AD" w14:textId="77777777" w:rsidR="00DA4F4D" w:rsidRDefault="00DA4F4D">
            <w:pPr>
              <w:pStyle w:val="TableParagraph"/>
              <w:rPr>
                <w:sz w:val="20"/>
              </w:rPr>
            </w:pPr>
          </w:p>
        </w:tc>
        <w:tc>
          <w:tcPr>
            <w:tcW w:w="2485" w:type="dxa"/>
          </w:tcPr>
          <w:p w14:paraId="59991D0E" w14:textId="77777777" w:rsidR="00DA4F4D" w:rsidRDefault="0095509B">
            <w:pPr>
              <w:pStyle w:val="TableParagraph"/>
              <w:numPr>
                <w:ilvl w:val="0"/>
                <w:numId w:val="77"/>
              </w:numPr>
              <w:tabs>
                <w:tab w:val="left" w:pos="474"/>
              </w:tabs>
              <w:spacing w:before="34" w:line="228" w:lineRule="exact"/>
              <w:rPr>
                <w:sz w:val="20"/>
              </w:rPr>
            </w:pPr>
            <w:r>
              <w:rPr>
                <w:sz w:val="20"/>
              </w:rPr>
              <w:t>Permanecer de</w:t>
            </w:r>
            <w:r>
              <w:rPr>
                <w:spacing w:val="-2"/>
                <w:sz w:val="20"/>
              </w:rPr>
              <w:t xml:space="preserve"> </w:t>
            </w:r>
            <w:r>
              <w:rPr>
                <w:spacing w:val="-5"/>
                <w:sz w:val="20"/>
              </w:rPr>
              <w:t>pie</w:t>
            </w:r>
          </w:p>
        </w:tc>
      </w:tr>
      <w:tr w:rsidR="00DA4F4D" w14:paraId="3C7ED5EE" w14:textId="77777777">
        <w:trPr>
          <w:trHeight w:val="262"/>
        </w:trPr>
        <w:tc>
          <w:tcPr>
            <w:tcW w:w="568" w:type="dxa"/>
          </w:tcPr>
          <w:p w14:paraId="2F7875C5" w14:textId="77777777" w:rsidR="00DA4F4D" w:rsidRDefault="00DA4F4D">
            <w:pPr>
              <w:pStyle w:val="TableParagraph"/>
              <w:rPr>
                <w:sz w:val="18"/>
              </w:rPr>
            </w:pPr>
          </w:p>
        </w:tc>
        <w:tc>
          <w:tcPr>
            <w:tcW w:w="1225" w:type="dxa"/>
          </w:tcPr>
          <w:p w14:paraId="3B4ACE46" w14:textId="77777777" w:rsidR="00DA4F4D" w:rsidRDefault="00DA4F4D">
            <w:pPr>
              <w:pStyle w:val="TableParagraph"/>
              <w:rPr>
                <w:sz w:val="18"/>
              </w:rPr>
            </w:pPr>
          </w:p>
        </w:tc>
        <w:tc>
          <w:tcPr>
            <w:tcW w:w="1143" w:type="dxa"/>
          </w:tcPr>
          <w:p w14:paraId="3FD826C0" w14:textId="77777777" w:rsidR="00DA4F4D" w:rsidRDefault="00DA4F4D">
            <w:pPr>
              <w:pStyle w:val="TableParagraph"/>
              <w:rPr>
                <w:sz w:val="18"/>
              </w:rPr>
            </w:pPr>
          </w:p>
        </w:tc>
        <w:tc>
          <w:tcPr>
            <w:tcW w:w="1647" w:type="dxa"/>
          </w:tcPr>
          <w:p w14:paraId="62536CFD" w14:textId="77777777" w:rsidR="00DA4F4D" w:rsidRDefault="0095509B">
            <w:pPr>
              <w:pStyle w:val="TableParagraph"/>
              <w:spacing w:before="11"/>
              <w:ind w:left="87" w:right="5"/>
              <w:jc w:val="center"/>
              <w:rPr>
                <w:sz w:val="20"/>
              </w:rPr>
            </w:pPr>
            <w:r>
              <w:rPr>
                <w:spacing w:val="-2"/>
                <w:sz w:val="20"/>
              </w:rPr>
              <w:t>Familia.</w:t>
            </w:r>
          </w:p>
        </w:tc>
        <w:tc>
          <w:tcPr>
            <w:tcW w:w="1771" w:type="dxa"/>
          </w:tcPr>
          <w:p w14:paraId="35890C90" w14:textId="77777777" w:rsidR="00DA4F4D" w:rsidRDefault="00DA4F4D">
            <w:pPr>
              <w:pStyle w:val="TableParagraph"/>
              <w:rPr>
                <w:sz w:val="18"/>
              </w:rPr>
            </w:pPr>
          </w:p>
        </w:tc>
        <w:tc>
          <w:tcPr>
            <w:tcW w:w="2485" w:type="dxa"/>
          </w:tcPr>
          <w:p w14:paraId="65B3C44E" w14:textId="77777777" w:rsidR="00DA4F4D" w:rsidRDefault="0095509B">
            <w:pPr>
              <w:pStyle w:val="TableParagraph"/>
              <w:numPr>
                <w:ilvl w:val="0"/>
                <w:numId w:val="76"/>
              </w:numPr>
              <w:tabs>
                <w:tab w:val="left" w:pos="474"/>
              </w:tabs>
              <w:spacing w:before="11"/>
              <w:rPr>
                <w:sz w:val="20"/>
              </w:rPr>
            </w:pPr>
            <w:r>
              <w:rPr>
                <w:sz w:val="20"/>
              </w:rPr>
              <w:t>Exposición</w:t>
            </w:r>
            <w:r>
              <w:rPr>
                <w:spacing w:val="-8"/>
                <w:sz w:val="20"/>
              </w:rPr>
              <w:t xml:space="preserve"> </w:t>
            </w:r>
            <w:r>
              <w:rPr>
                <w:sz w:val="20"/>
              </w:rPr>
              <w:t>al</w:t>
            </w:r>
            <w:r>
              <w:rPr>
                <w:spacing w:val="1"/>
                <w:sz w:val="20"/>
              </w:rPr>
              <w:t xml:space="preserve"> </w:t>
            </w:r>
            <w:r>
              <w:rPr>
                <w:spacing w:val="-4"/>
                <w:sz w:val="20"/>
              </w:rPr>
              <w:t>calor</w:t>
            </w:r>
          </w:p>
        </w:tc>
      </w:tr>
      <w:tr w:rsidR="00DA4F4D" w14:paraId="2AEECAB9" w14:textId="77777777">
        <w:trPr>
          <w:trHeight w:val="266"/>
        </w:trPr>
        <w:tc>
          <w:tcPr>
            <w:tcW w:w="568" w:type="dxa"/>
          </w:tcPr>
          <w:p w14:paraId="68E1CD05" w14:textId="77777777" w:rsidR="00DA4F4D" w:rsidRDefault="00DA4F4D">
            <w:pPr>
              <w:pStyle w:val="TableParagraph"/>
              <w:rPr>
                <w:sz w:val="18"/>
              </w:rPr>
            </w:pPr>
          </w:p>
        </w:tc>
        <w:tc>
          <w:tcPr>
            <w:tcW w:w="1225" w:type="dxa"/>
          </w:tcPr>
          <w:p w14:paraId="3983368C" w14:textId="77777777" w:rsidR="00DA4F4D" w:rsidRDefault="00DA4F4D">
            <w:pPr>
              <w:pStyle w:val="TableParagraph"/>
              <w:rPr>
                <w:sz w:val="18"/>
              </w:rPr>
            </w:pPr>
          </w:p>
        </w:tc>
        <w:tc>
          <w:tcPr>
            <w:tcW w:w="1143" w:type="dxa"/>
          </w:tcPr>
          <w:p w14:paraId="79D06AC1" w14:textId="77777777" w:rsidR="00DA4F4D" w:rsidRDefault="00DA4F4D">
            <w:pPr>
              <w:pStyle w:val="TableParagraph"/>
              <w:rPr>
                <w:sz w:val="18"/>
              </w:rPr>
            </w:pPr>
          </w:p>
        </w:tc>
        <w:tc>
          <w:tcPr>
            <w:tcW w:w="1647" w:type="dxa"/>
          </w:tcPr>
          <w:p w14:paraId="4B9C5C68" w14:textId="77777777" w:rsidR="00DA4F4D" w:rsidRDefault="0095509B">
            <w:pPr>
              <w:pStyle w:val="TableParagraph"/>
              <w:spacing w:before="12"/>
              <w:ind w:left="87" w:right="12"/>
              <w:jc w:val="center"/>
              <w:rPr>
                <w:sz w:val="20"/>
              </w:rPr>
            </w:pPr>
            <w:r>
              <w:rPr>
                <w:spacing w:val="-2"/>
                <w:sz w:val="20"/>
              </w:rPr>
              <w:t>SEMERGEN</w:t>
            </w:r>
          </w:p>
        </w:tc>
        <w:tc>
          <w:tcPr>
            <w:tcW w:w="1771" w:type="dxa"/>
          </w:tcPr>
          <w:p w14:paraId="4891EA02" w14:textId="77777777" w:rsidR="00DA4F4D" w:rsidRDefault="00DA4F4D">
            <w:pPr>
              <w:pStyle w:val="TableParagraph"/>
              <w:rPr>
                <w:sz w:val="18"/>
              </w:rPr>
            </w:pPr>
          </w:p>
        </w:tc>
        <w:tc>
          <w:tcPr>
            <w:tcW w:w="2485" w:type="dxa"/>
          </w:tcPr>
          <w:p w14:paraId="20CB1B9B" w14:textId="77777777" w:rsidR="00DA4F4D" w:rsidRDefault="0095509B">
            <w:pPr>
              <w:pStyle w:val="TableParagraph"/>
              <w:numPr>
                <w:ilvl w:val="0"/>
                <w:numId w:val="75"/>
              </w:numPr>
              <w:tabs>
                <w:tab w:val="left" w:pos="474"/>
              </w:tabs>
              <w:spacing w:before="17" w:line="230" w:lineRule="exact"/>
              <w:rPr>
                <w:sz w:val="20"/>
              </w:rPr>
            </w:pPr>
            <w:r>
              <w:rPr>
                <w:spacing w:val="-2"/>
                <w:sz w:val="20"/>
              </w:rPr>
              <w:t>Sedentarismo</w:t>
            </w:r>
          </w:p>
        </w:tc>
      </w:tr>
      <w:tr w:rsidR="00DA4F4D" w14:paraId="2AAB5498" w14:textId="77777777">
        <w:trPr>
          <w:trHeight w:val="268"/>
        </w:trPr>
        <w:tc>
          <w:tcPr>
            <w:tcW w:w="568" w:type="dxa"/>
            <w:tcBorders>
              <w:bottom w:val="single" w:sz="6" w:space="0" w:color="7C7C7C"/>
            </w:tcBorders>
          </w:tcPr>
          <w:p w14:paraId="25E3E4A4" w14:textId="77777777" w:rsidR="00DA4F4D" w:rsidRDefault="00DA4F4D">
            <w:pPr>
              <w:pStyle w:val="TableParagraph"/>
              <w:rPr>
                <w:sz w:val="20"/>
              </w:rPr>
            </w:pPr>
          </w:p>
        </w:tc>
        <w:tc>
          <w:tcPr>
            <w:tcW w:w="1225" w:type="dxa"/>
            <w:tcBorders>
              <w:bottom w:val="single" w:sz="6" w:space="0" w:color="7C7C7C"/>
            </w:tcBorders>
          </w:tcPr>
          <w:p w14:paraId="32C71B5B" w14:textId="77777777" w:rsidR="00DA4F4D" w:rsidRDefault="00DA4F4D">
            <w:pPr>
              <w:pStyle w:val="TableParagraph"/>
              <w:rPr>
                <w:sz w:val="20"/>
              </w:rPr>
            </w:pPr>
          </w:p>
        </w:tc>
        <w:tc>
          <w:tcPr>
            <w:tcW w:w="1143" w:type="dxa"/>
            <w:tcBorders>
              <w:bottom w:val="single" w:sz="6" w:space="0" w:color="7C7C7C"/>
            </w:tcBorders>
          </w:tcPr>
          <w:p w14:paraId="1B71393E" w14:textId="77777777" w:rsidR="00DA4F4D" w:rsidRDefault="00DA4F4D">
            <w:pPr>
              <w:pStyle w:val="TableParagraph"/>
              <w:rPr>
                <w:sz w:val="20"/>
              </w:rPr>
            </w:pPr>
          </w:p>
        </w:tc>
        <w:tc>
          <w:tcPr>
            <w:tcW w:w="1647" w:type="dxa"/>
            <w:tcBorders>
              <w:bottom w:val="single" w:sz="6" w:space="0" w:color="7C7C7C"/>
            </w:tcBorders>
          </w:tcPr>
          <w:p w14:paraId="61ADC86D" w14:textId="77777777" w:rsidR="00DA4F4D" w:rsidRDefault="00DA4F4D">
            <w:pPr>
              <w:pStyle w:val="TableParagraph"/>
              <w:rPr>
                <w:sz w:val="20"/>
              </w:rPr>
            </w:pPr>
          </w:p>
        </w:tc>
        <w:tc>
          <w:tcPr>
            <w:tcW w:w="1771" w:type="dxa"/>
            <w:tcBorders>
              <w:bottom w:val="single" w:sz="6" w:space="0" w:color="7C7C7C"/>
            </w:tcBorders>
          </w:tcPr>
          <w:p w14:paraId="62EEF3AF" w14:textId="77777777" w:rsidR="00DA4F4D" w:rsidRDefault="00DA4F4D">
            <w:pPr>
              <w:pStyle w:val="TableParagraph"/>
              <w:rPr>
                <w:sz w:val="20"/>
              </w:rPr>
            </w:pPr>
          </w:p>
        </w:tc>
        <w:tc>
          <w:tcPr>
            <w:tcW w:w="2485" w:type="dxa"/>
            <w:tcBorders>
              <w:bottom w:val="single" w:sz="6" w:space="0" w:color="7C7C7C"/>
            </w:tcBorders>
          </w:tcPr>
          <w:p w14:paraId="0407649C" w14:textId="77777777" w:rsidR="00DA4F4D" w:rsidRDefault="0095509B">
            <w:pPr>
              <w:pStyle w:val="TableParagraph"/>
              <w:numPr>
                <w:ilvl w:val="0"/>
                <w:numId w:val="74"/>
              </w:numPr>
              <w:tabs>
                <w:tab w:val="left" w:pos="474"/>
              </w:tabs>
              <w:spacing w:before="12"/>
              <w:rPr>
                <w:sz w:val="20"/>
              </w:rPr>
            </w:pPr>
            <w:r>
              <w:rPr>
                <w:spacing w:val="-2"/>
                <w:sz w:val="20"/>
              </w:rPr>
              <w:t>Embarazos</w:t>
            </w:r>
          </w:p>
        </w:tc>
      </w:tr>
      <w:tr w:rsidR="00DA4F4D" w14:paraId="02C52BA6" w14:textId="77777777">
        <w:trPr>
          <w:trHeight w:val="235"/>
        </w:trPr>
        <w:tc>
          <w:tcPr>
            <w:tcW w:w="1793" w:type="dxa"/>
            <w:gridSpan w:val="2"/>
            <w:tcBorders>
              <w:top w:val="single" w:sz="6" w:space="0" w:color="7C7C7C"/>
            </w:tcBorders>
          </w:tcPr>
          <w:p w14:paraId="09D90D3C" w14:textId="77777777" w:rsidR="00DA4F4D" w:rsidRDefault="0095509B">
            <w:pPr>
              <w:pStyle w:val="TableParagraph"/>
              <w:tabs>
                <w:tab w:val="left" w:pos="734"/>
              </w:tabs>
              <w:spacing w:line="214" w:lineRule="exact"/>
              <w:ind w:left="153"/>
              <w:rPr>
                <w:sz w:val="20"/>
              </w:rPr>
            </w:pPr>
            <w:r>
              <w:rPr>
                <w:spacing w:val="-5"/>
                <w:position w:val="1"/>
                <w:sz w:val="20"/>
              </w:rPr>
              <w:t>26.</w:t>
            </w:r>
            <w:r>
              <w:rPr>
                <w:position w:val="1"/>
                <w:sz w:val="20"/>
              </w:rPr>
              <w:tab/>
            </w:r>
            <w:proofErr w:type="spellStart"/>
            <w:r>
              <w:rPr>
                <w:sz w:val="20"/>
              </w:rPr>
              <w:t>Bui</w:t>
            </w:r>
            <w:proofErr w:type="spellEnd"/>
            <w:r>
              <w:rPr>
                <w:spacing w:val="-4"/>
                <w:sz w:val="20"/>
              </w:rPr>
              <w:t xml:space="preserve"> </w:t>
            </w:r>
            <w:r>
              <w:rPr>
                <w:sz w:val="20"/>
              </w:rPr>
              <w:t>et</w:t>
            </w:r>
            <w:r>
              <w:rPr>
                <w:spacing w:val="-2"/>
                <w:sz w:val="20"/>
              </w:rPr>
              <w:t xml:space="preserve"> </w:t>
            </w:r>
            <w:r>
              <w:rPr>
                <w:spacing w:val="-5"/>
                <w:sz w:val="20"/>
              </w:rPr>
              <w:t>al.</w:t>
            </w:r>
          </w:p>
        </w:tc>
        <w:tc>
          <w:tcPr>
            <w:tcW w:w="1143" w:type="dxa"/>
            <w:tcBorders>
              <w:top w:val="single" w:sz="6" w:space="0" w:color="7C7C7C"/>
            </w:tcBorders>
          </w:tcPr>
          <w:p w14:paraId="66DD6B3F" w14:textId="77777777" w:rsidR="00DA4F4D" w:rsidRDefault="0095509B">
            <w:pPr>
              <w:pStyle w:val="TableParagraph"/>
              <w:spacing w:line="214" w:lineRule="exact"/>
              <w:ind w:left="20" w:right="6"/>
              <w:jc w:val="center"/>
              <w:rPr>
                <w:sz w:val="20"/>
              </w:rPr>
            </w:pPr>
            <w:r>
              <w:rPr>
                <w:spacing w:val="-2"/>
                <w:sz w:val="20"/>
              </w:rPr>
              <w:t>Chile</w:t>
            </w:r>
          </w:p>
        </w:tc>
        <w:tc>
          <w:tcPr>
            <w:tcW w:w="1647" w:type="dxa"/>
            <w:tcBorders>
              <w:top w:val="single" w:sz="6" w:space="0" w:color="7C7C7C"/>
            </w:tcBorders>
          </w:tcPr>
          <w:p w14:paraId="57682F6B" w14:textId="77777777" w:rsidR="00DA4F4D" w:rsidRDefault="0095509B">
            <w:pPr>
              <w:pStyle w:val="TableParagraph"/>
              <w:spacing w:line="214" w:lineRule="exact"/>
              <w:ind w:left="87" w:right="14"/>
              <w:jc w:val="center"/>
              <w:rPr>
                <w:sz w:val="20"/>
              </w:rPr>
            </w:pPr>
            <w:r>
              <w:rPr>
                <w:spacing w:val="-2"/>
                <w:sz w:val="20"/>
              </w:rPr>
              <w:t>International</w:t>
            </w:r>
          </w:p>
        </w:tc>
        <w:tc>
          <w:tcPr>
            <w:tcW w:w="1771" w:type="dxa"/>
            <w:tcBorders>
              <w:top w:val="single" w:sz="6" w:space="0" w:color="7C7C7C"/>
            </w:tcBorders>
          </w:tcPr>
          <w:p w14:paraId="52F00C6A" w14:textId="77777777" w:rsidR="00DA4F4D" w:rsidRDefault="0095509B">
            <w:pPr>
              <w:pStyle w:val="TableParagraph"/>
              <w:spacing w:line="214" w:lineRule="exact"/>
              <w:ind w:left="23" w:right="2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5E19119A" w14:textId="77777777" w:rsidR="00DA4F4D" w:rsidRDefault="0095509B">
            <w:pPr>
              <w:pStyle w:val="TableParagraph"/>
              <w:numPr>
                <w:ilvl w:val="0"/>
                <w:numId w:val="73"/>
              </w:numPr>
              <w:tabs>
                <w:tab w:val="left" w:pos="474"/>
              </w:tabs>
              <w:spacing w:line="214" w:lineRule="exact"/>
              <w:rPr>
                <w:sz w:val="20"/>
              </w:rPr>
            </w:pPr>
            <w:r>
              <w:rPr>
                <w:spacing w:val="-2"/>
                <w:sz w:val="20"/>
              </w:rPr>
              <w:t>Tabaquismo</w:t>
            </w:r>
          </w:p>
        </w:tc>
      </w:tr>
      <w:tr w:rsidR="00DA4F4D" w14:paraId="6888A8DF" w14:textId="77777777">
        <w:trPr>
          <w:trHeight w:val="283"/>
        </w:trPr>
        <w:tc>
          <w:tcPr>
            <w:tcW w:w="568" w:type="dxa"/>
          </w:tcPr>
          <w:p w14:paraId="61282597" w14:textId="77777777" w:rsidR="00DA4F4D" w:rsidRDefault="00DA4F4D">
            <w:pPr>
              <w:pStyle w:val="TableParagraph"/>
              <w:rPr>
                <w:sz w:val="20"/>
              </w:rPr>
            </w:pPr>
          </w:p>
        </w:tc>
        <w:tc>
          <w:tcPr>
            <w:tcW w:w="1225" w:type="dxa"/>
          </w:tcPr>
          <w:p w14:paraId="5C370B17" w14:textId="77777777" w:rsidR="00DA4F4D" w:rsidRDefault="0095509B">
            <w:pPr>
              <w:pStyle w:val="TableParagraph"/>
              <w:spacing w:before="33"/>
              <w:ind w:left="175"/>
              <w:rPr>
                <w:sz w:val="20"/>
              </w:rPr>
            </w:pPr>
            <w:r>
              <w:rPr>
                <w:spacing w:val="-4"/>
                <w:sz w:val="20"/>
              </w:rPr>
              <w:t>(39)</w:t>
            </w:r>
          </w:p>
        </w:tc>
        <w:tc>
          <w:tcPr>
            <w:tcW w:w="1143" w:type="dxa"/>
          </w:tcPr>
          <w:p w14:paraId="46B15E27" w14:textId="77777777" w:rsidR="00DA4F4D" w:rsidRDefault="0095509B">
            <w:pPr>
              <w:pStyle w:val="TableParagraph"/>
              <w:spacing w:before="4"/>
              <w:ind w:left="15" w:right="6"/>
              <w:jc w:val="center"/>
              <w:rPr>
                <w:sz w:val="20"/>
              </w:rPr>
            </w:pPr>
            <w:r>
              <w:rPr>
                <w:spacing w:val="-4"/>
                <w:sz w:val="20"/>
              </w:rPr>
              <w:t>2018</w:t>
            </w:r>
          </w:p>
        </w:tc>
        <w:tc>
          <w:tcPr>
            <w:tcW w:w="1647" w:type="dxa"/>
          </w:tcPr>
          <w:p w14:paraId="1D75CE1E" w14:textId="77777777" w:rsidR="00DA4F4D" w:rsidRDefault="0095509B">
            <w:pPr>
              <w:pStyle w:val="TableParagraph"/>
              <w:spacing w:before="33"/>
              <w:ind w:left="87"/>
              <w:jc w:val="center"/>
              <w:rPr>
                <w:sz w:val="20"/>
              </w:rPr>
            </w:pPr>
            <w:proofErr w:type="spellStart"/>
            <w:r>
              <w:rPr>
                <w:sz w:val="20"/>
              </w:rPr>
              <w:t>Journal</w:t>
            </w:r>
            <w:proofErr w:type="spellEnd"/>
            <w:r>
              <w:rPr>
                <w:spacing w:val="-3"/>
                <w:sz w:val="20"/>
              </w:rPr>
              <w:t xml:space="preserve"> </w:t>
            </w:r>
            <w:r>
              <w:rPr>
                <w:spacing w:val="-5"/>
                <w:sz w:val="20"/>
              </w:rPr>
              <w:t>of</w:t>
            </w:r>
          </w:p>
        </w:tc>
        <w:tc>
          <w:tcPr>
            <w:tcW w:w="1771" w:type="dxa"/>
          </w:tcPr>
          <w:p w14:paraId="4B712778" w14:textId="77777777" w:rsidR="00DA4F4D" w:rsidRDefault="00DA4F4D">
            <w:pPr>
              <w:pStyle w:val="TableParagraph"/>
              <w:rPr>
                <w:sz w:val="20"/>
              </w:rPr>
            </w:pPr>
          </w:p>
        </w:tc>
        <w:tc>
          <w:tcPr>
            <w:tcW w:w="2485" w:type="dxa"/>
          </w:tcPr>
          <w:p w14:paraId="4F0406E0" w14:textId="77777777" w:rsidR="00DA4F4D" w:rsidRDefault="0095509B">
            <w:pPr>
              <w:pStyle w:val="TableParagraph"/>
              <w:numPr>
                <w:ilvl w:val="0"/>
                <w:numId w:val="72"/>
              </w:numPr>
              <w:tabs>
                <w:tab w:val="left" w:pos="474"/>
              </w:tabs>
              <w:spacing w:before="33"/>
              <w:rPr>
                <w:sz w:val="20"/>
              </w:rPr>
            </w:pPr>
            <w:r>
              <w:rPr>
                <w:spacing w:val="-2"/>
                <w:sz w:val="20"/>
              </w:rPr>
              <w:t>Lesiones musculares</w:t>
            </w:r>
          </w:p>
        </w:tc>
      </w:tr>
      <w:tr w:rsidR="00DA4F4D" w14:paraId="46B8E4D9" w14:textId="77777777">
        <w:trPr>
          <w:trHeight w:val="264"/>
        </w:trPr>
        <w:tc>
          <w:tcPr>
            <w:tcW w:w="568" w:type="dxa"/>
          </w:tcPr>
          <w:p w14:paraId="5DC3699F" w14:textId="77777777" w:rsidR="00DA4F4D" w:rsidRDefault="00DA4F4D">
            <w:pPr>
              <w:pStyle w:val="TableParagraph"/>
              <w:rPr>
                <w:sz w:val="18"/>
              </w:rPr>
            </w:pPr>
          </w:p>
        </w:tc>
        <w:tc>
          <w:tcPr>
            <w:tcW w:w="1225" w:type="dxa"/>
          </w:tcPr>
          <w:p w14:paraId="2CB7E735" w14:textId="77777777" w:rsidR="00DA4F4D" w:rsidRDefault="00DA4F4D">
            <w:pPr>
              <w:pStyle w:val="TableParagraph"/>
              <w:rPr>
                <w:sz w:val="18"/>
              </w:rPr>
            </w:pPr>
          </w:p>
        </w:tc>
        <w:tc>
          <w:tcPr>
            <w:tcW w:w="1143" w:type="dxa"/>
          </w:tcPr>
          <w:p w14:paraId="262DAC0E" w14:textId="77777777" w:rsidR="00DA4F4D" w:rsidRDefault="00DA4F4D">
            <w:pPr>
              <w:pStyle w:val="TableParagraph"/>
              <w:rPr>
                <w:sz w:val="18"/>
              </w:rPr>
            </w:pPr>
          </w:p>
        </w:tc>
        <w:tc>
          <w:tcPr>
            <w:tcW w:w="1647" w:type="dxa"/>
          </w:tcPr>
          <w:p w14:paraId="412E59B8" w14:textId="77777777" w:rsidR="00DA4F4D" w:rsidRDefault="0095509B">
            <w:pPr>
              <w:pStyle w:val="TableParagraph"/>
              <w:spacing w:before="13"/>
              <w:ind w:left="87"/>
              <w:jc w:val="center"/>
              <w:rPr>
                <w:sz w:val="20"/>
              </w:rPr>
            </w:pPr>
            <w:proofErr w:type="spellStart"/>
            <w:r>
              <w:rPr>
                <w:spacing w:val="-2"/>
                <w:sz w:val="20"/>
              </w:rPr>
              <w:t>Clinical</w:t>
            </w:r>
            <w:proofErr w:type="spellEnd"/>
            <w:r>
              <w:rPr>
                <w:spacing w:val="1"/>
                <w:sz w:val="20"/>
              </w:rPr>
              <w:t xml:space="preserve"> </w:t>
            </w:r>
            <w:proofErr w:type="spellStart"/>
            <w:r>
              <w:rPr>
                <w:spacing w:val="-2"/>
                <w:sz w:val="20"/>
              </w:rPr>
              <w:t>Practice</w:t>
            </w:r>
            <w:proofErr w:type="spellEnd"/>
          </w:p>
        </w:tc>
        <w:tc>
          <w:tcPr>
            <w:tcW w:w="1771" w:type="dxa"/>
          </w:tcPr>
          <w:p w14:paraId="2A34D05F" w14:textId="77777777" w:rsidR="00DA4F4D" w:rsidRDefault="00DA4F4D">
            <w:pPr>
              <w:pStyle w:val="TableParagraph"/>
              <w:rPr>
                <w:sz w:val="18"/>
              </w:rPr>
            </w:pPr>
          </w:p>
        </w:tc>
        <w:tc>
          <w:tcPr>
            <w:tcW w:w="2485" w:type="dxa"/>
          </w:tcPr>
          <w:p w14:paraId="472A8EE6" w14:textId="77777777" w:rsidR="00DA4F4D" w:rsidRDefault="0095509B">
            <w:pPr>
              <w:pStyle w:val="TableParagraph"/>
              <w:numPr>
                <w:ilvl w:val="0"/>
                <w:numId w:val="71"/>
              </w:numPr>
              <w:tabs>
                <w:tab w:val="left" w:pos="474"/>
              </w:tabs>
              <w:spacing w:before="13"/>
              <w:rPr>
                <w:sz w:val="20"/>
              </w:rPr>
            </w:pPr>
            <w:r>
              <w:rPr>
                <w:spacing w:val="-2"/>
                <w:sz w:val="20"/>
              </w:rPr>
              <w:t>Antecedentes</w:t>
            </w:r>
          </w:p>
        </w:tc>
      </w:tr>
      <w:tr w:rsidR="00DA4F4D" w14:paraId="1DEE5C62" w14:textId="77777777">
        <w:trPr>
          <w:trHeight w:val="263"/>
        </w:trPr>
        <w:tc>
          <w:tcPr>
            <w:tcW w:w="568" w:type="dxa"/>
          </w:tcPr>
          <w:p w14:paraId="3E3023C3" w14:textId="77777777" w:rsidR="00DA4F4D" w:rsidRDefault="00DA4F4D">
            <w:pPr>
              <w:pStyle w:val="TableParagraph"/>
              <w:rPr>
                <w:sz w:val="18"/>
              </w:rPr>
            </w:pPr>
          </w:p>
        </w:tc>
        <w:tc>
          <w:tcPr>
            <w:tcW w:w="1225" w:type="dxa"/>
          </w:tcPr>
          <w:p w14:paraId="57D8BBE4" w14:textId="77777777" w:rsidR="00DA4F4D" w:rsidRDefault="00DA4F4D">
            <w:pPr>
              <w:pStyle w:val="TableParagraph"/>
              <w:rPr>
                <w:sz w:val="18"/>
              </w:rPr>
            </w:pPr>
          </w:p>
        </w:tc>
        <w:tc>
          <w:tcPr>
            <w:tcW w:w="1143" w:type="dxa"/>
          </w:tcPr>
          <w:p w14:paraId="30AD01AE" w14:textId="77777777" w:rsidR="00DA4F4D" w:rsidRDefault="00DA4F4D">
            <w:pPr>
              <w:pStyle w:val="TableParagraph"/>
              <w:rPr>
                <w:sz w:val="18"/>
              </w:rPr>
            </w:pPr>
          </w:p>
        </w:tc>
        <w:tc>
          <w:tcPr>
            <w:tcW w:w="1647" w:type="dxa"/>
          </w:tcPr>
          <w:p w14:paraId="7826409B" w14:textId="77777777" w:rsidR="00DA4F4D" w:rsidRDefault="00DA4F4D">
            <w:pPr>
              <w:pStyle w:val="TableParagraph"/>
              <w:rPr>
                <w:sz w:val="18"/>
              </w:rPr>
            </w:pPr>
          </w:p>
        </w:tc>
        <w:tc>
          <w:tcPr>
            <w:tcW w:w="1771" w:type="dxa"/>
          </w:tcPr>
          <w:p w14:paraId="6E8976B0" w14:textId="77777777" w:rsidR="00DA4F4D" w:rsidRDefault="00DA4F4D">
            <w:pPr>
              <w:pStyle w:val="TableParagraph"/>
              <w:rPr>
                <w:sz w:val="18"/>
              </w:rPr>
            </w:pPr>
          </w:p>
        </w:tc>
        <w:tc>
          <w:tcPr>
            <w:tcW w:w="2485" w:type="dxa"/>
          </w:tcPr>
          <w:p w14:paraId="2A9B2BDC" w14:textId="77777777" w:rsidR="00DA4F4D" w:rsidRDefault="0095509B">
            <w:pPr>
              <w:pStyle w:val="TableParagraph"/>
              <w:spacing w:before="12"/>
              <w:ind w:left="474"/>
              <w:rPr>
                <w:sz w:val="20"/>
              </w:rPr>
            </w:pPr>
            <w:r>
              <w:rPr>
                <w:spacing w:val="-2"/>
                <w:sz w:val="20"/>
              </w:rPr>
              <w:t>familiares</w:t>
            </w:r>
          </w:p>
        </w:tc>
      </w:tr>
      <w:tr w:rsidR="00DA4F4D" w14:paraId="3F23DF51" w14:textId="77777777">
        <w:trPr>
          <w:trHeight w:val="264"/>
        </w:trPr>
        <w:tc>
          <w:tcPr>
            <w:tcW w:w="568" w:type="dxa"/>
          </w:tcPr>
          <w:p w14:paraId="5C5ADDB0" w14:textId="77777777" w:rsidR="00DA4F4D" w:rsidRDefault="00DA4F4D">
            <w:pPr>
              <w:pStyle w:val="TableParagraph"/>
              <w:rPr>
                <w:sz w:val="18"/>
              </w:rPr>
            </w:pPr>
          </w:p>
        </w:tc>
        <w:tc>
          <w:tcPr>
            <w:tcW w:w="1225" w:type="dxa"/>
          </w:tcPr>
          <w:p w14:paraId="24F78AB9" w14:textId="77777777" w:rsidR="00DA4F4D" w:rsidRDefault="00DA4F4D">
            <w:pPr>
              <w:pStyle w:val="TableParagraph"/>
              <w:rPr>
                <w:sz w:val="18"/>
              </w:rPr>
            </w:pPr>
          </w:p>
        </w:tc>
        <w:tc>
          <w:tcPr>
            <w:tcW w:w="1143" w:type="dxa"/>
          </w:tcPr>
          <w:p w14:paraId="47919042" w14:textId="77777777" w:rsidR="00DA4F4D" w:rsidRDefault="00DA4F4D">
            <w:pPr>
              <w:pStyle w:val="TableParagraph"/>
              <w:rPr>
                <w:sz w:val="18"/>
              </w:rPr>
            </w:pPr>
          </w:p>
        </w:tc>
        <w:tc>
          <w:tcPr>
            <w:tcW w:w="1647" w:type="dxa"/>
          </w:tcPr>
          <w:p w14:paraId="3657FE88" w14:textId="77777777" w:rsidR="00DA4F4D" w:rsidRDefault="00DA4F4D">
            <w:pPr>
              <w:pStyle w:val="TableParagraph"/>
              <w:rPr>
                <w:sz w:val="18"/>
              </w:rPr>
            </w:pPr>
          </w:p>
        </w:tc>
        <w:tc>
          <w:tcPr>
            <w:tcW w:w="1771" w:type="dxa"/>
          </w:tcPr>
          <w:p w14:paraId="68CC76FA" w14:textId="77777777" w:rsidR="00DA4F4D" w:rsidRDefault="00DA4F4D">
            <w:pPr>
              <w:pStyle w:val="TableParagraph"/>
              <w:rPr>
                <w:sz w:val="18"/>
              </w:rPr>
            </w:pPr>
          </w:p>
        </w:tc>
        <w:tc>
          <w:tcPr>
            <w:tcW w:w="2485" w:type="dxa"/>
          </w:tcPr>
          <w:p w14:paraId="06FD5148" w14:textId="77777777" w:rsidR="00DA4F4D" w:rsidRDefault="0095509B">
            <w:pPr>
              <w:pStyle w:val="TableParagraph"/>
              <w:numPr>
                <w:ilvl w:val="0"/>
                <w:numId w:val="70"/>
              </w:numPr>
              <w:tabs>
                <w:tab w:val="left" w:pos="474"/>
              </w:tabs>
              <w:spacing w:before="13"/>
              <w:rPr>
                <w:sz w:val="20"/>
              </w:rPr>
            </w:pPr>
            <w:r>
              <w:rPr>
                <w:spacing w:val="-2"/>
                <w:sz w:val="20"/>
              </w:rPr>
              <w:t>Obesidad</w:t>
            </w:r>
          </w:p>
        </w:tc>
      </w:tr>
      <w:tr w:rsidR="00DA4F4D" w14:paraId="1A0B6B4F" w14:textId="77777777">
        <w:trPr>
          <w:trHeight w:val="259"/>
        </w:trPr>
        <w:tc>
          <w:tcPr>
            <w:tcW w:w="568" w:type="dxa"/>
            <w:tcBorders>
              <w:bottom w:val="single" w:sz="6" w:space="0" w:color="7C7C7C"/>
            </w:tcBorders>
          </w:tcPr>
          <w:p w14:paraId="5E3B0E0D" w14:textId="77777777" w:rsidR="00DA4F4D" w:rsidRDefault="00DA4F4D">
            <w:pPr>
              <w:pStyle w:val="TableParagraph"/>
              <w:rPr>
                <w:sz w:val="18"/>
              </w:rPr>
            </w:pPr>
          </w:p>
        </w:tc>
        <w:tc>
          <w:tcPr>
            <w:tcW w:w="1225" w:type="dxa"/>
            <w:tcBorders>
              <w:bottom w:val="single" w:sz="6" w:space="0" w:color="7C7C7C"/>
            </w:tcBorders>
          </w:tcPr>
          <w:p w14:paraId="1A96EA95" w14:textId="77777777" w:rsidR="00DA4F4D" w:rsidRDefault="00DA4F4D">
            <w:pPr>
              <w:pStyle w:val="TableParagraph"/>
              <w:rPr>
                <w:sz w:val="18"/>
              </w:rPr>
            </w:pPr>
          </w:p>
        </w:tc>
        <w:tc>
          <w:tcPr>
            <w:tcW w:w="1143" w:type="dxa"/>
            <w:tcBorders>
              <w:bottom w:val="single" w:sz="6" w:space="0" w:color="7C7C7C"/>
            </w:tcBorders>
          </w:tcPr>
          <w:p w14:paraId="2AB21226" w14:textId="77777777" w:rsidR="00DA4F4D" w:rsidRDefault="00DA4F4D">
            <w:pPr>
              <w:pStyle w:val="TableParagraph"/>
              <w:rPr>
                <w:sz w:val="18"/>
              </w:rPr>
            </w:pPr>
          </w:p>
        </w:tc>
        <w:tc>
          <w:tcPr>
            <w:tcW w:w="1647" w:type="dxa"/>
            <w:tcBorders>
              <w:bottom w:val="single" w:sz="6" w:space="0" w:color="7C7C7C"/>
            </w:tcBorders>
          </w:tcPr>
          <w:p w14:paraId="0C6F023E" w14:textId="77777777" w:rsidR="00DA4F4D" w:rsidRDefault="00DA4F4D">
            <w:pPr>
              <w:pStyle w:val="TableParagraph"/>
              <w:rPr>
                <w:sz w:val="18"/>
              </w:rPr>
            </w:pPr>
          </w:p>
        </w:tc>
        <w:tc>
          <w:tcPr>
            <w:tcW w:w="1771" w:type="dxa"/>
            <w:tcBorders>
              <w:bottom w:val="single" w:sz="6" w:space="0" w:color="7C7C7C"/>
            </w:tcBorders>
          </w:tcPr>
          <w:p w14:paraId="19B5AE1C" w14:textId="77777777" w:rsidR="00DA4F4D" w:rsidRDefault="00DA4F4D">
            <w:pPr>
              <w:pStyle w:val="TableParagraph"/>
              <w:rPr>
                <w:sz w:val="18"/>
              </w:rPr>
            </w:pPr>
          </w:p>
        </w:tc>
        <w:tc>
          <w:tcPr>
            <w:tcW w:w="2485" w:type="dxa"/>
            <w:tcBorders>
              <w:bottom w:val="single" w:sz="6" w:space="0" w:color="7C7C7C"/>
            </w:tcBorders>
          </w:tcPr>
          <w:p w14:paraId="69E53ABE" w14:textId="77777777" w:rsidR="00DA4F4D" w:rsidRDefault="0095509B">
            <w:pPr>
              <w:pStyle w:val="TableParagraph"/>
              <w:numPr>
                <w:ilvl w:val="0"/>
                <w:numId w:val="69"/>
              </w:numPr>
              <w:tabs>
                <w:tab w:val="left" w:pos="474"/>
              </w:tabs>
              <w:spacing w:before="13"/>
              <w:rPr>
                <w:sz w:val="20"/>
              </w:rPr>
            </w:pPr>
            <w:r>
              <w:rPr>
                <w:sz w:val="20"/>
              </w:rPr>
              <w:t>Uso</w:t>
            </w:r>
            <w:r>
              <w:rPr>
                <w:spacing w:val="3"/>
                <w:sz w:val="20"/>
              </w:rPr>
              <w:t xml:space="preserve"> </w:t>
            </w:r>
            <w:r>
              <w:rPr>
                <w:sz w:val="20"/>
              </w:rPr>
              <w:t>de</w:t>
            </w:r>
            <w:r>
              <w:rPr>
                <w:spacing w:val="3"/>
                <w:sz w:val="20"/>
              </w:rPr>
              <w:t xml:space="preserve"> </w:t>
            </w:r>
            <w:r>
              <w:rPr>
                <w:spacing w:val="-2"/>
                <w:sz w:val="20"/>
              </w:rPr>
              <w:t>fármacos</w:t>
            </w:r>
          </w:p>
        </w:tc>
      </w:tr>
      <w:tr w:rsidR="00DA4F4D" w14:paraId="54ACFF1C" w14:textId="77777777">
        <w:trPr>
          <w:trHeight w:val="244"/>
        </w:trPr>
        <w:tc>
          <w:tcPr>
            <w:tcW w:w="1793" w:type="dxa"/>
            <w:gridSpan w:val="2"/>
            <w:tcBorders>
              <w:top w:val="single" w:sz="6" w:space="0" w:color="7C7C7C"/>
            </w:tcBorders>
          </w:tcPr>
          <w:p w14:paraId="432078D6" w14:textId="77777777" w:rsidR="00DA4F4D" w:rsidRDefault="0095509B">
            <w:pPr>
              <w:pStyle w:val="TableParagraph"/>
              <w:tabs>
                <w:tab w:val="left" w:pos="734"/>
              </w:tabs>
              <w:spacing w:line="215" w:lineRule="exact"/>
              <w:ind w:left="153"/>
              <w:rPr>
                <w:sz w:val="20"/>
              </w:rPr>
            </w:pPr>
            <w:r>
              <w:rPr>
                <w:spacing w:val="-5"/>
                <w:position w:val="2"/>
                <w:sz w:val="20"/>
              </w:rPr>
              <w:t>27.</w:t>
            </w:r>
            <w:r>
              <w:rPr>
                <w:position w:val="2"/>
                <w:sz w:val="20"/>
              </w:rPr>
              <w:tab/>
            </w:r>
            <w:proofErr w:type="spellStart"/>
            <w:r>
              <w:rPr>
                <w:spacing w:val="-2"/>
                <w:sz w:val="20"/>
              </w:rPr>
              <w:t>Melikian</w:t>
            </w:r>
            <w:proofErr w:type="spellEnd"/>
          </w:p>
        </w:tc>
        <w:tc>
          <w:tcPr>
            <w:tcW w:w="1143" w:type="dxa"/>
            <w:tcBorders>
              <w:top w:val="single" w:sz="6" w:space="0" w:color="7C7C7C"/>
            </w:tcBorders>
          </w:tcPr>
          <w:p w14:paraId="4FC879FD" w14:textId="77777777" w:rsidR="00DA4F4D" w:rsidRDefault="0095509B">
            <w:pPr>
              <w:pStyle w:val="TableParagraph"/>
              <w:spacing w:line="215" w:lineRule="exact"/>
              <w:ind w:left="14" w:right="11"/>
              <w:jc w:val="center"/>
              <w:rPr>
                <w:sz w:val="20"/>
              </w:rPr>
            </w:pPr>
            <w:r>
              <w:rPr>
                <w:spacing w:val="-2"/>
                <w:sz w:val="20"/>
              </w:rPr>
              <w:t>México</w:t>
            </w:r>
          </w:p>
        </w:tc>
        <w:tc>
          <w:tcPr>
            <w:tcW w:w="1647" w:type="dxa"/>
            <w:tcBorders>
              <w:top w:val="single" w:sz="6" w:space="0" w:color="7C7C7C"/>
            </w:tcBorders>
          </w:tcPr>
          <w:p w14:paraId="58FCCD5A" w14:textId="77777777" w:rsidR="00DA4F4D" w:rsidRDefault="0095509B">
            <w:pPr>
              <w:pStyle w:val="TableParagraph"/>
              <w:spacing w:line="215" w:lineRule="exact"/>
              <w:ind w:left="87" w:right="2"/>
              <w:jc w:val="center"/>
              <w:rPr>
                <w:sz w:val="20"/>
              </w:rPr>
            </w:pPr>
            <w:proofErr w:type="spellStart"/>
            <w:r>
              <w:rPr>
                <w:sz w:val="20"/>
              </w:rPr>
              <w:t>Journal</w:t>
            </w:r>
            <w:proofErr w:type="spellEnd"/>
            <w:r>
              <w:rPr>
                <w:spacing w:val="28"/>
                <w:sz w:val="20"/>
              </w:rPr>
              <w:t xml:space="preserve"> </w:t>
            </w:r>
            <w:r>
              <w:rPr>
                <w:spacing w:val="-5"/>
                <w:sz w:val="20"/>
              </w:rPr>
              <w:t>of</w:t>
            </w:r>
          </w:p>
        </w:tc>
        <w:tc>
          <w:tcPr>
            <w:tcW w:w="1771" w:type="dxa"/>
            <w:tcBorders>
              <w:top w:val="single" w:sz="6" w:space="0" w:color="7C7C7C"/>
            </w:tcBorders>
          </w:tcPr>
          <w:p w14:paraId="755EEBDB" w14:textId="77777777" w:rsidR="00DA4F4D" w:rsidRDefault="0095509B">
            <w:pPr>
              <w:pStyle w:val="TableParagraph"/>
              <w:spacing w:line="215" w:lineRule="exact"/>
              <w:ind w:left="26" w:right="21"/>
              <w:jc w:val="center"/>
              <w:rPr>
                <w:sz w:val="20"/>
              </w:rPr>
            </w:pPr>
            <w:r>
              <w:rPr>
                <w:sz w:val="20"/>
              </w:rPr>
              <w:t>Estudio</w:t>
            </w:r>
            <w:r>
              <w:rPr>
                <w:spacing w:val="-5"/>
                <w:sz w:val="20"/>
              </w:rPr>
              <w:t xml:space="preserve"> </w:t>
            </w:r>
            <w:r>
              <w:rPr>
                <w:spacing w:val="-2"/>
                <w:sz w:val="20"/>
              </w:rPr>
              <w:t>descriptivo</w:t>
            </w:r>
          </w:p>
        </w:tc>
        <w:tc>
          <w:tcPr>
            <w:tcW w:w="2485" w:type="dxa"/>
            <w:tcBorders>
              <w:top w:val="single" w:sz="6" w:space="0" w:color="7C7C7C"/>
            </w:tcBorders>
          </w:tcPr>
          <w:p w14:paraId="558B1B8E" w14:textId="77777777" w:rsidR="00DA4F4D" w:rsidRDefault="0095509B">
            <w:pPr>
              <w:pStyle w:val="TableParagraph"/>
              <w:numPr>
                <w:ilvl w:val="0"/>
                <w:numId w:val="68"/>
              </w:numPr>
              <w:tabs>
                <w:tab w:val="left" w:pos="474"/>
              </w:tabs>
              <w:spacing w:line="215" w:lineRule="exact"/>
              <w:rPr>
                <w:sz w:val="20"/>
              </w:rPr>
            </w:pPr>
            <w:r>
              <w:rPr>
                <w:spacing w:val="-2"/>
                <w:sz w:val="20"/>
              </w:rPr>
              <w:t>Antecedentes</w:t>
            </w:r>
          </w:p>
        </w:tc>
      </w:tr>
      <w:tr w:rsidR="00DA4F4D" w14:paraId="4DD1EE46" w14:textId="77777777">
        <w:trPr>
          <w:trHeight w:val="282"/>
        </w:trPr>
        <w:tc>
          <w:tcPr>
            <w:tcW w:w="568" w:type="dxa"/>
          </w:tcPr>
          <w:p w14:paraId="0BC3BDED" w14:textId="77777777" w:rsidR="00DA4F4D" w:rsidRDefault="00DA4F4D">
            <w:pPr>
              <w:pStyle w:val="TableParagraph"/>
              <w:rPr>
                <w:sz w:val="20"/>
              </w:rPr>
            </w:pPr>
          </w:p>
        </w:tc>
        <w:tc>
          <w:tcPr>
            <w:tcW w:w="1225" w:type="dxa"/>
          </w:tcPr>
          <w:p w14:paraId="6F59DE06" w14:textId="77777777" w:rsidR="00DA4F4D" w:rsidRDefault="0095509B">
            <w:pPr>
              <w:pStyle w:val="TableParagraph"/>
              <w:spacing w:before="31"/>
              <w:ind w:left="166"/>
              <w:rPr>
                <w:sz w:val="20"/>
              </w:rPr>
            </w:pPr>
            <w:r>
              <w:rPr>
                <w:sz w:val="20"/>
              </w:rPr>
              <w:t>et</w:t>
            </w:r>
            <w:r>
              <w:rPr>
                <w:spacing w:val="-7"/>
                <w:sz w:val="20"/>
              </w:rPr>
              <w:t xml:space="preserve"> </w:t>
            </w:r>
            <w:r>
              <w:rPr>
                <w:sz w:val="20"/>
              </w:rPr>
              <w:t>al.</w:t>
            </w:r>
            <w:r>
              <w:rPr>
                <w:spacing w:val="11"/>
                <w:sz w:val="20"/>
              </w:rPr>
              <w:t xml:space="preserve"> </w:t>
            </w:r>
            <w:r>
              <w:rPr>
                <w:spacing w:val="-4"/>
                <w:sz w:val="20"/>
              </w:rPr>
              <w:t>(43)</w:t>
            </w:r>
          </w:p>
        </w:tc>
        <w:tc>
          <w:tcPr>
            <w:tcW w:w="1143" w:type="dxa"/>
          </w:tcPr>
          <w:p w14:paraId="65A77D78" w14:textId="77777777" w:rsidR="00DA4F4D" w:rsidRDefault="0095509B">
            <w:pPr>
              <w:pStyle w:val="TableParagraph"/>
              <w:spacing w:before="3"/>
              <w:ind w:left="15" w:right="6"/>
              <w:jc w:val="center"/>
              <w:rPr>
                <w:sz w:val="20"/>
              </w:rPr>
            </w:pPr>
            <w:r>
              <w:rPr>
                <w:spacing w:val="-4"/>
                <w:sz w:val="20"/>
              </w:rPr>
              <w:t>2019</w:t>
            </w:r>
          </w:p>
        </w:tc>
        <w:tc>
          <w:tcPr>
            <w:tcW w:w="1647" w:type="dxa"/>
          </w:tcPr>
          <w:p w14:paraId="65855702" w14:textId="77777777" w:rsidR="00DA4F4D" w:rsidRDefault="0095509B">
            <w:pPr>
              <w:pStyle w:val="TableParagraph"/>
              <w:spacing w:before="31"/>
              <w:ind w:left="87" w:right="42"/>
              <w:jc w:val="center"/>
              <w:rPr>
                <w:sz w:val="20"/>
              </w:rPr>
            </w:pPr>
            <w:r>
              <w:rPr>
                <w:spacing w:val="-2"/>
                <w:sz w:val="20"/>
              </w:rPr>
              <w:t>Vascular</w:t>
            </w:r>
          </w:p>
        </w:tc>
        <w:tc>
          <w:tcPr>
            <w:tcW w:w="1771" w:type="dxa"/>
          </w:tcPr>
          <w:p w14:paraId="4767CF94" w14:textId="77777777" w:rsidR="00DA4F4D" w:rsidRDefault="00DA4F4D">
            <w:pPr>
              <w:pStyle w:val="TableParagraph"/>
              <w:rPr>
                <w:sz w:val="20"/>
              </w:rPr>
            </w:pPr>
          </w:p>
        </w:tc>
        <w:tc>
          <w:tcPr>
            <w:tcW w:w="2485" w:type="dxa"/>
          </w:tcPr>
          <w:p w14:paraId="74933129" w14:textId="77777777" w:rsidR="00DA4F4D" w:rsidRDefault="0095509B">
            <w:pPr>
              <w:pStyle w:val="TableParagraph"/>
              <w:spacing w:before="31"/>
              <w:ind w:left="474"/>
              <w:rPr>
                <w:sz w:val="20"/>
              </w:rPr>
            </w:pPr>
            <w:r>
              <w:rPr>
                <w:spacing w:val="-2"/>
                <w:sz w:val="20"/>
              </w:rPr>
              <w:t>familiares</w:t>
            </w:r>
          </w:p>
        </w:tc>
      </w:tr>
      <w:tr w:rsidR="00DA4F4D" w14:paraId="1F422D40" w14:textId="77777777">
        <w:trPr>
          <w:trHeight w:val="263"/>
        </w:trPr>
        <w:tc>
          <w:tcPr>
            <w:tcW w:w="568" w:type="dxa"/>
          </w:tcPr>
          <w:p w14:paraId="09AEE15A" w14:textId="77777777" w:rsidR="00DA4F4D" w:rsidRDefault="00DA4F4D">
            <w:pPr>
              <w:pStyle w:val="TableParagraph"/>
              <w:rPr>
                <w:sz w:val="18"/>
              </w:rPr>
            </w:pPr>
          </w:p>
        </w:tc>
        <w:tc>
          <w:tcPr>
            <w:tcW w:w="1225" w:type="dxa"/>
          </w:tcPr>
          <w:p w14:paraId="1507FF15" w14:textId="77777777" w:rsidR="00DA4F4D" w:rsidRDefault="00DA4F4D">
            <w:pPr>
              <w:pStyle w:val="TableParagraph"/>
              <w:rPr>
                <w:sz w:val="18"/>
              </w:rPr>
            </w:pPr>
          </w:p>
        </w:tc>
        <w:tc>
          <w:tcPr>
            <w:tcW w:w="1143" w:type="dxa"/>
          </w:tcPr>
          <w:p w14:paraId="6ED183BF" w14:textId="77777777" w:rsidR="00DA4F4D" w:rsidRDefault="00DA4F4D">
            <w:pPr>
              <w:pStyle w:val="TableParagraph"/>
              <w:rPr>
                <w:sz w:val="18"/>
              </w:rPr>
            </w:pPr>
          </w:p>
        </w:tc>
        <w:tc>
          <w:tcPr>
            <w:tcW w:w="1647" w:type="dxa"/>
          </w:tcPr>
          <w:p w14:paraId="76B81C49" w14:textId="77777777" w:rsidR="00DA4F4D" w:rsidRDefault="0095509B">
            <w:pPr>
              <w:pStyle w:val="TableParagraph"/>
              <w:spacing w:before="13"/>
              <w:ind w:left="87" w:right="63"/>
              <w:jc w:val="center"/>
              <w:rPr>
                <w:sz w:val="20"/>
              </w:rPr>
            </w:pPr>
            <w:proofErr w:type="spellStart"/>
            <w:r>
              <w:rPr>
                <w:spacing w:val="-2"/>
                <w:sz w:val="20"/>
              </w:rPr>
              <w:t>Surgery</w:t>
            </w:r>
            <w:proofErr w:type="spellEnd"/>
            <w:r>
              <w:rPr>
                <w:spacing w:val="-2"/>
                <w:sz w:val="20"/>
              </w:rPr>
              <w:t>.</w:t>
            </w:r>
          </w:p>
        </w:tc>
        <w:tc>
          <w:tcPr>
            <w:tcW w:w="1771" w:type="dxa"/>
          </w:tcPr>
          <w:p w14:paraId="10221DED" w14:textId="77777777" w:rsidR="00DA4F4D" w:rsidRDefault="00DA4F4D">
            <w:pPr>
              <w:pStyle w:val="TableParagraph"/>
              <w:rPr>
                <w:sz w:val="18"/>
              </w:rPr>
            </w:pPr>
          </w:p>
        </w:tc>
        <w:tc>
          <w:tcPr>
            <w:tcW w:w="2485" w:type="dxa"/>
          </w:tcPr>
          <w:p w14:paraId="07E2B4E3" w14:textId="77777777" w:rsidR="00DA4F4D" w:rsidRDefault="0095509B">
            <w:pPr>
              <w:pStyle w:val="TableParagraph"/>
              <w:numPr>
                <w:ilvl w:val="0"/>
                <w:numId w:val="67"/>
              </w:numPr>
              <w:tabs>
                <w:tab w:val="left" w:pos="474"/>
              </w:tabs>
              <w:spacing w:before="13"/>
              <w:rPr>
                <w:sz w:val="20"/>
              </w:rPr>
            </w:pPr>
            <w:r>
              <w:rPr>
                <w:spacing w:val="-2"/>
                <w:sz w:val="20"/>
              </w:rPr>
              <w:t>Obesidad</w:t>
            </w:r>
          </w:p>
        </w:tc>
      </w:tr>
      <w:tr w:rsidR="00DA4F4D" w14:paraId="1DA0E06A" w14:textId="77777777">
        <w:trPr>
          <w:trHeight w:val="264"/>
        </w:trPr>
        <w:tc>
          <w:tcPr>
            <w:tcW w:w="568" w:type="dxa"/>
          </w:tcPr>
          <w:p w14:paraId="48CEC059" w14:textId="77777777" w:rsidR="00DA4F4D" w:rsidRDefault="00DA4F4D">
            <w:pPr>
              <w:pStyle w:val="TableParagraph"/>
              <w:rPr>
                <w:sz w:val="18"/>
              </w:rPr>
            </w:pPr>
          </w:p>
        </w:tc>
        <w:tc>
          <w:tcPr>
            <w:tcW w:w="1225" w:type="dxa"/>
          </w:tcPr>
          <w:p w14:paraId="3EB5F6D7" w14:textId="77777777" w:rsidR="00DA4F4D" w:rsidRDefault="00DA4F4D">
            <w:pPr>
              <w:pStyle w:val="TableParagraph"/>
              <w:rPr>
                <w:sz w:val="18"/>
              </w:rPr>
            </w:pPr>
          </w:p>
        </w:tc>
        <w:tc>
          <w:tcPr>
            <w:tcW w:w="1143" w:type="dxa"/>
          </w:tcPr>
          <w:p w14:paraId="65CB6E25" w14:textId="77777777" w:rsidR="00DA4F4D" w:rsidRDefault="00DA4F4D">
            <w:pPr>
              <w:pStyle w:val="TableParagraph"/>
              <w:rPr>
                <w:sz w:val="18"/>
              </w:rPr>
            </w:pPr>
          </w:p>
        </w:tc>
        <w:tc>
          <w:tcPr>
            <w:tcW w:w="1647" w:type="dxa"/>
          </w:tcPr>
          <w:p w14:paraId="484D6BB1" w14:textId="77777777" w:rsidR="00DA4F4D" w:rsidRDefault="00DA4F4D">
            <w:pPr>
              <w:pStyle w:val="TableParagraph"/>
              <w:rPr>
                <w:sz w:val="18"/>
              </w:rPr>
            </w:pPr>
          </w:p>
        </w:tc>
        <w:tc>
          <w:tcPr>
            <w:tcW w:w="1771" w:type="dxa"/>
          </w:tcPr>
          <w:p w14:paraId="5D292E81" w14:textId="77777777" w:rsidR="00DA4F4D" w:rsidRDefault="00DA4F4D">
            <w:pPr>
              <w:pStyle w:val="TableParagraph"/>
              <w:rPr>
                <w:sz w:val="18"/>
              </w:rPr>
            </w:pPr>
          </w:p>
        </w:tc>
        <w:tc>
          <w:tcPr>
            <w:tcW w:w="2485" w:type="dxa"/>
          </w:tcPr>
          <w:p w14:paraId="0FE9F677" w14:textId="77777777" w:rsidR="00DA4F4D" w:rsidRDefault="0095509B">
            <w:pPr>
              <w:pStyle w:val="TableParagraph"/>
              <w:numPr>
                <w:ilvl w:val="0"/>
                <w:numId w:val="66"/>
              </w:numPr>
              <w:tabs>
                <w:tab w:val="left" w:pos="474"/>
              </w:tabs>
              <w:spacing w:before="13"/>
              <w:rPr>
                <w:sz w:val="20"/>
              </w:rPr>
            </w:pPr>
            <w:r>
              <w:rPr>
                <w:spacing w:val="-2"/>
                <w:sz w:val="20"/>
              </w:rPr>
              <w:t>Tabaquismo</w:t>
            </w:r>
          </w:p>
        </w:tc>
      </w:tr>
      <w:tr w:rsidR="00DA4F4D" w14:paraId="25B037CA" w14:textId="77777777">
        <w:trPr>
          <w:trHeight w:val="262"/>
        </w:trPr>
        <w:tc>
          <w:tcPr>
            <w:tcW w:w="568" w:type="dxa"/>
          </w:tcPr>
          <w:p w14:paraId="3FCE0A4A" w14:textId="77777777" w:rsidR="00DA4F4D" w:rsidRDefault="00DA4F4D">
            <w:pPr>
              <w:pStyle w:val="TableParagraph"/>
              <w:rPr>
                <w:sz w:val="18"/>
              </w:rPr>
            </w:pPr>
          </w:p>
        </w:tc>
        <w:tc>
          <w:tcPr>
            <w:tcW w:w="1225" w:type="dxa"/>
          </w:tcPr>
          <w:p w14:paraId="5E6D932B" w14:textId="77777777" w:rsidR="00DA4F4D" w:rsidRDefault="00DA4F4D">
            <w:pPr>
              <w:pStyle w:val="TableParagraph"/>
              <w:rPr>
                <w:sz w:val="18"/>
              </w:rPr>
            </w:pPr>
          </w:p>
        </w:tc>
        <w:tc>
          <w:tcPr>
            <w:tcW w:w="1143" w:type="dxa"/>
          </w:tcPr>
          <w:p w14:paraId="2CB3D41B" w14:textId="77777777" w:rsidR="00DA4F4D" w:rsidRDefault="00DA4F4D">
            <w:pPr>
              <w:pStyle w:val="TableParagraph"/>
              <w:rPr>
                <w:sz w:val="18"/>
              </w:rPr>
            </w:pPr>
          </w:p>
        </w:tc>
        <w:tc>
          <w:tcPr>
            <w:tcW w:w="1647" w:type="dxa"/>
          </w:tcPr>
          <w:p w14:paraId="09DCD07A" w14:textId="77777777" w:rsidR="00DA4F4D" w:rsidRDefault="00DA4F4D">
            <w:pPr>
              <w:pStyle w:val="TableParagraph"/>
              <w:rPr>
                <w:sz w:val="18"/>
              </w:rPr>
            </w:pPr>
          </w:p>
        </w:tc>
        <w:tc>
          <w:tcPr>
            <w:tcW w:w="1771" w:type="dxa"/>
          </w:tcPr>
          <w:p w14:paraId="7736826D" w14:textId="77777777" w:rsidR="00DA4F4D" w:rsidRDefault="00DA4F4D">
            <w:pPr>
              <w:pStyle w:val="TableParagraph"/>
              <w:rPr>
                <w:sz w:val="18"/>
              </w:rPr>
            </w:pPr>
          </w:p>
        </w:tc>
        <w:tc>
          <w:tcPr>
            <w:tcW w:w="2485" w:type="dxa"/>
          </w:tcPr>
          <w:p w14:paraId="013692F3" w14:textId="77777777" w:rsidR="00DA4F4D" w:rsidRDefault="0095509B">
            <w:pPr>
              <w:pStyle w:val="TableParagraph"/>
              <w:numPr>
                <w:ilvl w:val="0"/>
                <w:numId w:val="65"/>
              </w:numPr>
              <w:tabs>
                <w:tab w:val="left" w:pos="474"/>
              </w:tabs>
              <w:spacing w:before="13" w:line="230" w:lineRule="exact"/>
              <w:rPr>
                <w:sz w:val="20"/>
              </w:rPr>
            </w:pPr>
            <w:r>
              <w:rPr>
                <w:spacing w:val="-2"/>
                <w:sz w:val="20"/>
              </w:rPr>
              <w:t>Trastornos</w:t>
            </w:r>
            <w:r>
              <w:rPr>
                <w:spacing w:val="-5"/>
                <w:sz w:val="20"/>
              </w:rPr>
              <w:t xml:space="preserve"> </w:t>
            </w:r>
            <w:r>
              <w:rPr>
                <w:spacing w:val="-2"/>
                <w:sz w:val="20"/>
              </w:rPr>
              <w:t>emocionales</w:t>
            </w:r>
          </w:p>
        </w:tc>
      </w:tr>
      <w:tr w:rsidR="00DA4F4D" w14:paraId="4984EDF9" w14:textId="77777777">
        <w:trPr>
          <w:trHeight w:val="262"/>
        </w:trPr>
        <w:tc>
          <w:tcPr>
            <w:tcW w:w="568" w:type="dxa"/>
          </w:tcPr>
          <w:p w14:paraId="74590D1C" w14:textId="77777777" w:rsidR="00DA4F4D" w:rsidRDefault="00DA4F4D">
            <w:pPr>
              <w:pStyle w:val="TableParagraph"/>
              <w:rPr>
                <w:sz w:val="18"/>
              </w:rPr>
            </w:pPr>
          </w:p>
        </w:tc>
        <w:tc>
          <w:tcPr>
            <w:tcW w:w="1225" w:type="dxa"/>
          </w:tcPr>
          <w:p w14:paraId="1758D084" w14:textId="77777777" w:rsidR="00DA4F4D" w:rsidRDefault="00DA4F4D">
            <w:pPr>
              <w:pStyle w:val="TableParagraph"/>
              <w:rPr>
                <w:sz w:val="18"/>
              </w:rPr>
            </w:pPr>
          </w:p>
        </w:tc>
        <w:tc>
          <w:tcPr>
            <w:tcW w:w="1143" w:type="dxa"/>
          </w:tcPr>
          <w:p w14:paraId="45441206" w14:textId="77777777" w:rsidR="00DA4F4D" w:rsidRDefault="00DA4F4D">
            <w:pPr>
              <w:pStyle w:val="TableParagraph"/>
              <w:rPr>
                <w:sz w:val="18"/>
              </w:rPr>
            </w:pPr>
          </w:p>
        </w:tc>
        <w:tc>
          <w:tcPr>
            <w:tcW w:w="1647" w:type="dxa"/>
          </w:tcPr>
          <w:p w14:paraId="5F744140" w14:textId="77777777" w:rsidR="00DA4F4D" w:rsidRDefault="00DA4F4D">
            <w:pPr>
              <w:pStyle w:val="TableParagraph"/>
              <w:rPr>
                <w:sz w:val="18"/>
              </w:rPr>
            </w:pPr>
          </w:p>
        </w:tc>
        <w:tc>
          <w:tcPr>
            <w:tcW w:w="1771" w:type="dxa"/>
          </w:tcPr>
          <w:p w14:paraId="09F8229F" w14:textId="77777777" w:rsidR="00DA4F4D" w:rsidRDefault="00DA4F4D">
            <w:pPr>
              <w:pStyle w:val="TableParagraph"/>
              <w:rPr>
                <w:sz w:val="18"/>
              </w:rPr>
            </w:pPr>
          </w:p>
        </w:tc>
        <w:tc>
          <w:tcPr>
            <w:tcW w:w="2485" w:type="dxa"/>
          </w:tcPr>
          <w:p w14:paraId="0F54F698" w14:textId="77777777" w:rsidR="00DA4F4D" w:rsidRDefault="0095509B">
            <w:pPr>
              <w:pStyle w:val="TableParagraph"/>
              <w:numPr>
                <w:ilvl w:val="0"/>
                <w:numId w:val="64"/>
              </w:numPr>
              <w:tabs>
                <w:tab w:val="left" w:pos="474"/>
              </w:tabs>
              <w:spacing w:before="12"/>
              <w:rPr>
                <w:sz w:val="20"/>
              </w:rPr>
            </w:pPr>
            <w:r>
              <w:rPr>
                <w:spacing w:val="-2"/>
                <w:sz w:val="20"/>
              </w:rPr>
              <w:t>Diabetes</w:t>
            </w:r>
          </w:p>
        </w:tc>
      </w:tr>
      <w:tr w:rsidR="00DA4F4D" w14:paraId="0118B82C" w14:textId="77777777">
        <w:trPr>
          <w:trHeight w:val="257"/>
        </w:trPr>
        <w:tc>
          <w:tcPr>
            <w:tcW w:w="568" w:type="dxa"/>
            <w:tcBorders>
              <w:bottom w:val="single" w:sz="6" w:space="0" w:color="7C7C7C"/>
            </w:tcBorders>
          </w:tcPr>
          <w:p w14:paraId="0BAA519C" w14:textId="77777777" w:rsidR="00DA4F4D" w:rsidRDefault="00DA4F4D">
            <w:pPr>
              <w:pStyle w:val="TableParagraph"/>
              <w:rPr>
                <w:sz w:val="20"/>
              </w:rPr>
            </w:pPr>
          </w:p>
        </w:tc>
        <w:tc>
          <w:tcPr>
            <w:tcW w:w="1225" w:type="dxa"/>
            <w:tcBorders>
              <w:bottom w:val="single" w:sz="6" w:space="0" w:color="7C7C7C"/>
            </w:tcBorders>
          </w:tcPr>
          <w:p w14:paraId="20099395" w14:textId="77777777" w:rsidR="00DA4F4D" w:rsidRDefault="00DA4F4D">
            <w:pPr>
              <w:pStyle w:val="TableParagraph"/>
              <w:rPr>
                <w:sz w:val="20"/>
              </w:rPr>
            </w:pPr>
          </w:p>
        </w:tc>
        <w:tc>
          <w:tcPr>
            <w:tcW w:w="1143" w:type="dxa"/>
            <w:tcBorders>
              <w:bottom w:val="single" w:sz="6" w:space="0" w:color="7C7C7C"/>
            </w:tcBorders>
          </w:tcPr>
          <w:p w14:paraId="2A6F80AA" w14:textId="77777777" w:rsidR="00DA4F4D" w:rsidRDefault="00DA4F4D">
            <w:pPr>
              <w:pStyle w:val="TableParagraph"/>
              <w:rPr>
                <w:sz w:val="20"/>
              </w:rPr>
            </w:pPr>
          </w:p>
        </w:tc>
        <w:tc>
          <w:tcPr>
            <w:tcW w:w="1647" w:type="dxa"/>
            <w:tcBorders>
              <w:bottom w:val="single" w:sz="6" w:space="0" w:color="7C7C7C"/>
            </w:tcBorders>
          </w:tcPr>
          <w:p w14:paraId="12A7C2D1" w14:textId="77777777" w:rsidR="00DA4F4D" w:rsidRDefault="00DA4F4D">
            <w:pPr>
              <w:pStyle w:val="TableParagraph"/>
              <w:rPr>
                <w:sz w:val="20"/>
              </w:rPr>
            </w:pPr>
          </w:p>
        </w:tc>
        <w:tc>
          <w:tcPr>
            <w:tcW w:w="1771" w:type="dxa"/>
            <w:tcBorders>
              <w:bottom w:val="single" w:sz="6" w:space="0" w:color="7C7C7C"/>
            </w:tcBorders>
          </w:tcPr>
          <w:p w14:paraId="48E98339" w14:textId="77777777" w:rsidR="00DA4F4D" w:rsidRDefault="00DA4F4D">
            <w:pPr>
              <w:pStyle w:val="TableParagraph"/>
              <w:rPr>
                <w:sz w:val="20"/>
              </w:rPr>
            </w:pPr>
          </w:p>
        </w:tc>
        <w:tc>
          <w:tcPr>
            <w:tcW w:w="2485" w:type="dxa"/>
            <w:tcBorders>
              <w:bottom w:val="single" w:sz="6" w:space="0" w:color="7C7C7C"/>
            </w:tcBorders>
          </w:tcPr>
          <w:p w14:paraId="415BFD7F" w14:textId="77777777" w:rsidR="00DA4F4D" w:rsidRDefault="0095509B">
            <w:pPr>
              <w:pStyle w:val="TableParagraph"/>
              <w:numPr>
                <w:ilvl w:val="0"/>
                <w:numId w:val="63"/>
              </w:numPr>
              <w:tabs>
                <w:tab w:val="left" w:pos="474"/>
              </w:tabs>
              <w:spacing w:before="13"/>
              <w:rPr>
                <w:sz w:val="20"/>
              </w:rPr>
            </w:pPr>
            <w:r>
              <w:rPr>
                <w:spacing w:val="-2"/>
                <w:sz w:val="20"/>
              </w:rPr>
              <w:t>Hiperlipemia</w:t>
            </w:r>
          </w:p>
        </w:tc>
      </w:tr>
      <w:tr w:rsidR="00DA4F4D" w14:paraId="24F5C1FC" w14:textId="77777777">
        <w:trPr>
          <w:trHeight w:val="252"/>
        </w:trPr>
        <w:tc>
          <w:tcPr>
            <w:tcW w:w="1793" w:type="dxa"/>
            <w:gridSpan w:val="2"/>
            <w:tcBorders>
              <w:top w:val="single" w:sz="6" w:space="0" w:color="7C7C7C"/>
            </w:tcBorders>
          </w:tcPr>
          <w:p w14:paraId="2C5E2AF4" w14:textId="77777777" w:rsidR="00DA4F4D" w:rsidRDefault="0095509B">
            <w:pPr>
              <w:pStyle w:val="TableParagraph"/>
              <w:tabs>
                <w:tab w:val="left" w:pos="782"/>
              </w:tabs>
              <w:spacing w:line="218" w:lineRule="exact"/>
              <w:ind w:left="153"/>
              <w:rPr>
                <w:sz w:val="20"/>
              </w:rPr>
            </w:pPr>
            <w:r>
              <w:rPr>
                <w:spacing w:val="-5"/>
                <w:position w:val="2"/>
                <w:sz w:val="20"/>
              </w:rPr>
              <w:t>28.</w:t>
            </w:r>
            <w:r>
              <w:rPr>
                <w:position w:val="2"/>
                <w:sz w:val="20"/>
              </w:rPr>
              <w:tab/>
            </w:r>
            <w:proofErr w:type="spellStart"/>
            <w:r>
              <w:rPr>
                <w:spacing w:val="-2"/>
                <w:sz w:val="20"/>
              </w:rPr>
              <w:t>Alulima</w:t>
            </w:r>
            <w:proofErr w:type="spellEnd"/>
          </w:p>
        </w:tc>
        <w:tc>
          <w:tcPr>
            <w:tcW w:w="1143" w:type="dxa"/>
            <w:tcBorders>
              <w:top w:val="single" w:sz="6" w:space="0" w:color="7C7C7C"/>
            </w:tcBorders>
          </w:tcPr>
          <w:p w14:paraId="33A2AA9C" w14:textId="77777777" w:rsidR="00DA4F4D" w:rsidRDefault="0095509B">
            <w:pPr>
              <w:pStyle w:val="TableParagraph"/>
              <w:spacing w:line="218" w:lineRule="exact"/>
              <w:ind w:left="14" w:right="20"/>
              <w:jc w:val="center"/>
              <w:rPr>
                <w:sz w:val="20"/>
              </w:rPr>
            </w:pPr>
            <w:r>
              <w:rPr>
                <w:spacing w:val="-2"/>
                <w:sz w:val="20"/>
              </w:rPr>
              <w:t>Ecuador</w:t>
            </w:r>
          </w:p>
        </w:tc>
        <w:tc>
          <w:tcPr>
            <w:tcW w:w="1647" w:type="dxa"/>
            <w:tcBorders>
              <w:top w:val="single" w:sz="6" w:space="0" w:color="7C7C7C"/>
            </w:tcBorders>
          </w:tcPr>
          <w:p w14:paraId="0277EB18" w14:textId="77777777" w:rsidR="00DA4F4D" w:rsidRDefault="0095509B">
            <w:pPr>
              <w:pStyle w:val="TableParagraph"/>
              <w:spacing w:line="218" w:lineRule="exact"/>
              <w:ind w:left="87" w:right="16"/>
              <w:jc w:val="center"/>
              <w:rPr>
                <w:sz w:val="20"/>
              </w:rPr>
            </w:pPr>
            <w:r>
              <w:rPr>
                <w:sz w:val="20"/>
              </w:rPr>
              <w:t>Revista</w:t>
            </w:r>
            <w:r>
              <w:rPr>
                <w:spacing w:val="-8"/>
                <w:sz w:val="20"/>
              </w:rPr>
              <w:t xml:space="preserve"> </w:t>
            </w:r>
            <w:proofErr w:type="spellStart"/>
            <w:r>
              <w:rPr>
                <w:sz w:val="20"/>
              </w:rPr>
              <w:t>Higía</w:t>
            </w:r>
            <w:proofErr w:type="spellEnd"/>
            <w:r>
              <w:rPr>
                <w:spacing w:val="-5"/>
                <w:sz w:val="20"/>
              </w:rPr>
              <w:t xml:space="preserve"> de</w:t>
            </w:r>
          </w:p>
        </w:tc>
        <w:tc>
          <w:tcPr>
            <w:tcW w:w="1771" w:type="dxa"/>
            <w:tcBorders>
              <w:top w:val="single" w:sz="6" w:space="0" w:color="7C7C7C"/>
            </w:tcBorders>
          </w:tcPr>
          <w:p w14:paraId="4D82AD54" w14:textId="77777777" w:rsidR="00DA4F4D" w:rsidRDefault="0095509B">
            <w:pPr>
              <w:pStyle w:val="TableParagraph"/>
              <w:spacing w:line="216" w:lineRule="exact"/>
              <w:ind w:left="23" w:right="21"/>
              <w:jc w:val="center"/>
              <w:rPr>
                <w:sz w:val="20"/>
              </w:rPr>
            </w:pPr>
            <w:r>
              <w:rPr>
                <w:sz w:val="20"/>
              </w:rPr>
              <w:t>Estudio</w:t>
            </w:r>
            <w:r>
              <w:rPr>
                <w:spacing w:val="-8"/>
                <w:sz w:val="20"/>
              </w:rPr>
              <w:t xml:space="preserve"> </w:t>
            </w:r>
            <w:r>
              <w:rPr>
                <w:spacing w:val="-2"/>
                <w:sz w:val="20"/>
              </w:rPr>
              <w:t>descriptivo</w:t>
            </w:r>
          </w:p>
        </w:tc>
        <w:tc>
          <w:tcPr>
            <w:tcW w:w="2485" w:type="dxa"/>
            <w:tcBorders>
              <w:top w:val="single" w:sz="6" w:space="0" w:color="7C7C7C"/>
            </w:tcBorders>
          </w:tcPr>
          <w:p w14:paraId="29405B27" w14:textId="77777777" w:rsidR="00DA4F4D" w:rsidRDefault="0095509B">
            <w:pPr>
              <w:pStyle w:val="TableParagraph"/>
              <w:numPr>
                <w:ilvl w:val="0"/>
                <w:numId w:val="62"/>
              </w:numPr>
              <w:tabs>
                <w:tab w:val="left" w:pos="474"/>
              </w:tabs>
              <w:spacing w:line="216" w:lineRule="exact"/>
              <w:rPr>
                <w:sz w:val="20"/>
              </w:rPr>
            </w:pPr>
            <w:r>
              <w:rPr>
                <w:sz w:val="20"/>
              </w:rPr>
              <w:t>Cuidados</w:t>
            </w:r>
            <w:r>
              <w:rPr>
                <w:spacing w:val="-13"/>
                <w:sz w:val="20"/>
              </w:rPr>
              <w:t xml:space="preserve"> </w:t>
            </w:r>
            <w:r>
              <w:rPr>
                <w:sz w:val="20"/>
              </w:rPr>
              <w:t>de</w:t>
            </w:r>
            <w:r>
              <w:rPr>
                <w:spacing w:val="-10"/>
                <w:sz w:val="20"/>
              </w:rPr>
              <w:t xml:space="preserve"> </w:t>
            </w:r>
            <w:r>
              <w:rPr>
                <w:spacing w:val="-2"/>
                <w:sz w:val="20"/>
              </w:rPr>
              <w:t>enfermería</w:t>
            </w:r>
          </w:p>
        </w:tc>
      </w:tr>
      <w:tr w:rsidR="00DA4F4D" w14:paraId="4FF896E5" w14:textId="77777777">
        <w:trPr>
          <w:trHeight w:val="272"/>
        </w:trPr>
        <w:tc>
          <w:tcPr>
            <w:tcW w:w="568" w:type="dxa"/>
          </w:tcPr>
          <w:p w14:paraId="031F99B9" w14:textId="77777777" w:rsidR="00DA4F4D" w:rsidRDefault="00DA4F4D">
            <w:pPr>
              <w:pStyle w:val="TableParagraph"/>
              <w:rPr>
                <w:sz w:val="20"/>
              </w:rPr>
            </w:pPr>
          </w:p>
        </w:tc>
        <w:tc>
          <w:tcPr>
            <w:tcW w:w="1225" w:type="dxa"/>
          </w:tcPr>
          <w:p w14:paraId="6E58F205" w14:textId="77777777" w:rsidR="00DA4F4D" w:rsidRDefault="0095509B">
            <w:pPr>
              <w:pStyle w:val="TableParagraph"/>
              <w:spacing w:before="14"/>
              <w:ind w:left="382"/>
              <w:rPr>
                <w:sz w:val="20"/>
              </w:rPr>
            </w:pPr>
            <w:r>
              <w:rPr>
                <w:spacing w:val="-4"/>
                <w:sz w:val="20"/>
              </w:rPr>
              <w:t>(44)</w:t>
            </w:r>
          </w:p>
        </w:tc>
        <w:tc>
          <w:tcPr>
            <w:tcW w:w="1143" w:type="dxa"/>
          </w:tcPr>
          <w:p w14:paraId="6549A347" w14:textId="77777777" w:rsidR="00DA4F4D" w:rsidRDefault="0095509B">
            <w:pPr>
              <w:pStyle w:val="TableParagraph"/>
              <w:spacing w:before="14"/>
              <w:ind w:left="15" w:right="6"/>
              <w:jc w:val="center"/>
              <w:rPr>
                <w:sz w:val="20"/>
              </w:rPr>
            </w:pPr>
            <w:r>
              <w:rPr>
                <w:spacing w:val="-4"/>
                <w:sz w:val="20"/>
              </w:rPr>
              <w:t>2020</w:t>
            </w:r>
          </w:p>
        </w:tc>
        <w:tc>
          <w:tcPr>
            <w:tcW w:w="1647" w:type="dxa"/>
          </w:tcPr>
          <w:p w14:paraId="5509B621" w14:textId="77777777" w:rsidR="00DA4F4D" w:rsidRDefault="0095509B">
            <w:pPr>
              <w:pStyle w:val="TableParagraph"/>
              <w:spacing w:before="14"/>
              <w:ind w:left="87" w:right="32"/>
              <w:jc w:val="center"/>
              <w:rPr>
                <w:sz w:val="20"/>
              </w:rPr>
            </w:pPr>
            <w:r>
              <w:rPr>
                <w:sz w:val="20"/>
              </w:rPr>
              <w:t>la</w:t>
            </w:r>
            <w:r>
              <w:rPr>
                <w:spacing w:val="-10"/>
                <w:sz w:val="20"/>
              </w:rPr>
              <w:t xml:space="preserve"> </w:t>
            </w:r>
            <w:r>
              <w:rPr>
                <w:spacing w:val="-2"/>
                <w:sz w:val="20"/>
              </w:rPr>
              <w:t>Salud</w:t>
            </w:r>
          </w:p>
        </w:tc>
        <w:tc>
          <w:tcPr>
            <w:tcW w:w="1771" w:type="dxa"/>
          </w:tcPr>
          <w:p w14:paraId="709CF9EF" w14:textId="77777777" w:rsidR="00DA4F4D" w:rsidRDefault="00DA4F4D">
            <w:pPr>
              <w:pStyle w:val="TableParagraph"/>
              <w:rPr>
                <w:sz w:val="20"/>
              </w:rPr>
            </w:pPr>
          </w:p>
        </w:tc>
        <w:tc>
          <w:tcPr>
            <w:tcW w:w="2485" w:type="dxa"/>
          </w:tcPr>
          <w:p w14:paraId="512D3FE2" w14:textId="77777777" w:rsidR="00DA4F4D" w:rsidRDefault="0095509B">
            <w:pPr>
              <w:pStyle w:val="TableParagraph"/>
              <w:numPr>
                <w:ilvl w:val="0"/>
                <w:numId w:val="61"/>
              </w:numPr>
              <w:tabs>
                <w:tab w:val="left" w:pos="474"/>
              </w:tabs>
              <w:spacing w:before="12"/>
              <w:rPr>
                <w:sz w:val="20"/>
              </w:rPr>
            </w:pPr>
            <w:r>
              <w:rPr>
                <w:sz w:val="20"/>
              </w:rPr>
              <w:t>Estadía</w:t>
            </w:r>
            <w:r>
              <w:rPr>
                <w:spacing w:val="2"/>
                <w:sz w:val="20"/>
              </w:rPr>
              <w:t xml:space="preserve"> </w:t>
            </w:r>
            <w:r>
              <w:rPr>
                <w:spacing w:val="-2"/>
                <w:sz w:val="20"/>
              </w:rPr>
              <w:t>hospitalaria</w:t>
            </w:r>
          </w:p>
        </w:tc>
      </w:tr>
      <w:tr w:rsidR="00DA4F4D" w14:paraId="4BA01217" w14:textId="77777777">
        <w:trPr>
          <w:trHeight w:val="276"/>
        </w:trPr>
        <w:tc>
          <w:tcPr>
            <w:tcW w:w="568" w:type="dxa"/>
            <w:tcBorders>
              <w:bottom w:val="single" w:sz="6" w:space="0" w:color="7C7C7C"/>
            </w:tcBorders>
          </w:tcPr>
          <w:p w14:paraId="0EC1A836" w14:textId="77777777" w:rsidR="00DA4F4D" w:rsidRDefault="00DA4F4D">
            <w:pPr>
              <w:pStyle w:val="TableParagraph"/>
              <w:rPr>
                <w:sz w:val="20"/>
              </w:rPr>
            </w:pPr>
          </w:p>
        </w:tc>
        <w:tc>
          <w:tcPr>
            <w:tcW w:w="1225" w:type="dxa"/>
            <w:tcBorders>
              <w:bottom w:val="single" w:sz="6" w:space="0" w:color="7C7C7C"/>
            </w:tcBorders>
          </w:tcPr>
          <w:p w14:paraId="365ECB00" w14:textId="77777777" w:rsidR="00DA4F4D" w:rsidRDefault="00DA4F4D">
            <w:pPr>
              <w:pStyle w:val="TableParagraph"/>
              <w:rPr>
                <w:sz w:val="20"/>
              </w:rPr>
            </w:pPr>
          </w:p>
        </w:tc>
        <w:tc>
          <w:tcPr>
            <w:tcW w:w="1143" w:type="dxa"/>
            <w:tcBorders>
              <w:bottom w:val="single" w:sz="6" w:space="0" w:color="7C7C7C"/>
            </w:tcBorders>
          </w:tcPr>
          <w:p w14:paraId="6D9E9F5B" w14:textId="77777777" w:rsidR="00DA4F4D" w:rsidRDefault="00DA4F4D">
            <w:pPr>
              <w:pStyle w:val="TableParagraph"/>
              <w:rPr>
                <w:sz w:val="20"/>
              </w:rPr>
            </w:pPr>
          </w:p>
        </w:tc>
        <w:tc>
          <w:tcPr>
            <w:tcW w:w="1647" w:type="dxa"/>
            <w:tcBorders>
              <w:bottom w:val="single" w:sz="6" w:space="0" w:color="7C7C7C"/>
            </w:tcBorders>
          </w:tcPr>
          <w:p w14:paraId="79545686" w14:textId="77777777" w:rsidR="00DA4F4D" w:rsidRDefault="00DA4F4D">
            <w:pPr>
              <w:pStyle w:val="TableParagraph"/>
              <w:rPr>
                <w:sz w:val="20"/>
              </w:rPr>
            </w:pPr>
          </w:p>
        </w:tc>
        <w:tc>
          <w:tcPr>
            <w:tcW w:w="1771" w:type="dxa"/>
            <w:tcBorders>
              <w:bottom w:val="single" w:sz="6" w:space="0" w:color="7C7C7C"/>
            </w:tcBorders>
          </w:tcPr>
          <w:p w14:paraId="3388453F" w14:textId="77777777" w:rsidR="00DA4F4D" w:rsidRDefault="00DA4F4D">
            <w:pPr>
              <w:pStyle w:val="TableParagraph"/>
              <w:rPr>
                <w:sz w:val="20"/>
              </w:rPr>
            </w:pPr>
          </w:p>
        </w:tc>
        <w:tc>
          <w:tcPr>
            <w:tcW w:w="2485" w:type="dxa"/>
            <w:tcBorders>
              <w:bottom w:val="single" w:sz="6" w:space="0" w:color="7C7C7C"/>
            </w:tcBorders>
          </w:tcPr>
          <w:p w14:paraId="0DD55164" w14:textId="77777777" w:rsidR="00DA4F4D" w:rsidRDefault="0095509B">
            <w:pPr>
              <w:pStyle w:val="TableParagraph"/>
              <w:numPr>
                <w:ilvl w:val="0"/>
                <w:numId w:val="60"/>
              </w:numPr>
              <w:tabs>
                <w:tab w:val="left" w:pos="474"/>
              </w:tabs>
              <w:spacing w:before="20"/>
              <w:rPr>
                <w:sz w:val="20"/>
              </w:rPr>
            </w:pPr>
            <w:r>
              <w:rPr>
                <w:sz w:val="20"/>
              </w:rPr>
              <w:t>Ambiente</w:t>
            </w:r>
            <w:r>
              <w:rPr>
                <w:spacing w:val="1"/>
                <w:sz w:val="20"/>
              </w:rPr>
              <w:t xml:space="preserve"> </w:t>
            </w:r>
            <w:r>
              <w:rPr>
                <w:spacing w:val="-2"/>
                <w:sz w:val="20"/>
              </w:rPr>
              <w:t>patológico</w:t>
            </w:r>
          </w:p>
        </w:tc>
      </w:tr>
      <w:tr w:rsidR="00DA4F4D" w14:paraId="5347ED86" w14:textId="77777777">
        <w:trPr>
          <w:trHeight w:val="529"/>
        </w:trPr>
        <w:tc>
          <w:tcPr>
            <w:tcW w:w="568" w:type="dxa"/>
            <w:tcBorders>
              <w:top w:val="single" w:sz="6" w:space="0" w:color="7C7C7C"/>
            </w:tcBorders>
          </w:tcPr>
          <w:p w14:paraId="56E2CF00" w14:textId="77777777" w:rsidR="00DA4F4D" w:rsidRDefault="0095509B">
            <w:pPr>
              <w:pStyle w:val="TableParagraph"/>
              <w:spacing w:line="223" w:lineRule="exact"/>
              <w:ind w:right="6"/>
              <w:jc w:val="center"/>
              <w:rPr>
                <w:sz w:val="20"/>
              </w:rPr>
            </w:pPr>
            <w:r>
              <w:rPr>
                <w:spacing w:val="-5"/>
                <w:sz w:val="20"/>
              </w:rPr>
              <w:t>29.</w:t>
            </w:r>
          </w:p>
        </w:tc>
        <w:tc>
          <w:tcPr>
            <w:tcW w:w="1225" w:type="dxa"/>
            <w:tcBorders>
              <w:top w:val="single" w:sz="6" w:space="0" w:color="7C7C7C"/>
            </w:tcBorders>
          </w:tcPr>
          <w:p w14:paraId="562C1A40" w14:textId="77777777" w:rsidR="00DA4F4D" w:rsidRDefault="0095509B">
            <w:pPr>
              <w:pStyle w:val="TableParagraph"/>
              <w:spacing w:before="7"/>
              <w:ind w:left="168"/>
              <w:rPr>
                <w:sz w:val="20"/>
              </w:rPr>
            </w:pPr>
            <w:proofErr w:type="spellStart"/>
            <w:r>
              <w:rPr>
                <w:sz w:val="20"/>
              </w:rPr>
              <w:t>Kottler</w:t>
            </w:r>
            <w:proofErr w:type="spellEnd"/>
            <w:r>
              <w:rPr>
                <w:spacing w:val="-4"/>
                <w:sz w:val="20"/>
              </w:rPr>
              <w:t xml:space="preserve"> </w:t>
            </w:r>
            <w:r>
              <w:rPr>
                <w:spacing w:val="-10"/>
                <w:sz w:val="20"/>
              </w:rPr>
              <w:t>&amp;</w:t>
            </w:r>
          </w:p>
          <w:p w14:paraId="74F7EEA0" w14:textId="77777777" w:rsidR="00DA4F4D" w:rsidRDefault="0095509B">
            <w:pPr>
              <w:pStyle w:val="TableParagraph"/>
              <w:spacing w:before="35"/>
              <w:ind w:left="168"/>
              <w:rPr>
                <w:sz w:val="20"/>
              </w:rPr>
            </w:pPr>
            <w:proofErr w:type="spellStart"/>
            <w:r>
              <w:rPr>
                <w:spacing w:val="-2"/>
                <w:sz w:val="20"/>
              </w:rPr>
              <w:t>Chaby</w:t>
            </w:r>
            <w:proofErr w:type="spellEnd"/>
          </w:p>
        </w:tc>
        <w:tc>
          <w:tcPr>
            <w:tcW w:w="1143" w:type="dxa"/>
            <w:tcBorders>
              <w:top w:val="single" w:sz="6" w:space="0" w:color="7C7C7C"/>
            </w:tcBorders>
          </w:tcPr>
          <w:p w14:paraId="668A671C" w14:textId="77777777" w:rsidR="00DA4F4D" w:rsidRDefault="0095509B">
            <w:pPr>
              <w:pStyle w:val="TableParagraph"/>
              <w:spacing w:before="5" w:line="247" w:lineRule="auto"/>
              <w:ind w:left="374" w:right="270" w:hanging="108"/>
              <w:rPr>
                <w:sz w:val="20"/>
              </w:rPr>
            </w:pPr>
            <w:r>
              <w:rPr>
                <w:spacing w:val="-4"/>
                <w:sz w:val="20"/>
              </w:rPr>
              <w:t>México 2023</w:t>
            </w:r>
          </w:p>
        </w:tc>
        <w:tc>
          <w:tcPr>
            <w:tcW w:w="1647" w:type="dxa"/>
            <w:tcBorders>
              <w:top w:val="single" w:sz="6" w:space="0" w:color="7C7C7C"/>
            </w:tcBorders>
          </w:tcPr>
          <w:p w14:paraId="66A28818" w14:textId="77777777" w:rsidR="00DA4F4D" w:rsidRDefault="0095509B">
            <w:pPr>
              <w:pStyle w:val="TableParagraph"/>
              <w:spacing w:before="5"/>
              <w:ind w:left="357"/>
              <w:rPr>
                <w:sz w:val="20"/>
              </w:rPr>
            </w:pPr>
            <w:r>
              <w:rPr>
                <w:sz w:val="20"/>
              </w:rPr>
              <w:t>Rev.</w:t>
            </w:r>
            <w:r>
              <w:rPr>
                <w:spacing w:val="-13"/>
                <w:sz w:val="20"/>
              </w:rPr>
              <w:t xml:space="preserve"> </w:t>
            </w:r>
            <w:r>
              <w:rPr>
                <w:sz w:val="20"/>
              </w:rPr>
              <w:t>EMC</w:t>
            </w:r>
            <w:r>
              <w:rPr>
                <w:spacing w:val="-11"/>
                <w:sz w:val="20"/>
              </w:rPr>
              <w:t xml:space="preserve"> </w:t>
            </w:r>
            <w:r>
              <w:rPr>
                <w:spacing w:val="-10"/>
                <w:sz w:val="20"/>
              </w:rPr>
              <w:t>–</w:t>
            </w:r>
          </w:p>
          <w:p w14:paraId="044BE248" w14:textId="77777777" w:rsidR="00DA4F4D" w:rsidRDefault="0095509B">
            <w:pPr>
              <w:pStyle w:val="TableParagraph"/>
              <w:spacing w:before="34"/>
              <w:ind w:left="290"/>
              <w:rPr>
                <w:sz w:val="20"/>
              </w:rPr>
            </w:pPr>
            <w:r>
              <w:rPr>
                <w:spacing w:val="-2"/>
                <w:sz w:val="20"/>
              </w:rPr>
              <w:t>Dermatología</w:t>
            </w:r>
          </w:p>
        </w:tc>
        <w:tc>
          <w:tcPr>
            <w:tcW w:w="1771" w:type="dxa"/>
            <w:tcBorders>
              <w:top w:val="single" w:sz="6" w:space="0" w:color="7C7C7C"/>
            </w:tcBorders>
          </w:tcPr>
          <w:p w14:paraId="6E34844C" w14:textId="77777777" w:rsidR="00DA4F4D" w:rsidRDefault="0095509B">
            <w:pPr>
              <w:pStyle w:val="TableParagraph"/>
              <w:spacing w:line="264" w:lineRule="exact"/>
              <w:ind w:left="438" w:firstLine="127"/>
              <w:rPr>
                <w:sz w:val="20"/>
              </w:rPr>
            </w:pPr>
            <w:r>
              <w:rPr>
                <w:spacing w:val="-2"/>
                <w:sz w:val="20"/>
              </w:rPr>
              <w:t xml:space="preserve">Estudio </w:t>
            </w:r>
            <w:r>
              <w:rPr>
                <w:spacing w:val="-4"/>
                <w:sz w:val="20"/>
              </w:rPr>
              <w:t>descriptivo</w:t>
            </w:r>
          </w:p>
        </w:tc>
        <w:tc>
          <w:tcPr>
            <w:tcW w:w="2485" w:type="dxa"/>
            <w:tcBorders>
              <w:top w:val="single" w:sz="6" w:space="0" w:color="7C7C7C"/>
            </w:tcBorders>
          </w:tcPr>
          <w:p w14:paraId="6FC454E3" w14:textId="77777777" w:rsidR="00DA4F4D" w:rsidRDefault="0095509B">
            <w:pPr>
              <w:pStyle w:val="TableParagraph"/>
              <w:numPr>
                <w:ilvl w:val="0"/>
                <w:numId w:val="59"/>
              </w:numPr>
              <w:tabs>
                <w:tab w:val="left" w:pos="474"/>
              </w:tabs>
              <w:spacing w:before="7"/>
              <w:rPr>
                <w:sz w:val="20"/>
              </w:rPr>
            </w:pPr>
            <w:r>
              <w:rPr>
                <w:spacing w:val="-2"/>
                <w:sz w:val="20"/>
              </w:rPr>
              <w:t>Antecedentes</w:t>
            </w:r>
          </w:p>
          <w:p w14:paraId="59F97D47" w14:textId="77777777" w:rsidR="00DA4F4D" w:rsidRDefault="0095509B">
            <w:pPr>
              <w:pStyle w:val="TableParagraph"/>
              <w:spacing w:before="35"/>
              <w:ind w:left="474"/>
              <w:rPr>
                <w:sz w:val="20"/>
              </w:rPr>
            </w:pPr>
            <w:r>
              <w:rPr>
                <w:sz w:val="20"/>
              </w:rPr>
              <w:t>familiares</w:t>
            </w:r>
            <w:r>
              <w:rPr>
                <w:spacing w:val="-11"/>
                <w:sz w:val="20"/>
              </w:rPr>
              <w:t xml:space="preserve"> </w:t>
            </w:r>
            <w:r>
              <w:rPr>
                <w:spacing w:val="-10"/>
                <w:sz w:val="20"/>
              </w:rPr>
              <w:t>0</w:t>
            </w:r>
          </w:p>
        </w:tc>
      </w:tr>
      <w:tr w:rsidR="00DA4F4D" w14:paraId="1F16B3EB" w14:textId="77777777">
        <w:trPr>
          <w:trHeight w:val="259"/>
        </w:trPr>
        <w:tc>
          <w:tcPr>
            <w:tcW w:w="568" w:type="dxa"/>
          </w:tcPr>
          <w:p w14:paraId="09701AA1" w14:textId="77777777" w:rsidR="00DA4F4D" w:rsidRDefault="00DA4F4D">
            <w:pPr>
              <w:pStyle w:val="TableParagraph"/>
              <w:rPr>
                <w:sz w:val="18"/>
              </w:rPr>
            </w:pPr>
          </w:p>
        </w:tc>
        <w:tc>
          <w:tcPr>
            <w:tcW w:w="1225" w:type="dxa"/>
          </w:tcPr>
          <w:p w14:paraId="2CBA4A03" w14:textId="77777777" w:rsidR="00DA4F4D" w:rsidRDefault="0095509B">
            <w:pPr>
              <w:pStyle w:val="TableParagraph"/>
              <w:spacing w:before="6"/>
              <w:ind w:left="168"/>
              <w:rPr>
                <w:sz w:val="20"/>
              </w:rPr>
            </w:pPr>
            <w:r>
              <w:rPr>
                <w:spacing w:val="-4"/>
                <w:sz w:val="20"/>
              </w:rPr>
              <w:t>(45)</w:t>
            </w:r>
          </w:p>
        </w:tc>
        <w:tc>
          <w:tcPr>
            <w:tcW w:w="1143" w:type="dxa"/>
          </w:tcPr>
          <w:p w14:paraId="01B61F6C" w14:textId="77777777" w:rsidR="00DA4F4D" w:rsidRDefault="00DA4F4D">
            <w:pPr>
              <w:pStyle w:val="TableParagraph"/>
              <w:rPr>
                <w:sz w:val="18"/>
              </w:rPr>
            </w:pPr>
          </w:p>
        </w:tc>
        <w:tc>
          <w:tcPr>
            <w:tcW w:w="1647" w:type="dxa"/>
          </w:tcPr>
          <w:p w14:paraId="42E02CE7" w14:textId="77777777" w:rsidR="00DA4F4D" w:rsidRDefault="00DA4F4D">
            <w:pPr>
              <w:pStyle w:val="TableParagraph"/>
              <w:rPr>
                <w:sz w:val="18"/>
              </w:rPr>
            </w:pPr>
          </w:p>
        </w:tc>
        <w:tc>
          <w:tcPr>
            <w:tcW w:w="1771" w:type="dxa"/>
          </w:tcPr>
          <w:p w14:paraId="2D277C61" w14:textId="77777777" w:rsidR="00DA4F4D" w:rsidRDefault="0095509B">
            <w:pPr>
              <w:pStyle w:val="TableParagraph"/>
              <w:spacing w:before="15" w:line="224" w:lineRule="exact"/>
              <w:ind w:left="21" w:right="21"/>
              <w:jc w:val="center"/>
              <w:rPr>
                <w:sz w:val="20"/>
              </w:rPr>
            </w:pPr>
            <w:r>
              <w:rPr>
                <w:spacing w:val="-2"/>
                <w:sz w:val="20"/>
              </w:rPr>
              <w:t>Revisión</w:t>
            </w:r>
            <w:r>
              <w:rPr>
                <w:spacing w:val="1"/>
                <w:sz w:val="20"/>
              </w:rPr>
              <w:t xml:space="preserve"> </w:t>
            </w:r>
            <w:r>
              <w:rPr>
                <w:spacing w:val="-5"/>
                <w:sz w:val="20"/>
              </w:rPr>
              <w:t>de</w:t>
            </w:r>
          </w:p>
        </w:tc>
        <w:tc>
          <w:tcPr>
            <w:tcW w:w="2485" w:type="dxa"/>
          </w:tcPr>
          <w:p w14:paraId="5EDB5347" w14:textId="77777777" w:rsidR="00DA4F4D" w:rsidRDefault="0095509B">
            <w:pPr>
              <w:pStyle w:val="TableParagraph"/>
              <w:numPr>
                <w:ilvl w:val="0"/>
                <w:numId w:val="58"/>
              </w:numPr>
              <w:tabs>
                <w:tab w:val="left" w:pos="474"/>
              </w:tabs>
              <w:spacing w:before="1"/>
              <w:rPr>
                <w:sz w:val="20"/>
              </w:rPr>
            </w:pPr>
            <w:r>
              <w:rPr>
                <w:spacing w:val="-2"/>
                <w:sz w:val="20"/>
              </w:rPr>
              <w:t>Obesidad</w:t>
            </w:r>
          </w:p>
        </w:tc>
      </w:tr>
      <w:tr w:rsidR="00DA4F4D" w14:paraId="771D38D2" w14:textId="77777777">
        <w:trPr>
          <w:trHeight w:val="288"/>
        </w:trPr>
        <w:tc>
          <w:tcPr>
            <w:tcW w:w="568" w:type="dxa"/>
            <w:tcBorders>
              <w:bottom w:val="single" w:sz="6" w:space="0" w:color="7C7C7C"/>
            </w:tcBorders>
          </w:tcPr>
          <w:p w14:paraId="45011224" w14:textId="77777777" w:rsidR="00DA4F4D" w:rsidRDefault="00DA4F4D">
            <w:pPr>
              <w:pStyle w:val="TableParagraph"/>
              <w:rPr>
                <w:sz w:val="20"/>
              </w:rPr>
            </w:pPr>
          </w:p>
        </w:tc>
        <w:tc>
          <w:tcPr>
            <w:tcW w:w="1225" w:type="dxa"/>
            <w:tcBorders>
              <w:bottom w:val="single" w:sz="6" w:space="0" w:color="7C7C7C"/>
            </w:tcBorders>
          </w:tcPr>
          <w:p w14:paraId="5521CBC3" w14:textId="77777777" w:rsidR="00DA4F4D" w:rsidRDefault="00DA4F4D">
            <w:pPr>
              <w:pStyle w:val="TableParagraph"/>
              <w:rPr>
                <w:sz w:val="20"/>
              </w:rPr>
            </w:pPr>
          </w:p>
        </w:tc>
        <w:tc>
          <w:tcPr>
            <w:tcW w:w="1143" w:type="dxa"/>
            <w:tcBorders>
              <w:bottom w:val="single" w:sz="6" w:space="0" w:color="7C7C7C"/>
            </w:tcBorders>
          </w:tcPr>
          <w:p w14:paraId="0C92EC22" w14:textId="77777777" w:rsidR="00DA4F4D" w:rsidRDefault="00DA4F4D">
            <w:pPr>
              <w:pStyle w:val="TableParagraph"/>
              <w:rPr>
                <w:sz w:val="20"/>
              </w:rPr>
            </w:pPr>
          </w:p>
        </w:tc>
        <w:tc>
          <w:tcPr>
            <w:tcW w:w="1647" w:type="dxa"/>
            <w:tcBorders>
              <w:bottom w:val="single" w:sz="6" w:space="0" w:color="7C7C7C"/>
            </w:tcBorders>
          </w:tcPr>
          <w:p w14:paraId="7B79843A" w14:textId="77777777" w:rsidR="00DA4F4D" w:rsidRDefault="00DA4F4D">
            <w:pPr>
              <w:pStyle w:val="TableParagraph"/>
              <w:rPr>
                <w:sz w:val="20"/>
              </w:rPr>
            </w:pPr>
          </w:p>
        </w:tc>
        <w:tc>
          <w:tcPr>
            <w:tcW w:w="1771" w:type="dxa"/>
            <w:tcBorders>
              <w:bottom w:val="single" w:sz="6" w:space="0" w:color="7C7C7C"/>
            </w:tcBorders>
          </w:tcPr>
          <w:p w14:paraId="7FD2A7E4" w14:textId="77777777" w:rsidR="00DA4F4D" w:rsidRDefault="0095509B">
            <w:pPr>
              <w:pStyle w:val="TableParagraph"/>
              <w:spacing w:before="30"/>
              <w:ind w:left="26" w:right="21"/>
              <w:jc w:val="center"/>
              <w:rPr>
                <w:sz w:val="20"/>
              </w:rPr>
            </w:pPr>
            <w:r>
              <w:rPr>
                <w:spacing w:val="-2"/>
                <w:sz w:val="20"/>
              </w:rPr>
              <w:t>literatura</w:t>
            </w:r>
          </w:p>
        </w:tc>
        <w:tc>
          <w:tcPr>
            <w:tcW w:w="2485" w:type="dxa"/>
            <w:tcBorders>
              <w:bottom w:val="single" w:sz="6" w:space="0" w:color="7C7C7C"/>
            </w:tcBorders>
          </w:tcPr>
          <w:p w14:paraId="4F7FDBB9" w14:textId="77777777" w:rsidR="00DA4F4D" w:rsidRDefault="0095509B">
            <w:pPr>
              <w:pStyle w:val="TableParagraph"/>
              <w:numPr>
                <w:ilvl w:val="0"/>
                <w:numId w:val="57"/>
              </w:numPr>
              <w:tabs>
                <w:tab w:val="left" w:pos="474"/>
              </w:tabs>
              <w:spacing w:before="6"/>
              <w:rPr>
                <w:sz w:val="20"/>
              </w:rPr>
            </w:pPr>
            <w:r>
              <w:rPr>
                <w:sz w:val="20"/>
              </w:rPr>
              <w:t>Cuidado</w:t>
            </w:r>
            <w:r>
              <w:rPr>
                <w:spacing w:val="3"/>
                <w:sz w:val="20"/>
              </w:rPr>
              <w:t xml:space="preserve"> </w:t>
            </w:r>
            <w:r>
              <w:rPr>
                <w:sz w:val="20"/>
              </w:rPr>
              <w:t>de</w:t>
            </w:r>
            <w:r>
              <w:rPr>
                <w:spacing w:val="-3"/>
                <w:sz w:val="20"/>
              </w:rPr>
              <w:t xml:space="preserve"> </w:t>
            </w:r>
            <w:r>
              <w:rPr>
                <w:spacing w:val="-2"/>
                <w:sz w:val="20"/>
              </w:rPr>
              <w:t>enfermería</w:t>
            </w:r>
          </w:p>
        </w:tc>
      </w:tr>
      <w:tr w:rsidR="00DA4F4D" w14:paraId="371E9520" w14:textId="77777777">
        <w:trPr>
          <w:trHeight w:val="251"/>
        </w:trPr>
        <w:tc>
          <w:tcPr>
            <w:tcW w:w="568" w:type="dxa"/>
            <w:tcBorders>
              <w:top w:val="single" w:sz="6" w:space="0" w:color="7C7C7C"/>
            </w:tcBorders>
          </w:tcPr>
          <w:p w14:paraId="3719D0B8" w14:textId="77777777" w:rsidR="00DA4F4D" w:rsidRDefault="0095509B">
            <w:pPr>
              <w:pStyle w:val="TableParagraph"/>
              <w:spacing w:line="221" w:lineRule="exact"/>
              <w:ind w:right="6"/>
              <w:jc w:val="center"/>
              <w:rPr>
                <w:sz w:val="20"/>
              </w:rPr>
            </w:pPr>
            <w:r>
              <w:rPr>
                <w:spacing w:val="-5"/>
                <w:sz w:val="20"/>
              </w:rPr>
              <w:t>30.</w:t>
            </w:r>
          </w:p>
        </w:tc>
        <w:tc>
          <w:tcPr>
            <w:tcW w:w="1225" w:type="dxa"/>
            <w:tcBorders>
              <w:top w:val="single" w:sz="6" w:space="0" w:color="7C7C7C"/>
            </w:tcBorders>
          </w:tcPr>
          <w:p w14:paraId="7468E334" w14:textId="77777777" w:rsidR="00DA4F4D" w:rsidRDefault="0095509B">
            <w:pPr>
              <w:pStyle w:val="TableParagraph"/>
              <w:spacing w:before="7" w:line="224" w:lineRule="exact"/>
              <w:ind w:left="168"/>
              <w:rPr>
                <w:sz w:val="20"/>
              </w:rPr>
            </w:pPr>
            <w:r>
              <w:rPr>
                <w:spacing w:val="-2"/>
                <w:sz w:val="20"/>
              </w:rPr>
              <w:t>Rodríguez</w:t>
            </w:r>
          </w:p>
        </w:tc>
        <w:tc>
          <w:tcPr>
            <w:tcW w:w="1143" w:type="dxa"/>
            <w:tcBorders>
              <w:top w:val="single" w:sz="6" w:space="0" w:color="7C7C7C"/>
            </w:tcBorders>
          </w:tcPr>
          <w:p w14:paraId="76E14337" w14:textId="77777777" w:rsidR="00DA4F4D" w:rsidRDefault="0095509B">
            <w:pPr>
              <w:pStyle w:val="TableParagraph"/>
              <w:spacing w:before="2" w:line="229" w:lineRule="exact"/>
              <w:ind w:left="15" w:right="6"/>
              <w:jc w:val="center"/>
              <w:rPr>
                <w:sz w:val="20"/>
              </w:rPr>
            </w:pPr>
            <w:r>
              <w:rPr>
                <w:spacing w:val="-2"/>
                <w:sz w:val="20"/>
              </w:rPr>
              <w:t>Brasil</w:t>
            </w:r>
          </w:p>
        </w:tc>
        <w:tc>
          <w:tcPr>
            <w:tcW w:w="1647" w:type="dxa"/>
            <w:tcBorders>
              <w:top w:val="single" w:sz="6" w:space="0" w:color="7C7C7C"/>
            </w:tcBorders>
          </w:tcPr>
          <w:p w14:paraId="3ADC829A" w14:textId="77777777" w:rsidR="00DA4F4D" w:rsidRDefault="0095509B">
            <w:pPr>
              <w:pStyle w:val="TableParagraph"/>
              <w:spacing w:before="2" w:line="229" w:lineRule="exact"/>
              <w:ind w:left="87" w:right="49"/>
              <w:jc w:val="center"/>
              <w:rPr>
                <w:sz w:val="20"/>
              </w:rPr>
            </w:pPr>
            <w:r>
              <w:rPr>
                <w:sz w:val="20"/>
              </w:rPr>
              <w:t>Revista</w:t>
            </w:r>
            <w:r>
              <w:rPr>
                <w:spacing w:val="-2"/>
                <w:sz w:val="20"/>
              </w:rPr>
              <w:t xml:space="preserve"> Estima</w:t>
            </w:r>
          </w:p>
        </w:tc>
        <w:tc>
          <w:tcPr>
            <w:tcW w:w="1771" w:type="dxa"/>
            <w:tcBorders>
              <w:top w:val="single" w:sz="6" w:space="0" w:color="7C7C7C"/>
            </w:tcBorders>
          </w:tcPr>
          <w:p w14:paraId="388B1DE5" w14:textId="77777777" w:rsidR="00DA4F4D" w:rsidRDefault="0095509B">
            <w:pPr>
              <w:pStyle w:val="TableParagraph"/>
              <w:spacing w:before="19" w:line="212" w:lineRule="exact"/>
              <w:ind w:left="5" w:right="26"/>
              <w:jc w:val="center"/>
              <w:rPr>
                <w:sz w:val="20"/>
              </w:rPr>
            </w:pPr>
            <w:r>
              <w:rPr>
                <w:spacing w:val="-2"/>
                <w:sz w:val="20"/>
              </w:rPr>
              <w:t>Estudio</w:t>
            </w:r>
          </w:p>
        </w:tc>
        <w:tc>
          <w:tcPr>
            <w:tcW w:w="2485" w:type="dxa"/>
            <w:tcBorders>
              <w:top w:val="single" w:sz="6" w:space="0" w:color="7C7C7C"/>
            </w:tcBorders>
          </w:tcPr>
          <w:p w14:paraId="4C06ACC3" w14:textId="77777777" w:rsidR="00DA4F4D" w:rsidRDefault="0095509B">
            <w:pPr>
              <w:pStyle w:val="TableParagraph"/>
              <w:numPr>
                <w:ilvl w:val="0"/>
                <w:numId w:val="56"/>
              </w:numPr>
              <w:tabs>
                <w:tab w:val="left" w:pos="474"/>
              </w:tabs>
              <w:spacing w:before="2" w:line="229" w:lineRule="exact"/>
              <w:rPr>
                <w:sz w:val="20"/>
              </w:rPr>
            </w:pPr>
            <w:r>
              <w:rPr>
                <w:spacing w:val="-2"/>
                <w:sz w:val="20"/>
              </w:rPr>
              <w:t>Lesiones musculares</w:t>
            </w:r>
          </w:p>
        </w:tc>
      </w:tr>
      <w:tr w:rsidR="00DA4F4D" w14:paraId="39BDAB11" w14:textId="77777777">
        <w:trPr>
          <w:trHeight w:val="276"/>
        </w:trPr>
        <w:tc>
          <w:tcPr>
            <w:tcW w:w="568" w:type="dxa"/>
          </w:tcPr>
          <w:p w14:paraId="2B4BAFC3" w14:textId="77777777" w:rsidR="00DA4F4D" w:rsidRDefault="00DA4F4D">
            <w:pPr>
              <w:pStyle w:val="TableParagraph"/>
              <w:rPr>
                <w:sz w:val="20"/>
              </w:rPr>
            </w:pPr>
          </w:p>
        </w:tc>
        <w:tc>
          <w:tcPr>
            <w:tcW w:w="1225" w:type="dxa"/>
          </w:tcPr>
          <w:p w14:paraId="11A29C17" w14:textId="77777777" w:rsidR="00DA4F4D" w:rsidRDefault="0095509B">
            <w:pPr>
              <w:pStyle w:val="TableParagraph"/>
              <w:spacing w:before="17"/>
              <w:ind w:left="168"/>
              <w:rPr>
                <w:sz w:val="20"/>
              </w:rPr>
            </w:pPr>
            <w:r>
              <w:rPr>
                <w:sz w:val="20"/>
              </w:rPr>
              <w:t>&amp;</w:t>
            </w:r>
            <w:r>
              <w:rPr>
                <w:spacing w:val="11"/>
                <w:sz w:val="20"/>
              </w:rPr>
              <w:t xml:space="preserve"> </w:t>
            </w:r>
            <w:r>
              <w:rPr>
                <w:spacing w:val="-2"/>
                <w:sz w:val="20"/>
              </w:rPr>
              <w:t>Gamboa</w:t>
            </w:r>
          </w:p>
        </w:tc>
        <w:tc>
          <w:tcPr>
            <w:tcW w:w="1143" w:type="dxa"/>
          </w:tcPr>
          <w:p w14:paraId="264AE670" w14:textId="77777777" w:rsidR="00DA4F4D" w:rsidRDefault="0095509B">
            <w:pPr>
              <w:pStyle w:val="TableParagraph"/>
              <w:spacing w:line="223" w:lineRule="exact"/>
              <w:ind w:left="15" w:right="6"/>
              <w:jc w:val="center"/>
              <w:rPr>
                <w:sz w:val="20"/>
              </w:rPr>
            </w:pPr>
            <w:r>
              <w:rPr>
                <w:spacing w:val="-4"/>
                <w:sz w:val="20"/>
              </w:rPr>
              <w:t>2020</w:t>
            </w:r>
          </w:p>
        </w:tc>
        <w:tc>
          <w:tcPr>
            <w:tcW w:w="1647" w:type="dxa"/>
          </w:tcPr>
          <w:p w14:paraId="2277267D" w14:textId="77777777" w:rsidR="00DA4F4D" w:rsidRDefault="00DA4F4D">
            <w:pPr>
              <w:pStyle w:val="TableParagraph"/>
              <w:rPr>
                <w:sz w:val="20"/>
              </w:rPr>
            </w:pPr>
          </w:p>
        </w:tc>
        <w:tc>
          <w:tcPr>
            <w:tcW w:w="1771" w:type="dxa"/>
          </w:tcPr>
          <w:p w14:paraId="500C4E0B" w14:textId="77777777" w:rsidR="00DA4F4D" w:rsidRDefault="0095509B">
            <w:pPr>
              <w:pStyle w:val="TableParagraph"/>
              <w:spacing w:before="34" w:line="222" w:lineRule="exact"/>
              <w:ind w:left="14" w:right="21"/>
              <w:jc w:val="center"/>
              <w:rPr>
                <w:sz w:val="20"/>
              </w:rPr>
            </w:pPr>
            <w:r>
              <w:rPr>
                <w:spacing w:val="-2"/>
                <w:sz w:val="20"/>
              </w:rPr>
              <w:t>descriptivo</w:t>
            </w:r>
          </w:p>
        </w:tc>
        <w:tc>
          <w:tcPr>
            <w:tcW w:w="2485" w:type="dxa"/>
          </w:tcPr>
          <w:p w14:paraId="031AE486" w14:textId="77777777" w:rsidR="00DA4F4D" w:rsidRDefault="0095509B">
            <w:pPr>
              <w:pStyle w:val="TableParagraph"/>
              <w:numPr>
                <w:ilvl w:val="0"/>
                <w:numId w:val="55"/>
              </w:numPr>
              <w:tabs>
                <w:tab w:val="left" w:pos="474"/>
              </w:tabs>
              <w:spacing w:before="17"/>
              <w:rPr>
                <w:sz w:val="20"/>
              </w:rPr>
            </w:pPr>
            <w:r>
              <w:rPr>
                <w:sz w:val="20"/>
              </w:rPr>
              <w:t>Trastornos</w:t>
            </w:r>
            <w:r>
              <w:rPr>
                <w:spacing w:val="6"/>
                <w:sz w:val="20"/>
              </w:rPr>
              <w:t xml:space="preserve"> </w:t>
            </w:r>
            <w:r>
              <w:rPr>
                <w:sz w:val="20"/>
              </w:rPr>
              <w:t>mentales</w:t>
            </w:r>
            <w:r>
              <w:rPr>
                <w:spacing w:val="9"/>
                <w:sz w:val="20"/>
              </w:rPr>
              <w:t xml:space="preserve"> </w:t>
            </w:r>
            <w:r>
              <w:rPr>
                <w:spacing w:val="-10"/>
                <w:sz w:val="20"/>
              </w:rPr>
              <w:t>–</w:t>
            </w:r>
          </w:p>
        </w:tc>
      </w:tr>
      <w:tr w:rsidR="00DA4F4D" w14:paraId="417FFCAA" w14:textId="77777777">
        <w:trPr>
          <w:trHeight w:val="264"/>
        </w:trPr>
        <w:tc>
          <w:tcPr>
            <w:tcW w:w="568" w:type="dxa"/>
          </w:tcPr>
          <w:p w14:paraId="3C588278" w14:textId="77777777" w:rsidR="00DA4F4D" w:rsidRDefault="00DA4F4D">
            <w:pPr>
              <w:pStyle w:val="TableParagraph"/>
              <w:rPr>
                <w:sz w:val="18"/>
              </w:rPr>
            </w:pPr>
          </w:p>
        </w:tc>
        <w:tc>
          <w:tcPr>
            <w:tcW w:w="1225" w:type="dxa"/>
          </w:tcPr>
          <w:p w14:paraId="2A921787" w14:textId="77777777" w:rsidR="00DA4F4D" w:rsidRDefault="0095509B">
            <w:pPr>
              <w:pStyle w:val="TableParagraph"/>
              <w:spacing w:before="3"/>
              <w:ind w:left="168"/>
              <w:rPr>
                <w:sz w:val="20"/>
              </w:rPr>
            </w:pPr>
            <w:r>
              <w:rPr>
                <w:spacing w:val="-4"/>
                <w:sz w:val="20"/>
              </w:rPr>
              <w:t>(46)</w:t>
            </w:r>
          </w:p>
        </w:tc>
        <w:tc>
          <w:tcPr>
            <w:tcW w:w="1143" w:type="dxa"/>
          </w:tcPr>
          <w:p w14:paraId="419D5907" w14:textId="77777777" w:rsidR="00DA4F4D" w:rsidRDefault="00DA4F4D">
            <w:pPr>
              <w:pStyle w:val="TableParagraph"/>
              <w:rPr>
                <w:sz w:val="18"/>
              </w:rPr>
            </w:pPr>
          </w:p>
        </w:tc>
        <w:tc>
          <w:tcPr>
            <w:tcW w:w="1647" w:type="dxa"/>
          </w:tcPr>
          <w:p w14:paraId="4C6D4A38" w14:textId="77777777" w:rsidR="00DA4F4D" w:rsidRDefault="00DA4F4D">
            <w:pPr>
              <w:pStyle w:val="TableParagraph"/>
              <w:rPr>
                <w:sz w:val="18"/>
              </w:rPr>
            </w:pPr>
          </w:p>
        </w:tc>
        <w:tc>
          <w:tcPr>
            <w:tcW w:w="1771" w:type="dxa"/>
          </w:tcPr>
          <w:p w14:paraId="17C516AB" w14:textId="77777777" w:rsidR="00DA4F4D" w:rsidRDefault="0095509B">
            <w:pPr>
              <w:pStyle w:val="TableParagraph"/>
              <w:spacing w:before="22" w:line="222" w:lineRule="exact"/>
              <w:ind w:left="19" w:right="21"/>
              <w:jc w:val="center"/>
              <w:rPr>
                <w:sz w:val="20"/>
              </w:rPr>
            </w:pPr>
            <w:r>
              <w:rPr>
                <w:spacing w:val="-2"/>
                <w:sz w:val="20"/>
              </w:rPr>
              <w:t>integrador</w:t>
            </w:r>
          </w:p>
        </w:tc>
        <w:tc>
          <w:tcPr>
            <w:tcW w:w="2485" w:type="dxa"/>
          </w:tcPr>
          <w:p w14:paraId="7F036D2B" w14:textId="77777777" w:rsidR="00DA4F4D" w:rsidRDefault="0095509B">
            <w:pPr>
              <w:pStyle w:val="TableParagraph"/>
              <w:spacing w:before="3"/>
              <w:ind w:left="474"/>
              <w:rPr>
                <w:sz w:val="20"/>
              </w:rPr>
            </w:pPr>
            <w:r>
              <w:rPr>
                <w:spacing w:val="-2"/>
                <w:sz w:val="20"/>
              </w:rPr>
              <w:t>psicológicos</w:t>
            </w:r>
          </w:p>
        </w:tc>
      </w:tr>
      <w:tr w:rsidR="00DA4F4D" w14:paraId="12984D2F" w14:textId="77777777">
        <w:trPr>
          <w:trHeight w:val="563"/>
        </w:trPr>
        <w:tc>
          <w:tcPr>
            <w:tcW w:w="568" w:type="dxa"/>
            <w:tcBorders>
              <w:bottom w:val="single" w:sz="6" w:space="0" w:color="7C7C7C"/>
            </w:tcBorders>
          </w:tcPr>
          <w:p w14:paraId="660CCAEA" w14:textId="77777777" w:rsidR="00DA4F4D" w:rsidRDefault="00DA4F4D">
            <w:pPr>
              <w:pStyle w:val="TableParagraph"/>
              <w:rPr>
                <w:sz w:val="20"/>
              </w:rPr>
            </w:pPr>
          </w:p>
        </w:tc>
        <w:tc>
          <w:tcPr>
            <w:tcW w:w="1225" w:type="dxa"/>
            <w:tcBorders>
              <w:bottom w:val="single" w:sz="6" w:space="0" w:color="7C7C7C"/>
            </w:tcBorders>
          </w:tcPr>
          <w:p w14:paraId="13D165F3" w14:textId="77777777" w:rsidR="00DA4F4D" w:rsidRDefault="00DA4F4D">
            <w:pPr>
              <w:pStyle w:val="TableParagraph"/>
              <w:rPr>
                <w:sz w:val="20"/>
              </w:rPr>
            </w:pPr>
          </w:p>
        </w:tc>
        <w:tc>
          <w:tcPr>
            <w:tcW w:w="1143" w:type="dxa"/>
            <w:tcBorders>
              <w:bottom w:val="single" w:sz="6" w:space="0" w:color="7C7C7C"/>
            </w:tcBorders>
          </w:tcPr>
          <w:p w14:paraId="6340E72E" w14:textId="77777777" w:rsidR="00DA4F4D" w:rsidRDefault="00DA4F4D">
            <w:pPr>
              <w:pStyle w:val="TableParagraph"/>
              <w:rPr>
                <w:sz w:val="20"/>
              </w:rPr>
            </w:pPr>
          </w:p>
        </w:tc>
        <w:tc>
          <w:tcPr>
            <w:tcW w:w="1647" w:type="dxa"/>
            <w:tcBorders>
              <w:bottom w:val="single" w:sz="6" w:space="0" w:color="7C7C7C"/>
            </w:tcBorders>
          </w:tcPr>
          <w:p w14:paraId="4BF1A9A0" w14:textId="77777777" w:rsidR="00DA4F4D" w:rsidRDefault="00DA4F4D">
            <w:pPr>
              <w:pStyle w:val="TableParagraph"/>
              <w:rPr>
                <w:sz w:val="20"/>
              </w:rPr>
            </w:pPr>
          </w:p>
        </w:tc>
        <w:tc>
          <w:tcPr>
            <w:tcW w:w="1771" w:type="dxa"/>
            <w:tcBorders>
              <w:bottom w:val="single" w:sz="6" w:space="0" w:color="7C7C7C"/>
            </w:tcBorders>
          </w:tcPr>
          <w:p w14:paraId="110537C5" w14:textId="77777777" w:rsidR="00DA4F4D" w:rsidRDefault="0095509B">
            <w:pPr>
              <w:pStyle w:val="TableParagraph"/>
              <w:spacing w:before="13" w:line="260" w:lineRule="atLeast"/>
              <w:ind w:left="525" w:hanging="116"/>
              <w:rPr>
                <w:sz w:val="20"/>
              </w:rPr>
            </w:pPr>
            <w:r>
              <w:rPr>
                <w:spacing w:val="-2"/>
                <w:sz w:val="20"/>
              </w:rPr>
              <w:t>Revisión</w:t>
            </w:r>
            <w:r>
              <w:rPr>
                <w:spacing w:val="-11"/>
                <w:sz w:val="20"/>
              </w:rPr>
              <w:t xml:space="preserve"> </w:t>
            </w:r>
            <w:r>
              <w:rPr>
                <w:spacing w:val="-2"/>
                <w:sz w:val="20"/>
              </w:rPr>
              <w:t>de literatura</w:t>
            </w:r>
          </w:p>
        </w:tc>
        <w:tc>
          <w:tcPr>
            <w:tcW w:w="2485" w:type="dxa"/>
            <w:tcBorders>
              <w:bottom w:val="single" w:sz="6" w:space="0" w:color="7C7C7C"/>
            </w:tcBorders>
          </w:tcPr>
          <w:p w14:paraId="10392F7A" w14:textId="77777777" w:rsidR="00DA4F4D" w:rsidRDefault="0095509B">
            <w:pPr>
              <w:pStyle w:val="TableParagraph"/>
              <w:numPr>
                <w:ilvl w:val="0"/>
                <w:numId w:val="54"/>
              </w:numPr>
              <w:tabs>
                <w:tab w:val="left" w:pos="474"/>
              </w:tabs>
              <w:spacing w:before="5"/>
              <w:rPr>
                <w:sz w:val="20"/>
              </w:rPr>
            </w:pPr>
            <w:r>
              <w:rPr>
                <w:spacing w:val="-2"/>
                <w:sz w:val="20"/>
              </w:rPr>
              <w:t>Ansiedad</w:t>
            </w:r>
          </w:p>
          <w:p w14:paraId="7CDF038E" w14:textId="77777777" w:rsidR="00DA4F4D" w:rsidRDefault="0095509B">
            <w:pPr>
              <w:pStyle w:val="TableParagraph"/>
              <w:numPr>
                <w:ilvl w:val="0"/>
                <w:numId w:val="54"/>
              </w:numPr>
              <w:tabs>
                <w:tab w:val="left" w:pos="474"/>
              </w:tabs>
              <w:spacing w:before="36"/>
              <w:rPr>
                <w:sz w:val="20"/>
              </w:rPr>
            </w:pPr>
            <w:r>
              <w:rPr>
                <w:spacing w:val="-2"/>
                <w:sz w:val="20"/>
              </w:rPr>
              <w:t>Depresión</w:t>
            </w:r>
          </w:p>
        </w:tc>
      </w:tr>
    </w:tbl>
    <w:p w14:paraId="77D5BB71" w14:textId="77777777" w:rsidR="00DA4F4D" w:rsidRDefault="0095509B">
      <w:pPr>
        <w:spacing w:before="24" w:line="230" w:lineRule="auto"/>
        <w:ind w:left="484" w:right="1061"/>
        <w:rPr>
          <w:sz w:val="20"/>
        </w:rPr>
      </w:pPr>
      <w:r>
        <w:rPr>
          <w:sz w:val="20"/>
        </w:rPr>
        <w:t>Se</w:t>
      </w:r>
      <w:r>
        <w:rPr>
          <w:spacing w:val="-2"/>
          <w:sz w:val="20"/>
        </w:rPr>
        <w:t xml:space="preserve"> </w:t>
      </w:r>
      <w:r>
        <w:rPr>
          <w:sz w:val="20"/>
        </w:rPr>
        <w:t>describen</w:t>
      </w:r>
      <w:r>
        <w:rPr>
          <w:spacing w:val="19"/>
          <w:sz w:val="20"/>
        </w:rPr>
        <w:t xml:space="preserve"> </w:t>
      </w:r>
      <w:r>
        <w:rPr>
          <w:sz w:val="20"/>
        </w:rPr>
        <w:t>de</w:t>
      </w:r>
      <w:r>
        <w:rPr>
          <w:spacing w:val="-4"/>
          <w:sz w:val="20"/>
        </w:rPr>
        <w:t xml:space="preserve"> </w:t>
      </w:r>
      <w:r>
        <w:rPr>
          <w:sz w:val="20"/>
        </w:rPr>
        <w:t>forma</w:t>
      </w:r>
      <w:r>
        <w:rPr>
          <w:spacing w:val="-4"/>
          <w:sz w:val="20"/>
        </w:rPr>
        <w:t xml:space="preserve"> </w:t>
      </w:r>
      <w:r>
        <w:rPr>
          <w:sz w:val="20"/>
        </w:rPr>
        <w:t>breve y</w:t>
      </w:r>
      <w:r>
        <w:rPr>
          <w:spacing w:val="-1"/>
          <w:sz w:val="20"/>
        </w:rPr>
        <w:t xml:space="preserve"> </w:t>
      </w:r>
      <w:r>
        <w:rPr>
          <w:sz w:val="20"/>
        </w:rPr>
        <w:t>concisa</w:t>
      </w:r>
      <w:r>
        <w:rPr>
          <w:spacing w:val="-3"/>
          <w:sz w:val="20"/>
        </w:rPr>
        <w:t xml:space="preserve"> </w:t>
      </w:r>
      <w:r>
        <w:rPr>
          <w:sz w:val="20"/>
        </w:rPr>
        <w:t>los</w:t>
      </w:r>
      <w:r>
        <w:rPr>
          <w:spacing w:val="-3"/>
          <w:sz w:val="20"/>
        </w:rPr>
        <w:t xml:space="preserve"> </w:t>
      </w:r>
      <w:r>
        <w:rPr>
          <w:sz w:val="20"/>
        </w:rPr>
        <w:t>resultados</w:t>
      </w:r>
      <w:r>
        <w:rPr>
          <w:spacing w:val="-3"/>
          <w:sz w:val="20"/>
        </w:rPr>
        <w:t xml:space="preserve"> </w:t>
      </w:r>
      <w:r>
        <w:rPr>
          <w:sz w:val="20"/>
        </w:rPr>
        <w:t>obtenidos</w:t>
      </w:r>
      <w:r>
        <w:rPr>
          <w:spacing w:val="-3"/>
          <w:sz w:val="20"/>
        </w:rPr>
        <w:t xml:space="preserve"> </w:t>
      </w:r>
      <w:r>
        <w:rPr>
          <w:sz w:val="20"/>
        </w:rPr>
        <w:t>en</w:t>
      </w:r>
      <w:r>
        <w:rPr>
          <w:spacing w:val="22"/>
          <w:sz w:val="20"/>
        </w:rPr>
        <w:t xml:space="preserve"> </w:t>
      </w:r>
      <w:r>
        <w:rPr>
          <w:sz w:val="20"/>
        </w:rPr>
        <w:t>torno</w:t>
      </w:r>
      <w:r>
        <w:rPr>
          <w:spacing w:val="19"/>
          <w:sz w:val="20"/>
        </w:rPr>
        <w:t xml:space="preserve"> </w:t>
      </w:r>
      <w:r>
        <w:rPr>
          <w:sz w:val="20"/>
        </w:rPr>
        <w:t>a</w:t>
      </w:r>
      <w:r>
        <w:rPr>
          <w:spacing w:val="-2"/>
          <w:sz w:val="20"/>
        </w:rPr>
        <w:t xml:space="preserve"> </w:t>
      </w:r>
      <w:r>
        <w:rPr>
          <w:sz w:val="20"/>
        </w:rPr>
        <w:t>los</w:t>
      </w:r>
      <w:r>
        <w:rPr>
          <w:spacing w:val="28"/>
          <w:sz w:val="20"/>
        </w:rPr>
        <w:t xml:space="preserve"> </w:t>
      </w:r>
      <w:r>
        <w:rPr>
          <w:sz w:val="20"/>
        </w:rPr>
        <w:t>factores</w:t>
      </w:r>
      <w:r>
        <w:rPr>
          <w:spacing w:val="-3"/>
          <w:sz w:val="20"/>
        </w:rPr>
        <w:t xml:space="preserve"> </w:t>
      </w:r>
      <w:r>
        <w:rPr>
          <w:sz w:val="20"/>
        </w:rPr>
        <w:t>asociados</w:t>
      </w:r>
      <w:r>
        <w:rPr>
          <w:spacing w:val="-3"/>
          <w:sz w:val="20"/>
        </w:rPr>
        <w:t xml:space="preserve"> </w:t>
      </w:r>
      <w:r>
        <w:rPr>
          <w:sz w:val="20"/>
        </w:rPr>
        <w:t>a</w:t>
      </w:r>
      <w:r>
        <w:rPr>
          <w:spacing w:val="31"/>
          <w:sz w:val="20"/>
        </w:rPr>
        <w:t xml:space="preserve"> </w:t>
      </w:r>
      <w:r>
        <w:rPr>
          <w:sz w:val="20"/>
        </w:rPr>
        <w:t>las úlceras vasculares en pacientes adultos.</w:t>
      </w:r>
    </w:p>
    <w:p w14:paraId="5D84E72B" w14:textId="77777777" w:rsidR="00DA4F4D" w:rsidRDefault="0095509B">
      <w:pPr>
        <w:spacing w:line="230" w:lineRule="exact"/>
        <w:ind w:left="484"/>
        <w:rPr>
          <w:sz w:val="20"/>
        </w:rPr>
      </w:pPr>
      <w:r>
        <w:rPr>
          <w:b/>
          <w:sz w:val="20"/>
        </w:rPr>
        <w:t>Fuente:</w:t>
      </w:r>
      <w:r>
        <w:rPr>
          <w:b/>
          <w:spacing w:val="-2"/>
          <w:sz w:val="20"/>
        </w:rPr>
        <w:t xml:space="preserve"> </w:t>
      </w:r>
      <w:r>
        <w:rPr>
          <w:sz w:val="20"/>
        </w:rPr>
        <w:t>Guaillas</w:t>
      </w:r>
      <w:r>
        <w:rPr>
          <w:spacing w:val="-12"/>
          <w:sz w:val="20"/>
        </w:rPr>
        <w:t xml:space="preserve"> </w:t>
      </w:r>
      <w:r>
        <w:rPr>
          <w:sz w:val="20"/>
        </w:rPr>
        <w:t>&amp;</w:t>
      </w:r>
      <w:r>
        <w:rPr>
          <w:spacing w:val="-6"/>
          <w:sz w:val="20"/>
        </w:rPr>
        <w:t xml:space="preserve"> </w:t>
      </w:r>
      <w:r>
        <w:rPr>
          <w:sz w:val="20"/>
        </w:rPr>
        <w:t>Cabrera</w:t>
      </w:r>
      <w:r>
        <w:rPr>
          <w:spacing w:val="-11"/>
          <w:sz w:val="20"/>
        </w:rPr>
        <w:t xml:space="preserve"> </w:t>
      </w:r>
      <w:r>
        <w:rPr>
          <w:spacing w:val="-2"/>
          <w:sz w:val="20"/>
        </w:rPr>
        <w:t>(2023)</w:t>
      </w:r>
    </w:p>
    <w:p w14:paraId="4EA5460B" w14:textId="77777777" w:rsidR="00DA4F4D" w:rsidRDefault="00DA4F4D">
      <w:pPr>
        <w:pStyle w:val="Textoindependiente"/>
        <w:rPr>
          <w:sz w:val="20"/>
        </w:rPr>
      </w:pPr>
    </w:p>
    <w:p w14:paraId="357D03A4" w14:textId="77777777" w:rsidR="00DA4F4D" w:rsidRDefault="00DA4F4D">
      <w:pPr>
        <w:pStyle w:val="Textoindependiente"/>
        <w:spacing w:before="30"/>
        <w:rPr>
          <w:sz w:val="20"/>
        </w:rPr>
      </w:pPr>
    </w:p>
    <w:p w14:paraId="180176C8" w14:textId="77777777" w:rsidR="00DA4F4D" w:rsidRDefault="0095509B">
      <w:pPr>
        <w:pStyle w:val="Textoindependiente"/>
        <w:spacing w:line="360" w:lineRule="auto"/>
        <w:ind w:left="484" w:right="1014" w:firstLine="707"/>
        <w:jc w:val="both"/>
      </w:pPr>
      <w:r>
        <w:t>El principal factor de</w:t>
      </w:r>
      <w:r>
        <w:rPr>
          <w:spacing w:val="-1"/>
        </w:rPr>
        <w:t xml:space="preserve"> </w:t>
      </w:r>
      <w:r>
        <w:t>riesgo asociado al desarrollo de</w:t>
      </w:r>
      <w:r>
        <w:rPr>
          <w:spacing w:val="-1"/>
        </w:rPr>
        <w:t xml:space="preserve"> </w:t>
      </w:r>
      <w:r>
        <w:t>las</w:t>
      </w:r>
      <w:r>
        <w:rPr>
          <w:spacing w:val="-2"/>
        </w:rPr>
        <w:t xml:space="preserve"> </w:t>
      </w:r>
      <w:r>
        <w:t>úlceras</w:t>
      </w:r>
      <w:r>
        <w:rPr>
          <w:spacing w:val="-2"/>
        </w:rPr>
        <w:t xml:space="preserve"> </w:t>
      </w:r>
      <w:r>
        <w:t>vasculares, es</w:t>
      </w:r>
      <w:r>
        <w:rPr>
          <w:spacing w:val="-3"/>
        </w:rPr>
        <w:t xml:space="preserve"> </w:t>
      </w:r>
      <w:r>
        <w:t>el sexo y la edad avanzada, por cuando el mayor número de casos se registraron en las mujeres (34,36–38,42); seguida del bajo estrato social y una limitada formación académica (34). Adicionalmente, se encuentran los antecedentes familiares con dichas lesiones, el tabaquismo, la obesidad, lesiones musculares, la menopausia y los cambios hormonales</w:t>
      </w:r>
      <w:r>
        <w:rPr>
          <w:spacing w:val="-15"/>
        </w:rPr>
        <w:t xml:space="preserve"> </w:t>
      </w:r>
      <w:r>
        <w:t>(35,36,39,40,42,43,45,48).</w:t>
      </w:r>
      <w:r>
        <w:rPr>
          <w:spacing w:val="-15"/>
        </w:rPr>
        <w:t xml:space="preserve"> </w:t>
      </w:r>
      <w:r>
        <w:t>De</w:t>
      </w:r>
      <w:r>
        <w:rPr>
          <w:spacing w:val="-15"/>
        </w:rPr>
        <w:t xml:space="preserve"> </w:t>
      </w:r>
      <w:r>
        <w:t>igual</w:t>
      </w:r>
      <w:r>
        <w:rPr>
          <w:spacing w:val="-15"/>
        </w:rPr>
        <w:t xml:space="preserve"> </w:t>
      </w:r>
      <w:r>
        <w:t>manera,</w:t>
      </w:r>
      <w:r>
        <w:rPr>
          <w:spacing w:val="-15"/>
        </w:rPr>
        <w:t xml:space="preserve"> </w:t>
      </w:r>
      <w:r>
        <w:t>se</w:t>
      </w:r>
      <w:r>
        <w:rPr>
          <w:spacing w:val="-15"/>
        </w:rPr>
        <w:t xml:space="preserve"> </w:t>
      </w:r>
      <w:r>
        <w:t>encontró</w:t>
      </w:r>
      <w:r>
        <w:rPr>
          <w:spacing w:val="-15"/>
        </w:rPr>
        <w:t xml:space="preserve"> </w:t>
      </w:r>
      <w:r>
        <w:t>relación</w:t>
      </w:r>
      <w:r>
        <w:rPr>
          <w:spacing w:val="-15"/>
        </w:rPr>
        <w:t xml:space="preserve"> </w:t>
      </w:r>
      <w:r>
        <w:t>entre</w:t>
      </w:r>
      <w:r>
        <w:rPr>
          <w:spacing w:val="-15"/>
        </w:rPr>
        <w:t xml:space="preserve"> </w:t>
      </w:r>
      <w:r>
        <w:t>dichas lesiones</w:t>
      </w:r>
      <w:r>
        <w:rPr>
          <w:spacing w:val="-15"/>
        </w:rPr>
        <w:t xml:space="preserve"> </w:t>
      </w:r>
      <w:r>
        <w:t>cutáneas</w:t>
      </w:r>
      <w:r>
        <w:rPr>
          <w:spacing w:val="-15"/>
        </w:rPr>
        <w:t xml:space="preserve"> </w:t>
      </w:r>
      <w:r>
        <w:t>y</w:t>
      </w:r>
      <w:r>
        <w:rPr>
          <w:spacing w:val="-15"/>
        </w:rPr>
        <w:t xml:space="preserve"> </w:t>
      </w:r>
      <w:r>
        <w:t>el</w:t>
      </w:r>
      <w:r>
        <w:rPr>
          <w:spacing w:val="-15"/>
        </w:rPr>
        <w:t xml:space="preserve"> </w:t>
      </w:r>
      <w:r>
        <w:t>uso</w:t>
      </w:r>
      <w:r>
        <w:rPr>
          <w:spacing w:val="-15"/>
        </w:rPr>
        <w:t xml:space="preserve"> </w:t>
      </w:r>
      <w:r>
        <w:t>de</w:t>
      </w:r>
      <w:r>
        <w:rPr>
          <w:spacing w:val="-15"/>
        </w:rPr>
        <w:t xml:space="preserve"> </w:t>
      </w:r>
      <w:r>
        <w:t>fármacos</w:t>
      </w:r>
      <w:r>
        <w:rPr>
          <w:spacing w:val="-15"/>
        </w:rPr>
        <w:t xml:space="preserve"> </w:t>
      </w:r>
      <w:r>
        <w:t>como</w:t>
      </w:r>
      <w:r>
        <w:rPr>
          <w:spacing w:val="-15"/>
        </w:rPr>
        <w:t xml:space="preserve"> </w:t>
      </w:r>
      <w:r>
        <w:t>los</w:t>
      </w:r>
      <w:r>
        <w:rPr>
          <w:spacing w:val="-15"/>
        </w:rPr>
        <w:t xml:space="preserve"> </w:t>
      </w:r>
      <w:r>
        <w:t>anticonceptivos</w:t>
      </w:r>
      <w:r>
        <w:rPr>
          <w:spacing w:val="-15"/>
        </w:rPr>
        <w:t xml:space="preserve"> </w:t>
      </w:r>
      <w:r>
        <w:t>orales</w:t>
      </w:r>
      <w:r>
        <w:rPr>
          <w:spacing w:val="-15"/>
        </w:rPr>
        <w:t xml:space="preserve"> </w:t>
      </w:r>
      <w:r>
        <w:t>y</w:t>
      </w:r>
      <w:r>
        <w:rPr>
          <w:spacing w:val="-15"/>
        </w:rPr>
        <w:t xml:space="preserve"> </w:t>
      </w:r>
      <w:r>
        <w:t>antihipertensivos (39,40);</w:t>
      </w:r>
      <w:r>
        <w:rPr>
          <w:spacing w:val="-1"/>
        </w:rPr>
        <w:t xml:space="preserve"> </w:t>
      </w:r>
      <w:r>
        <w:t>hábitos como el tabaquismo (36,39,41,43), el sedentarismo (41,47) y la falta</w:t>
      </w:r>
      <w:r>
        <w:rPr>
          <w:spacing w:val="-1"/>
        </w:rPr>
        <w:t xml:space="preserve"> </w:t>
      </w:r>
      <w:r>
        <w:t>de controles médicos (38). El</w:t>
      </w:r>
      <w:r>
        <w:rPr>
          <w:spacing w:val="40"/>
        </w:rPr>
        <w:t xml:space="preserve"> </w:t>
      </w:r>
      <w:r>
        <w:t>padecer de</w:t>
      </w:r>
      <w:r>
        <w:rPr>
          <w:spacing w:val="40"/>
        </w:rPr>
        <w:t xml:space="preserve"> </w:t>
      </w:r>
      <w:r>
        <w:t>depresión, ansiedad y</w:t>
      </w:r>
      <w:r>
        <w:rPr>
          <w:spacing w:val="40"/>
        </w:rPr>
        <w:t xml:space="preserve"> </w:t>
      </w:r>
      <w:r>
        <w:t>otras</w:t>
      </w:r>
    </w:p>
    <w:p w14:paraId="0B36A615" w14:textId="77777777" w:rsidR="00DA4F4D" w:rsidRDefault="00DA4F4D">
      <w:pPr>
        <w:spacing w:line="360" w:lineRule="auto"/>
        <w:jc w:val="both"/>
        <w:sectPr w:rsidR="00DA4F4D">
          <w:pgSz w:w="11930" w:h="16850"/>
          <w:pgMar w:top="1100" w:right="660" w:bottom="280" w:left="1220" w:header="775" w:footer="0" w:gutter="0"/>
          <w:cols w:space="720"/>
        </w:sectPr>
      </w:pPr>
    </w:p>
    <w:p w14:paraId="4A8E3BC9" w14:textId="77777777" w:rsidR="00DA4F4D" w:rsidRDefault="00DA4F4D">
      <w:pPr>
        <w:pStyle w:val="Textoindependiente"/>
        <w:spacing w:before="27"/>
      </w:pPr>
    </w:p>
    <w:p w14:paraId="4D9864C9" w14:textId="77777777" w:rsidR="00DA4F4D" w:rsidRDefault="0095509B">
      <w:pPr>
        <w:pStyle w:val="Textoindependiente"/>
        <w:spacing w:line="362" w:lineRule="auto"/>
        <w:ind w:left="484" w:right="1013"/>
        <w:jc w:val="both"/>
      </w:pPr>
      <w:r>
        <w:t>alteraciones psicológicas también aumenta el riesgo de desarrollar una ulcera vascular o venosa</w:t>
      </w:r>
      <w:r>
        <w:rPr>
          <w:spacing w:val="-5"/>
        </w:rPr>
        <w:t xml:space="preserve"> </w:t>
      </w:r>
      <w:r>
        <w:t>(42,43,46,47).</w:t>
      </w:r>
      <w:r>
        <w:rPr>
          <w:spacing w:val="-13"/>
        </w:rPr>
        <w:t xml:space="preserve"> </w:t>
      </w:r>
      <w:r>
        <w:t>Finalmente</w:t>
      </w:r>
      <w:r>
        <w:rPr>
          <w:spacing w:val="-10"/>
        </w:rPr>
        <w:t xml:space="preserve"> </w:t>
      </w:r>
      <w:r>
        <w:t>se</w:t>
      </w:r>
      <w:r>
        <w:rPr>
          <w:spacing w:val="-14"/>
        </w:rPr>
        <w:t xml:space="preserve"> </w:t>
      </w:r>
      <w:r>
        <w:t>encuentra</w:t>
      </w:r>
      <w:r>
        <w:rPr>
          <w:spacing w:val="-11"/>
        </w:rPr>
        <w:t xml:space="preserve"> </w:t>
      </w:r>
      <w:r>
        <w:t>el padecimiento</w:t>
      </w:r>
      <w:r>
        <w:rPr>
          <w:spacing w:val="-12"/>
        </w:rPr>
        <w:t xml:space="preserve"> </w:t>
      </w:r>
      <w:r>
        <w:t>de</w:t>
      </w:r>
      <w:r>
        <w:rPr>
          <w:spacing w:val="-14"/>
        </w:rPr>
        <w:t xml:space="preserve"> </w:t>
      </w:r>
      <w:r>
        <w:t>la</w:t>
      </w:r>
      <w:r>
        <w:rPr>
          <w:spacing w:val="-3"/>
        </w:rPr>
        <w:t xml:space="preserve"> </w:t>
      </w:r>
      <w:r>
        <w:t>insuficiencia</w:t>
      </w:r>
      <w:r>
        <w:rPr>
          <w:spacing w:val="-10"/>
        </w:rPr>
        <w:t xml:space="preserve"> </w:t>
      </w:r>
      <w:r>
        <w:t>venosa preexistente (47),</w:t>
      </w:r>
      <w:r>
        <w:rPr>
          <w:spacing w:val="-1"/>
        </w:rPr>
        <w:t xml:space="preserve"> </w:t>
      </w:r>
      <w:r>
        <w:t>la diabetes</w:t>
      </w:r>
      <w:r>
        <w:rPr>
          <w:spacing w:val="-5"/>
        </w:rPr>
        <w:t xml:space="preserve"> </w:t>
      </w:r>
      <w:r>
        <w:t>mellitus</w:t>
      </w:r>
      <w:r>
        <w:rPr>
          <w:spacing w:val="-2"/>
        </w:rPr>
        <w:t xml:space="preserve"> </w:t>
      </w:r>
      <w:r>
        <w:t>(43),</w:t>
      </w:r>
      <w:r>
        <w:rPr>
          <w:spacing w:val="-1"/>
        </w:rPr>
        <w:t xml:space="preserve"> </w:t>
      </w:r>
      <w:r>
        <w:t>el</w:t>
      </w:r>
      <w:r>
        <w:rPr>
          <w:spacing w:val="-1"/>
        </w:rPr>
        <w:t xml:space="preserve"> </w:t>
      </w:r>
      <w:r>
        <w:t>permanecer</w:t>
      </w:r>
      <w:r>
        <w:rPr>
          <w:spacing w:val="-1"/>
        </w:rPr>
        <w:t xml:space="preserve"> </w:t>
      </w:r>
      <w:r>
        <w:t>en</w:t>
      </w:r>
      <w:r>
        <w:rPr>
          <w:spacing w:val="-1"/>
        </w:rPr>
        <w:t xml:space="preserve"> </w:t>
      </w:r>
      <w:r>
        <w:t>un</w:t>
      </w:r>
      <w:r>
        <w:rPr>
          <w:spacing w:val="-1"/>
        </w:rPr>
        <w:t xml:space="preserve"> </w:t>
      </w:r>
      <w:r>
        <w:t>ambiente que no</w:t>
      </w:r>
      <w:r>
        <w:rPr>
          <w:spacing w:val="-8"/>
        </w:rPr>
        <w:t xml:space="preserve"> </w:t>
      </w:r>
      <w:r>
        <w:t>cumple con los cuidados apropiados para el paciente (44,45).</w:t>
      </w:r>
    </w:p>
    <w:p w14:paraId="6A5F59E5" w14:textId="77777777" w:rsidR="00DA4F4D" w:rsidRDefault="0095509B">
      <w:pPr>
        <w:pStyle w:val="Ttulo2"/>
        <w:spacing w:before="140"/>
      </w:pPr>
      <w:bookmarkStart w:id="7" w:name="_bookmark7"/>
      <w:bookmarkEnd w:id="7"/>
      <w:r>
        <w:t>Complicaciones</w:t>
      </w:r>
      <w:r>
        <w:rPr>
          <w:spacing w:val="-15"/>
        </w:rPr>
        <w:t xml:space="preserve"> </w:t>
      </w:r>
      <w:r>
        <w:t>de</w:t>
      </w:r>
      <w:r>
        <w:rPr>
          <w:spacing w:val="6"/>
        </w:rPr>
        <w:t xml:space="preserve"> </w:t>
      </w:r>
      <w:r>
        <w:t>las</w:t>
      </w:r>
      <w:r>
        <w:rPr>
          <w:spacing w:val="-6"/>
        </w:rPr>
        <w:t xml:space="preserve"> </w:t>
      </w:r>
      <w:r>
        <w:t>úlceras</w:t>
      </w:r>
      <w:r>
        <w:rPr>
          <w:spacing w:val="-1"/>
        </w:rPr>
        <w:t xml:space="preserve"> </w:t>
      </w:r>
      <w:r>
        <w:rPr>
          <w:spacing w:val="-2"/>
        </w:rPr>
        <w:t>vasculares</w:t>
      </w:r>
    </w:p>
    <w:p w14:paraId="67088F17" w14:textId="77777777" w:rsidR="00DA4F4D" w:rsidRDefault="0095509B">
      <w:pPr>
        <w:pStyle w:val="Textoindependiente"/>
        <w:spacing w:before="264" w:line="360" w:lineRule="auto"/>
        <w:ind w:left="484" w:right="1008" w:firstLine="707"/>
        <w:jc w:val="both"/>
      </w:pPr>
      <w:r>
        <w:t>Según</w:t>
      </w:r>
      <w:r>
        <w:rPr>
          <w:spacing w:val="-14"/>
        </w:rPr>
        <w:t xml:space="preserve"> </w:t>
      </w:r>
      <w:r>
        <w:t>el estudio</w:t>
      </w:r>
      <w:r>
        <w:rPr>
          <w:spacing w:val="-11"/>
        </w:rPr>
        <w:t xml:space="preserve"> </w:t>
      </w:r>
      <w:r>
        <w:t xml:space="preserve">de </w:t>
      </w:r>
      <w:proofErr w:type="spellStart"/>
      <w:r>
        <w:t>Mościcka</w:t>
      </w:r>
      <w:proofErr w:type="spellEnd"/>
      <w:r>
        <w:rPr>
          <w:spacing w:val="-13"/>
        </w:rPr>
        <w:t xml:space="preserve"> </w:t>
      </w:r>
      <w:r>
        <w:t>et</w:t>
      </w:r>
      <w:r>
        <w:rPr>
          <w:spacing w:val="-9"/>
        </w:rPr>
        <w:t xml:space="preserve"> </w:t>
      </w:r>
      <w:r>
        <w:t>al.</w:t>
      </w:r>
      <w:r>
        <w:rPr>
          <w:spacing w:val="-1"/>
        </w:rPr>
        <w:t xml:space="preserve"> </w:t>
      </w:r>
      <w:r>
        <w:t>(49),</w:t>
      </w:r>
      <w:r>
        <w:rPr>
          <w:spacing w:val="-14"/>
        </w:rPr>
        <w:t xml:space="preserve"> </w:t>
      </w:r>
      <w:r>
        <w:t>las</w:t>
      </w:r>
      <w:r>
        <w:rPr>
          <w:spacing w:val="-4"/>
        </w:rPr>
        <w:t xml:space="preserve"> </w:t>
      </w:r>
      <w:r>
        <w:t>úlceras</w:t>
      </w:r>
      <w:r>
        <w:rPr>
          <w:spacing w:val="-14"/>
        </w:rPr>
        <w:t xml:space="preserve"> </w:t>
      </w:r>
      <w:r>
        <w:t>vasculares</w:t>
      </w:r>
      <w:r>
        <w:rPr>
          <w:spacing w:val="-14"/>
        </w:rPr>
        <w:t xml:space="preserve"> </w:t>
      </w:r>
      <w:r>
        <w:t>son</w:t>
      </w:r>
      <w:r>
        <w:rPr>
          <w:spacing w:val="-14"/>
        </w:rPr>
        <w:t xml:space="preserve"> </w:t>
      </w:r>
      <w:r>
        <w:t>referidas</w:t>
      </w:r>
      <w:r>
        <w:rPr>
          <w:spacing w:val="-11"/>
        </w:rPr>
        <w:t xml:space="preserve"> </w:t>
      </w:r>
      <w:r>
        <w:t>como un serio problema de salud pública dentro de la región de América Latina y su padecimiento contempla una serie de manifestaciones clínicas que puede agravarse paulatinamente.</w:t>
      </w:r>
      <w:r>
        <w:rPr>
          <w:spacing w:val="-14"/>
        </w:rPr>
        <w:t xml:space="preserve"> </w:t>
      </w:r>
      <w:r>
        <w:t>Esta</w:t>
      </w:r>
      <w:r>
        <w:rPr>
          <w:spacing w:val="-14"/>
        </w:rPr>
        <w:t xml:space="preserve"> </w:t>
      </w:r>
      <w:r>
        <w:t>condición</w:t>
      </w:r>
      <w:r>
        <w:rPr>
          <w:spacing w:val="-14"/>
        </w:rPr>
        <w:t xml:space="preserve"> </w:t>
      </w:r>
      <w:r>
        <w:t>patológica</w:t>
      </w:r>
      <w:r>
        <w:rPr>
          <w:spacing w:val="-15"/>
        </w:rPr>
        <w:t xml:space="preserve"> </w:t>
      </w:r>
      <w:r>
        <w:t>es</w:t>
      </w:r>
      <w:r>
        <w:rPr>
          <w:spacing w:val="-14"/>
        </w:rPr>
        <w:t xml:space="preserve"> </w:t>
      </w:r>
      <w:r>
        <w:t>propensa</w:t>
      </w:r>
      <w:r>
        <w:rPr>
          <w:spacing w:val="-14"/>
        </w:rPr>
        <w:t xml:space="preserve"> </w:t>
      </w:r>
      <w:r>
        <w:t>ante</w:t>
      </w:r>
      <w:r>
        <w:rPr>
          <w:spacing w:val="-14"/>
        </w:rPr>
        <w:t xml:space="preserve"> </w:t>
      </w:r>
      <w:r>
        <w:t>ciertas</w:t>
      </w:r>
      <w:r>
        <w:rPr>
          <w:spacing w:val="-14"/>
        </w:rPr>
        <w:t xml:space="preserve"> </w:t>
      </w:r>
      <w:r>
        <w:t>complicaciones</w:t>
      </w:r>
      <w:r>
        <w:rPr>
          <w:spacing w:val="-13"/>
        </w:rPr>
        <w:t xml:space="preserve"> </w:t>
      </w:r>
      <w:r>
        <w:t>a</w:t>
      </w:r>
      <w:r>
        <w:rPr>
          <w:spacing w:val="-15"/>
        </w:rPr>
        <w:t xml:space="preserve"> </w:t>
      </w:r>
      <w:r>
        <w:t>nivel físico</w:t>
      </w:r>
      <w:r>
        <w:rPr>
          <w:spacing w:val="-7"/>
        </w:rPr>
        <w:t xml:space="preserve"> </w:t>
      </w:r>
      <w:r>
        <w:t>y/o</w:t>
      </w:r>
      <w:r>
        <w:rPr>
          <w:spacing w:val="-4"/>
        </w:rPr>
        <w:t xml:space="preserve"> </w:t>
      </w:r>
      <w:r>
        <w:t>mental,</w:t>
      </w:r>
      <w:r>
        <w:rPr>
          <w:spacing w:val="-6"/>
        </w:rPr>
        <w:t xml:space="preserve"> </w:t>
      </w:r>
      <w:r>
        <w:t>las</w:t>
      </w:r>
      <w:r>
        <w:rPr>
          <w:spacing w:val="-5"/>
        </w:rPr>
        <w:t xml:space="preserve"> </w:t>
      </w:r>
      <w:r>
        <w:t>cuales</w:t>
      </w:r>
      <w:r>
        <w:rPr>
          <w:spacing w:val="-6"/>
        </w:rPr>
        <w:t xml:space="preserve"> </w:t>
      </w:r>
      <w:r>
        <w:t>afectan</w:t>
      </w:r>
      <w:r>
        <w:rPr>
          <w:spacing w:val="-6"/>
        </w:rPr>
        <w:t xml:space="preserve"> </w:t>
      </w:r>
      <w:r>
        <w:t>la</w:t>
      </w:r>
      <w:r>
        <w:rPr>
          <w:spacing w:val="-5"/>
        </w:rPr>
        <w:t xml:space="preserve"> </w:t>
      </w:r>
      <w:r>
        <w:t>calidad</w:t>
      </w:r>
      <w:r>
        <w:rPr>
          <w:spacing w:val="-6"/>
        </w:rPr>
        <w:t xml:space="preserve"> </w:t>
      </w:r>
      <w:r>
        <w:t>de</w:t>
      </w:r>
      <w:r>
        <w:rPr>
          <w:spacing w:val="-5"/>
        </w:rPr>
        <w:t xml:space="preserve"> </w:t>
      </w:r>
      <w:r>
        <w:t>vida</w:t>
      </w:r>
      <w:r>
        <w:rPr>
          <w:spacing w:val="-5"/>
        </w:rPr>
        <w:t xml:space="preserve"> </w:t>
      </w:r>
      <w:r>
        <w:t>del</w:t>
      </w:r>
      <w:r>
        <w:rPr>
          <w:spacing w:val="-4"/>
        </w:rPr>
        <w:t xml:space="preserve"> </w:t>
      </w:r>
      <w:r>
        <w:t>paciente</w:t>
      </w:r>
      <w:r>
        <w:rPr>
          <w:spacing w:val="-5"/>
        </w:rPr>
        <w:t xml:space="preserve"> </w:t>
      </w:r>
      <w:r>
        <w:t>y</w:t>
      </w:r>
      <w:r>
        <w:rPr>
          <w:spacing w:val="-5"/>
        </w:rPr>
        <w:t xml:space="preserve"> </w:t>
      </w:r>
      <w:r>
        <w:t>limitan</w:t>
      </w:r>
      <w:r>
        <w:rPr>
          <w:spacing w:val="-5"/>
        </w:rPr>
        <w:t xml:space="preserve"> </w:t>
      </w:r>
      <w:r>
        <w:t>su capacidad para</w:t>
      </w:r>
      <w:r>
        <w:rPr>
          <w:spacing w:val="-3"/>
        </w:rPr>
        <w:t xml:space="preserve"> </w:t>
      </w:r>
      <w:r>
        <w:t>solventar</w:t>
      </w:r>
      <w:r>
        <w:rPr>
          <w:spacing w:val="-4"/>
        </w:rPr>
        <w:t xml:space="preserve"> </w:t>
      </w:r>
      <w:r>
        <w:t>gran</w:t>
      </w:r>
      <w:r>
        <w:rPr>
          <w:spacing w:val="-3"/>
        </w:rPr>
        <w:t xml:space="preserve"> </w:t>
      </w:r>
      <w:r>
        <w:t>parte</w:t>
      </w:r>
      <w:r>
        <w:rPr>
          <w:spacing w:val="-4"/>
        </w:rPr>
        <w:t xml:space="preserve"> </w:t>
      </w:r>
      <w:r>
        <w:t>de</w:t>
      </w:r>
      <w:r>
        <w:rPr>
          <w:spacing w:val="-2"/>
        </w:rPr>
        <w:t xml:space="preserve"> </w:t>
      </w:r>
      <w:r>
        <w:t>sus</w:t>
      </w:r>
      <w:r>
        <w:rPr>
          <w:spacing w:val="-5"/>
        </w:rPr>
        <w:t xml:space="preserve"> </w:t>
      </w:r>
      <w:r>
        <w:t>necesidades</w:t>
      </w:r>
      <w:r>
        <w:rPr>
          <w:spacing w:val="-5"/>
        </w:rPr>
        <w:t xml:space="preserve"> </w:t>
      </w:r>
      <w:r>
        <w:t>básicas,</w:t>
      </w:r>
      <w:r>
        <w:rPr>
          <w:spacing w:val="-3"/>
        </w:rPr>
        <w:t xml:space="preserve"> </w:t>
      </w:r>
      <w:r>
        <w:t>situación</w:t>
      </w:r>
      <w:r>
        <w:rPr>
          <w:spacing w:val="-3"/>
        </w:rPr>
        <w:t xml:space="preserve"> </w:t>
      </w:r>
      <w:r>
        <w:t>que</w:t>
      </w:r>
      <w:r>
        <w:rPr>
          <w:spacing w:val="-2"/>
        </w:rPr>
        <w:t xml:space="preserve"> </w:t>
      </w:r>
      <w:r>
        <w:t>muchas veces</w:t>
      </w:r>
      <w:r>
        <w:rPr>
          <w:spacing w:val="-9"/>
        </w:rPr>
        <w:t xml:space="preserve"> </w:t>
      </w:r>
      <w:r>
        <w:t>derivan en dependencia parcial o total de su entorno próximo (50).</w:t>
      </w:r>
    </w:p>
    <w:p w14:paraId="4E664A95" w14:textId="77777777" w:rsidR="00DA4F4D" w:rsidRDefault="0095509B">
      <w:pPr>
        <w:pStyle w:val="Textoindependiente"/>
        <w:spacing w:before="252" w:line="360" w:lineRule="auto"/>
        <w:ind w:left="484" w:right="1017" w:firstLine="707"/>
        <w:jc w:val="both"/>
      </w:pPr>
      <w:r>
        <w:t>De</w:t>
      </w:r>
      <w:r>
        <w:rPr>
          <w:spacing w:val="-1"/>
        </w:rPr>
        <w:t xml:space="preserve"> </w:t>
      </w:r>
      <w:r>
        <w:t>acuerdo con la</w:t>
      </w:r>
      <w:r>
        <w:rPr>
          <w:spacing w:val="-1"/>
        </w:rPr>
        <w:t xml:space="preserve"> </w:t>
      </w:r>
      <w:r>
        <w:t>investigación</w:t>
      </w:r>
      <w:r>
        <w:rPr>
          <w:spacing w:val="-1"/>
        </w:rPr>
        <w:t xml:space="preserve"> </w:t>
      </w:r>
      <w:r>
        <w:t>propiciada</w:t>
      </w:r>
      <w:r>
        <w:rPr>
          <w:spacing w:val="-1"/>
        </w:rPr>
        <w:t xml:space="preserve"> </w:t>
      </w:r>
      <w:r>
        <w:t>por</w:t>
      </w:r>
      <w:r>
        <w:rPr>
          <w:spacing w:val="-3"/>
        </w:rPr>
        <w:t xml:space="preserve"> </w:t>
      </w:r>
      <w:proofErr w:type="spellStart"/>
      <w:r>
        <w:t>Broderick</w:t>
      </w:r>
      <w:proofErr w:type="spellEnd"/>
      <w:r>
        <w:t xml:space="preserve"> et al.</w:t>
      </w:r>
      <w:r>
        <w:rPr>
          <w:spacing w:val="-2"/>
        </w:rPr>
        <w:t xml:space="preserve"> </w:t>
      </w:r>
      <w:r>
        <w:t>(51),</w:t>
      </w:r>
      <w:r>
        <w:rPr>
          <w:spacing w:val="-2"/>
        </w:rPr>
        <w:t xml:space="preserve"> </w:t>
      </w:r>
      <w:r>
        <w:t>una</w:t>
      </w:r>
      <w:r>
        <w:rPr>
          <w:spacing w:val="-1"/>
        </w:rPr>
        <w:t xml:space="preserve"> </w:t>
      </w:r>
      <w:r>
        <w:t>vez</w:t>
      </w:r>
      <w:r>
        <w:rPr>
          <w:spacing w:val="-1"/>
        </w:rPr>
        <w:t xml:space="preserve"> </w:t>
      </w:r>
      <w:r>
        <w:t>que las ulceras vasculares son debidamente diagnosticadas por un profesional de la salud pertinente,</w:t>
      </w:r>
      <w:r>
        <w:rPr>
          <w:spacing w:val="-8"/>
        </w:rPr>
        <w:t xml:space="preserve"> </w:t>
      </w:r>
      <w:r>
        <w:t>se</w:t>
      </w:r>
      <w:r>
        <w:rPr>
          <w:spacing w:val="-8"/>
        </w:rPr>
        <w:t xml:space="preserve"> </w:t>
      </w:r>
      <w:r>
        <w:t>debe</w:t>
      </w:r>
      <w:r>
        <w:rPr>
          <w:spacing w:val="-6"/>
        </w:rPr>
        <w:t xml:space="preserve"> </w:t>
      </w:r>
      <w:r>
        <w:t>establecer</w:t>
      </w:r>
      <w:r>
        <w:rPr>
          <w:spacing w:val="-6"/>
        </w:rPr>
        <w:t xml:space="preserve"> </w:t>
      </w:r>
      <w:r>
        <w:t>un</w:t>
      </w:r>
      <w:r>
        <w:rPr>
          <w:spacing w:val="-7"/>
        </w:rPr>
        <w:t xml:space="preserve"> </w:t>
      </w:r>
      <w:r>
        <w:t>tratamiento</w:t>
      </w:r>
      <w:r>
        <w:rPr>
          <w:spacing w:val="-7"/>
        </w:rPr>
        <w:t xml:space="preserve"> </w:t>
      </w:r>
      <w:r>
        <w:t>oportuno</w:t>
      </w:r>
      <w:r>
        <w:rPr>
          <w:spacing w:val="-8"/>
        </w:rPr>
        <w:t xml:space="preserve"> </w:t>
      </w:r>
      <w:r>
        <w:t>que</w:t>
      </w:r>
      <w:r>
        <w:rPr>
          <w:spacing w:val="-8"/>
        </w:rPr>
        <w:t xml:space="preserve"> </w:t>
      </w:r>
      <w:r>
        <w:t>permita</w:t>
      </w:r>
      <w:r>
        <w:rPr>
          <w:spacing w:val="-5"/>
        </w:rPr>
        <w:t xml:space="preserve"> </w:t>
      </w:r>
      <w:r>
        <w:t>reducir</w:t>
      </w:r>
      <w:r>
        <w:rPr>
          <w:spacing w:val="-5"/>
        </w:rPr>
        <w:t xml:space="preserve"> </w:t>
      </w:r>
      <w:r>
        <w:t>la</w:t>
      </w:r>
      <w:r>
        <w:rPr>
          <w:spacing w:val="-8"/>
        </w:rPr>
        <w:t xml:space="preserve"> </w:t>
      </w:r>
      <w:r>
        <w:t>intensidad</w:t>
      </w:r>
      <w:r>
        <w:rPr>
          <w:spacing w:val="-8"/>
        </w:rPr>
        <w:t xml:space="preserve"> </w:t>
      </w:r>
      <w:r>
        <w:t xml:space="preserve">o frecuencia con la que se presentan los síntomas de las lesiones, </w:t>
      </w:r>
      <w:proofErr w:type="gramStart"/>
      <w:r>
        <w:t>y</w:t>
      </w:r>
      <w:proofErr w:type="gramEnd"/>
      <w:r>
        <w:t xml:space="preserve"> sobre todo, prevenir la aparición de</w:t>
      </w:r>
      <w:r>
        <w:rPr>
          <w:spacing w:val="40"/>
        </w:rPr>
        <w:t xml:space="preserve"> </w:t>
      </w:r>
      <w:r>
        <w:t>las posibles complicaciones que conlleva su</w:t>
      </w:r>
      <w:r>
        <w:rPr>
          <w:spacing w:val="40"/>
        </w:rPr>
        <w:t xml:space="preserve"> </w:t>
      </w:r>
      <w:r>
        <w:t>desarrollo, por la severidad y complejidad que implica su abordaje a corto y largo plazo.</w:t>
      </w:r>
    </w:p>
    <w:p w14:paraId="45481F2E" w14:textId="77777777" w:rsidR="00DA4F4D" w:rsidRDefault="0095509B">
      <w:pPr>
        <w:pStyle w:val="Textoindependiente"/>
        <w:spacing w:before="243" w:line="360" w:lineRule="auto"/>
        <w:ind w:left="484" w:right="1014" w:firstLine="707"/>
        <w:jc w:val="both"/>
      </w:pPr>
      <w:r>
        <w:t>En este sentido, según los datos expuestos en la publicación realizada por Rodas et al. (52), el padecimiento de una úlcera vascular supone un complejo problema para el paciente en relación con el dolor, la funcionalidad física, movilidad corporal y algunas alteraciones sobre la psiquis que pueden derivar en asilamiento social o inclusive conductas</w:t>
      </w:r>
      <w:r>
        <w:rPr>
          <w:spacing w:val="-15"/>
        </w:rPr>
        <w:t xml:space="preserve"> </w:t>
      </w:r>
      <w:r>
        <w:t>autolesivas;</w:t>
      </w:r>
      <w:r>
        <w:rPr>
          <w:spacing w:val="-14"/>
        </w:rPr>
        <w:t xml:space="preserve"> </w:t>
      </w:r>
      <w:r>
        <w:t>sin</w:t>
      </w:r>
      <w:r>
        <w:rPr>
          <w:spacing w:val="-14"/>
        </w:rPr>
        <w:t xml:space="preserve"> </w:t>
      </w:r>
      <w:r>
        <w:t>dejar</w:t>
      </w:r>
      <w:r>
        <w:rPr>
          <w:spacing w:val="-15"/>
        </w:rPr>
        <w:t xml:space="preserve"> </w:t>
      </w:r>
      <w:r>
        <w:t>de</w:t>
      </w:r>
      <w:r>
        <w:rPr>
          <w:spacing w:val="-15"/>
        </w:rPr>
        <w:t xml:space="preserve"> </w:t>
      </w:r>
      <w:r>
        <w:t>mencionar</w:t>
      </w:r>
      <w:r>
        <w:rPr>
          <w:spacing w:val="-14"/>
        </w:rPr>
        <w:t xml:space="preserve"> </w:t>
      </w:r>
      <w:r>
        <w:t>el</w:t>
      </w:r>
      <w:r>
        <w:rPr>
          <w:spacing w:val="-12"/>
        </w:rPr>
        <w:t xml:space="preserve"> </w:t>
      </w:r>
      <w:r>
        <w:t>gasto</w:t>
      </w:r>
      <w:r>
        <w:rPr>
          <w:spacing w:val="-14"/>
        </w:rPr>
        <w:t xml:space="preserve"> </w:t>
      </w:r>
      <w:r>
        <w:t>económico</w:t>
      </w:r>
      <w:r>
        <w:rPr>
          <w:spacing w:val="-14"/>
        </w:rPr>
        <w:t xml:space="preserve"> </w:t>
      </w:r>
      <w:r>
        <w:t>y</w:t>
      </w:r>
      <w:r>
        <w:rPr>
          <w:spacing w:val="-14"/>
        </w:rPr>
        <w:t xml:space="preserve"> </w:t>
      </w:r>
      <w:r>
        <w:t>el</w:t>
      </w:r>
      <w:r>
        <w:rPr>
          <w:spacing w:val="-10"/>
        </w:rPr>
        <w:t xml:space="preserve"> </w:t>
      </w:r>
      <w:r>
        <w:t>aumento</w:t>
      </w:r>
      <w:r>
        <w:rPr>
          <w:spacing w:val="-14"/>
        </w:rPr>
        <w:t xml:space="preserve"> </w:t>
      </w:r>
      <w:r>
        <w:t>del</w:t>
      </w:r>
      <w:r>
        <w:rPr>
          <w:spacing w:val="-13"/>
        </w:rPr>
        <w:t xml:space="preserve"> </w:t>
      </w:r>
      <w:r>
        <w:t>tiempo de estadía hospitalaria.</w:t>
      </w:r>
    </w:p>
    <w:p w14:paraId="7AE0F482" w14:textId="77777777" w:rsidR="00DA4F4D" w:rsidRDefault="0095509B">
      <w:pPr>
        <w:pStyle w:val="Textoindependiente"/>
        <w:spacing w:before="248" w:line="360" w:lineRule="auto"/>
        <w:ind w:left="484" w:right="1011" w:firstLine="707"/>
        <w:jc w:val="both"/>
      </w:pPr>
      <w:r>
        <w:t>Otra de las complicaciones asociadas con las úlceras vasculares, es la sensación permanente,</w:t>
      </w:r>
      <w:r>
        <w:rPr>
          <w:spacing w:val="-12"/>
        </w:rPr>
        <w:t xml:space="preserve"> </w:t>
      </w:r>
      <w:r>
        <w:t>continua</w:t>
      </w:r>
      <w:r>
        <w:rPr>
          <w:spacing w:val="-12"/>
        </w:rPr>
        <w:t xml:space="preserve"> </w:t>
      </w:r>
      <w:r>
        <w:t>y progresiva</w:t>
      </w:r>
      <w:r>
        <w:rPr>
          <w:spacing w:val="-12"/>
        </w:rPr>
        <w:t xml:space="preserve"> </w:t>
      </w:r>
      <w:r>
        <w:t>de</w:t>
      </w:r>
      <w:r>
        <w:rPr>
          <w:spacing w:val="-1"/>
        </w:rPr>
        <w:t xml:space="preserve"> </w:t>
      </w:r>
      <w:r>
        <w:t>dolor en la</w:t>
      </w:r>
      <w:r>
        <w:rPr>
          <w:spacing w:val="-1"/>
        </w:rPr>
        <w:t xml:space="preserve"> </w:t>
      </w:r>
      <w:r>
        <w:t>zona</w:t>
      </w:r>
      <w:r>
        <w:rPr>
          <w:spacing w:val="-1"/>
        </w:rPr>
        <w:t xml:space="preserve"> </w:t>
      </w:r>
      <w:r>
        <w:t>afectada,</w:t>
      </w:r>
      <w:r>
        <w:rPr>
          <w:spacing w:val="-11"/>
        </w:rPr>
        <w:t xml:space="preserve"> </w:t>
      </w:r>
      <w:r>
        <w:t>lo que</w:t>
      </w:r>
      <w:r>
        <w:rPr>
          <w:spacing w:val="-1"/>
        </w:rPr>
        <w:t xml:space="preserve"> </w:t>
      </w:r>
      <w:r>
        <w:t>limita</w:t>
      </w:r>
      <w:r>
        <w:rPr>
          <w:spacing w:val="-12"/>
        </w:rPr>
        <w:t xml:space="preserve"> </w:t>
      </w:r>
      <w:r>
        <w:t xml:space="preserve">físicamente al paciente, condicionando su desenvolver y capacidad para interactuar con el entorno próximo (53). De igual manera, los resultados del estudio propuesto por </w:t>
      </w:r>
      <w:proofErr w:type="spellStart"/>
      <w:r>
        <w:t>Rayala</w:t>
      </w:r>
      <w:proofErr w:type="spellEnd"/>
      <w:r>
        <w:t xml:space="preserve"> (50), refieren</w:t>
      </w:r>
      <w:r>
        <w:rPr>
          <w:spacing w:val="-13"/>
        </w:rPr>
        <w:t xml:space="preserve"> </w:t>
      </w:r>
      <w:r>
        <w:t>dichas</w:t>
      </w:r>
      <w:r>
        <w:rPr>
          <w:spacing w:val="-1"/>
        </w:rPr>
        <w:t xml:space="preserve"> </w:t>
      </w:r>
      <w:r>
        <w:t>lesiones</w:t>
      </w:r>
      <w:r>
        <w:rPr>
          <w:spacing w:val="-10"/>
        </w:rPr>
        <w:t xml:space="preserve"> </w:t>
      </w:r>
      <w:r>
        <w:t>venosas,</w:t>
      </w:r>
      <w:r>
        <w:rPr>
          <w:spacing w:val="-1"/>
        </w:rPr>
        <w:t xml:space="preserve"> </w:t>
      </w:r>
      <w:r>
        <w:t>aumentan el riesgo</w:t>
      </w:r>
      <w:r>
        <w:rPr>
          <w:spacing w:val="-13"/>
        </w:rPr>
        <w:t xml:space="preserve"> </w:t>
      </w:r>
      <w:r>
        <w:t>de</w:t>
      </w:r>
      <w:r>
        <w:rPr>
          <w:spacing w:val="21"/>
        </w:rPr>
        <w:t xml:space="preserve"> </w:t>
      </w:r>
      <w:r>
        <w:t>posibles</w:t>
      </w:r>
      <w:r>
        <w:rPr>
          <w:spacing w:val="-15"/>
        </w:rPr>
        <w:t xml:space="preserve"> </w:t>
      </w:r>
      <w:r>
        <w:t>infecciones</w:t>
      </w:r>
      <w:r>
        <w:rPr>
          <w:spacing w:val="-12"/>
        </w:rPr>
        <w:t xml:space="preserve"> </w:t>
      </w:r>
      <w:r>
        <w:t>o</w:t>
      </w:r>
      <w:r>
        <w:rPr>
          <w:spacing w:val="20"/>
        </w:rPr>
        <w:t xml:space="preserve"> </w:t>
      </w:r>
      <w:r>
        <w:t>problemas de adherencia terapéutica, hecho que aumenta el tiempo de estadía o dependencia diaria en sus actividades diarias.</w:t>
      </w:r>
    </w:p>
    <w:p w14:paraId="23112666" w14:textId="77777777" w:rsidR="00DA4F4D" w:rsidRDefault="00DA4F4D">
      <w:pPr>
        <w:spacing w:line="360" w:lineRule="auto"/>
        <w:jc w:val="both"/>
        <w:sectPr w:rsidR="00DA4F4D">
          <w:pgSz w:w="11930" w:h="16850"/>
          <w:pgMar w:top="1100" w:right="660" w:bottom="280" w:left="1220" w:header="775" w:footer="0" w:gutter="0"/>
          <w:cols w:space="720"/>
        </w:sectPr>
      </w:pPr>
    </w:p>
    <w:p w14:paraId="63FAE49B" w14:textId="77777777" w:rsidR="00DA4F4D" w:rsidRDefault="00DA4F4D">
      <w:pPr>
        <w:pStyle w:val="Textoindependiente"/>
        <w:spacing w:before="27"/>
      </w:pPr>
    </w:p>
    <w:p w14:paraId="2B20E813" w14:textId="77777777" w:rsidR="00DA4F4D" w:rsidRDefault="0095509B">
      <w:pPr>
        <w:pStyle w:val="Textoindependiente"/>
        <w:spacing w:line="360" w:lineRule="auto"/>
        <w:ind w:left="484" w:right="1013" w:firstLine="707"/>
        <w:jc w:val="both"/>
      </w:pPr>
      <w:r>
        <w:t>En este sentido,</w:t>
      </w:r>
      <w:r>
        <w:rPr>
          <w:spacing w:val="-5"/>
        </w:rPr>
        <w:t xml:space="preserve"> </w:t>
      </w:r>
      <w:r>
        <w:t>las infecciones</w:t>
      </w:r>
      <w:r>
        <w:rPr>
          <w:spacing w:val="-2"/>
        </w:rPr>
        <w:t xml:space="preserve"> </w:t>
      </w:r>
      <w:r>
        <w:t>son condiciones</w:t>
      </w:r>
      <w:r>
        <w:rPr>
          <w:spacing w:val="-1"/>
        </w:rPr>
        <w:t xml:space="preserve"> </w:t>
      </w:r>
      <w:r>
        <w:t>patológicas</w:t>
      </w:r>
      <w:r>
        <w:rPr>
          <w:spacing w:val="-1"/>
        </w:rPr>
        <w:t xml:space="preserve"> </w:t>
      </w:r>
      <w:r>
        <w:t>sumamente</w:t>
      </w:r>
      <w:r>
        <w:rPr>
          <w:spacing w:val="-4"/>
        </w:rPr>
        <w:t xml:space="preserve"> </w:t>
      </w:r>
      <w:r>
        <w:t>comunes en los pacientes que desarrollan alguna úlcera vascular, por cuanto dichas lesiones se caracterizan por estar abiertas o expuestas a un sin número de agentes patógenos que se encuentra en el entorno en donde se desenvuelve el individuo (50). Estas condiciones infectivas tienen la capacidad de producir dolor, inflamación y secreción de pus, si bien son manifestaciones clínicas comunes, la progresión de las mismas pueden derivar en gangrena,</w:t>
      </w:r>
      <w:r>
        <w:rPr>
          <w:spacing w:val="-12"/>
        </w:rPr>
        <w:t xml:space="preserve"> </w:t>
      </w:r>
      <w:r>
        <w:t>que</w:t>
      </w:r>
      <w:r>
        <w:rPr>
          <w:spacing w:val="-4"/>
        </w:rPr>
        <w:t xml:space="preserve"> </w:t>
      </w:r>
      <w:r>
        <w:t>contempla</w:t>
      </w:r>
      <w:r>
        <w:rPr>
          <w:spacing w:val="-12"/>
        </w:rPr>
        <w:t xml:space="preserve"> </w:t>
      </w:r>
      <w:r>
        <w:t>la</w:t>
      </w:r>
      <w:r>
        <w:rPr>
          <w:spacing w:val="-4"/>
        </w:rPr>
        <w:t xml:space="preserve"> </w:t>
      </w:r>
      <w:r>
        <w:t>muerte</w:t>
      </w:r>
      <w:r>
        <w:rPr>
          <w:spacing w:val="-4"/>
        </w:rPr>
        <w:t xml:space="preserve"> </w:t>
      </w:r>
      <w:r>
        <w:t>del tejido</w:t>
      </w:r>
      <w:r>
        <w:rPr>
          <w:spacing w:val="-11"/>
        </w:rPr>
        <w:t xml:space="preserve"> </w:t>
      </w:r>
      <w:r>
        <w:t>como</w:t>
      </w:r>
      <w:r>
        <w:rPr>
          <w:spacing w:val="-5"/>
        </w:rPr>
        <w:t xml:space="preserve"> </w:t>
      </w:r>
      <w:r>
        <w:t>consecuencia</w:t>
      </w:r>
      <w:r>
        <w:rPr>
          <w:spacing w:val="-12"/>
        </w:rPr>
        <w:t xml:space="preserve"> </w:t>
      </w:r>
      <w:r>
        <w:t>de la</w:t>
      </w:r>
      <w:r>
        <w:rPr>
          <w:spacing w:val="-1"/>
        </w:rPr>
        <w:t xml:space="preserve"> </w:t>
      </w:r>
      <w:r>
        <w:t>falta</w:t>
      </w:r>
      <w:r>
        <w:rPr>
          <w:spacing w:val="-12"/>
        </w:rPr>
        <w:t xml:space="preserve"> </w:t>
      </w:r>
      <w:r>
        <w:t>de oxígeno</w:t>
      </w:r>
      <w:r>
        <w:rPr>
          <w:spacing w:val="18"/>
        </w:rPr>
        <w:t xml:space="preserve"> </w:t>
      </w:r>
      <w:r>
        <w:t>y otros nutrientes, siendo necesario proceder con una amputación, con la finalidad de prevenir su propagación y no poner en riesgo</w:t>
      </w:r>
      <w:r>
        <w:rPr>
          <w:spacing w:val="-6"/>
        </w:rPr>
        <w:t xml:space="preserve"> </w:t>
      </w:r>
      <w:r>
        <w:t>la supervivencia del paciente (54).</w:t>
      </w:r>
    </w:p>
    <w:p w14:paraId="2873EB9C" w14:textId="77777777" w:rsidR="00DA4F4D" w:rsidRDefault="0095509B">
      <w:pPr>
        <w:pStyle w:val="Textoindependiente"/>
        <w:spacing w:before="249" w:line="360" w:lineRule="auto"/>
        <w:ind w:left="484" w:right="1028" w:firstLine="707"/>
        <w:jc w:val="both"/>
      </w:pPr>
      <w:r>
        <w:t>Algunos estudios refieren que aproximadamente el 10% de pacientes con úlceras vasculares, desarrollan graves infecciones como la osteomielitis, debiendo recurrir a tratamientos</w:t>
      </w:r>
      <w:r>
        <w:rPr>
          <w:spacing w:val="-15"/>
        </w:rPr>
        <w:t xml:space="preserve"> </w:t>
      </w:r>
      <w:r>
        <w:t>más</w:t>
      </w:r>
      <w:r>
        <w:rPr>
          <w:spacing w:val="-15"/>
        </w:rPr>
        <w:t xml:space="preserve"> </w:t>
      </w:r>
      <w:r>
        <w:t>prolongados,</w:t>
      </w:r>
      <w:r>
        <w:rPr>
          <w:spacing w:val="-15"/>
        </w:rPr>
        <w:t xml:space="preserve"> </w:t>
      </w:r>
      <w:r>
        <w:t>costosos</w:t>
      </w:r>
      <w:r>
        <w:rPr>
          <w:spacing w:val="-15"/>
        </w:rPr>
        <w:t xml:space="preserve"> </w:t>
      </w:r>
      <w:r>
        <w:t>y</w:t>
      </w:r>
      <w:r>
        <w:rPr>
          <w:spacing w:val="-15"/>
        </w:rPr>
        <w:t xml:space="preserve"> </w:t>
      </w:r>
      <w:r>
        <w:t>con</w:t>
      </w:r>
      <w:r>
        <w:rPr>
          <w:spacing w:val="-15"/>
        </w:rPr>
        <w:t xml:space="preserve"> </w:t>
      </w:r>
      <w:r>
        <w:t>mayor</w:t>
      </w:r>
      <w:r>
        <w:rPr>
          <w:spacing w:val="-15"/>
        </w:rPr>
        <w:t xml:space="preserve"> </w:t>
      </w:r>
      <w:r>
        <w:t>repercusión</w:t>
      </w:r>
      <w:r>
        <w:rPr>
          <w:spacing w:val="-15"/>
        </w:rPr>
        <w:t xml:space="preserve"> </w:t>
      </w:r>
      <w:r>
        <w:t>sobre</w:t>
      </w:r>
      <w:r>
        <w:rPr>
          <w:spacing w:val="-15"/>
        </w:rPr>
        <w:t xml:space="preserve"> </w:t>
      </w:r>
      <w:r>
        <w:t>su</w:t>
      </w:r>
      <w:r>
        <w:rPr>
          <w:spacing w:val="-15"/>
        </w:rPr>
        <w:t xml:space="preserve"> </w:t>
      </w:r>
      <w:r>
        <w:t>calidad</w:t>
      </w:r>
      <w:r>
        <w:rPr>
          <w:spacing w:val="-15"/>
        </w:rPr>
        <w:t xml:space="preserve"> </w:t>
      </w:r>
      <w:r>
        <w:t>de</w:t>
      </w:r>
      <w:r>
        <w:rPr>
          <w:spacing w:val="-15"/>
        </w:rPr>
        <w:t xml:space="preserve"> </w:t>
      </w:r>
      <w:r>
        <w:t>vida; de igual manera, alrededor del 3% de casos diagnosticados, terminan en amputaciones mayores, contemplando la pérdida del pie o de la pierna (50).</w:t>
      </w:r>
    </w:p>
    <w:p w14:paraId="022276D3" w14:textId="77777777" w:rsidR="00DA4F4D" w:rsidRDefault="0095509B">
      <w:pPr>
        <w:pStyle w:val="Textoindependiente"/>
        <w:spacing w:before="235" w:line="360" w:lineRule="auto"/>
        <w:ind w:left="484" w:right="1012" w:firstLine="707"/>
        <w:jc w:val="both"/>
      </w:pPr>
      <w:r>
        <w:t>Paralelo</w:t>
      </w:r>
      <w:r>
        <w:rPr>
          <w:spacing w:val="-14"/>
        </w:rPr>
        <w:t xml:space="preserve"> </w:t>
      </w:r>
      <w:r>
        <w:t>a</w:t>
      </w:r>
      <w:r>
        <w:rPr>
          <w:spacing w:val="-15"/>
        </w:rPr>
        <w:t xml:space="preserve"> </w:t>
      </w:r>
      <w:r>
        <w:t>lo</w:t>
      </w:r>
      <w:r>
        <w:rPr>
          <w:spacing w:val="-14"/>
        </w:rPr>
        <w:t xml:space="preserve"> </w:t>
      </w:r>
      <w:r>
        <w:t>referido,</w:t>
      </w:r>
      <w:r>
        <w:rPr>
          <w:spacing w:val="-14"/>
        </w:rPr>
        <w:t xml:space="preserve"> </w:t>
      </w:r>
      <w:r>
        <w:t>en</w:t>
      </w:r>
      <w:r>
        <w:rPr>
          <w:spacing w:val="-12"/>
        </w:rPr>
        <w:t xml:space="preserve"> </w:t>
      </w:r>
      <w:r>
        <w:t>algunos</w:t>
      </w:r>
      <w:r>
        <w:rPr>
          <w:spacing w:val="-14"/>
        </w:rPr>
        <w:t xml:space="preserve"> </w:t>
      </w:r>
      <w:r>
        <w:t>casos</w:t>
      </w:r>
      <w:r>
        <w:rPr>
          <w:spacing w:val="-14"/>
        </w:rPr>
        <w:t xml:space="preserve"> </w:t>
      </w:r>
      <w:r>
        <w:t>la</w:t>
      </w:r>
      <w:r>
        <w:rPr>
          <w:spacing w:val="-15"/>
        </w:rPr>
        <w:t xml:space="preserve"> </w:t>
      </w:r>
      <w:r>
        <w:t>gravedad</w:t>
      </w:r>
      <w:r>
        <w:rPr>
          <w:spacing w:val="-14"/>
        </w:rPr>
        <w:t xml:space="preserve"> </w:t>
      </w:r>
      <w:r>
        <w:t>de las</w:t>
      </w:r>
      <w:r>
        <w:rPr>
          <w:spacing w:val="-15"/>
        </w:rPr>
        <w:t xml:space="preserve"> </w:t>
      </w:r>
      <w:r>
        <w:t>úlceras</w:t>
      </w:r>
      <w:r>
        <w:rPr>
          <w:spacing w:val="-14"/>
        </w:rPr>
        <w:t xml:space="preserve"> </w:t>
      </w:r>
      <w:r>
        <w:t>vasculares</w:t>
      </w:r>
      <w:r>
        <w:rPr>
          <w:spacing w:val="-13"/>
        </w:rPr>
        <w:t xml:space="preserve"> </w:t>
      </w:r>
      <w:r>
        <w:t>puede ser significativa, derivando en complicaciones como los hematomas, prurito permanente o constante, hemorragias e inclusive hiperpigmentación, que conlleva el oscurecimiento del</w:t>
      </w:r>
      <w:r>
        <w:rPr>
          <w:spacing w:val="-7"/>
        </w:rPr>
        <w:t xml:space="preserve"> </w:t>
      </w:r>
      <w:r>
        <w:t>área</w:t>
      </w:r>
      <w:r>
        <w:rPr>
          <w:spacing w:val="-8"/>
        </w:rPr>
        <w:t xml:space="preserve"> </w:t>
      </w:r>
      <w:r>
        <w:t>de</w:t>
      </w:r>
      <w:r>
        <w:rPr>
          <w:spacing w:val="-8"/>
        </w:rPr>
        <w:t xml:space="preserve"> </w:t>
      </w:r>
      <w:r>
        <w:t>la</w:t>
      </w:r>
      <w:r>
        <w:rPr>
          <w:spacing w:val="-8"/>
        </w:rPr>
        <w:t xml:space="preserve"> </w:t>
      </w:r>
      <w:r>
        <w:t>dermis</w:t>
      </w:r>
      <w:r>
        <w:rPr>
          <w:spacing w:val="-8"/>
        </w:rPr>
        <w:t xml:space="preserve"> </w:t>
      </w:r>
      <w:r>
        <w:t>afectada</w:t>
      </w:r>
      <w:r>
        <w:rPr>
          <w:spacing w:val="-8"/>
        </w:rPr>
        <w:t xml:space="preserve"> </w:t>
      </w:r>
      <w:r>
        <w:t>en</w:t>
      </w:r>
      <w:r>
        <w:rPr>
          <w:spacing w:val="-7"/>
        </w:rPr>
        <w:t xml:space="preserve"> </w:t>
      </w:r>
      <w:r>
        <w:t>la</w:t>
      </w:r>
      <w:r>
        <w:rPr>
          <w:spacing w:val="-8"/>
        </w:rPr>
        <w:t xml:space="preserve"> </w:t>
      </w:r>
      <w:r>
        <w:t>pierna</w:t>
      </w:r>
      <w:r>
        <w:rPr>
          <w:spacing w:val="-12"/>
        </w:rPr>
        <w:t xml:space="preserve"> </w:t>
      </w:r>
      <w:r>
        <w:t>(54).</w:t>
      </w:r>
      <w:r>
        <w:rPr>
          <w:spacing w:val="-9"/>
        </w:rPr>
        <w:t xml:space="preserve"> </w:t>
      </w:r>
      <w:r>
        <w:t>Adicionalmente,</w:t>
      </w:r>
      <w:r>
        <w:rPr>
          <w:spacing w:val="-9"/>
        </w:rPr>
        <w:t xml:space="preserve"> </w:t>
      </w:r>
      <w:r>
        <w:t>también</w:t>
      </w:r>
      <w:r>
        <w:rPr>
          <w:spacing w:val="-8"/>
        </w:rPr>
        <w:t xml:space="preserve"> </w:t>
      </w:r>
      <w:r>
        <w:t>hay</w:t>
      </w:r>
      <w:r>
        <w:rPr>
          <w:spacing w:val="-9"/>
        </w:rPr>
        <w:t xml:space="preserve"> </w:t>
      </w:r>
      <w:r>
        <w:t>registros de trombosis venosa superficial, condición que contempla la inflamación y coagulación del torrente sanguíneo de las extremidades inferiores, haciendo que la piel que se encuentra sobre la zona donde suscita dicha manifestación de edema, en donde adquiera una coloración rojiza y evidencie una sensación considerable de dolor (53).</w:t>
      </w:r>
    </w:p>
    <w:p w14:paraId="7F352423" w14:textId="77777777" w:rsidR="00DA4F4D" w:rsidRDefault="0095509B">
      <w:pPr>
        <w:pStyle w:val="Textoindependiente"/>
        <w:spacing w:before="245" w:line="360" w:lineRule="auto"/>
        <w:ind w:left="484" w:right="1014" w:firstLine="707"/>
        <w:jc w:val="both"/>
      </w:pPr>
      <w:r>
        <w:t>Por</w:t>
      </w:r>
      <w:r>
        <w:rPr>
          <w:spacing w:val="-13"/>
        </w:rPr>
        <w:t xml:space="preserve"> </w:t>
      </w:r>
      <w:r>
        <w:t>otro lado,</w:t>
      </w:r>
      <w:r>
        <w:rPr>
          <w:spacing w:val="-1"/>
        </w:rPr>
        <w:t xml:space="preserve"> </w:t>
      </w:r>
      <w:r>
        <w:t>atendiendo</w:t>
      </w:r>
      <w:r>
        <w:rPr>
          <w:spacing w:val="-12"/>
        </w:rPr>
        <w:t xml:space="preserve"> </w:t>
      </w:r>
      <w:r>
        <w:t>los</w:t>
      </w:r>
      <w:r>
        <w:rPr>
          <w:spacing w:val="-3"/>
        </w:rPr>
        <w:t xml:space="preserve"> </w:t>
      </w:r>
      <w:r>
        <w:t>resultados</w:t>
      </w:r>
      <w:r>
        <w:rPr>
          <w:spacing w:val="-14"/>
        </w:rPr>
        <w:t xml:space="preserve"> </w:t>
      </w:r>
      <w:r>
        <w:t>referidos</w:t>
      </w:r>
      <w:r>
        <w:rPr>
          <w:spacing w:val="-14"/>
        </w:rPr>
        <w:t xml:space="preserve"> </w:t>
      </w:r>
      <w:r>
        <w:t>en</w:t>
      </w:r>
      <w:r>
        <w:rPr>
          <w:spacing w:val="-14"/>
        </w:rPr>
        <w:t xml:space="preserve"> </w:t>
      </w:r>
      <w:r>
        <w:t>la publicación</w:t>
      </w:r>
      <w:r>
        <w:rPr>
          <w:spacing w:val="-13"/>
        </w:rPr>
        <w:t xml:space="preserve"> </w:t>
      </w:r>
      <w:r>
        <w:t>de</w:t>
      </w:r>
      <w:r>
        <w:rPr>
          <w:spacing w:val="-3"/>
        </w:rPr>
        <w:t xml:space="preserve"> </w:t>
      </w:r>
      <w:r>
        <w:t>Rodas</w:t>
      </w:r>
      <w:r>
        <w:rPr>
          <w:spacing w:val="-3"/>
        </w:rPr>
        <w:t xml:space="preserve"> </w:t>
      </w:r>
      <w:r>
        <w:t>et al. (52), las úlceras vasculares pueden comprometer la calidad de vida del paciente, por cuanto</w:t>
      </w:r>
      <w:r>
        <w:rPr>
          <w:spacing w:val="-9"/>
        </w:rPr>
        <w:t xml:space="preserve"> </w:t>
      </w:r>
      <w:r>
        <w:t>el prurito,</w:t>
      </w:r>
      <w:r>
        <w:rPr>
          <w:spacing w:val="-2"/>
        </w:rPr>
        <w:t xml:space="preserve"> </w:t>
      </w:r>
      <w:r>
        <w:t>el endurecimiento</w:t>
      </w:r>
      <w:r>
        <w:rPr>
          <w:spacing w:val="-10"/>
        </w:rPr>
        <w:t xml:space="preserve"> </w:t>
      </w:r>
      <w:r>
        <w:t>de</w:t>
      </w:r>
      <w:r>
        <w:rPr>
          <w:spacing w:val="-6"/>
        </w:rPr>
        <w:t xml:space="preserve"> </w:t>
      </w:r>
      <w:r>
        <w:t>la</w:t>
      </w:r>
      <w:r>
        <w:rPr>
          <w:spacing w:val="-6"/>
        </w:rPr>
        <w:t xml:space="preserve"> </w:t>
      </w:r>
      <w:r>
        <w:t>piel</w:t>
      </w:r>
      <w:r>
        <w:rPr>
          <w:spacing w:val="-2"/>
        </w:rPr>
        <w:t xml:space="preserve"> </w:t>
      </w:r>
      <w:r>
        <w:t>y el mal olor emanado</w:t>
      </w:r>
      <w:r>
        <w:rPr>
          <w:spacing w:val="-4"/>
        </w:rPr>
        <w:t xml:space="preserve"> </w:t>
      </w:r>
      <w:r>
        <w:t>de la</w:t>
      </w:r>
      <w:r>
        <w:rPr>
          <w:spacing w:val="-2"/>
        </w:rPr>
        <w:t xml:space="preserve"> </w:t>
      </w:r>
      <w:r>
        <w:t>zona afectada, son algunas de las situaciones que afectan notablemente la estabilidad emocional o psicológica del individuo. En este sentido, varios autores concuerdan que aproximadamente</w:t>
      </w:r>
      <w:r>
        <w:rPr>
          <w:spacing w:val="-14"/>
        </w:rPr>
        <w:t xml:space="preserve"> </w:t>
      </w:r>
      <w:r>
        <w:t>el</w:t>
      </w:r>
      <w:r>
        <w:rPr>
          <w:spacing w:val="-10"/>
        </w:rPr>
        <w:t xml:space="preserve"> </w:t>
      </w:r>
      <w:r>
        <w:t>17%</w:t>
      </w:r>
      <w:r>
        <w:rPr>
          <w:spacing w:val="-13"/>
        </w:rPr>
        <w:t xml:space="preserve"> </w:t>
      </w:r>
      <w:r>
        <w:t>de</w:t>
      </w:r>
      <w:r>
        <w:rPr>
          <w:spacing w:val="-2"/>
        </w:rPr>
        <w:t xml:space="preserve"> </w:t>
      </w:r>
      <w:r>
        <w:t>afectados</w:t>
      </w:r>
      <w:r>
        <w:rPr>
          <w:spacing w:val="-13"/>
        </w:rPr>
        <w:t xml:space="preserve"> </w:t>
      </w:r>
      <w:r>
        <w:t>con</w:t>
      </w:r>
      <w:r>
        <w:rPr>
          <w:spacing w:val="-1"/>
        </w:rPr>
        <w:t xml:space="preserve"> </w:t>
      </w:r>
      <w:r>
        <w:t>dichas</w:t>
      </w:r>
      <w:r>
        <w:rPr>
          <w:spacing w:val="-14"/>
        </w:rPr>
        <w:t xml:space="preserve"> </w:t>
      </w:r>
      <w:r>
        <w:t>lesiones,</w:t>
      </w:r>
      <w:r>
        <w:rPr>
          <w:spacing w:val="-15"/>
        </w:rPr>
        <w:t xml:space="preserve"> </w:t>
      </w:r>
      <w:r>
        <w:t>llegaron</w:t>
      </w:r>
      <w:r>
        <w:rPr>
          <w:spacing w:val="-13"/>
        </w:rPr>
        <w:t xml:space="preserve"> </w:t>
      </w:r>
      <w:r>
        <w:t>a aislarse</w:t>
      </w:r>
      <w:r>
        <w:rPr>
          <w:spacing w:val="-10"/>
        </w:rPr>
        <w:t xml:space="preserve"> </w:t>
      </w:r>
      <w:r>
        <w:t>del</w:t>
      </w:r>
      <w:r>
        <w:rPr>
          <w:spacing w:val="-8"/>
        </w:rPr>
        <w:t xml:space="preserve"> </w:t>
      </w:r>
      <w:r>
        <w:t>entorno próximo, presentan cuadros de depresión, ansiedad, dificultad para conciliar el sueño y conductas auto lesivas (51); además, es evidente que la probabilidad de presentar infecciones hematomas y hemorragias, es sumamente mayor, debiendo guardar cuidado</w:t>
      </w:r>
    </w:p>
    <w:p w14:paraId="34B8485B" w14:textId="77777777" w:rsidR="00DA4F4D" w:rsidRDefault="00DA4F4D">
      <w:pPr>
        <w:spacing w:line="360" w:lineRule="auto"/>
        <w:jc w:val="both"/>
        <w:sectPr w:rsidR="00DA4F4D">
          <w:pgSz w:w="11930" w:h="16850"/>
          <w:pgMar w:top="1100" w:right="660" w:bottom="280" w:left="1220" w:header="775" w:footer="0" w:gutter="0"/>
          <w:cols w:space="720"/>
        </w:sectPr>
      </w:pPr>
    </w:p>
    <w:p w14:paraId="1CBC9C5C" w14:textId="77777777" w:rsidR="00DA4F4D" w:rsidRDefault="00DA4F4D">
      <w:pPr>
        <w:pStyle w:val="Textoindependiente"/>
        <w:spacing w:before="27"/>
      </w:pPr>
    </w:p>
    <w:p w14:paraId="0AC72BF9" w14:textId="77777777" w:rsidR="00DA4F4D" w:rsidRDefault="0095509B">
      <w:pPr>
        <w:pStyle w:val="Textoindependiente"/>
        <w:spacing w:line="360" w:lineRule="auto"/>
        <w:ind w:left="484" w:right="1061"/>
      </w:pPr>
      <w:r>
        <w:t>y ejecutar</w:t>
      </w:r>
      <w:r>
        <w:rPr>
          <w:spacing w:val="-2"/>
        </w:rPr>
        <w:t xml:space="preserve"> </w:t>
      </w:r>
      <w:r>
        <w:t>al pie de</w:t>
      </w:r>
      <w:r>
        <w:rPr>
          <w:spacing w:val="-1"/>
        </w:rPr>
        <w:t xml:space="preserve"> </w:t>
      </w:r>
      <w:r>
        <w:t>la</w:t>
      </w:r>
      <w:r>
        <w:rPr>
          <w:spacing w:val="-1"/>
        </w:rPr>
        <w:t xml:space="preserve"> </w:t>
      </w:r>
      <w:r>
        <w:t>letra,</w:t>
      </w:r>
      <w:r>
        <w:rPr>
          <w:spacing w:val="-1"/>
        </w:rPr>
        <w:t xml:space="preserve"> </w:t>
      </w:r>
      <w:r>
        <w:t>las diferentes recomendaciones terapéuticas brindadas por el profesional de la salud (53).</w:t>
      </w:r>
    </w:p>
    <w:p w14:paraId="15EEABED" w14:textId="77777777" w:rsidR="00DA4F4D" w:rsidRDefault="0095509B">
      <w:pPr>
        <w:pStyle w:val="Textoindependiente"/>
        <w:spacing w:before="240" w:line="360" w:lineRule="auto"/>
        <w:ind w:left="484" w:right="1012" w:firstLine="707"/>
        <w:jc w:val="both"/>
      </w:pPr>
      <w:r>
        <w:t>Adicionalmente, la dificultad para que la úlcera vascular se cicatrice de la forma esperada,</w:t>
      </w:r>
      <w:r>
        <w:rPr>
          <w:spacing w:val="-8"/>
        </w:rPr>
        <w:t xml:space="preserve"> </w:t>
      </w:r>
      <w:r>
        <w:t>es</w:t>
      </w:r>
      <w:r>
        <w:rPr>
          <w:spacing w:val="-10"/>
        </w:rPr>
        <w:t xml:space="preserve"> </w:t>
      </w:r>
      <w:r>
        <w:t>otra</w:t>
      </w:r>
      <w:r>
        <w:rPr>
          <w:spacing w:val="-7"/>
        </w:rPr>
        <w:t xml:space="preserve"> </w:t>
      </w:r>
      <w:r>
        <w:t>de</w:t>
      </w:r>
      <w:r>
        <w:rPr>
          <w:spacing w:val="-7"/>
        </w:rPr>
        <w:t xml:space="preserve"> </w:t>
      </w:r>
      <w:r>
        <w:t>las</w:t>
      </w:r>
      <w:r>
        <w:rPr>
          <w:spacing w:val="-10"/>
        </w:rPr>
        <w:t xml:space="preserve"> </w:t>
      </w:r>
      <w:r>
        <w:t>complicaciones</w:t>
      </w:r>
      <w:r>
        <w:rPr>
          <w:spacing w:val="-10"/>
        </w:rPr>
        <w:t xml:space="preserve"> </w:t>
      </w:r>
      <w:r>
        <w:t>a</w:t>
      </w:r>
      <w:r>
        <w:rPr>
          <w:spacing w:val="-7"/>
        </w:rPr>
        <w:t xml:space="preserve"> </w:t>
      </w:r>
      <w:r>
        <w:t>destacar,</w:t>
      </w:r>
      <w:r>
        <w:rPr>
          <w:spacing w:val="-6"/>
        </w:rPr>
        <w:t xml:space="preserve"> </w:t>
      </w:r>
      <w:r>
        <w:t>configurando</w:t>
      </w:r>
      <w:r>
        <w:rPr>
          <w:spacing w:val="-8"/>
        </w:rPr>
        <w:t xml:space="preserve"> </w:t>
      </w:r>
      <w:r>
        <w:t>un</w:t>
      </w:r>
      <w:r>
        <w:rPr>
          <w:spacing w:val="-8"/>
        </w:rPr>
        <w:t xml:space="preserve"> </w:t>
      </w:r>
      <w:r>
        <w:t>escenario</w:t>
      </w:r>
      <w:r>
        <w:rPr>
          <w:spacing w:val="-7"/>
        </w:rPr>
        <w:t xml:space="preserve"> </w:t>
      </w:r>
      <w:r>
        <w:t>en</w:t>
      </w:r>
      <w:r>
        <w:rPr>
          <w:spacing w:val="-8"/>
        </w:rPr>
        <w:t xml:space="preserve"> </w:t>
      </w:r>
      <w:r>
        <w:t>donde el tiempo de recuperación se prolonga, aumentando la carga física y emocional en el paciente; así mismo, la tasa de mortalidad en este grupo poblacional es de mayor consideración,</w:t>
      </w:r>
      <w:r>
        <w:rPr>
          <w:spacing w:val="-13"/>
        </w:rPr>
        <w:t xml:space="preserve"> </w:t>
      </w:r>
      <w:r>
        <w:t>como</w:t>
      </w:r>
      <w:r>
        <w:rPr>
          <w:spacing w:val="-5"/>
        </w:rPr>
        <w:t xml:space="preserve"> </w:t>
      </w:r>
      <w:r>
        <w:t>consecuencia</w:t>
      </w:r>
      <w:r>
        <w:rPr>
          <w:spacing w:val="-15"/>
        </w:rPr>
        <w:t xml:space="preserve"> </w:t>
      </w:r>
      <w:r>
        <w:t>de las</w:t>
      </w:r>
      <w:r>
        <w:rPr>
          <w:spacing w:val="-4"/>
        </w:rPr>
        <w:t xml:space="preserve"> </w:t>
      </w:r>
      <w:r>
        <w:t>comorbilidades</w:t>
      </w:r>
      <w:r>
        <w:rPr>
          <w:spacing w:val="-14"/>
        </w:rPr>
        <w:t xml:space="preserve"> </w:t>
      </w:r>
      <w:r>
        <w:t>subyacentes,</w:t>
      </w:r>
      <w:r>
        <w:rPr>
          <w:spacing w:val="-14"/>
        </w:rPr>
        <w:t xml:space="preserve"> </w:t>
      </w:r>
      <w:r>
        <w:t>tal</w:t>
      </w:r>
      <w:r>
        <w:rPr>
          <w:spacing w:val="-5"/>
        </w:rPr>
        <w:t xml:space="preserve"> </w:t>
      </w:r>
      <w:r>
        <w:t>es el caso de</w:t>
      </w:r>
      <w:r>
        <w:rPr>
          <w:spacing w:val="19"/>
        </w:rPr>
        <w:t xml:space="preserve"> </w:t>
      </w:r>
      <w:r>
        <w:t>la enfermedad</w:t>
      </w:r>
      <w:r>
        <w:rPr>
          <w:spacing w:val="-22"/>
        </w:rPr>
        <w:t xml:space="preserve"> </w:t>
      </w:r>
      <w:r>
        <w:t>cardiovascular.</w:t>
      </w:r>
    </w:p>
    <w:p w14:paraId="00466CFB" w14:textId="77777777" w:rsidR="00DA4F4D" w:rsidRDefault="0095509B">
      <w:pPr>
        <w:pStyle w:val="Textoindependiente"/>
        <w:spacing w:before="243" w:line="360" w:lineRule="auto"/>
        <w:ind w:left="484" w:right="1019" w:firstLine="707"/>
        <w:jc w:val="both"/>
      </w:pPr>
      <w:r>
        <w:t>Finalmente,</w:t>
      </w:r>
      <w:r>
        <w:rPr>
          <w:spacing w:val="-10"/>
        </w:rPr>
        <w:t xml:space="preserve"> </w:t>
      </w:r>
      <w:r>
        <w:t>el padecimiento</w:t>
      </w:r>
      <w:r>
        <w:rPr>
          <w:spacing w:val="-7"/>
        </w:rPr>
        <w:t xml:space="preserve"> </w:t>
      </w:r>
      <w:r>
        <w:t>de las</w:t>
      </w:r>
      <w:r>
        <w:rPr>
          <w:spacing w:val="24"/>
        </w:rPr>
        <w:t xml:space="preserve"> </w:t>
      </w:r>
      <w:r>
        <w:t>úlceras</w:t>
      </w:r>
      <w:r>
        <w:rPr>
          <w:spacing w:val="-12"/>
        </w:rPr>
        <w:t xml:space="preserve"> </w:t>
      </w:r>
      <w:r>
        <w:t>vasculares</w:t>
      </w:r>
      <w:r>
        <w:rPr>
          <w:spacing w:val="-8"/>
        </w:rPr>
        <w:t xml:space="preserve"> </w:t>
      </w:r>
      <w:r>
        <w:t>también</w:t>
      </w:r>
      <w:r>
        <w:rPr>
          <w:spacing w:val="-9"/>
        </w:rPr>
        <w:t xml:space="preserve"> </w:t>
      </w:r>
      <w:r>
        <w:t>se relaciona</w:t>
      </w:r>
      <w:r>
        <w:rPr>
          <w:spacing w:val="-5"/>
        </w:rPr>
        <w:t xml:space="preserve"> </w:t>
      </w:r>
      <w:r>
        <w:t>con la aparición de calambres o tensión muscular en las extremidades inferiores, lo que puede venir acompañado de una sensación progresiva de dolor y extenderse a otras zonas aledañas, dejándolo en una situación de indefensión que muchas veces requiere la ayuda o seguimiento de un tercero (52,55).</w:t>
      </w:r>
    </w:p>
    <w:p w14:paraId="28CF9068" w14:textId="77777777" w:rsidR="00DA4F4D" w:rsidRDefault="0095509B">
      <w:pPr>
        <w:spacing w:before="157"/>
        <w:ind w:left="484"/>
        <w:rPr>
          <w:b/>
          <w:i/>
          <w:sz w:val="20"/>
        </w:rPr>
      </w:pPr>
      <w:r>
        <w:rPr>
          <w:b/>
          <w:i/>
          <w:sz w:val="20"/>
        </w:rPr>
        <w:t>Tabla</w:t>
      </w:r>
      <w:r>
        <w:rPr>
          <w:b/>
          <w:i/>
          <w:spacing w:val="1"/>
          <w:sz w:val="20"/>
        </w:rPr>
        <w:t xml:space="preserve"> </w:t>
      </w:r>
      <w:r>
        <w:rPr>
          <w:b/>
          <w:i/>
          <w:spacing w:val="-10"/>
          <w:sz w:val="20"/>
        </w:rPr>
        <w:t>3</w:t>
      </w:r>
    </w:p>
    <w:p w14:paraId="3DE3BA9A" w14:textId="77777777" w:rsidR="00DA4F4D" w:rsidRDefault="0095509B">
      <w:pPr>
        <w:spacing w:before="204"/>
        <w:ind w:left="484"/>
        <w:rPr>
          <w:sz w:val="20"/>
        </w:rPr>
      </w:pPr>
      <w:r>
        <w:rPr>
          <w:sz w:val="20"/>
        </w:rPr>
        <w:t>Complicaciones</w:t>
      </w:r>
      <w:r>
        <w:rPr>
          <w:spacing w:val="-9"/>
          <w:sz w:val="20"/>
        </w:rPr>
        <w:t xml:space="preserve"> </w:t>
      </w:r>
      <w:r>
        <w:rPr>
          <w:sz w:val="20"/>
        </w:rPr>
        <w:t>de</w:t>
      </w:r>
      <w:r>
        <w:rPr>
          <w:spacing w:val="-13"/>
          <w:sz w:val="20"/>
        </w:rPr>
        <w:t xml:space="preserve"> </w:t>
      </w:r>
      <w:r>
        <w:rPr>
          <w:sz w:val="20"/>
        </w:rPr>
        <w:t>las</w:t>
      </w:r>
      <w:r>
        <w:rPr>
          <w:spacing w:val="-5"/>
          <w:sz w:val="20"/>
        </w:rPr>
        <w:t xml:space="preserve"> </w:t>
      </w:r>
      <w:r>
        <w:rPr>
          <w:sz w:val="20"/>
        </w:rPr>
        <w:t>úlceras</w:t>
      </w:r>
      <w:r>
        <w:rPr>
          <w:spacing w:val="-13"/>
          <w:sz w:val="20"/>
        </w:rPr>
        <w:t xml:space="preserve"> </w:t>
      </w:r>
      <w:r>
        <w:rPr>
          <w:sz w:val="20"/>
        </w:rPr>
        <w:t>vasculares</w:t>
      </w:r>
      <w:r>
        <w:rPr>
          <w:spacing w:val="-2"/>
          <w:sz w:val="20"/>
        </w:rPr>
        <w:t xml:space="preserve"> </w:t>
      </w:r>
      <w:r>
        <w:rPr>
          <w:sz w:val="20"/>
        </w:rPr>
        <w:t>en</w:t>
      </w:r>
      <w:r>
        <w:rPr>
          <w:spacing w:val="-1"/>
          <w:sz w:val="20"/>
        </w:rPr>
        <w:t xml:space="preserve"> </w:t>
      </w:r>
      <w:r>
        <w:rPr>
          <w:sz w:val="20"/>
        </w:rPr>
        <w:t>pacientes</w:t>
      </w:r>
      <w:r>
        <w:rPr>
          <w:spacing w:val="-3"/>
          <w:sz w:val="20"/>
        </w:rPr>
        <w:t xml:space="preserve"> </w:t>
      </w:r>
      <w:r>
        <w:rPr>
          <w:spacing w:val="-2"/>
          <w:sz w:val="20"/>
        </w:rPr>
        <w:t>adultos</w:t>
      </w:r>
    </w:p>
    <w:p w14:paraId="647A7F7C" w14:textId="77777777" w:rsidR="00DA4F4D" w:rsidRDefault="00DA4F4D">
      <w:pPr>
        <w:pStyle w:val="Textoindependiente"/>
        <w:rPr>
          <w:sz w:val="15"/>
        </w:rPr>
      </w:pPr>
    </w:p>
    <w:tbl>
      <w:tblPr>
        <w:tblStyle w:val="TableNormal"/>
        <w:tblW w:w="0" w:type="auto"/>
        <w:tblInd w:w="467" w:type="dxa"/>
        <w:tblLayout w:type="fixed"/>
        <w:tblLook w:val="01E0" w:firstRow="1" w:lastRow="1" w:firstColumn="1" w:lastColumn="1" w:noHBand="0" w:noVBand="0"/>
      </w:tblPr>
      <w:tblGrid>
        <w:gridCol w:w="636"/>
        <w:gridCol w:w="1173"/>
        <w:gridCol w:w="1333"/>
        <w:gridCol w:w="1409"/>
        <w:gridCol w:w="1345"/>
        <w:gridCol w:w="2942"/>
      </w:tblGrid>
      <w:tr w:rsidR="00DA4F4D" w14:paraId="4EACFC33" w14:textId="77777777">
        <w:trPr>
          <w:trHeight w:val="453"/>
        </w:trPr>
        <w:tc>
          <w:tcPr>
            <w:tcW w:w="636" w:type="dxa"/>
            <w:tcBorders>
              <w:top w:val="single" w:sz="6" w:space="0" w:color="7C7C7C"/>
              <w:bottom w:val="single" w:sz="6" w:space="0" w:color="7C7C7C"/>
            </w:tcBorders>
          </w:tcPr>
          <w:p w14:paraId="4A799435" w14:textId="77777777" w:rsidR="00DA4F4D" w:rsidRDefault="0095509B">
            <w:pPr>
              <w:pStyle w:val="TableParagraph"/>
              <w:ind w:right="1"/>
              <w:jc w:val="center"/>
              <w:rPr>
                <w:b/>
                <w:sz w:val="20"/>
              </w:rPr>
            </w:pPr>
            <w:r>
              <w:rPr>
                <w:b/>
                <w:spacing w:val="-5"/>
                <w:sz w:val="20"/>
              </w:rPr>
              <w:t>N.º</w:t>
            </w:r>
          </w:p>
        </w:tc>
        <w:tc>
          <w:tcPr>
            <w:tcW w:w="1173" w:type="dxa"/>
            <w:tcBorders>
              <w:top w:val="single" w:sz="6" w:space="0" w:color="7C7C7C"/>
              <w:bottom w:val="single" w:sz="6" w:space="0" w:color="7C7C7C"/>
            </w:tcBorders>
          </w:tcPr>
          <w:p w14:paraId="35379F21" w14:textId="77777777" w:rsidR="00DA4F4D" w:rsidRDefault="0095509B">
            <w:pPr>
              <w:pStyle w:val="TableParagraph"/>
              <w:ind w:left="24" w:right="10"/>
              <w:jc w:val="center"/>
              <w:rPr>
                <w:b/>
                <w:sz w:val="20"/>
              </w:rPr>
            </w:pPr>
            <w:r>
              <w:rPr>
                <w:b/>
                <w:spacing w:val="-2"/>
                <w:sz w:val="20"/>
              </w:rPr>
              <w:t>Autor</w:t>
            </w:r>
          </w:p>
        </w:tc>
        <w:tc>
          <w:tcPr>
            <w:tcW w:w="1333" w:type="dxa"/>
            <w:tcBorders>
              <w:top w:val="single" w:sz="6" w:space="0" w:color="7C7C7C"/>
              <w:bottom w:val="single" w:sz="6" w:space="0" w:color="7C7C7C"/>
            </w:tcBorders>
          </w:tcPr>
          <w:p w14:paraId="31E081B7" w14:textId="77777777" w:rsidR="00DA4F4D" w:rsidRDefault="0095509B">
            <w:pPr>
              <w:pStyle w:val="TableParagraph"/>
              <w:spacing w:before="1" w:line="216" w:lineRule="exact"/>
              <w:ind w:left="204" w:firstLine="187"/>
              <w:rPr>
                <w:b/>
                <w:sz w:val="20"/>
              </w:rPr>
            </w:pPr>
            <w:r>
              <w:rPr>
                <w:b/>
                <w:sz w:val="20"/>
              </w:rPr>
              <w:t xml:space="preserve">Año de </w:t>
            </w:r>
            <w:r>
              <w:rPr>
                <w:b/>
                <w:spacing w:val="-4"/>
                <w:sz w:val="20"/>
              </w:rPr>
              <w:t>publicación</w:t>
            </w:r>
          </w:p>
        </w:tc>
        <w:tc>
          <w:tcPr>
            <w:tcW w:w="1409" w:type="dxa"/>
            <w:tcBorders>
              <w:top w:val="single" w:sz="6" w:space="0" w:color="7C7C7C"/>
              <w:bottom w:val="single" w:sz="6" w:space="0" w:color="7C7C7C"/>
            </w:tcBorders>
          </w:tcPr>
          <w:p w14:paraId="0CDD2353" w14:textId="77777777" w:rsidR="00DA4F4D" w:rsidRDefault="0095509B">
            <w:pPr>
              <w:pStyle w:val="TableParagraph"/>
              <w:ind w:left="31" w:right="21"/>
              <w:jc w:val="center"/>
              <w:rPr>
                <w:b/>
                <w:sz w:val="20"/>
              </w:rPr>
            </w:pPr>
            <w:r>
              <w:rPr>
                <w:b/>
                <w:spacing w:val="-2"/>
                <w:sz w:val="20"/>
              </w:rPr>
              <w:t>Revista</w:t>
            </w:r>
          </w:p>
        </w:tc>
        <w:tc>
          <w:tcPr>
            <w:tcW w:w="1345" w:type="dxa"/>
            <w:tcBorders>
              <w:top w:val="single" w:sz="6" w:space="0" w:color="7C7C7C"/>
              <w:bottom w:val="single" w:sz="6" w:space="0" w:color="7C7C7C"/>
            </w:tcBorders>
          </w:tcPr>
          <w:p w14:paraId="1AA0D277" w14:textId="77777777" w:rsidR="00DA4F4D" w:rsidRDefault="0095509B">
            <w:pPr>
              <w:pStyle w:val="TableParagraph"/>
              <w:spacing w:before="1" w:line="216" w:lineRule="exact"/>
              <w:ind w:left="149" w:firstLine="216"/>
              <w:rPr>
                <w:b/>
                <w:sz w:val="20"/>
              </w:rPr>
            </w:pPr>
            <w:r>
              <w:rPr>
                <w:b/>
                <w:sz w:val="20"/>
              </w:rPr>
              <w:t xml:space="preserve">Tipo de </w:t>
            </w:r>
            <w:r>
              <w:rPr>
                <w:b/>
                <w:spacing w:val="-4"/>
                <w:sz w:val="20"/>
              </w:rPr>
              <w:t>investigación</w:t>
            </w:r>
          </w:p>
        </w:tc>
        <w:tc>
          <w:tcPr>
            <w:tcW w:w="2942" w:type="dxa"/>
            <w:tcBorders>
              <w:top w:val="single" w:sz="6" w:space="0" w:color="7C7C7C"/>
              <w:bottom w:val="single" w:sz="6" w:space="0" w:color="7C7C7C"/>
            </w:tcBorders>
          </w:tcPr>
          <w:p w14:paraId="26B6D242" w14:textId="77777777" w:rsidR="00DA4F4D" w:rsidRDefault="0095509B">
            <w:pPr>
              <w:pStyle w:val="TableParagraph"/>
              <w:ind w:left="779"/>
              <w:rPr>
                <w:b/>
                <w:sz w:val="20"/>
              </w:rPr>
            </w:pPr>
            <w:r>
              <w:rPr>
                <w:b/>
                <w:spacing w:val="-2"/>
                <w:sz w:val="20"/>
              </w:rPr>
              <w:t>Complicaciones</w:t>
            </w:r>
          </w:p>
        </w:tc>
      </w:tr>
      <w:tr w:rsidR="00DA4F4D" w14:paraId="06A9928C" w14:textId="77777777">
        <w:trPr>
          <w:trHeight w:val="520"/>
        </w:trPr>
        <w:tc>
          <w:tcPr>
            <w:tcW w:w="636" w:type="dxa"/>
            <w:tcBorders>
              <w:top w:val="single" w:sz="6" w:space="0" w:color="7C7C7C"/>
            </w:tcBorders>
          </w:tcPr>
          <w:p w14:paraId="5D5422A4" w14:textId="77777777" w:rsidR="00DA4F4D" w:rsidRDefault="0095509B">
            <w:pPr>
              <w:pStyle w:val="TableParagraph"/>
              <w:spacing w:before="9"/>
              <w:ind w:right="88"/>
              <w:jc w:val="center"/>
              <w:rPr>
                <w:sz w:val="20"/>
              </w:rPr>
            </w:pPr>
            <w:r>
              <w:rPr>
                <w:spacing w:val="-5"/>
                <w:sz w:val="20"/>
              </w:rPr>
              <w:t>31.</w:t>
            </w:r>
          </w:p>
        </w:tc>
        <w:tc>
          <w:tcPr>
            <w:tcW w:w="1173" w:type="dxa"/>
            <w:tcBorders>
              <w:top w:val="single" w:sz="6" w:space="0" w:color="7C7C7C"/>
            </w:tcBorders>
          </w:tcPr>
          <w:p w14:paraId="7FC1DFEA" w14:textId="77777777" w:rsidR="00DA4F4D" w:rsidRDefault="0095509B">
            <w:pPr>
              <w:pStyle w:val="TableParagraph"/>
              <w:spacing w:before="5"/>
              <w:ind w:left="194" w:right="197"/>
              <w:rPr>
                <w:sz w:val="20"/>
              </w:rPr>
            </w:pPr>
            <w:proofErr w:type="spellStart"/>
            <w:r>
              <w:rPr>
                <w:spacing w:val="-2"/>
                <w:sz w:val="20"/>
              </w:rPr>
              <w:t>Mościcka</w:t>
            </w:r>
            <w:proofErr w:type="spellEnd"/>
            <w:r>
              <w:rPr>
                <w:spacing w:val="-2"/>
                <w:sz w:val="20"/>
              </w:rPr>
              <w:t xml:space="preserve"> </w:t>
            </w:r>
            <w:r>
              <w:rPr>
                <w:sz w:val="20"/>
              </w:rPr>
              <w:t>et</w:t>
            </w:r>
            <w:r>
              <w:rPr>
                <w:spacing w:val="3"/>
                <w:sz w:val="20"/>
              </w:rPr>
              <w:t xml:space="preserve"> </w:t>
            </w:r>
            <w:r>
              <w:rPr>
                <w:sz w:val="20"/>
              </w:rPr>
              <w:t>al.</w:t>
            </w:r>
            <w:r>
              <w:rPr>
                <w:spacing w:val="11"/>
                <w:sz w:val="20"/>
              </w:rPr>
              <w:t xml:space="preserve"> </w:t>
            </w:r>
            <w:r>
              <w:rPr>
                <w:spacing w:val="-6"/>
                <w:sz w:val="20"/>
              </w:rPr>
              <w:t>(49)</w:t>
            </w:r>
          </w:p>
        </w:tc>
        <w:tc>
          <w:tcPr>
            <w:tcW w:w="1333" w:type="dxa"/>
            <w:tcBorders>
              <w:top w:val="single" w:sz="6" w:space="0" w:color="7C7C7C"/>
            </w:tcBorders>
          </w:tcPr>
          <w:p w14:paraId="4BB81B41" w14:textId="77777777" w:rsidR="00DA4F4D" w:rsidRDefault="0095509B">
            <w:pPr>
              <w:pStyle w:val="TableParagraph"/>
              <w:spacing w:before="9" w:line="249" w:lineRule="auto"/>
              <w:ind w:left="490" w:hanging="207"/>
              <w:rPr>
                <w:sz w:val="20"/>
              </w:rPr>
            </w:pPr>
            <w:r>
              <w:rPr>
                <w:spacing w:val="-4"/>
                <w:sz w:val="20"/>
              </w:rPr>
              <w:t>Argentina 2019</w:t>
            </w:r>
          </w:p>
        </w:tc>
        <w:tc>
          <w:tcPr>
            <w:tcW w:w="1409" w:type="dxa"/>
            <w:tcBorders>
              <w:top w:val="single" w:sz="6" w:space="0" w:color="7C7C7C"/>
            </w:tcBorders>
          </w:tcPr>
          <w:p w14:paraId="70FA6134" w14:textId="77777777" w:rsidR="00DA4F4D" w:rsidRDefault="0095509B">
            <w:pPr>
              <w:pStyle w:val="TableParagraph"/>
              <w:spacing w:before="12"/>
              <w:ind w:left="213"/>
              <w:rPr>
                <w:sz w:val="20"/>
              </w:rPr>
            </w:pPr>
            <w:proofErr w:type="spellStart"/>
            <w:r>
              <w:rPr>
                <w:sz w:val="20"/>
              </w:rPr>
              <w:t>Advances</w:t>
            </w:r>
            <w:proofErr w:type="spellEnd"/>
            <w:r>
              <w:rPr>
                <w:spacing w:val="62"/>
                <w:sz w:val="20"/>
              </w:rPr>
              <w:t xml:space="preserve"> </w:t>
            </w:r>
            <w:r>
              <w:rPr>
                <w:spacing w:val="-5"/>
                <w:sz w:val="20"/>
              </w:rPr>
              <w:t>in</w:t>
            </w:r>
          </w:p>
          <w:p w14:paraId="50700ADD" w14:textId="77777777" w:rsidR="00DA4F4D" w:rsidRDefault="0095509B">
            <w:pPr>
              <w:pStyle w:val="TableParagraph"/>
              <w:spacing w:before="29" w:line="230" w:lineRule="exact"/>
              <w:ind w:left="165"/>
              <w:rPr>
                <w:sz w:val="20"/>
              </w:rPr>
            </w:pPr>
            <w:proofErr w:type="spellStart"/>
            <w:proofErr w:type="gramStart"/>
            <w:r>
              <w:rPr>
                <w:sz w:val="20"/>
              </w:rPr>
              <w:t>Clinical</w:t>
            </w:r>
            <w:proofErr w:type="spellEnd"/>
            <w:r>
              <w:rPr>
                <w:spacing w:val="39"/>
                <w:sz w:val="20"/>
              </w:rPr>
              <w:t xml:space="preserve">  </w:t>
            </w:r>
            <w:r>
              <w:rPr>
                <w:spacing w:val="-5"/>
                <w:sz w:val="20"/>
              </w:rPr>
              <w:t>and</w:t>
            </w:r>
            <w:proofErr w:type="gramEnd"/>
          </w:p>
        </w:tc>
        <w:tc>
          <w:tcPr>
            <w:tcW w:w="1345" w:type="dxa"/>
            <w:tcBorders>
              <w:top w:val="single" w:sz="6" w:space="0" w:color="7C7C7C"/>
            </w:tcBorders>
          </w:tcPr>
          <w:p w14:paraId="755DAD9A" w14:textId="77777777" w:rsidR="00DA4F4D" w:rsidRDefault="0095509B">
            <w:pPr>
              <w:pStyle w:val="TableParagraph"/>
              <w:spacing w:before="12"/>
              <w:ind w:left="10" w:right="12"/>
              <w:jc w:val="center"/>
              <w:rPr>
                <w:sz w:val="20"/>
              </w:rPr>
            </w:pPr>
            <w:r>
              <w:rPr>
                <w:spacing w:val="-2"/>
                <w:sz w:val="20"/>
              </w:rPr>
              <w:t>Estudio</w:t>
            </w:r>
          </w:p>
          <w:p w14:paraId="25D9EDAD" w14:textId="77777777" w:rsidR="00DA4F4D" w:rsidRDefault="0095509B">
            <w:pPr>
              <w:pStyle w:val="TableParagraph"/>
              <w:spacing w:before="29" w:line="230" w:lineRule="exact"/>
              <w:ind w:left="12" w:right="2"/>
              <w:jc w:val="center"/>
              <w:rPr>
                <w:sz w:val="20"/>
              </w:rPr>
            </w:pPr>
            <w:r>
              <w:rPr>
                <w:spacing w:val="-2"/>
                <w:sz w:val="20"/>
              </w:rPr>
              <w:t>descriptivo</w:t>
            </w:r>
          </w:p>
        </w:tc>
        <w:tc>
          <w:tcPr>
            <w:tcW w:w="2942" w:type="dxa"/>
            <w:tcBorders>
              <w:top w:val="single" w:sz="6" w:space="0" w:color="7C7C7C"/>
            </w:tcBorders>
          </w:tcPr>
          <w:p w14:paraId="347FBBB9" w14:textId="77777777" w:rsidR="00DA4F4D" w:rsidRDefault="0095509B">
            <w:pPr>
              <w:pStyle w:val="TableParagraph"/>
              <w:numPr>
                <w:ilvl w:val="0"/>
                <w:numId w:val="53"/>
              </w:numPr>
              <w:tabs>
                <w:tab w:val="left" w:pos="479"/>
              </w:tabs>
              <w:spacing w:before="9"/>
              <w:rPr>
                <w:sz w:val="20"/>
              </w:rPr>
            </w:pPr>
            <w:r>
              <w:rPr>
                <w:sz w:val="20"/>
              </w:rPr>
              <w:t>Dolor continuo</w:t>
            </w:r>
            <w:r>
              <w:rPr>
                <w:spacing w:val="3"/>
                <w:sz w:val="20"/>
              </w:rPr>
              <w:t xml:space="preserve"> </w:t>
            </w:r>
            <w:r>
              <w:rPr>
                <w:sz w:val="20"/>
              </w:rPr>
              <w:t>–</w:t>
            </w:r>
            <w:r>
              <w:rPr>
                <w:spacing w:val="3"/>
                <w:sz w:val="20"/>
              </w:rPr>
              <w:t xml:space="preserve"> </w:t>
            </w:r>
            <w:r>
              <w:rPr>
                <w:spacing w:val="-2"/>
                <w:sz w:val="20"/>
              </w:rPr>
              <w:t>progresivo</w:t>
            </w:r>
          </w:p>
          <w:p w14:paraId="235172B0" w14:textId="77777777" w:rsidR="00DA4F4D" w:rsidRDefault="0095509B">
            <w:pPr>
              <w:pStyle w:val="TableParagraph"/>
              <w:numPr>
                <w:ilvl w:val="0"/>
                <w:numId w:val="53"/>
              </w:numPr>
              <w:tabs>
                <w:tab w:val="left" w:pos="479"/>
              </w:tabs>
              <w:spacing w:before="32" w:line="230" w:lineRule="exact"/>
              <w:rPr>
                <w:sz w:val="20"/>
              </w:rPr>
            </w:pPr>
            <w:r>
              <w:rPr>
                <w:spacing w:val="-2"/>
                <w:sz w:val="20"/>
              </w:rPr>
              <w:t>Malestar</w:t>
            </w:r>
            <w:r>
              <w:rPr>
                <w:spacing w:val="-7"/>
                <w:sz w:val="20"/>
              </w:rPr>
              <w:t xml:space="preserve"> </w:t>
            </w:r>
            <w:r>
              <w:rPr>
                <w:spacing w:val="-2"/>
                <w:sz w:val="20"/>
              </w:rPr>
              <w:t>corporal</w:t>
            </w:r>
          </w:p>
        </w:tc>
      </w:tr>
      <w:tr w:rsidR="00DA4F4D" w14:paraId="11CFA96B" w14:textId="77777777">
        <w:trPr>
          <w:trHeight w:val="264"/>
        </w:trPr>
        <w:tc>
          <w:tcPr>
            <w:tcW w:w="636" w:type="dxa"/>
          </w:tcPr>
          <w:p w14:paraId="3267B8B6" w14:textId="77777777" w:rsidR="00DA4F4D" w:rsidRDefault="00DA4F4D">
            <w:pPr>
              <w:pStyle w:val="TableParagraph"/>
              <w:rPr>
                <w:sz w:val="18"/>
              </w:rPr>
            </w:pPr>
          </w:p>
        </w:tc>
        <w:tc>
          <w:tcPr>
            <w:tcW w:w="1173" w:type="dxa"/>
          </w:tcPr>
          <w:p w14:paraId="5025EC44" w14:textId="77777777" w:rsidR="00DA4F4D" w:rsidRDefault="00DA4F4D">
            <w:pPr>
              <w:pStyle w:val="TableParagraph"/>
              <w:rPr>
                <w:sz w:val="18"/>
              </w:rPr>
            </w:pPr>
          </w:p>
        </w:tc>
        <w:tc>
          <w:tcPr>
            <w:tcW w:w="1333" w:type="dxa"/>
          </w:tcPr>
          <w:p w14:paraId="59E5D7D9" w14:textId="77777777" w:rsidR="00DA4F4D" w:rsidRDefault="00DA4F4D">
            <w:pPr>
              <w:pStyle w:val="TableParagraph"/>
              <w:rPr>
                <w:sz w:val="18"/>
              </w:rPr>
            </w:pPr>
          </w:p>
        </w:tc>
        <w:tc>
          <w:tcPr>
            <w:tcW w:w="1409" w:type="dxa"/>
          </w:tcPr>
          <w:p w14:paraId="6196964B" w14:textId="77777777" w:rsidR="00DA4F4D" w:rsidRDefault="0095509B">
            <w:pPr>
              <w:pStyle w:val="TableParagraph"/>
              <w:spacing w:before="12"/>
              <w:ind w:left="31" w:right="27"/>
              <w:jc w:val="center"/>
              <w:rPr>
                <w:sz w:val="20"/>
              </w:rPr>
            </w:pPr>
            <w:r>
              <w:rPr>
                <w:spacing w:val="-2"/>
                <w:sz w:val="20"/>
              </w:rPr>
              <w:t>Experimental</w:t>
            </w:r>
          </w:p>
        </w:tc>
        <w:tc>
          <w:tcPr>
            <w:tcW w:w="1345" w:type="dxa"/>
          </w:tcPr>
          <w:p w14:paraId="69109BC0" w14:textId="77777777" w:rsidR="00DA4F4D" w:rsidRDefault="00DA4F4D">
            <w:pPr>
              <w:pStyle w:val="TableParagraph"/>
              <w:rPr>
                <w:sz w:val="18"/>
              </w:rPr>
            </w:pPr>
          </w:p>
        </w:tc>
        <w:tc>
          <w:tcPr>
            <w:tcW w:w="2942" w:type="dxa"/>
          </w:tcPr>
          <w:p w14:paraId="3D341328" w14:textId="77777777" w:rsidR="00DA4F4D" w:rsidRDefault="0095509B">
            <w:pPr>
              <w:pStyle w:val="TableParagraph"/>
              <w:numPr>
                <w:ilvl w:val="0"/>
                <w:numId w:val="52"/>
              </w:numPr>
              <w:tabs>
                <w:tab w:val="left" w:pos="479"/>
              </w:tabs>
              <w:spacing w:before="12"/>
              <w:rPr>
                <w:sz w:val="20"/>
              </w:rPr>
            </w:pPr>
            <w:r>
              <w:rPr>
                <w:sz w:val="20"/>
              </w:rPr>
              <w:t>Limitaciones</w:t>
            </w:r>
            <w:r>
              <w:rPr>
                <w:spacing w:val="-8"/>
                <w:sz w:val="20"/>
              </w:rPr>
              <w:t xml:space="preserve"> </w:t>
            </w:r>
            <w:r>
              <w:rPr>
                <w:spacing w:val="-2"/>
                <w:sz w:val="20"/>
              </w:rPr>
              <w:t>físicas</w:t>
            </w:r>
          </w:p>
        </w:tc>
      </w:tr>
      <w:tr w:rsidR="00DA4F4D" w14:paraId="699846BA" w14:textId="77777777">
        <w:trPr>
          <w:trHeight w:val="264"/>
        </w:trPr>
        <w:tc>
          <w:tcPr>
            <w:tcW w:w="636" w:type="dxa"/>
            <w:tcBorders>
              <w:bottom w:val="single" w:sz="6" w:space="0" w:color="7C7C7C"/>
            </w:tcBorders>
          </w:tcPr>
          <w:p w14:paraId="66A33713" w14:textId="77777777" w:rsidR="00DA4F4D" w:rsidRDefault="00DA4F4D">
            <w:pPr>
              <w:pStyle w:val="TableParagraph"/>
              <w:rPr>
                <w:sz w:val="18"/>
              </w:rPr>
            </w:pPr>
          </w:p>
        </w:tc>
        <w:tc>
          <w:tcPr>
            <w:tcW w:w="1173" w:type="dxa"/>
            <w:tcBorders>
              <w:bottom w:val="single" w:sz="6" w:space="0" w:color="7C7C7C"/>
            </w:tcBorders>
          </w:tcPr>
          <w:p w14:paraId="1E84BF80" w14:textId="77777777" w:rsidR="00DA4F4D" w:rsidRDefault="00DA4F4D">
            <w:pPr>
              <w:pStyle w:val="TableParagraph"/>
              <w:rPr>
                <w:sz w:val="18"/>
              </w:rPr>
            </w:pPr>
          </w:p>
        </w:tc>
        <w:tc>
          <w:tcPr>
            <w:tcW w:w="1333" w:type="dxa"/>
            <w:tcBorders>
              <w:bottom w:val="single" w:sz="6" w:space="0" w:color="7C7C7C"/>
            </w:tcBorders>
          </w:tcPr>
          <w:p w14:paraId="65B3650B" w14:textId="77777777" w:rsidR="00DA4F4D" w:rsidRDefault="00DA4F4D">
            <w:pPr>
              <w:pStyle w:val="TableParagraph"/>
              <w:rPr>
                <w:sz w:val="18"/>
              </w:rPr>
            </w:pPr>
          </w:p>
        </w:tc>
        <w:tc>
          <w:tcPr>
            <w:tcW w:w="1409" w:type="dxa"/>
            <w:tcBorders>
              <w:bottom w:val="single" w:sz="6" w:space="0" w:color="7C7C7C"/>
            </w:tcBorders>
          </w:tcPr>
          <w:p w14:paraId="2E384524" w14:textId="77777777" w:rsidR="00DA4F4D" w:rsidRDefault="0095509B">
            <w:pPr>
              <w:pStyle w:val="TableParagraph"/>
              <w:spacing w:before="13"/>
              <w:ind w:left="31" w:right="15"/>
              <w:jc w:val="center"/>
              <w:rPr>
                <w:sz w:val="20"/>
              </w:rPr>
            </w:pPr>
            <w:r>
              <w:rPr>
                <w:spacing w:val="-2"/>
                <w:sz w:val="20"/>
              </w:rPr>
              <w:t>Medicine</w:t>
            </w:r>
          </w:p>
        </w:tc>
        <w:tc>
          <w:tcPr>
            <w:tcW w:w="1345" w:type="dxa"/>
            <w:tcBorders>
              <w:bottom w:val="single" w:sz="6" w:space="0" w:color="7C7C7C"/>
            </w:tcBorders>
          </w:tcPr>
          <w:p w14:paraId="3FC1505E" w14:textId="77777777" w:rsidR="00DA4F4D" w:rsidRDefault="00DA4F4D">
            <w:pPr>
              <w:pStyle w:val="TableParagraph"/>
              <w:rPr>
                <w:sz w:val="18"/>
              </w:rPr>
            </w:pPr>
          </w:p>
        </w:tc>
        <w:tc>
          <w:tcPr>
            <w:tcW w:w="2942" w:type="dxa"/>
            <w:tcBorders>
              <w:bottom w:val="single" w:sz="6" w:space="0" w:color="7C7C7C"/>
            </w:tcBorders>
          </w:tcPr>
          <w:p w14:paraId="7634FB44" w14:textId="77777777" w:rsidR="00DA4F4D" w:rsidRDefault="00DA4F4D">
            <w:pPr>
              <w:pStyle w:val="TableParagraph"/>
              <w:rPr>
                <w:sz w:val="18"/>
              </w:rPr>
            </w:pPr>
          </w:p>
        </w:tc>
      </w:tr>
      <w:tr w:rsidR="00DA4F4D" w14:paraId="1B8A6D6E" w14:textId="77777777">
        <w:trPr>
          <w:trHeight w:val="244"/>
        </w:trPr>
        <w:tc>
          <w:tcPr>
            <w:tcW w:w="636" w:type="dxa"/>
            <w:tcBorders>
              <w:top w:val="single" w:sz="6" w:space="0" w:color="7C7C7C"/>
            </w:tcBorders>
          </w:tcPr>
          <w:p w14:paraId="11DE447C" w14:textId="77777777" w:rsidR="00DA4F4D" w:rsidRDefault="0095509B">
            <w:pPr>
              <w:pStyle w:val="TableParagraph"/>
              <w:spacing w:before="2" w:line="222" w:lineRule="exact"/>
              <w:ind w:right="88"/>
              <w:jc w:val="center"/>
              <w:rPr>
                <w:sz w:val="20"/>
              </w:rPr>
            </w:pPr>
            <w:r>
              <w:rPr>
                <w:spacing w:val="-5"/>
                <w:sz w:val="20"/>
              </w:rPr>
              <w:t>32.</w:t>
            </w:r>
          </w:p>
        </w:tc>
        <w:tc>
          <w:tcPr>
            <w:tcW w:w="1173" w:type="dxa"/>
            <w:tcBorders>
              <w:top w:val="single" w:sz="6" w:space="0" w:color="7C7C7C"/>
            </w:tcBorders>
          </w:tcPr>
          <w:p w14:paraId="16F606A4" w14:textId="77777777" w:rsidR="00DA4F4D" w:rsidRDefault="0095509B">
            <w:pPr>
              <w:pStyle w:val="TableParagraph"/>
              <w:spacing w:before="14" w:line="210" w:lineRule="exact"/>
              <w:ind w:left="14" w:right="24"/>
              <w:jc w:val="center"/>
              <w:rPr>
                <w:sz w:val="20"/>
              </w:rPr>
            </w:pPr>
            <w:proofErr w:type="spellStart"/>
            <w:r>
              <w:rPr>
                <w:spacing w:val="-2"/>
                <w:sz w:val="20"/>
              </w:rPr>
              <w:t>Rayala</w:t>
            </w:r>
            <w:proofErr w:type="spellEnd"/>
            <w:r>
              <w:rPr>
                <w:spacing w:val="-2"/>
                <w:sz w:val="20"/>
              </w:rPr>
              <w:t>,</w:t>
            </w:r>
          </w:p>
        </w:tc>
        <w:tc>
          <w:tcPr>
            <w:tcW w:w="1333" w:type="dxa"/>
            <w:tcBorders>
              <w:top w:val="single" w:sz="6" w:space="0" w:color="7C7C7C"/>
            </w:tcBorders>
          </w:tcPr>
          <w:p w14:paraId="776980E4" w14:textId="77777777" w:rsidR="00DA4F4D" w:rsidRDefault="0095509B">
            <w:pPr>
              <w:pStyle w:val="TableParagraph"/>
              <w:spacing w:before="9" w:line="215" w:lineRule="exact"/>
              <w:ind w:left="454"/>
              <w:rPr>
                <w:sz w:val="20"/>
              </w:rPr>
            </w:pPr>
            <w:r>
              <w:rPr>
                <w:spacing w:val="-2"/>
                <w:sz w:val="20"/>
              </w:rPr>
              <w:t>Brasil</w:t>
            </w:r>
          </w:p>
        </w:tc>
        <w:tc>
          <w:tcPr>
            <w:tcW w:w="1409" w:type="dxa"/>
            <w:tcBorders>
              <w:top w:val="single" w:sz="6" w:space="0" w:color="7C7C7C"/>
            </w:tcBorders>
          </w:tcPr>
          <w:p w14:paraId="25829754" w14:textId="77777777" w:rsidR="00DA4F4D" w:rsidRDefault="0095509B">
            <w:pPr>
              <w:pStyle w:val="TableParagraph"/>
              <w:spacing w:before="9" w:line="215" w:lineRule="exact"/>
              <w:ind w:left="31"/>
              <w:jc w:val="center"/>
              <w:rPr>
                <w:sz w:val="20"/>
              </w:rPr>
            </w:pPr>
            <w:proofErr w:type="spellStart"/>
            <w:r>
              <w:rPr>
                <w:sz w:val="20"/>
              </w:rPr>
              <w:t>Journals</w:t>
            </w:r>
            <w:proofErr w:type="spellEnd"/>
            <w:r>
              <w:rPr>
                <w:spacing w:val="-7"/>
                <w:sz w:val="20"/>
              </w:rPr>
              <w:t xml:space="preserve"> </w:t>
            </w:r>
            <w:r>
              <w:rPr>
                <w:spacing w:val="-5"/>
                <w:sz w:val="20"/>
              </w:rPr>
              <w:t>FP</w:t>
            </w:r>
          </w:p>
        </w:tc>
        <w:tc>
          <w:tcPr>
            <w:tcW w:w="1345" w:type="dxa"/>
            <w:tcBorders>
              <w:top w:val="single" w:sz="6" w:space="0" w:color="7C7C7C"/>
            </w:tcBorders>
          </w:tcPr>
          <w:p w14:paraId="1DF42598" w14:textId="77777777" w:rsidR="00DA4F4D" w:rsidRDefault="0095509B">
            <w:pPr>
              <w:pStyle w:val="TableParagraph"/>
              <w:spacing w:before="9" w:line="215" w:lineRule="exact"/>
              <w:ind w:left="365"/>
              <w:rPr>
                <w:sz w:val="20"/>
              </w:rPr>
            </w:pPr>
            <w:r>
              <w:rPr>
                <w:spacing w:val="-2"/>
                <w:sz w:val="20"/>
              </w:rPr>
              <w:t>Estudio</w:t>
            </w:r>
          </w:p>
        </w:tc>
        <w:tc>
          <w:tcPr>
            <w:tcW w:w="2942" w:type="dxa"/>
            <w:tcBorders>
              <w:top w:val="single" w:sz="6" w:space="0" w:color="7C7C7C"/>
            </w:tcBorders>
          </w:tcPr>
          <w:p w14:paraId="3A52F4E9" w14:textId="77777777" w:rsidR="00DA4F4D" w:rsidRDefault="0095509B">
            <w:pPr>
              <w:pStyle w:val="TableParagraph"/>
              <w:numPr>
                <w:ilvl w:val="0"/>
                <w:numId w:val="51"/>
              </w:numPr>
              <w:tabs>
                <w:tab w:val="left" w:pos="479"/>
              </w:tabs>
              <w:spacing w:before="9" w:line="215" w:lineRule="exact"/>
              <w:rPr>
                <w:sz w:val="20"/>
              </w:rPr>
            </w:pPr>
            <w:r>
              <w:rPr>
                <w:sz w:val="20"/>
              </w:rPr>
              <w:t>Dolor</w:t>
            </w:r>
            <w:r>
              <w:rPr>
                <w:spacing w:val="4"/>
                <w:sz w:val="20"/>
              </w:rPr>
              <w:t xml:space="preserve"> </w:t>
            </w:r>
            <w:r>
              <w:rPr>
                <w:spacing w:val="-2"/>
                <w:sz w:val="20"/>
              </w:rPr>
              <w:t>continuo</w:t>
            </w:r>
          </w:p>
        </w:tc>
      </w:tr>
    </w:tbl>
    <w:p w14:paraId="2894E62F" w14:textId="77777777" w:rsidR="00DA4F4D" w:rsidRDefault="00DA4F4D">
      <w:pPr>
        <w:pStyle w:val="Textoindependiente"/>
        <w:spacing w:before="12"/>
        <w:rPr>
          <w:sz w:val="20"/>
        </w:rPr>
      </w:pPr>
    </w:p>
    <w:p w14:paraId="734F6F04" w14:textId="77777777" w:rsidR="00DA4F4D" w:rsidRDefault="0095509B">
      <w:pPr>
        <w:tabs>
          <w:tab w:val="left" w:pos="2752"/>
          <w:tab w:val="left" w:pos="3904"/>
          <w:tab w:val="left" w:pos="5237"/>
          <w:tab w:val="left" w:pos="6466"/>
          <w:tab w:val="left" w:pos="6826"/>
        </w:tabs>
        <w:spacing w:before="1" w:line="287" w:lineRule="exact"/>
        <w:ind w:left="1271"/>
        <w:rPr>
          <w:sz w:val="20"/>
        </w:rPr>
      </w:pPr>
      <w:r>
        <w:rPr>
          <w:position w:val="-3"/>
          <w:sz w:val="20"/>
        </w:rPr>
        <w:t>Brian</w:t>
      </w:r>
      <w:r>
        <w:rPr>
          <w:spacing w:val="-7"/>
          <w:position w:val="-3"/>
          <w:sz w:val="20"/>
        </w:rPr>
        <w:t xml:space="preserve"> </w:t>
      </w:r>
      <w:r>
        <w:rPr>
          <w:spacing w:val="-4"/>
          <w:position w:val="-3"/>
          <w:sz w:val="20"/>
        </w:rPr>
        <w:t>(50)</w:t>
      </w:r>
      <w:r>
        <w:rPr>
          <w:position w:val="-3"/>
          <w:sz w:val="20"/>
        </w:rPr>
        <w:tab/>
      </w:r>
      <w:r>
        <w:rPr>
          <w:spacing w:val="-4"/>
          <w:position w:val="2"/>
          <w:sz w:val="20"/>
        </w:rPr>
        <w:t>2020</w:t>
      </w:r>
      <w:r>
        <w:rPr>
          <w:position w:val="2"/>
          <w:sz w:val="20"/>
        </w:rPr>
        <w:tab/>
      </w:r>
      <w:r>
        <w:rPr>
          <w:spacing w:val="-2"/>
          <w:sz w:val="20"/>
        </w:rPr>
        <w:t>Essentials</w:t>
      </w:r>
      <w:r>
        <w:rPr>
          <w:sz w:val="20"/>
        </w:rPr>
        <w:tab/>
      </w:r>
      <w:r>
        <w:rPr>
          <w:spacing w:val="-2"/>
          <w:sz w:val="20"/>
        </w:rPr>
        <w:t>descriptivo</w:t>
      </w:r>
      <w:r>
        <w:rPr>
          <w:sz w:val="20"/>
        </w:rPr>
        <w:tab/>
      </w:r>
      <w:r>
        <w:rPr>
          <w:rFonts w:ascii="Wingdings" w:hAnsi="Wingdings"/>
          <w:spacing w:val="-10"/>
          <w:sz w:val="20"/>
        </w:rPr>
        <w:t></w:t>
      </w:r>
      <w:r>
        <w:rPr>
          <w:sz w:val="20"/>
        </w:rPr>
        <w:tab/>
      </w:r>
      <w:r>
        <w:rPr>
          <w:spacing w:val="-2"/>
          <w:sz w:val="20"/>
        </w:rPr>
        <w:t>Infecciones</w:t>
      </w:r>
    </w:p>
    <w:p w14:paraId="4962D368" w14:textId="77777777" w:rsidR="00DA4F4D" w:rsidRDefault="0095509B">
      <w:pPr>
        <w:pStyle w:val="Prrafodelista"/>
        <w:numPr>
          <w:ilvl w:val="0"/>
          <w:numId w:val="50"/>
        </w:numPr>
        <w:tabs>
          <w:tab w:val="left" w:pos="6826"/>
          <w:tab w:val="left" w:pos="7858"/>
          <w:tab w:val="left" w:pos="8312"/>
        </w:tabs>
        <w:spacing w:before="0" w:line="276" w:lineRule="auto"/>
        <w:ind w:right="898"/>
        <w:jc w:val="left"/>
        <w:rPr>
          <w:sz w:val="20"/>
        </w:rPr>
      </w:pPr>
      <w:r>
        <w:rPr>
          <w:spacing w:val="-2"/>
          <w:sz w:val="20"/>
        </w:rPr>
        <w:t>Problema</w:t>
      </w:r>
      <w:r>
        <w:rPr>
          <w:sz w:val="20"/>
        </w:rPr>
        <w:tab/>
      </w:r>
      <w:r>
        <w:rPr>
          <w:spacing w:val="-6"/>
          <w:sz w:val="20"/>
        </w:rPr>
        <w:t>de</w:t>
      </w:r>
      <w:r>
        <w:rPr>
          <w:sz w:val="20"/>
        </w:rPr>
        <w:tab/>
      </w:r>
      <w:r>
        <w:rPr>
          <w:spacing w:val="-4"/>
          <w:sz w:val="20"/>
        </w:rPr>
        <w:t xml:space="preserve">adherencia </w:t>
      </w:r>
      <w:r>
        <w:rPr>
          <w:spacing w:val="-2"/>
          <w:sz w:val="20"/>
        </w:rPr>
        <w:t>terapéutica</w:t>
      </w:r>
    </w:p>
    <w:tbl>
      <w:tblPr>
        <w:tblStyle w:val="TableNormal"/>
        <w:tblW w:w="0" w:type="auto"/>
        <w:tblInd w:w="467" w:type="dxa"/>
        <w:tblLayout w:type="fixed"/>
        <w:tblLook w:val="01E0" w:firstRow="1" w:lastRow="1" w:firstColumn="1" w:lastColumn="1" w:noHBand="0" w:noVBand="0"/>
      </w:tblPr>
      <w:tblGrid>
        <w:gridCol w:w="610"/>
        <w:gridCol w:w="1251"/>
        <w:gridCol w:w="1235"/>
        <w:gridCol w:w="1507"/>
        <w:gridCol w:w="1231"/>
        <w:gridCol w:w="3006"/>
      </w:tblGrid>
      <w:tr w:rsidR="00DA4F4D" w14:paraId="3C4EB16C" w14:textId="77777777">
        <w:trPr>
          <w:trHeight w:val="784"/>
        </w:trPr>
        <w:tc>
          <w:tcPr>
            <w:tcW w:w="610" w:type="dxa"/>
            <w:tcBorders>
              <w:bottom w:val="single" w:sz="6" w:space="0" w:color="7C7C7C"/>
            </w:tcBorders>
          </w:tcPr>
          <w:p w14:paraId="6F55066F" w14:textId="77777777" w:rsidR="00DA4F4D" w:rsidRDefault="00DA4F4D">
            <w:pPr>
              <w:pStyle w:val="TableParagraph"/>
              <w:rPr>
                <w:sz w:val="20"/>
              </w:rPr>
            </w:pPr>
          </w:p>
        </w:tc>
        <w:tc>
          <w:tcPr>
            <w:tcW w:w="1251" w:type="dxa"/>
            <w:tcBorders>
              <w:bottom w:val="single" w:sz="6" w:space="0" w:color="7C7C7C"/>
            </w:tcBorders>
          </w:tcPr>
          <w:p w14:paraId="2BE4BF5F" w14:textId="77777777" w:rsidR="00DA4F4D" w:rsidRDefault="00DA4F4D">
            <w:pPr>
              <w:pStyle w:val="TableParagraph"/>
              <w:rPr>
                <w:sz w:val="20"/>
              </w:rPr>
            </w:pPr>
          </w:p>
        </w:tc>
        <w:tc>
          <w:tcPr>
            <w:tcW w:w="1235" w:type="dxa"/>
            <w:tcBorders>
              <w:bottom w:val="single" w:sz="6" w:space="0" w:color="7C7C7C"/>
            </w:tcBorders>
          </w:tcPr>
          <w:p w14:paraId="018E5A7C" w14:textId="77777777" w:rsidR="00DA4F4D" w:rsidRDefault="00DA4F4D">
            <w:pPr>
              <w:pStyle w:val="TableParagraph"/>
              <w:rPr>
                <w:sz w:val="20"/>
              </w:rPr>
            </w:pPr>
          </w:p>
        </w:tc>
        <w:tc>
          <w:tcPr>
            <w:tcW w:w="1507" w:type="dxa"/>
            <w:tcBorders>
              <w:bottom w:val="single" w:sz="6" w:space="0" w:color="7C7C7C"/>
            </w:tcBorders>
          </w:tcPr>
          <w:p w14:paraId="4D31F8A6" w14:textId="77777777" w:rsidR="00DA4F4D" w:rsidRDefault="00DA4F4D">
            <w:pPr>
              <w:pStyle w:val="TableParagraph"/>
              <w:rPr>
                <w:sz w:val="20"/>
              </w:rPr>
            </w:pPr>
          </w:p>
        </w:tc>
        <w:tc>
          <w:tcPr>
            <w:tcW w:w="1231" w:type="dxa"/>
            <w:tcBorders>
              <w:bottom w:val="single" w:sz="6" w:space="0" w:color="7C7C7C"/>
            </w:tcBorders>
          </w:tcPr>
          <w:p w14:paraId="111CDB97" w14:textId="77777777" w:rsidR="00DA4F4D" w:rsidRDefault="00DA4F4D">
            <w:pPr>
              <w:pStyle w:val="TableParagraph"/>
              <w:rPr>
                <w:sz w:val="20"/>
              </w:rPr>
            </w:pPr>
          </w:p>
        </w:tc>
        <w:tc>
          <w:tcPr>
            <w:tcW w:w="3006" w:type="dxa"/>
            <w:tcBorders>
              <w:bottom w:val="single" w:sz="6" w:space="0" w:color="7C7C7C"/>
            </w:tcBorders>
          </w:tcPr>
          <w:p w14:paraId="1B20E249" w14:textId="77777777" w:rsidR="00DA4F4D" w:rsidRDefault="0095509B">
            <w:pPr>
              <w:pStyle w:val="TableParagraph"/>
              <w:numPr>
                <w:ilvl w:val="0"/>
                <w:numId w:val="49"/>
              </w:numPr>
              <w:tabs>
                <w:tab w:val="left" w:pos="538"/>
              </w:tabs>
              <w:spacing w:line="209" w:lineRule="exact"/>
              <w:rPr>
                <w:sz w:val="20"/>
              </w:rPr>
            </w:pPr>
            <w:r>
              <w:rPr>
                <w:sz w:val="20"/>
              </w:rPr>
              <w:t>Endurecimiento</w:t>
            </w:r>
            <w:r>
              <w:rPr>
                <w:spacing w:val="1"/>
                <w:sz w:val="20"/>
              </w:rPr>
              <w:t xml:space="preserve"> </w:t>
            </w:r>
            <w:r>
              <w:rPr>
                <w:sz w:val="20"/>
              </w:rPr>
              <w:t>de</w:t>
            </w:r>
            <w:r>
              <w:rPr>
                <w:spacing w:val="-12"/>
                <w:sz w:val="20"/>
              </w:rPr>
              <w:t xml:space="preserve"> </w:t>
            </w:r>
            <w:r>
              <w:rPr>
                <w:sz w:val="20"/>
              </w:rPr>
              <w:t>la</w:t>
            </w:r>
            <w:r>
              <w:rPr>
                <w:spacing w:val="-1"/>
                <w:sz w:val="20"/>
              </w:rPr>
              <w:t xml:space="preserve"> </w:t>
            </w:r>
            <w:r>
              <w:rPr>
                <w:spacing w:val="-4"/>
                <w:sz w:val="20"/>
              </w:rPr>
              <w:t>piel</w:t>
            </w:r>
          </w:p>
          <w:p w14:paraId="5795C75C" w14:textId="77777777" w:rsidR="00DA4F4D" w:rsidRDefault="0095509B">
            <w:pPr>
              <w:pStyle w:val="TableParagraph"/>
              <w:numPr>
                <w:ilvl w:val="0"/>
                <w:numId w:val="49"/>
              </w:numPr>
              <w:tabs>
                <w:tab w:val="left" w:pos="538"/>
              </w:tabs>
              <w:spacing w:before="41"/>
              <w:rPr>
                <w:sz w:val="20"/>
              </w:rPr>
            </w:pPr>
            <w:r>
              <w:rPr>
                <w:spacing w:val="-2"/>
                <w:sz w:val="20"/>
              </w:rPr>
              <w:t>Calambres</w:t>
            </w:r>
          </w:p>
          <w:p w14:paraId="280E0125" w14:textId="77777777" w:rsidR="00DA4F4D" w:rsidRDefault="0095509B">
            <w:pPr>
              <w:pStyle w:val="TableParagraph"/>
              <w:numPr>
                <w:ilvl w:val="0"/>
                <w:numId w:val="49"/>
              </w:numPr>
              <w:tabs>
                <w:tab w:val="left" w:pos="538"/>
              </w:tabs>
              <w:spacing w:before="35"/>
              <w:rPr>
                <w:sz w:val="20"/>
              </w:rPr>
            </w:pPr>
            <w:r>
              <w:rPr>
                <w:spacing w:val="-2"/>
                <w:sz w:val="20"/>
              </w:rPr>
              <w:t>Amputaciones</w:t>
            </w:r>
          </w:p>
        </w:tc>
      </w:tr>
      <w:tr w:rsidR="00DA4F4D" w14:paraId="4D93599D" w14:textId="77777777">
        <w:trPr>
          <w:trHeight w:val="232"/>
        </w:trPr>
        <w:tc>
          <w:tcPr>
            <w:tcW w:w="610" w:type="dxa"/>
            <w:tcBorders>
              <w:top w:val="single" w:sz="6" w:space="0" w:color="7C7C7C"/>
            </w:tcBorders>
          </w:tcPr>
          <w:p w14:paraId="31F952ED" w14:textId="77777777" w:rsidR="00DA4F4D" w:rsidRDefault="0095509B">
            <w:pPr>
              <w:pStyle w:val="TableParagraph"/>
              <w:spacing w:line="207" w:lineRule="exact"/>
              <w:ind w:right="62"/>
              <w:jc w:val="center"/>
              <w:rPr>
                <w:sz w:val="20"/>
              </w:rPr>
            </w:pPr>
            <w:r>
              <w:rPr>
                <w:spacing w:val="-5"/>
                <w:sz w:val="20"/>
              </w:rPr>
              <w:t>33.</w:t>
            </w:r>
          </w:p>
        </w:tc>
        <w:tc>
          <w:tcPr>
            <w:tcW w:w="1251" w:type="dxa"/>
            <w:tcBorders>
              <w:top w:val="single" w:sz="6" w:space="0" w:color="7C7C7C"/>
            </w:tcBorders>
          </w:tcPr>
          <w:p w14:paraId="44EF2E02" w14:textId="77777777" w:rsidR="00DA4F4D" w:rsidRDefault="0095509B">
            <w:pPr>
              <w:pStyle w:val="TableParagraph"/>
              <w:spacing w:line="207" w:lineRule="exact"/>
              <w:ind w:left="9" w:right="42"/>
              <w:jc w:val="center"/>
              <w:rPr>
                <w:sz w:val="20"/>
              </w:rPr>
            </w:pPr>
            <w:proofErr w:type="spellStart"/>
            <w:r>
              <w:rPr>
                <w:spacing w:val="-2"/>
                <w:sz w:val="20"/>
              </w:rPr>
              <w:t>Broderick</w:t>
            </w:r>
            <w:proofErr w:type="spellEnd"/>
          </w:p>
        </w:tc>
        <w:tc>
          <w:tcPr>
            <w:tcW w:w="1235" w:type="dxa"/>
            <w:tcBorders>
              <w:top w:val="single" w:sz="6" w:space="0" w:color="7C7C7C"/>
            </w:tcBorders>
          </w:tcPr>
          <w:p w14:paraId="26C4C963" w14:textId="77777777" w:rsidR="00DA4F4D" w:rsidRDefault="0095509B">
            <w:pPr>
              <w:pStyle w:val="TableParagraph"/>
              <w:spacing w:line="207" w:lineRule="exact"/>
              <w:ind w:left="69" w:right="44"/>
              <w:jc w:val="center"/>
              <w:rPr>
                <w:sz w:val="20"/>
              </w:rPr>
            </w:pPr>
            <w:r>
              <w:rPr>
                <w:spacing w:val="-2"/>
                <w:sz w:val="20"/>
              </w:rPr>
              <w:t>Paraguay</w:t>
            </w:r>
          </w:p>
        </w:tc>
        <w:tc>
          <w:tcPr>
            <w:tcW w:w="1507" w:type="dxa"/>
            <w:tcBorders>
              <w:top w:val="single" w:sz="6" w:space="0" w:color="7C7C7C"/>
            </w:tcBorders>
          </w:tcPr>
          <w:p w14:paraId="666E9974" w14:textId="77777777" w:rsidR="00DA4F4D" w:rsidRDefault="0095509B">
            <w:pPr>
              <w:pStyle w:val="TableParagraph"/>
              <w:spacing w:line="207" w:lineRule="exact"/>
              <w:ind w:left="40" w:right="8"/>
              <w:jc w:val="center"/>
              <w:rPr>
                <w:sz w:val="20"/>
              </w:rPr>
            </w:pPr>
            <w:r>
              <w:rPr>
                <w:spacing w:val="-2"/>
                <w:sz w:val="20"/>
              </w:rPr>
              <w:t>Cochrane</w:t>
            </w:r>
          </w:p>
        </w:tc>
        <w:tc>
          <w:tcPr>
            <w:tcW w:w="1231" w:type="dxa"/>
            <w:tcBorders>
              <w:top w:val="single" w:sz="6" w:space="0" w:color="7C7C7C"/>
            </w:tcBorders>
          </w:tcPr>
          <w:p w14:paraId="3C01E3B6" w14:textId="77777777" w:rsidR="00DA4F4D" w:rsidRDefault="0095509B">
            <w:pPr>
              <w:pStyle w:val="TableParagraph"/>
              <w:spacing w:line="207" w:lineRule="exact"/>
              <w:ind w:left="15" w:right="10"/>
              <w:jc w:val="center"/>
              <w:rPr>
                <w:sz w:val="20"/>
              </w:rPr>
            </w:pPr>
            <w:r>
              <w:rPr>
                <w:spacing w:val="-2"/>
                <w:sz w:val="20"/>
              </w:rPr>
              <w:t>Estudio</w:t>
            </w:r>
          </w:p>
        </w:tc>
        <w:tc>
          <w:tcPr>
            <w:tcW w:w="3006" w:type="dxa"/>
            <w:tcBorders>
              <w:top w:val="single" w:sz="6" w:space="0" w:color="7C7C7C"/>
            </w:tcBorders>
          </w:tcPr>
          <w:p w14:paraId="2F899E86" w14:textId="77777777" w:rsidR="00DA4F4D" w:rsidRDefault="0095509B">
            <w:pPr>
              <w:pStyle w:val="TableParagraph"/>
              <w:numPr>
                <w:ilvl w:val="0"/>
                <w:numId w:val="48"/>
              </w:numPr>
              <w:tabs>
                <w:tab w:val="left" w:pos="538"/>
              </w:tabs>
              <w:spacing w:line="207" w:lineRule="exact"/>
              <w:rPr>
                <w:sz w:val="20"/>
              </w:rPr>
            </w:pPr>
            <w:r>
              <w:rPr>
                <w:sz w:val="20"/>
              </w:rPr>
              <w:t>Mal</w:t>
            </w:r>
            <w:r>
              <w:rPr>
                <w:spacing w:val="-9"/>
                <w:sz w:val="20"/>
              </w:rPr>
              <w:t xml:space="preserve"> </w:t>
            </w:r>
            <w:r>
              <w:rPr>
                <w:spacing w:val="-4"/>
                <w:sz w:val="20"/>
              </w:rPr>
              <w:t>olor</w:t>
            </w:r>
          </w:p>
        </w:tc>
      </w:tr>
      <w:tr w:rsidR="00DA4F4D" w14:paraId="2DC51617" w14:textId="77777777">
        <w:trPr>
          <w:trHeight w:val="281"/>
        </w:trPr>
        <w:tc>
          <w:tcPr>
            <w:tcW w:w="610" w:type="dxa"/>
          </w:tcPr>
          <w:p w14:paraId="28E1BB32" w14:textId="77777777" w:rsidR="00DA4F4D" w:rsidRDefault="00DA4F4D">
            <w:pPr>
              <w:pStyle w:val="TableParagraph"/>
              <w:rPr>
                <w:sz w:val="20"/>
              </w:rPr>
            </w:pPr>
          </w:p>
        </w:tc>
        <w:tc>
          <w:tcPr>
            <w:tcW w:w="1251" w:type="dxa"/>
          </w:tcPr>
          <w:p w14:paraId="76D73ADD" w14:textId="77777777" w:rsidR="00DA4F4D" w:rsidRDefault="0095509B">
            <w:pPr>
              <w:pStyle w:val="TableParagraph"/>
              <w:spacing w:before="18"/>
              <w:ind w:left="17" w:right="36"/>
              <w:jc w:val="center"/>
              <w:rPr>
                <w:sz w:val="20"/>
              </w:rPr>
            </w:pPr>
            <w:r>
              <w:rPr>
                <w:sz w:val="20"/>
              </w:rPr>
              <w:t>et</w:t>
            </w:r>
            <w:r>
              <w:rPr>
                <w:spacing w:val="-2"/>
                <w:sz w:val="20"/>
              </w:rPr>
              <w:t xml:space="preserve"> </w:t>
            </w:r>
            <w:r>
              <w:rPr>
                <w:sz w:val="20"/>
              </w:rPr>
              <w:t>al.</w:t>
            </w:r>
            <w:r>
              <w:rPr>
                <w:spacing w:val="13"/>
                <w:sz w:val="20"/>
              </w:rPr>
              <w:t xml:space="preserve"> </w:t>
            </w:r>
            <w:r>
              <w:rPr>
                <w:spacing w:val="-4"/>
                <w:sz w:val="20"/>
              </w:rPr>
              <w:t>(51)</w:t>
            </w:r>
          </w:p>
        </w:tc>
        <w:tc>
          <w:tcPr>
            <w:tcW w:w="1235" w:type="dxa"/>
          </w:tcPr>
          <w:p w14:paraId="39FA17FD" w14:textId="77777777" w:rsidR="00DA4F4D" w:rsidRDefault="0095509B">
            <w:pPr>
              <w:pStyle w:val="TableParagraph"/>
              <w:spacing w:line="220" w:lineRule="exact"/>
              <w:ind w:left="69" w:right="29"/>
              <w:jc w:val="center"/>
              <w:rPr>
                <w:sz w:val="20"/>
              </w:rPr>
            </w:pPr>
            <w:r>
              <w:rPr>
                <w:spacing w:val="-4"/>
                <w:sz w:val="20"/>
              </w:rPr>
              <w:t>2020</w:t>
            </w:r>
          </w:p>
        </w:tc>
        <w:tc>
          <w:tcPr>
            <w:tcW w:w="1507" w:type="dxa"/>
          </w:tcPr>
          <w:p w14:paraId="4A77075F" w14:textId="77777777" w:rsidR="00DA4F4D" w:rsidRDefault="0095509B">
            <w:pPr>
              <w:pStyle w:val="TableParagraph"/>
              <w:spacing w:before="18"/>
              <w:ind w:left="40" w:right="18"/>
              <w:jc w:val="center"/>
              <w:rPr>
                <w:sz w:val="20"/>
              </w:rPr>
            </w:pPr>
            <w:proofErr w:type="spellStart"/>
            <w:r>
              <w:rPr>
                <w:spacing w:val="-2"/>
                <w:sz w:val="20"/>
              </w:rPr>
              <w:t>Database</w:t>
            </w:r>
            <w:proofErr w:type="spellEnd"/>
            <w:r>
              <w:rPr>
                <w:spacing w:val="2"/>
                <w:sz w:val="20"/>
              </w:rPr>
              <w:t xml:space="preserve"> </w:t>
            </w:r>
            <w:proofErr w:type="spellStart"/>
            <w:r>
              <w:rPr>
                <w:spacing w:val="-4"/>
                <w:sz w:val="20"/>
              </w:rPr>
              <w:t>Syst</w:t>
            </w:r>
            <w:proofErr w:type="spellEnd"/>
          </w:p>
        </w:tc>
        <w:tc>
          <w:tcPr>
            <w:tcW w:w="1231" w:type="dxa"/>
          </w:tcPr>
          <w:p w14:paraId="5362A5C5" w14:textId="77777777" w:rsidR="00DA4F4D" w:rsidRDefault="0095509B">
            <w:pPr>
              <w:pStyle w:val="TableParagraph"/>
              <w:spacing w:before="18"/>
              <w:ind w:left="15"/>
              <w:jc w:val="center"/>
              <w:rPr>
                <w:sz w:val="20"/>
              </w:rPr>
            </w:pPr>
            <w:r>
              <w:rPr>
                <w:spacing w:val="-2"/>
                <w:sz w:val="20"/>
              </w:rPr>
              <w:t>descriptivo</w:t>
            </w:r>
          </w:p>
        </w:tc>
        <w:tc>
          <w:tcPr>
            <w:tcW w:w="3006" w:type="dxa"/>
          </w:tcPr>
          <w:p w14:paraId="0A7E63BE" w14:textId="77777777" w:rsidR="00DA4F4D" w:rsidRDefault="0095509B">
            <w:pPr>
              <w:pStyle w:val="TableParagraph"/>
              <w:numPr>
                <w:ilvl w:val="0"/>
                <w:numId w:val="47"/>
              </w:numPr>
              <w:tabs>
                <w:tab w:val="left" w:pos="538"/>
              </w:tabs>
              <w:spacing w:before="18"/>
              <w:rPr>
                <w:sz w:val="20"/>
              </w:rPr>
            </w:pPr>
            <w:r>
              <w:rPr>
                <w:sz w:val="20"/>
              </w:rPr>
              <w:t>Endurecimiento</w:t>
            </w:r>
            <w:r>
              <w:rPr>
                <w:spacing w:val="1"/>
                <w:sz w:val="20"/>
              </w:rPr>
              <w:t xml:space="preserve"> </w:t>
            </w:r>
            <w:r>
              <w:rPr>
                <w:sz w:val="20"/>
              </w:rPr>
              <w:t>de</w:t>
            </w:r>
            <w:r>
              <w:rPr>
                <w:spacing w:val="-12"/>
                <w:sz w:val="20"/>
              </w:rPr>
              <w:t xml:space="preserve"> </w:t>
            </w:r>
            <w:r>
              <w:rPr>
                <w:sz w:val="20"/>
              </w:rPr>
              <w:t>la</w:t>
            </w:r>
            <w:r>
              <w:rPr>
                <w:spacing w:val="-1"/>
                <w:sz w:val="20"/>
              </w:rPr>
              <w:t xml:space="preserve"> </w:t>
            </w:r>
            <w:r>
              <w:rPr>
                <w:spacing w:val="-4"/>
                <w:sz w:val="20"/>
              </w:rPr>
              <w:t>piel</w:t>
            </w:r>
          </w:p>
        </w:tc>
      </w:tr>
      <w:tr w:rsidR="00DA4F4D" w14:paraId="425C5C69" w14:textId="77777777">
        <w:trPr>
          <w:trHeight w:val="274"/>
        </w:trPr>
        <w:tc>
          <w:tcPr>
            <w:tcW w:w="610" w:type="dxa"/>
            <w:tcBorders>
              <w:bottom w:val="single" w:sz="6" w:space="0" w:color="7C7C7C"/>
            </w:tcBorders>
          </w:tcPr>
          <w:p w14:paraId="7CED2E51" w14:textId="77777777" w:rsidR="00DA4F4D" w:rsidRDefault="00DA4F4D">
            <w:pPr>
              <w:pStyle w:val="TableParagraph"/>
              <w:rPr>
                <w:sz w:val="20"/>
              </w:rPr>
            </w:pPr>
          </w:p>
        </w:tc>
        <w:tc>
          <w:tcPr>
            <w:tcW w:w="1251" w:type="dxa"/>
            <w:tcBorders>
              <w:bottom w:val="single" w:sz="6" w:space="0" w:color="7C7C7C"/>
            </w:tcBorders>
          </w:tcPr>
          <w:p w14:paraId="3216E1F2" w14:textId="77777777" w:rsidR="00DA4F4D" w:rsidRDefault="00DA4F4D">
            <w:pPr>
              <w:pStyle w:val="TableParagraph"/>
              <w:rPr>
                <w:sz w:val="20"/>
              </w:rPr>
            </w:pPr>
          </w:p>
        </w:tc>
        <w:tc>
          <w:tcPr>
            <w:tcW w:w="1235" w:type="dxa"/>
            <w:tcBorders>
              <w:bottom w:val="single" w:sz="6" w:space="0" w:color="7C7C7C"/>
            </w:tcBorders>
          </w:tcPr>
          <w:p w14:paraId="32E6D8F5" w14:textId="77777777" w:rsidR="00DA4F4D" w:rsidRDefault="00DA4F4D">
            <w:pPr>
              <w:pStyle w:val="TableParagraph"/>
              <w:rPr>
                <w:sz w:val="20"/>
              </w:rPr>
            </w:pPr>
          </w:p>
        </w:tc>
        <w:tc>
          <w:tcPr>
            <w:tcW w:w="1507" w:type="dxa"/>
            <w:tcBorders>
              <w:bottom w:val="single" w:sz="6" w:space="0" w:color="7C7C7C"/>
            </w:tcBorders>
          </w:tcPr>
          <w:p w14:paraId="5D1DF2E3" w14:textId="77777777" w:rsidR="00DA4F4D" w:rsidRDefault="0095509B">
            <w:pPr>
              <w:pStyle w:val="TableParagraph"/>
              <w:spacing w:line="228" w:lineRule="exact"/>
              <w:ind w:left="40" w:right="2"/>
              <w:jc w:val="center"/>
              <w:rPr>
                <w:sz w:val="20"/>
              </w:rPr>
            </w:pPr>
            <w:r>
              <w:rPr>
                <w:spacing w:val="-5"/>
                <w:sz w:val="20"/>
              </w:rPr>
              <w:t>Rev</w:t>
            </w:r>
          </w:p>
        </w:tc>
        <w:tc>
          <w:tcPr>
            <w:tcW w:w="1231" w:type="dxa"/>
            <w:tcBorders>
              <w:bottom w:val="single" w:sz="6" w:space="0" w:color="7C7C7C"/>
            </w:tcBorders>
          </w:tcPr>
          <w:p w14:paraId="60FBDE08" w14:textId="77777777" w:rsidR="00DA4F4D" w:rsidRDefault="00DA4F4D">
            <w:pPr>
              <w:pStyle w:val="TableParagraph"/>
              <w:rPr>
                <w:sz w:val="20"/>
              </w:rPr>
            </w:pPr>
          </w:p>
        </w:tc>
        <w:tc>
          <w:tcPr>
            <w:tcW w:w="3006" w:type="dxa"/>
            <w:tcBorders>
              <w:bottom w:val="single" w:sz="6" w:space="0" w:color="7C7C7C"/>
            </w:tcBorders>
          </w:tcPr>
          <w:p w14:paraId="3981C481" w14:textId="77777777" w:rsidR="00DA4F4D" w:rsidRDefault="0095509B">
            <w:pPr>
              <w:pStyle w:val="TableParagraph"/>
              <w:numPr>
                <w:ilvl w:val="0"/>
                <w:numId w:val="46"/>
              </w:numPr>
              <w:tabs>
                <w:tab w:val="left" w:pos="538"/>
              </w:tabs>
              <w:spacing w:before="3"/>
              <w:rPr>
                <w:sz w:val="20"/>
              </w:rPr>
            </w:pPr>
            <w:r>
              <w:rPr>
                <w:sz w:val="20"/>
              </w:rPr>
              <w:t>Limitada</w:t>
            </w:r>
            <w:r>
              <w:rPr>
                <w:spacing w:val="1"/>
                <w:sz w:val="20"/>
              </w:rPr>
              <w:t xml:space="preserve"> </w:t>
            </w:r>
            <w:r>
              <w:rPr>
                <w:sz w:val="20"/>
              </w:rPr>
              <w:t>calidad</w:t>
            </w:r>
            <w:r>
              <w:rPr>
                <w:spacing w:val="4"/>
                <w:sz w:val="20"/>
              </w:rPr>
              <w:t xml:space="preserve"> </w:t>
            </w:r>
            <w:r>
              <w:rPr>
                <w:sz w:val="20"/>
              </w:rPr>
              <w:t>de</w:t>
            </w:r>
            <w:r>
              <w:rPr>
                <w:spacing w:val="-14"/>
                <w:sz w:val="20"/>
              </w:rPr>
              <w:t xml:space="preserve"> </w:t>
            </w:r>
            <w:r>
              <w:rPr>
                <w:spacing w:val="-4"/>
                <w:sz w:val="20"/>
              </w:rPr>
              <w:t>vida</w:t>
            </w:r>
          </w:p>
        </w:tc>
      </w:tr>
      <w:tr w:rsidR="00DA4F4D" w14:paraId="6175EC00" w14:textId="77777777">
        <w:trPr>
          <w:trHeight w:val="236"/>
        </w:trPr>
        <w:tc>
          <w:tcPr>
            <w:tcW w:w="610" w:type="dxa"/>
            <w:tcBorders>
              <w:top w:val="single" w:sz="6" w:space="0" w:color="7C7C7C"/>
            </w:tcBorders>
          </w:tcPr>
          <w:p w14:paraId="6C51EFEC" w14:textId="77777777" w:rsidR="00DA4F4D" w:rsidRDefault="0095509B">
            <w:pPr>
              <w:pStyle w:val="TableParagraph"/>
              <w:spacing w:line="207" w:lineRule="exact"/>
              <w:ind w:right="62"/>
              <w:jc w:val="center"/>
              <w:rPr>
                <w:sz w:val="20"/>
              </w:rPr>
            </w:pPr>
            <w:r>
              <w:rPr>
                <w:spacing w:val="-5"/>
                <w:sz w:val="20"/>
              </w:rPr>
              <w:t>34.</w:t>
            </w:r>
          </w:p>
        </w:tc>
        <w:tc>
          <w:tcPr>
            <w:tcW w:w="1251" w:type="dxa"/>
            <w:tcBorders>
              <w:top w:val="single" w:sz="6" w:space="0" w:color="7C7C7C"/>
            </w:tcBorders>
          </w:tcPr>
          <w:p w14:paraId="1E6E3163" w14:textId="77777777" w:rsidR="00DA4F4D" w:rsidRDefault="0095509B">
            <w:pPr>
              <w:pStyle w:val="TableParagraph"/>
              <w:spacing w:line="207" w:lineRule="exact"/>
              <w:ind w:left="34" w:right="36"/>
              <w:jc w:val="center"/>
              <w:rPr>
                <w:sz w:val="20"/>
              </w:rPr>
            </w:pPr>
            <w:r>
              <w:rPr>
                <w:spacing w:val="-4"/>
                <w:sz w:val="20"/>
              </w:rPr>
              <w:t>Jin,</w:t>
            </w:r>
          </w:p>
        </w:tc>
        <w:tc>
          <w:tcPr>
            <w:tcW w:w="1235" w:type="dxa"/>
            <w:tcBorders>
              <w:top w:val="single" w:sz="6" w:space="0" w:color="7C7C7C"/>
            </w:tcBorders>
          </w:tcPr>
          <w:p w14:paraId="0469782A" w14:textId="77777777" w:rsidR="00DA4F4D" w:rsidRDefault="0095509B">
            <w:pPr>
              <w:pStyle w:val="TableParagraph"/>
              <w:spacing w:line="207" w:lineRule="exact"/>
              <w:ind w:left="69"/>
              <w:jc w:val="center"/>
              <w:rPr>
                <w:sz w:val="20"/>
              </w:rPr>
            </w:pPr>
            <w:r>
              <w:rPr>
                <w:spacing w:val="-5"/>
                <w:sz w:val="20"/>
              </w:rPr>
              <w:t>USA</w:t>
            </w:r>
          </w:p>
        </w:tc>
        <w:tc>
          <w:tcPr>
            <w:tcW w:w="1507" w:type="dxa"/>
            <w:tcBorders>
              <w:top w:val="single" w:sz="6" w:space="0" w:color="7C7C7C"/>
            </w:tcBorders>
          </w:tcPr>
          <w:p w14:paraId="5D338486" w14:textId="77777777" w:rsidR="00DA4F4D" w:rsidRDefault="0095509B">
            <w:pPr>
              <w:pStyle w:val="TableParagraph"/>
              <w:spacing w:line="207" w:lineRule="exact"/>
              <w:ind w:left="40"/>
              <w:jc w:val="center"/>
              <w:rPr>
                <w:sz w:val="20"/>
              </w:rPr>
            </w:pPr>
            <w:r>
              <w:rPr>
                <w:sz w:val="20"/>
              </w:rPr>
              <w:t>The</w:t>
            </w:r>
            <w:r>
              <w:rPr>
                <w:spacing w:val="5"/>
                <w:sz w:val="20"/>
              </w:rPr>
              <w:t xml:space="preserve"> </w:t>
            </w:r>
            <w:proofErr w:type="spellStart"/>
            <w:r>
              <w:rPr>
                <w:spacing w:val="-2"/>
                <w:sz w:val="20"/>
              </w:rPr>
              <w:t>Korean</w:t>
            </w:r>
            <w:proofErr w:type="spellEnd"/>
          </w:p>
        </w:tc>
        <w:tc>
          <w:tcPr>
            <w:tcW w:w="1231" w:type="dxa"/>
            <w:tcBorders>
              <w:top w:val="single" w:sz="6" w:space="0" w:color="7C7C7C"/>
            </w:tcBorders>
          </w:tcPr>
          <w:p w14:paraId="1C6FFB66" w14:textId="77777777" w:rsidR="00DA4F4D" w:rsidRDefault="0095509B">
            <w:pPr>
              <w:pStyle w:val="TableParagraph"/>
              <w:spacing w:line="207" w:lineRule="exact"/>
              <w:ind w:left="15" w:right="10"/>
              <w:jc w:val="center"/>
              <w:rPr>
                <w:sz w:val="20"/>
              </w:rPr>
            </w:pPr>
            <w:r>
              <w:rPr>
                <w:spacing w:val="-2"/>
                <w:sz w:val="20"/>
              </w:rPr>
              <w:t>Estudio</w:t>
            </w:r>
          </w:p>
        </w:tc>
        <w:tc>
          <w:tcPr>
            <w:tcW w:w="3006" w:type="dxa"/>
            <w:tcBorders>
              <w:top w:val="single" w:sz="6" w:space="0" w:color="7C7C7C"/>
            </w:tcBorders>
          </w:tcPr>
          <w:p w14:paraId="0F0C2F0E" w14:textId="77777777" w:rsidR="00DA4F4D" w:rsidRDefault="0095509B">
            <w:pPr>
              <w:pStyle w:val="TableParagraph"/>
              <w:numPr>
                <w:ilvl w:val="0"/>
                <w:numId w:val="45"/>
              </w:numPr>
              <w:tabs>
                <w:tab w:val="left" w:pos="538"/>
              </w:tabs>
              <w:spacing w:line="207" w:lineRule="exact"/>
              <w:rPr>
                <w:sz w:val="20"/>
              </w:rPr>
            </w:pPr>
            <w:r>
              <w:rPr>
                <w:spacing w:val="-2"/>
                <w:sz w:val="20"/>
              </w:rPr>
              <w:t>Infecciones</w:t>
            </w:r>
          </w:p>
        </w:tc>
      </w:tr>
      <w:tr w:rsidR="00DA4F4D" w14:paraId="31A21FC0" w14:textId="77777777">
        <w:trPr>
          <w:trHeight w:val="260"/>
        </w:trPr>
        <w:tc>
          <w:tcPr>
            <w:tcW w:w="610" w:type="dxa"/>
          </w:tcPr>
          <w:p w14:paraId="03EB9385" w14:textId="77777777" w:rsidR="00DA4F4D" w:rsidRDefault="00DA4F4D">
            <w:pPr>
              <w:pStyle w:val="TableParagraph"/>
              <w:rPr>
                <w:sz w:val="18"/>
              </w:rPr>
            </w:pPr>
          </w:p>
        </w:tc>
        <w:tc>
          <w:tcPr>
            <w:tcW w:w="1251" w:type="dxa"/>
          </w:tcPr>
          <w:p w14:paraId="7F870EC8" w14:textId="77777777" w:rsidR="00DA4F4D" w:rsidRDefault="0095509B">
            <w:pPr>
              <w:pStyle w:val="TableParagraph"/>
              <w:ind w:left="45" w:right="36"/>
              <w:jc w:val="center"/>
              <w:rPr>
                <w:sz w:val="20"/>
              </w:rPr>
            </w:pPr>
            <w:r>
              <w:rPr>
                <w:sz w:val="20"/>
              </w:rPr>
              <w:t>Young</w:t>
            </w:r>
            <w:r>
              <w:rPr>
                <w:spacing w:val="-1"/>
                <w:sz w:val="20"/>
              </w:rPr>
              <w:t xml:space="preserve"> </w:t>
            </w:r>
            <w:r>
              <w:rPr>
                <w:spacing w:val="-10"/>
                <w:sz w:val="20"/>
              </w:rPr>
              <w:t>&amp;</w:t>
            </w:r>
          </w:p>
        </w:tc>
        <w:tc>
          <w:tcPr>
            <w:tcW w:w="1235" w:type="dxa"/>
          </w:tcPr>
          <w:p w14:paraId="7B4F1B12" w14:textId="77777777" w:rsidR="00DA4F4D" w:rsidRDefault="0095509B">
            <w:pPr>
              <w:pStyle w:val="TableParagraph"/>
              <w:spacing w:line="223" w:lineRule="exact"/>
              <w:ind w:left="69" w:right="29"/>
              <w:jc w:val="center"/>
              <w:rPr>
                <w:sz w:val="20"/>
              </w:rPr>
            </w:pPr>
            <w:r>
              <w:rPr>
                <w:spacing w:val="-4"/>
                <w:sz w:val="20"/>
              </w:rPr>
              <w:t>2019</w:t>
            </w:r>
          </w:p>
        </w:tc>
        <w:tc>
          <w:tcPr>
            <w:tcW w:w="1507" w:type="dxa"/>
          </w:tcPr>
          <w:p w14:paraId="24CE6AAA" w14:textId="77777777" w:rsidR="00DA4F4D" w:rsidRDefault="0095509B">
            <w:pPr>
              <w:pStyle w:val="TableParagraph"/>
              <w:spacing w:before="3"/>
              <w:ind w:left="40" w:right="8"/>
              <w:jc w:val="center"/>
              <w:rPr>
                <w:sz w:val="20"/>
              </w:rPr>
            </w:pPr>
            <w:proofErr w:type="spellStart"/>
            <w:r>
              <w:rPr>
                <w:sz w:val="20"/>
              </w:rPr>
              <w:t>Journal</w:t>
            </w:r>
            <w:proofErr w:type="spellEnd"/>
            <w:r>
              <w:rPr>
                <w:spacing w:val="-3"/>
                <w:sz w:val="20"/>
              </w:rPr>
              <w:t xml:space="preserve"> </w:t>
            </w:r>
            <w:r>
              <w:rPr>
                <w:spacing w:val="-5"/>
                <w:sz w:val="20"/>
              </w:rPr>
              <w:t>of</w:t>
            </w:r>
          </w:p>
        </w:tc>
        <w:tc>
          <w:tcPr>
            <w:tcW w:w="1231" w:type="dxa"/>
          </w:tcPr>
          <w:p w14:paraId="1DDECF9B" w14:textId="77777777" w:rsidR="00DA4F4D" w:rsidRDefault="0095509B">
            <w:pPr>
              <w:pStyle w:val="TableParagraph"/>
              <w:spacing w:before="3"/>
              <w:ind w:left="15"/>
              <w:jc w:val="center"/>
              <w:rPr>
                <w:sz w:val="20"/>
              </w:rPr>
            </w:pPr>
            <w:r>
              <w:rPr>
                <w:spacing w:val="-2"/>
                <w:sz w:val="20"/>
              </w:rPr>
              <w:t>descriptivo</w:t>
            </w:r>
          </w:p>
        </w:tc>
        <w:tc>
          <w:tcPr>
            <w:tcW w:w="3006" w:type="dxa"/>
          </w:tcPr>
          <w:p w14:paraId="07CF2A9B" w14:textId="77777777" w:rsidR="00DA4F4D" w:rsidRDefault="0095509B">
            <w:pPr>
              <w:pStyle w:val="TableParagraph"/>
              <w:numPr>
                <w:ilvl w:val="0"/>
                <w:numId w:val="44"/>
              </w:numPr>
              <w:tabs>
                <w:tab w:val="left" w:pos="538"/>
              </w:tabs>
              <w:spacing w:before="3"/>
              <w:rPr>
                <w:sz w:val="20"/>
              </w:rPr>
            </w:pPr>
            <w:r>
              <w:rPr>
                <w:sz w:val="20"/>
              </w:rPr>
              <w:t>Calambres</w:t>
            </w:r>
            <w:r>
              <w:rPr>
                <w:spacing w:val="-12"/>
                <w:sz w:val="20"/>
              </w:rPr>
              <w:t xml:space="preserve"> </w:t>
            </w:r>
            <w:r>
              <w:rPr>
                <w:sz w:val="20"/>
              </w:rPr>
              <w:t>en</w:t>
            </w:r>
            <w:r>
              <w:rPr>
                <w:spacing w:val="6"/>
                <w:sz w:val="20"/>
              </w:rPr>
              <w:t xml:space="preserve"> </w:t>
            </w:r>
            <w:r>
              <w:rPr>
                <w:sz w:val="20"/>
              </w:rPr>
              <w:t>las</w:t>
            </w:r>
            <w:r>
              <w:rPr>
                <w:spacing w:val="3"/>
                <w:sz w:val="20"/>
              </w:rPr>
              <w:t xml:space="preserve"> </w:t>
            </w:r>
            <w:r>
              <w:rPr>
                <w:spacing w:val="-2"/>
                <w:sz w:val="20"/>
              </w:rPr>
              <w:t>piernas</w:t>
            </w:r>
          </w:p>
        </w:tc>
      </w:tr>
      <w:tr w:rsidR="00DA4F4D" w14:paraId="732199E5" w14:textId="77777777">
        <w:trPr>
          <w:trHeight w:val="521"/>
        </w:trPr>
        <w:tc>
          <w:tcPr>
            <w:tcW w:w="610" w:type="dxa"/>
          </w:tcPr>
          <w:p w14:paraId="33A8DF5E" w14:textId="77777777" w:rsidR="00DA4F4D" w:rsidRDefault="00DA4F4D">
            <w:pPr>
              <w:pStyle w:val="TableParagraph"/>
              <w:rPr>
                <w:sz w:val="20"/>
              </w:rPr>
            </w:pPr>
          </w:p>
        </w:tc>
        <w:tc>
          <w:tcPr>
            <w:tcW w:w="1251" w:type="dxa"/>
          </w:tcPr>
          <w:p w14:paraId="708DF216" w14:textId="77777777" w:rsidR="00DA4F4D" w:rsidRDefault="0095509B">
            <w:pPr>
              <w:pStyle w:val="TableParagraph"/>
              <w:spacing w:line="261" w:lineRule="auto"/>
              <w:ind w:left="335" w:right="342" w:firstLine="112"/>
              <w:rPr>
                <w:sz w:val="20"/>
              </w:rPr>
            </w:pPr>
            <w:r>
              <w:rPr>
                <w:spacing w:val="-4"/>
                <w:sz w:val="20"/>
              </w:rPr>
              <w:t xml:space="preserve">Lee, </w:t>
            </w:r>
            <w:proofErr w:type="spellStart"/>
            <w:r>
              <w:rPr>
                <w:spacing w:val="-4"/>
                <w:sz w:val="20"/>
              </w:rPr>
              <w:t>Juyong</w:t>
            </w:r>
            <w:proofErr w:type="spellEnd"/>
          </w:p>
        </w:tc>
        <w:tc>
          <w:tcPr>
            <w:tcW w:w="1235" w:type="dxa"/>
          </w:tcPr>
          <w:p w14:paraId="108D2723" w14:textId="77777777" w:rsidR="00DA4F4D" w:rsidRDefault="00DA4F4D">
            <w:pPr>
              <w:pStyle w:val="TableParagraph"/>
              <w:rPr>
                <w:sz w:val="20"/>
              </w:rPr>
            </w:pPr>
          </w:p>
        </w:tc>
        <w:tc>
          <w:tcPr>
            <w:tcW w:w="1507" w:type="dxa"/>
          </w:tcPr>
          <w:p w14:paraId="122327FC" w14:textId="77777777" w:rsidR="00DA4F4D" w:rsidRDefault="0095509B">
            <w:pPr>
              <w:pStyle w:val="TableParagraph"/>
              <w:spacing w:before="21"/>
              <w:ind w:left="458"/>
              <w:rPr>
                <w:sz w:val="20"/>
              </w:rPr>
            </w:pPr>
            <w:proofErr w:type="spellStart"/>
            <w:r>
              <w:rPr>
                <w:spacing w:val="-2"/>
                <w:sz w:val="20"/>
              </w:rPr>
              <w:t>Internal</w:t>
            </w:r>
            <w:proofErr w:type="spellEnd"/>
          </w:p>
          <w:p w14:paraId="69C19FD9" w14:textId="77777777" w:rsidR="00DA4F4D" w:rsidRDefault="0095509B">
            <w:pPr>
              <w:pStyle w:val="TableParagraph"/>
              <w:spacing w:before="38" w:line="212" w:lineRule="exact"/>
              <w:ind w:left="394"/>
              <w:rPr>
                <w:sz w:val="20"/>
              </w:rPr>
            </w:pPr>
            <w:r>
              <w:rPr>
                <w:spacing w:val="-2"/>
                <w:sz w:val="20"/>
              </w:rPr>
              <w:t>Medicine</w:t>
            </w:r>
          </w:p>
        </w:tc>
        <w:tc>
          <w:tcPr>
            <w:tcW w:w="1231" w:type="dxa"/>
          </w:tcPr>
          <w:p w14:paraId="441E359A" w14:textId="77777777" w:rsidR="00DA4F4D" w:rsidRDefault="00DA4F4D">
            <w:pPr>
              <w:pStyle w:val="TableParagraph"/>
              <w:rPr>
                <w:sz w:val="20"/>
              </w:rPr>
            </w:pPr>
          </w:p>
        </w:tc>
        <w:tc>
          <w:tcPr>
            <w:tcW w:w="3006" w:type="dxa"/>
          </w:tcPr>
          <w:p w14:paraId="55FB32C1" w14:textId="77777777" w:rsidR="00DA4F4D" w:rsidRDefault="0095509B">
            <w:pPr>
              <w:pStyle w:val="TableParagraph"/>
              <w:numPr>
                <w:ilvl w:val="0"/>
                <w:numId w:val="43"/>
              </w:numPr>
              <w:tabs>
                <w:tab w:val="left" w:pos="538"/>
              </w:tabs>
              <w:spacing w:before="18"/>
              <w:rPr>
                <w:sz w:val="20"/>
              </w:rPr>
            </w:pPr>
            <w:r>
              <w:rPr>
                <w:spacing w:val="-2"/>
                <w:sz w:val="20"/>
              </w:rPr>
              <w:t>Picazón</w:t>
            </w:r>
          </w:p>
          <w:p w14:paraId="20D6FFD7" w14:textId="77777777" w:rsidR="00DA4F4D" w:rsidRDefault="0095509B">
            <w:pPr>
              <w:pStyle w:val="TableParagraph"/>
              <w:numPr>
                <w:ilvl w:val="0"/>
                <w:numId w:val="43"/>
              </w:numPr>
              <w:tabs>
                <w:tab w:val="left" w:pos="538"/>
              </w:tabs>
              <w:spacing w:before="37" w:line="217" w:lineRule="exact"/>
              <w:rPr>
                <w:sz w:val="20"/>
              </w:rPr>
            </w:pPr>
            <w:r>
              <w:rPr>
                <w:spacing w:val="-2"/>
                <w:sz w:val="20"/>
              </w:rPr>
              <w:t>Hematomas</w:t>
            </w:r>
          </w:p>
        </w:tc>
      </w:tr>
      <w:tr w:rsidR="00DA4F4D" w14:paraId="6376F471" w14:textId="77777777">
        <w:trPr>
          <w:trHeight w:val="289"/>
        </w:trPr>
        <w:tc>
          <w:tcPr>
            <w:tcW w:w="610" w:type="dxa"/>
          </w:tcPr>
          <w:p w14:paraId="6B19C845" w14:textId="77777777" w:rsidR="00DA4F4D" w:rsidRDefault="00DA4F4D">
            <w:pPr>
              <w:pStyle w:val="TableParagraph"/>
              <w:rPr>
                <w:sz w:val="20"/>
              </w:rPr>
            </w:pPr>
          </w:p>
        </w:tc>
        <w:tc>
          <w:tcPr>
            <w:tcW w:w="1251" w:type="dxa"/>
          </w:tcPr>
          <w:p w14:paraId="5724F66D" w14:textId="77777777" w:rsidR="00DA4F4D" w:rsidRDefault="0095509B">
            <w:pPr>
              <w:pStyle w:val="TableParagraph"/>
              <w:spacing w:line="202" w:lineRule="exact"/>
              <w:ind w:left="36" w:right="36"/>
              <w:jc w:val="center"/>
              <w:rPr>
                <w:sz w:val="20"/>
              </w:rPr>
            </w:pPr>
            <w:r>
              <w:rPr>
                <w:spacing w:val="-4"/>
                <w:sz w:val="20"/>
              </w:rPr>
              <w:t>(53)</w:t>
            </w:r>
          </w:p>
        </w:tc>
        <w:tc>
          <w:tcPr>
            <w:tcW w:w="1235" w:type="dxa"/>
          </w:tcPr>
          <w:p w14:paraId="400E9B13" w14:textId="77777777" w:rsidR="00DA4F4D" w:rsidRDefault="00DA4F4D">
            <w:pPr>
              <w:pStyle w:val="TableParagraph"/>
              <w:rPr>
                <w:sz w:val="20"/>
              </w:rPr>
            </w:pPr>
          </w:p>
        </w:tc>
        <w:tc>
          <w:tcPr>
            <w:tcW w:w="1507" w:type="dxa"/>
          </w:tcPr>
          <w:p w14:paraId="0B5FFBD3" w14:textId="77777777" w:rsidR="00DA4F4D" w:rsidRDefault="00DA4F4D">
            <w:pPr>
              <w:pStyle w:val="TableParagraph"/>
              <w:rPr>
                <w:sz w:val="20"/>
              </w:rPr>
            </w:pPr>
          </w:p>
        </w:tc>
        <w:tc>
          <w:tcPr>
            <w:tcW w:w="1231" w:type="dxa"/>
          </w:tcPr>
          <w:p w14:paraId="7C4C91E9" w14:textId="77777777" w:rsidR="00DA4F4D" w:rsidRDefault="00DA4F4D">
            <w:pPr>
              <w:pStyle w:val="TableParagraph"/>
              <w:rPr>
                <w:sz w:val="20"/>
              </w:rPr>
            </w:pPr>
          </w:p>
        </w:tc>
        <w:tc>
          <w:tcPr>
            <w:tcW w:w="3006" w:type="dxa"/>
          </w:tcPr>
          <w:p w14:paraId="208683B2" w14:textId="77777777" w:rsidR="00DA4F4D" w:rsidRDefault="0095509B">
            <w:pPr>
              <w:pStyle w:val="TableParagraph"/>
              <w:numPr>
                <w:ilvl w:val="0"/>
                <w:numId w:val="42"/>
              </w:numPr>
              <w:tabs>
                <w:tab w:val="left" w:pos="538"/>
              </w:tabs>
              <w:spacing w:before="27"/>
              <w:rPr>
                <w:sz w:val="20"/>
              </w:rPr>
            </w:pPr>
            <w:r>
              <w:rPr>
                <w:spacing w:val="-2"/>
                <w:sz w:val="20"/>
              </w:rPr>
              <w:t>Sangrados</w:t>
            </w:r>
          </w:p>
        </w:tc>
      </w:tr>
      <w:tr w:rsidR="00DA4F4D" w14:paraId="00C23E22" w14:textId="77777777">
        <w:trPr>
          <w:trHeight w:val="262"/>
        </w:trPr>
        <w:tc>
          <w:tcPr>
            <w:tcW w:w="610" w:type="dxa"/>
          </w:tcPr>
          <w:p w14:paraId="658C7667" w14:textId="77777777" w:rsidR="00DA4F4D" w:rsidRDefault="00DA4F4D">
            <w:pPr>
              <w:pStyle w:val="TableParagraph"/>
              <w:rPr>
                <w:sz w:val="18"/>
              </w:rPr>
            </w:pPr>
          </w:p>
        </w:tc>
        <w:tc>
          <w:tcPr>
            <w:tcW w:w="1251" w:type="dxa"/>
          </w:tcPr>
          <w:p w14:paraId="58A74813" w14:textId="77777777" w:rsidR="00DA4F4D" w:rsidRDefault="00DA4F4D">
            <w:pPr>
              <w:pStyle w:val="TableParagraph"/>
              <w:rPr>
                <w:sz w:val="18"/>
              </w:rPr>
            </w:pPr>
          </w:p>
        </w:tc>
        <w:tc>
          <w:tcPr>
            <w:tcW w:w="1235" w:type="dxa"/>
          </w:tcPr>
          <w:p w14:paraId="2484E801" w14:textId="77777777" w:rsidR="00DA4F4D" w:rsidRDefault="00DA4F4D">
            <w:pPr>
              <w:pStyle w:val="TableParagraph"/>
              <w:rPr>
                <w:sz w:val="18"/>
              </w:rPr>
            </w:pPr>
          </w:p>
        </w:tc>
        <w:tc>
          <w:tcPr>
            <w:tcW w:w="1507" w:type="dxa"/>
          </w:tcPr>
          <w:p w14:paraId="19C545CF" w14:textId="77777777" w:rsidR="00DA4F4D" w:rsidRDefault="00DA4F4D">
            <w:pPr>
              <w:pStyle w:val="TableParagraph"/>
              <w:rPr>
                <w:sz w:val="18"/>
              </w:rPr>
            </w:pPr>
          </w:p>
        </w:tc>
        <w:tc>
          <w:tcPr>
            <w:tcW w:w="1231" w:type="dxa"/>
          </w:tcPr>
          <w:p w14:paraId="4013C8B4" w14:textId="77777777" w:rsidR="00DA4F4D" w:rsidRDefault="00DA4F4D">
            <w:pPr>
              <w:pStyle w:val="TableParagraph"/>
              <w:rPr>
                <w:sz w:val="18"/>
              </w:rPr>
            </w:pPr>
          </w:p>
        </w:tc>
        <w:tc>
          <w:tcPr>
            <w:tcW w:w="3006" w:type="dxa"/>
          </w:tcPr>
          <w:p w14:paraId="52076533" w14:textId="77777777" w:rsidR="00DA4F4D" w:rsidRDefault="0095509B">
            <w:pPr>
              <w:pStyle w:val="TableParagraph"/>
              <w:numPr>
                <w:ilvl w:val="0"/>
                <w:numId w:val="41"/>
              </w:numPr>
              <w:tabs>
                <w:tab w:val="left" w:pos="538"/>
              </w:tabs>
              <w:spacing w:line="229" w:lineRule="exact"/>
              <w:rPr>
                <w:sz w:val="20"/>
              </w:rPr>
            </w:pPr>
            <w:proofErr w:type="spellStart"/>
            <w:r>
              <w:rPr>
                <w:spacing w:val="-2"/>
                <w:sz w:val="20"/>
              </w:rPr>
              <w:t>Hipermigmentación</w:t>
            </w:r>
            <w:proofErr w:type="spellEnd"/>
          </w:p>
        </w:tc>
      </w:tr>
      <w:tr w:rsidR="00DA4F4D" w14:paraId="4CACDB6D" w14:textId="77777777">
        <w:trPr>
          <w:trHeight w:val="269"/>
        </w:trPr>
        <w:tc>
          <w:tcPr>
            <w:tcW w:w="610" w:type="dxa"/>
            <w:tcBorders>
              <w:bottom w:val="single" w:sz="6" w:space="0" w:color="7C7C7C"/>
            </w:tcBorders>
          </w:tcPr>
          <w:p w14:paraId="36D64158" w14:textId="77777777" w:rsidR="00DA4F4D" w:rsidRDefault="00DA4F4D">
            <w:pPr>
              <w:pStyle w:val="TableParagraph"/>
              <w:rPr>
                <w:sz w:val="18"/>
              </w:rPr>
            </w:pPr>
          </w:p>
        </w:tc>
        <w:tc>
          <w:tcPr>
            <w:tcW w:w="1251" w:type="dxa"/>
            <w:tcBorders>
              <w:bottom w:val="single" w:sz="6" w:space="0" w:color="7C7C7C"/>
            </w:tcBorders>
          </w:tcPr>
          <w:p w14:paraId="5495A024" w14:textId="77777777" w:rsidR="00DA4F4D" w:rsidRDefault="00DA4F4D">
            <w:pPr>
              <w:pStyle w:val="TableParagraph"/>
              <w:rPr>
                <w:sz w:val="18"/>
              </w:rPr>
            </w:pPr>
          </w:p>
        </w:tc>
        <w:tc>
          <w:tcPr>
            <w:tcW w:w="1235" w:type="dxa"/>
            <w:tcBorders>
              <w:bottom w:val="single" w:sz="6" w:space="0" w:color="7C7C7C"/>
            </w:tcBorders>
          </w:tcPr>
          <w:p w14:paraId="0B2D5BD9" w14:textId="77777777" w:rsidR="00DA4F4D" w:rsidRDefault="00DA4F4D">
            <w:pPr>
              <w:pStyle w:val="TableParagraph"/>
              <w:rPr>
                <w:sz w:val="18"/>
              </w:rPr>
            </w:pPr>
          </w:p>
        </w:tc>
        <w:tc>
          <w:tcPr>
            <w:tcW w:w="1507" w:type="dxa"/>
            <w:tcBorders>
              <w:bottom w:val="single" w:sz="6" w:space="0" w:color="7C7C7C"/>
            </w:tcBorders>
          </w:tcPr>
          <w:p w14:paraId="66295458" w14:textId="77777777" w:rsidR="00DA4F4D" w:rsidRDefault="00DA4F4D">
            <w:pPr>
              <w:pStyle w:val="TableParagraph"/>
              <w:rPr>
                <w:sz w:val="18"/>
              </w:rPr>
            </w:pPr>
          </w:p>
        </w:tc>
        <w:tc>
          <w:tcPr>
            <w:tcW w:w="1231" w:type="dxa"/>
            <w:tcBorders>
              <w:bottom w:val="single" w:sz="6" w:space="0" w:color="7C7C7C"/>
            </w:tcBorders>
          </w:tcPr>
          <w:p w14:paraId="5A959CDE" w14:textId="77777777" w:rsidR="00DA4F4D" w:rsidRDefault="00DA4F4D">
            <w:pPr>
              <w:pStyle w:val="TableParagraph"/>
              <w:rPr>
                <w:sz w:val="18"/>
              </w:rPr>
            </w:pPr>
          </w:p>
        </w:tc>
        <w:tc>
          <w:tcPr>
            <w:tcW w:w="3006" w:type="dxa"/>
            <w:tcBorders>
              <w:bottom w:val="single" w:sz="6" w:space="0" w:color="7C7C7C"/>
            </w:tcBorders>
          </w:tcPr>
          <w:p w14:paraId="38AFD5E1" w14:textId="77777777" w:rsidR="00DA4F4D" w:rsidRDefault="0095509B">
            <w:pPr>
              <w:pStyle w:val="TableParagraph"/>
              <w:numPr>
                <w:ilvl w:val="0"/>
                <w:numId w:val="40"/>
              </w:numPr>
              <w:tabs>
                <w:tab w:val="left" w:pos="538"/>
              </w:tabs>
              <w:rPr>
                <w:sz w:val="20"/>
              </w:rPr>
            </w:pPr>
            <w:r>
              <w:rPr>
                <w:spacing w:val="-2"/>
                <w:sz w:val="20"/>
              </w:rPr>
              <w:t>Amputaciones</w:t>
            </w:r>
          </w:p>
        </w:tc>
      </w:tr>
      <w:tr w:rsidR="00DA4F4D" w14:paraId="6A5C5695" w14:textId="77777777">
        <w:trPr>
          <w:trHeight w:val="236"/>
        </w:trPr>
        <w:tc>
          <w:tcPr>
            <w:tcW w:w="610" w:type="dxa"/>
            <w:tcBorders>
              <w:top w:val="single" w:sz="6" w:space="0" w:color="7C7C7C"/>
            </w:tcBorders>
          </w:tcPr>
          <w:p w14:paraId="1E6AB167" w14:textId="77777777" w:rsidR="00DA4F4D" w:rsidRDefault="0095509B">
            <w:pPr>
              <w:pStyle w:val="TableParagraph"/>
              <w:spacing w:line="210" w:lineRule="exact"/>
              <w:ind w:right="62"/>
              <w:jc w:val="center"/>
              <w:rPr>
                <w:sz w:val="20"/>
              </w:rPr>
            </w:pPr>
            <w:r>
              <w:rPr>
                <w:spacing w:val="-5"/>
                <w:sz w:val="20"/>
              </w:rPr>
              <w:t>35.</w:t>
            </w:r>
          </w:p>
        </w:tc>
        <w:tc>
          <w:tcPr>
            <w:tcW w:w="1251" w:type="dxa"/>
            <w:tcBorders>
              <w:top w:val="single" w:sz="6" w:space="0" w:color="7C7C7C"/>
            </w:tcBorders>
          </w:tcPr>
          <w:p w14:paraId="7E2476DC" w14:textId="77777777" w:rsidR="00DA4F4D" w:rsidRDefault="0095509B">
            <w:pPr>
              <w:pStyle w:val="TableParagraph"/>
              <w:spacing w:line="212" w:lineRule="exact"/>
              <w:ind w:left="9" w:right="45"/>
              <w:jc w:val="center"/>
              <w:rPr>
                <w:sz w:val="20"/>
              </w:rPr>
            </w:pPr>
            <w:r>
              <w:rPr>
                <w:spacing w:val="-2"/>
                <w:sz w:val="20"/>
              </w:rPr>
              <w:t>Davies,</w:t>
            </w:r>
          </w:p>
        </w:tc>
        <w:tc>
          <w:tcPr>
            <w:tcW w:w="1235" w:type="dxa"/>
            <w:tcBorders>
              <w:top w:val="single" w:sz="6" w:space="0" w:color="7C7C7C"/>
            </w:tcBorders>
          </w:tcPr>
          <w:p w14:paraId="57F0C9D6" w14:textId="77777777" w:rsidR="00DA4F4D" w:rsidRDefault="0095509B">
            <w:pPr>
              <w:pStyle w:val="TableParagraph"/>
              <w:spacing w:line="212" w:lineRule="exact"/>
              <w:ind w:left="69" w:right="39"/>
              <w:jc w:val="center"/>
              <w:rPr>
                <w:sz w:val="20"/>
              </w:rPr>
            </w:pPr>
            <w:r>
              <w:rPr>
                <w:spacing w:val="-2"/>
                <w:sz w:val="20"/>
              </w:rPr>
              <w:t>Argentina</w:t>
            </w:r>
          </w:p>
        </w:tc>
        <w:tc>
          <w:tcPr>
            <w:tcW w:w="1507" w:type="dxa"/>
            <w:tcBorders>
              <w:top w:val="single" w:sz="6" w:space="0" w:color="7C7C7C"/>
            </w:tcBorders>
          </w:tcPr>
          <w:p w14:paraId="4B7BF095" w14:textId="77777777" w:rsidR="00DA4F4D" w:rsidRDefault="0095509B">
            <w:pPr>
              <w:pStyle w:val="TableParagraph"/>
              <w:spacing w:line="212" w:lineRule="exact"/>
              <w:ind w:left="40"/>
              <w:jc w:val="center"/>
              <w:rPr>
                <w:sz w:val="20"/>
              </w:rPr>
            </w:pPr>
            <w:proofErr w:type="spellStart"/>
            <w:r>
              <w:rPr>
                <w:sz w:val="20"/>
              </w:rPr>
              <w:t>Advances</w:t>
            </w:r>
            <w:proofErr w:type="spellEnd"/>
            <w:r>
              <w:rPr>
                <w:spacing w:val="-5"/>
                <w:sz w:val="20"/>
              </w:rPr>
              <w:t xml:space="preserve"> in</w:t>
            </w:r>
          </w:p>
        </w:tc>
        <w:tc>
          <w:tcPr>
            <w:tcW w:w="1231" w:type="dxa"/>
            <w:tcBorders>
              <w:top w:val="single" w:sz="6" w:space="0" w:color="7C7C7C"/>
            </w:tcBorders>
          </w:tcPr>
          <w:p w14:paraId="6CC955CC" w14:textId="77777777" w:rsidR="00DA4F4D" w:rsidRDefault="0095509B">
            <w:pPr>
              <w:pStyle w:val="TableParagraph"/>
              <w:spacing w:line="212" w:lineRule="exact"/>
              <w:ind w:left="15" w:right="10"/>
              <w:jc w:val="center"/>
              <w:rPr>
                <w:sz w:val="20"/>
              </w:rPr>
            </w:pPr>
            <w:r>
              <w:rPr>
                <w:spacing w:val="-2"/>
                <w:sz w:val="20"/>
              </w:rPr>
              <w:t>Estudio</w:t>
            </w:r>
          </w:p>
        </w:tc>
        <w:tc>
          <w:tcPr>
            <w:tcW w:w="3006" w:type="dxa"/>
            <w:tcBorders>
              <w:top w:val="single" w:sz="6" w:space="0" w:color="7C7C7C"/>
            </w:tcBorders>
          </w:tcPr>
          <w:p w14:paraId="02ED72DE" w14:textId="77777777" w:rsidR="00DA4F4D" w:rsidRDefault="0095509B">
            <w:pPr>
              <w:pStyle w:val="TableParagraph"/>
              <w:numPr>
                <w:ilvl w:val="0"/>
                <w:numId w:val="39"/>
              </w:numPr>
              <w:tabs>
                <w:tab w:val="left" w:pos="538"/>
              </w:tabs>
              <w:spacing w:line="212" w:lineRule="exact"/>
              <w:rPr>
                <w:sz w:val="20"/>
              </w:rPr>
            </w:pPr>
            <w:r>
              <w:rPr>
                <w:sz w:val="20"/>
              </w:rPr>
              <w:t>Dolor</w:t>
            </w:r>
            <w:r>
              <w:rPr>
                <w:spacing w:val="4"/>
                <w:sz w:val="20"/>
              </w:rPr>
              <w:t xml:space="preserve"> </w:t>
            </w:r>
            <w:r>
              <w:rPr>
                <w:spacing w:val="-2"/>
                <w:sz w:val="20"/>
              </w:rPr>
              <w:t>continuo</w:t>
            </w:r>
          </w:p>
        </w:tc>
      </w:tr>
      <w:tr w:rsidR="00DA4F4D" w14:paraId="5ACED2AB" w14:textId="77777777">
        <w:trPr>
          <w:trHeight w:val="282"/>
        </w:trPr>
        <w:tc>
          <w:tcPr>
            <w:tcW w:w="610" w:type="dxa"/>
          </w:tcPr>
          <w:p w14:paraId="73728B36" w14:textId="77777777" w:rsidR="00DA4F4D" w:rsidRDefault="00DA4F4D">
            <w:pPr>
              <w:pStyle w:val="TableParagraph"/>
              <w:rPr>
                <w:sz w:val="20"/>
              </w:rPr>
            </w:pPr>
          </w:p>
        </w:tc>
        <w:tc>
          <w:tcPr>
            <w:tcW w:w="1251" w:type="dxa"/>
          </w:tcPr>
          <w:p w14:paraId="0C539BD8" w14:textId="77777777" w:rsidR="00DA4F4D" w:rsidRDefault="0095509B">
            <w:pPr>
              <w:pStyle w:val="TableParagraph"/>
              <w:spacing w:before="20"/>
              <w:ind w:left="26" w:right="36"/>
              <w:jc w:val="center"/>
              <w:rPr>
                <w:sz w:val="20"/>
              </w:rPr>
            </w:pPr>
            <w:proofErr w:type="spellStart"/>
            <w:r>
              <w:rPr>
                <w:sz w:val="20"/>
              </w:rPr>
              <w:t>Alun</w:t>
            </w:r>
            <w:proofErr w:type="spellEnd"/>
            <w:r>
              <w:rPr>
                <w:spacing w:val="4"/>
                <w:sz w:val="20"/>
              </w:rPr>
              <w:t xml:space="preserve"> </w:t>
            </w:r>
            <w:r>
              <w:rPr>
                <w:spacing w:val="-4"/>
                <w:sz w:val="20"/>
              </w:rPr>
              <w:t>(54)</w:t>
            </w:r>
          </w:p>
        </w:tc>
        <w:tc>
          <w:tcPr>
            <w:tcW w:w="1235" w:type="dxa"/>
          </w:tcPr>
          <w:p w14:paraId="7E8E5F71" w14:textId="77777777" w:rsidR="00DA4F4D" w:rsidRDefault="0095509B">
            <w:pPr>
              <w:pStyle w:val="TableParagraph"/>
              <w:spacing w:line="218" w:lineRule="exact"/>
              <w:ind w:left="69" w:right="29"/>
              <w:jc w:val="center"/>
              <w:rPr>
                <w:sz w:val="20"/>
              </w:rPr>
            </w:pPr>
            <w:r>
              <w:rPr>
                <w:spacing w:val="-4"/>
                <w:sz w:val="20"/>
              </w:rPr>
              <w:t>2019</w:t>
            </w:r>
          </w:p>
        </w:tc>
        <w:tc>
          <w:tcPr>
            <w:tcW w:w="1507" w:type="dxa"/>
          </w:tcPr>
          <w:p w14:paraId="36F0782C" w14:textId="77777777" w:rsidR="00DA4F4D" w:rsidRDefault="0095509B">
            <w:pPr>
              <w:pStyle w:val="TableParagraph"/>
              <w:spacing w:before="20"/>
              <w:ind w:left="40"/>
              <w:jc w:val="center"/>
              <w:rPr>
                <w:sz w:val="20"/>
              </w:rPr>
            </w:pPr>
            <w:proofErr w:type="spellStart"/>
            <w:r>
              <w:rPr>
                <w:spacing w:val="-2"/>
                <w:sz w:val="20"/>
              </w:rPr>
              <w:t>Therapy</w:t>
            </w:r>
            <w:proofErr w:type="spellEnd"/>
          </w:p>
        </w:tc>
        <w:tc>
          <w:tcPr>
            <w:tcW w:w="1231" w:type="dxa"/>
          </w:tcPr>
          <w:p w14:paraId="423F0F38" w14:textId="77777777" w:rsidR="00DA4F4D" w:rsidRDefault="0095509B">
            <w:pPr>
              <w:pStyle w:val="TableParagraph"/>
              <w:spacing w:before="20"/>
              <w:ind w:left="15"/>
              <w:jc w:val="center"/>
              <w:rPr>
                <w:sz w:val="20"/>
              </w:rPr>
            </w:pPr>
            <w:r>
              <w:rPr>
                <w:spacing w:val="-2"/>
                <w:sz w:val="20"/>
              </w:rPr>
              <w:t>descriptivo</w:t>
            </w:r>
          </w:p>
        </w:tc>
        <w:tc>
          <w:tcPr>
            <w:tcW w:w="3006" w:type="dxa"/>
          </w:tcPr>
          <w:p w14:paraId="0837AC04" w14:textId="77777777" w:rsidR="00DA4F4D" w:rsidRDefault="0095509B">
            <w:pPr>
              <w:pStyle w:val="TableParagraph"/>
              <w:numPr>
                <w:ilvl w:val="0"/>
                <w:numId w:val="38"/>
              </w:numPr>
              <w:tabs>
                <w:tab w:val="left" w:pos="538"/>
              </w:tabs>
              <w:spacing w:before="20"/>
              <w:rPr>
                <w:sz w:val="20"/>
              </w:rPr>
            </w:pPr>
            <w:r>
              <w:rPr>
                <w:sz w:val="20"/>
              </w:rPr>
              <w:t>Limitaciones</w:t>
            </w:r>
            <w:r>
              <w:rPr>
                <w:spacing w:val="-8"/>
                <w:sz w:val="20"/>
              </w:rPr>
              <w:t xml:space="preserve"> </w:t>
            </w:r>
            <w:r>
              <w:rPr>
                <w:spacing w:val="-2"/>
                <w:sz w:val="20"/>
              </w:rPr>
              <w:t>físicas</w:t>
            </w:r>
          </w:p>
        </w:tc>
      </w:tr>
      <w:tr w:rsidR="00DA4F4D" w14:paraId="4FDDEAEF" w14:textId="77777777">
        <w:trPr>
          <w:trHeight w:val="262"/>
        </w:trPr>
        <w:tc>
          <w:tcPr>
            <w:tcW w:w="610" w:type="dxa"/>
          </w:tcPr>
          <w:p w14:paraId="4B74D352" w14:textId="77777777" w:rsidR="00DA4F4D" w:rsidRDefault="00DA4F4D">
            <w:pPr>
              <w:pStyle w:val="TableParagraph"/>
              <w:rPr>
                <w:sz w:val="18"/>
              </w:rPr>
            </w:pPr>
          </w:p>
        </w:tc>
        <w:tc>
          <w:tcPr>
            <w:tcW w:w="1251" w:type="dxa"/>
          </w:tcPr>
          <w:p w14:paraId="5BDBCB87" w14:textId="77777777" w:rsidR="00DA4F4D" w:rsidRDefault="00DA4F4D">
            <w:pPr>
              <w:pStyle w:val="TableParagraph"/>
              <w:rPr>
                <w:sz w:val="18"/>
              </w:rPr>
            </w:pPr>
          </w:p>
        </w:tc>
        <w:tc>
          <w:tcPr>
            <w:tcW w:w="1235" w:type="dxa"/>
          </w:tcPr>
          <w:p w14:paraId="1A1BD29C" w14:textId="77777777" w:rsidR="00DA4F4D" w:rsidRDefault="00DA4F4D">
            <w:pPr>
              <w:pStyle w:val="TableParagraph"/>
              <w:rPr>
                <w:sz w:val="18"/>
              </w:rPr>
            </w:pPr>
          </w:p>
        </w:tc>
        <w:tc>
          <w:tcPr>
            <w:tcW w:w="1507" w:type="dxa"/>
          </w:tcPr>
          <w:p w14:paraId="386B78F9" w14:textId="77777777" w:rsidR="00DA4F4D" w:rsidRDefault="0095509B">
            <w:pPr>
              <w:pStyle w:val="TableParagraph"/>
              <w:spacing w:line="229" w:lineRule="exact"/>
              <w:ind w:left="40" w:right="1"/>
              <w:jc w:val="center"/>
              <w:rPr>
                <w:sz w:val="20"/>
              </w:rPr>
            </w:pPr>
            <w:proofErr w:type="spellStart"/>
            <w:r>
              <w:rPr>
                <w:spacing w:val="-2"/>
                <w:sz w:val="20"/>
              </w:rPr>
              <w:t>Journal</w:t>
            </w:r>
            <w:proofErr w:type="spellEnd"/>
          </w:p>
        </w:tc>
        <w:tc>
          <w:tcPr>
            <w:tcW w:w="1231" w:type="dxa"/>
          </w:tcPr>
          <w:p w14:paraId="0E0CBB2E" w14:textId="77777777" w:rsidR="00DA4F4D" w:rsidRDefault="00DA4F4D">
            <w:pPr>
              <w:pStyle w:val="TableParagraph"/>
              <w:rPr>
                <w:sz w:val="18"/>
              </w:rPr>
            </w:pPr>
          </w:p>
        </w:tc>
        <w:tc>
          <w:tcPr>
            <w:tcW w:w="3006" w:type="dxa"/>
          </w:tcPr>
          <w:p w14:paraId="19759B92" w14:textId="77777777" w:rsidR="00DA4F4D" w:rsidRDefault="0095509B">
            <w:pPr>
              <w:pStyle w:val="TableParagraph"/>
              <w:numPr>
                <w:ilvl w:val="0"/>
                <w:numId w:val="37"/>
              </w:numPr>
              <w:tabs>
                <w:tab w:val="left" w:pos="538"/>
              </w:tabs>
              <w:spacing w:line="229" w:lineRule="exact"/>
              <w:rPr>
                <w:sz w:val="20"/>
              </w:rPr>
            </w:pPr>
            <w:r>
              <w:rPr>
                <w:spacing w:val="-2"/>
                <w:sz w:val="20"/>
              </w:rPr>
              <w:t>Infecciones</w:t>
            </w:r>
          </w:p>
        </w:tc>
      </w:tr>
      <w:tr w:rsidR="00DA4F4D" w14:paraId="4D69729F" w14:textId="77777777">
        <w:trPr>
          <w:trHeight w:val="276"/>
        </w:trPr>
        <w:tc>
          <w:tcPr>
            <w:tcW w:w="610" w:type="dxa"/>
            <w:tcBorders>
              <w:bottom w:val="single" w:sz="6" w:space="0" w:color="7C7C7C"/>
            </w:tcBorders>
          </w:tcPr>
          <w:p w14:paraId="0F8AA3D3" w14:textId="77777777" w:rsidR="00DA4F4D" w:rsidRDefault="00DA4F4D">
            <w:pPr>
              <w:pStyle w:val="TableParagraph"/>
              <w:rPr>
                <w:sz w:val="20"/>
              </w:rPr>
            </w:pPr>
          </w:p>
        </w:tc>
        <w:tc>
          <w:tcPr>
            <w:tcW w:w="1251" w:type="dxa"/>
            <w:tcBorders>
              <w:bottom w:val="single" w:sz="6" w:space="0" w:color="7C7C7C"/>
            </w:tcBorders>
          </w:tcPr>
          <w:p w14:paraId="54BB96B0" w14:textId="77777777" w:rsidR="00DA4F4D" w:rsidRDefault="00DA4F4D">
            <w:pPr>
              <w:pStyle w:val="TableParagraph"/>
              <w:rPr>
                <w:sz w:val="20"/>
              </w:rPr>
            </w:pPr>
          </w:p>
        </w:tc>
        <w:tc>
          <w:tcPr>
            <w:tcW w:w="1235" w:type="dxa"/>
            <w:tcBorders>
              <w:bottom w:val="single" w:sz="6" w:space="0" w:color="7C7C7C"/>
            </w:tcBorders>
          </w:tcPr>
          <w:p w14:paraId="3B90D141" w14:textId="77777777" w:rsidR="00DA4F4D" w:rsidRDefault="00DA4F4D">
            <w:pPr>
              <w:pStyle w:val="TableParagraph"/>
              <w:rPr>
                <w:sz w:val="20"/>
              </w:rPr>
            </w:pPr>
          </w:p>
        </w:tc>
        <w:tc>
          <w:tcPr>
            <w:tcW w:w="1507" w:type="dxa"/>
            <w:tcBorders>
              <w:bottom w:val="single" w:sz="6" w:space="0" w:color="7C7C7C"/>
            </w:tcBorders>
          </w:tcPr>
          <w:p w14:paraId="3DB872FF" w14:textId="77777777" w:rsidR="00DA4F4D" w:rsidRDefault="00DA4F4D">
            <w:pPr>
              <w:pStyle w:val="TableParagraph"/>
              <w:rPr>
                <w:sz w:val="20"/>
              </w:rPr>
            </w:pPr>
          </w:p>
        </w:tc>
        <w:tc>
          <w:tcPr>
            <w:tcW w:w="1231" w:type="dxa"/>
            <w:tcBorders>
              <w:bottom w:val="single" w:sz="6" w:space="0" w:color="7C7C7C"/>
            </w:tcBorders>
          </w:tcPr>
          <w:p w14:paraId="682065F1" w14:textId="77777777" w:rsidR="00DA4F4D" w:rsidRDefault="00DA4F4D">
            <w:pPr>
              <w:pStyle w:val="TableParagraph"/>
              <w:rPr>
                <w:sz w:val="20"/>
              </w:rPr>
            </w:pPr>
          </w:p>
        </w:tc>
        <w:tc>
          <w:tcPr>
            <w:tcW w:w="3006" w:type="dxa"/>
            <w:tcBorders>
              <w:bottom w:val="single" w:sz="6" w:space="0" w:color="7C7C7C"/>
            </w:tcBorders>
          </w:tcPr>
          <w:p w14:paraId="3DF3CF6E" w14:textId="77777777" w:rsidR="00DA4F4D" w:rsidRDefault="0095509B">
            <w:pPr>
              <w:pStyle w:val="TableParagraph"/>
              <w:numPr>
                <w:ilvl w:val="0"/>
                <w:numId w:val="36"/>
              </w:numPr>
              <w:tabs>
                <w:tab w:val="left" w:pos="538"/>
              </w:tabs>
              <w:rPr>
                <w:sz w:val="20"/>
              </w:rPr>
            </w:pPr>
            <w:r>
              <w:rPr>
                <w:sz w:val="20"/>
              </w:rPr>
              <w:t>Calambres</w:t>
            </w:r>
            <w:r>
              <w:rPr>
                <w:spacing w:val="-13"/>
                <w:sz w:val="20"/>
              </w:rPr>
              <w:t xml:space="preserve"> </w:t>
            </w:r>
            <w:r>
              <w:rPr>
                <w:sz w:val="20"/>
              </w:rPr>
              <w:t xml:space="preserve">de </w:t>
            </w:r>
            <w:r>
              <w:rPr>
                <w:spacing w:val="-2"/>
                <w:sz w:val="20"/>
              </w:rPr>
              <w:t>piernas</w:t>
            </w:r>
          </w:p>
        </w:tc>
      </w:tr>
    </w:tbl>
    <w:p w14:paraId="615F186C" w14:textId="77777777" w:rsidR="00DA4F4D" w:rsidRDefault="00DA4F4D">
      <w:pPr>
        <w:rPr>
          <w:sz w:val="20"/>
        </w:rPr>
        <w:sectPr w:rsidR="00DA4F4D">
          <w:pgSz w:w="11930" w:h="16850"/>
          <w:pgMar w:top="1100" w:right="660" w:bottom="280" w:left="1220" w:header="775" w:footer="0" w:gutter="0"/>
          <w:cols w:space="720"/>
        </w:sectPr>
      </w:pPr>
    </w:p>
    <w:p w14:paraId="1838DF33" w14:textId="77777777" w:rsidR="00DA4F4D" w:rsidRDefault="00DA4F4D">
      <w:pPr>
        <w:pStyle w:val="Textoindependiente"/>
        <w:spacing w:before="71"/>
        <w:rPr>
          <w:sz w:val="20"/>
        </w:rPr>
      </w:pPr>
    </w:p>
    <w:tbl>
      <w:tblPr>
        <w:tblStyle w:val="TableNormal"/>
        <w:tblW w:w="0" w:type="auto"/>
        <w:tblInd w:w="482" w:type="dxa"/>
        <w:tblLayout w:type="fixed"/>
        <w:tblLook w:val="01E0" w:firstRow="1" w:lastRow="1" w:firstColumn="1" w:lastColumn="1" w:noHBand="0" w:noVBand="0"/>
      </w:tblPr>
      <w:tblGrid>
        <w:gridCol w:w="576"/>
        <w:gridCol w:w="1316"/>
        <w:gridCol w:w="1154"/>
        <w:gridCol w:w="1570"/>
        <w:gridCol w:w="1207"/>
        <w:gridCol w:w="2995"/>
      </w:tblGrid>
      <w:tr w:rsidR="00DA4F4D" w14:paraId="72194919" w14:textId="77777777">
        <w:trPr>
          <w:trHeight w:val="1055"/>
        </w:trPr>
        <w:tc>
          <w:tcPr>
            <w:tcW w:w="576" w:type="dxa"/>
            <w:tcBorders>
              <w:top w:val="single" w:sz="6" w:space="0" w:color="7C7C7C"/>
              <w:bottom w:val="single" w:sz="6" w:space="0" w:color="7C7C7C"/>
            </w:tcBorders>
          </w:tcPr>
          <w:p w14:paraId="58D75396" w14:textId="77777777" w:rsidR="00DA4F4D" w:rsidRDefault="00DA4F4D">
            <w:pPr>
              <w:pStyle w:val="TableParagraph"/>
            </w:pPr>
          </w:p>
        </w:tc>
        <w:tc>
          <w:tcPr>
            <w:tcW w:w="1316" w:type="dxa"/>
            <w:tcBorders>
              <w:top w:val="single" w:sz="6" w:space="0" w:color="7C7C7C"/>
              <w:bottom w:val="single" w:sz="6" w:space="0" w:color="7C7C7C"/>
            </w:tcBorders>
          </w:tcPr>
          <w:p w14:paraId="57AE73D6" w14:textId="77777777" w:rsidR="00DA4F4D" w:rsidRDefault="00DA4F4D">
            <w:pPr>
              <w:pStyle w:val="TableParagraph"/>
            </w:pPr>
          </w:p>
        </w:tc>
        <w:tc>
          <w:tcPr>
            <w:tcW w:w="1154" w:type="dxa"/>
            <w:tcBorders>
              <w:top w:val="single" w:sz="6" w:space="0" w:color="7C7C7C"/>
              <w:bottom w:val="single" w:sz="6" w:space="0" w:color="7C7C7C"/>
            </w:tcBorders>
          </w:tcPr>
          <w:p w14:paraId="5A9ECA7B" w14:textId="77777777" w:rsidR="00DA4F4D" w:rsidRDefault="00DA4F4D">
            <w:pPr>
              <w:pStyle w:val="TableParagraph"/>
            </w:pPr>
          </w:p>
        </w:tc>
        <w:tc>
          <w:tcPr>
            <w:tcW w:w="1570" w:type="dxa"/>
            <w:tcBorders>
              <w:top w:val="single" w:sz="6" w:space="0" w:color="7C7C7C"/>
              <w:bottom w:val="single" w:sz="6" w:space="0" w:color="7C7C7C"/>
            </w:tcBorders>
          </w:tcPr>
          <w:p w14:paraId="18CAC68C" w14:textId="77777777" w:rsidR="00DA4F4D" w:rsidRDefault="00DA4F4D">
            <w:pPr>
              <w:pStyle w:val="TableParagraph"/>
            </w:pPr>
          </w:p>
        </w:tc>
        <w:tc>
          <w:tcPr>
            <w:tcW w:w="1207" w:type="dxa"/>
            <w:tcBorders>
              <w:top w:val="single" w:sz="6" w:space="0" w:color="7C7C7C"/>
              <w:bottom w:val="single" w:sz="6" w:space="0" w:color="7C7C7C"/>
            </w:tcBorders>
          </w:tcPr>
          <w:p w14:paraId="362FB7FC" w14:textId="77777777" w:rsidR="00DA4F4D" w:rsidRDefault="00DA4F4D">
            <w:pPr>
              <w:pStyle w:val="TableParagraph"/>
            </w:pPr>
          </w:p>
        </w:tc>
        <w:tc>
          <w:tcPr>
            <w:tcW w:w="2995" w:type="dxa"/>
            <w:tcBorders>
              <w:top w:val="single" w:sz="6" w:space="0" w:color="7C7C7C"/>
              <w:bottom w:val="single" w:sz="6" w:space="0" w:color="7C7C7C"/>
            </w:tcBorders>
          </w:tcPr>
          <w:p w14:paraId="5FB21131" w14:textId="77777777" w:rsidR="00DA4F4D" w:rsidRDefault="0095509B">
            <w:pPr>
              <w:pStyle w:val="TableParagraph"/>
              <w:numPr>
                <w:ilvl w:val="0"/>
                <w:numId w:val="35"/>
              </w:numPr>
              <w:tabs>
                <w:tab w:val="left" w:pos="537"/>
              </w:tabs>
              <w:spacing w:before="3"/>
              <w:ind w:hanging="364"/>
              <w:rPr>
                <w:sz w:val="20"/>
              </w:rPr>
            </w:pPr>
            <w:r>
              <w:rPr>
                <w:spacing w:val="-2"/>
                <w:sz w:val="20"/>
              </w:rPr>
              <w:t>Picazón</w:t>
            </w:r>
          </w:p>
          <w:p w14:paraId="4D4A6C0D" w14:textId="77777777" w:rsidR="00DA4F4D" w:rsidRDefault="0095509B">
            <w:pPr>
              <w:pStyle w:val="TableParagraph"/>
              <w:numPr>
                <w:ilvl w:val="0"/>
                <w:numId w:val="35"/>
              </w:numPr>
              <w:tabs>
                <w:tab w:val="left" w:pos="537"/>
              </w:tabs>
              <w:spacing w:before="36"/>
              <w:ind w:hanging="364"/>
              <w:rPr>
                <w:sz w:val="20"/>
              </w:rPr>
            </w:pPr>
            <w:r>
              <w:rPr>
                <w:spacing w:val="-2"/>
                <w:sz w:val="20"/>
              </w:rPr>
              <w:t>Sangrado</w:t>
            </w:r>
          </w:p>
          <w:p w14:paraId="3B20141A" w14:textId="77777777" w:rsidR="00DA4F4D" w:rsidRDefault="0095509B">
            <w:pPr>
              <w:pStyle w:val="TableParagraph"/>
              <w:numPr>
                <w:ilvl w:val="0"/>
                <w:numId w:val="35"/>
              </w:numPr>
              <w:tabs>
                <w:tab w:val="left" w:pos="537"/>
              </w:tabs>
              <w:spacing w:before="37"/>
              <w:ind w:hanging="364"/>
              <w:rPr>
                <w:sz w:val="20"/>
              </w:rPr>
            </w:pPr>
            <w:r>
              <w:rPr>
                <w:spacing w:val="-2"/>
                <w:sz w:val="20"/>
              </w:rPr>
              <w:t>Hematomas</w:t>
            </w:r>
          </w:p>
          <w:p w14:paraId="58AFFA11" w14:textId="77777777" w:rsidR="00DA4F4D" w:rsidRDefault="0095509B">
            <w:pPr>
              <w:pStyle w:val="TableParagraph"/>
              <w:numPr>
                <w:ilvl w:val="0"/>
                <w:numId w:val="35"/>
              </w:numPr>
              <w:tabs>
                <w:tab w:val="left" w:pos="537"/>
              </w:tabs>
              <w:spacing w:before="34"/>
              <w:ind w:hanging="364"/>
              <w:rPr>
                <w:sz w:val="20"/>
              </w:rPr>
            </w:pPr>
            <w:r>
              <w:rPr>
                <w:spacing w:val="-2"/>
                <w:sz w:val="20"/>
              </w:rPr>
              <w:t>Hiperpigmentación</w:t>
            </w:r>
          </w:p>
        </w:tc>
      </w:tr>
      <w:tr w:rsidR="00DA4F4D" w14:paraId="509CFD37" w14:textId="77777777">
        <w:trPr>
          <w:trHeight w:val="518"/>
        </w:trPr>
        <w:tc>
          <w:tcPr>
            <w:tcW w:w="576" w:type="dxa"/>
            <w:tcBorders>
              <w:top w:val="single" w:sz="6" w:space="0" w:color="7C7C7C"/>
            </w:tcBorders>
          </w:tcPr>
          <w:p w14:paraId="4F1625A3" w14:textId="77777777" w:rsidR="00DA4F4D" w:rsidRDefault="0095509B">
            <w:pPr>
              <w:pStyle w:val="TableParagraph"/>
              <w:spacing w:line="223" w:lineRule="exact"/>
              <w:ind w:right="20"/>
              <w:jc w:val="center"/>
              <w:rPr>
                <w:sz w:val="20"/>
              </w:rPr>
            </w:pPr>
            <w:r>
              <w:rPr>
                <w:spacing w:val="-5"/>
                <w:sz w:val="20"/>
              </w:rPr>
              <w:t>36.</w:t>
            </w:r>
          </w:p>
        </w:tc>
        <w:tc>
          <w:tcPr>
            <w:tcW w:w="1316" w:type="dxa"/>
            <w:tcBorders>
              <w:top w:val="single" w:sz="6" w:space="0" w:color="7C7C7C"/>
            </w:tcBorders>
          </w:tcPr>
          <w:p w14:paraId="1FAECB3D" w14:textId="77777777" w:rsidR="00DA4F4D" w:rsidRDefault="0095509B">
            <w:pPr>
              <w:pStyle w:val="TableParagraph"/>
              <w:spacing w:before="5"/>
              <w:ind w:right="28"/>
              <w:jc w:val="center"/>
              <w:rPr>
                <w:sz w:val="20"/>
              </w:rPr>
            </w:pPr>
            <w:r>
              <w:rPr>
                <w:sz w:val="20"/>
              </w:rPr>
              <w:t>Rodas</w:t>
            </w:r>
            <w:r>
              <w:rPr>
                <w:spacing w:val="-5"/>
                <w:sz w:val="20"/>
              </w:rPr>
              <w:t xml:space="preserve"> </w:t>
            </w:r>
            <w:r>
              <w:rPr>
                <w:sz w:val="20"/>
              </w:rPr>
              <w:t>et</w:t>
            </w:r>
            <w:r>
              <w:rPr>
                <w:spacing w:val="-3"/>
                <w:sz w:val="20"/>
              </w:rPr>
              <w:t xml:space="preserve"> </w:t>
            </w:r>
            <w:r>
              <w:rPr>
                <w:spacing w:val="-5"/>
                <w:sz w:val="20"/>
              </w:rPr>
              <w:t>al.</w:t>
            </w:r>
          </w:p>
          <w:p w14:paraId="0FB7A1A7" w14:textId="77777777" w:rsidR="00DA4F4D" w:rsidRDefault="0095509B">
            <w:pPr>
              <w:pStyle w:val="TableParagraph"/>
              <w:spacing w:before="34" w:line="230" w:lineRule="exact"/>
              <w:ind w:left="5" w:right="28"/>
              <w:jc w:val="center"/>
              <w:rPr>
                <w:sz w:val="20"/>
              </w:rPr>
            </w:pPr>
            <w:r>
              <w:rPr>
                <w:spacing w:val="-4"/>
                <w:sz w:val="20"/>
              </w:rPr>
              <w:t>(52)</w:t>
            </w:r>
          </w:p>
        </w:tc>
        <w:tc>
          <w:tcPr>
            <w:tcW w:w="1154" w:type="dxa"/>
            <w:tcBorders>
              <w:top w:val="single" w:sz="6" w:space="0" w:color="7C7C7C"/>
            </w:tcBorders>
          </w:tcPr>
          <w:p w14:paraId="12C149E1" w14:textId="77777777" w:rsidR="00DA4F4D" w:rsidRDefault="0095509B">
            <w:pPr>
              <w:pStyle w:val="TableParagraph"/>
              <w:spacing w:before="2" w:line="247" w:lineRule="auto"/>
              <w:ind w:left="393" w:right="211" w:hanging="183"/>
              <w:rPr>
                <w:sz w:val="20"/>
              </w:rPr>
            </w:pPr>
            <w:r>
              <w:rPr>
                <w:spacing w:val="-4"/>
                <w:sz w:val="20"/>
              </w:rPr>
              <w:t>Paraguay 2022</w:t>
            </w:r>
          </w:p>
        </w:tc>
        <w:tc>
          <w:tcPr>
            <w:tcW w:w="1570" w:type="dxa"/>
            <w:tcBorders>
              <w:top w:val="single" w:sz="6" w:space="0" w:color="7C7C7C"/>
            </w:tcBorders>
          </w:tcPr>
          <w:p w14:paraId="1C3BF7C9" w14:textId="77777777" w:rsidR="00DA4F4D" w:rsidRDefault="0095509B">
            <w:pPr>
              <w:pStyle w:val="TableParagraph"/>
              <w:spacing w:before="5"/>
              <w:ind w:left="307"/>
              <w:rPr>
                <w:sz w:val="20"/>
              </w:rPr>
            </w:pPr>
            <w:r>
              <w:rPr>
                <w:sz w:val="20"/>
              </w:rPr>
              <w:t>Rev</w:t>
            </w:r>
            <w:r>
              <w:rPr>
                <w:spacing w:val="-6"/>
                <w:sz w:val="20"/>
              </w:rPr>
              <w:t xml:space="preserve"> </w:t>
            </w:r>
            <w:r>
              <w:rPr>
                <w:spacing w:val="-2"/>
                <w:sz w:val="20"/>
              </w:rPr>
              <w:t>Cirugía</w:t>
            </w:r>
          </w:p>
          <w:p w14:paraId="439D9297" w14:textId="77777777" w:rsidR="00DA4F4D" w:rsidRDefault="0095509B">
            <w:pPr>
              <w:pStyle w:val="TableParagraph"/>
              <w:spacing w:before="34" w:line="230" w:lineRule="exact"/>
              <w:ind w:left="379"/>
              <w:rPr>
                <w:sz w:val="20"/>
              </w:rPr>
            </w:pPr>
            <w:r>
              <w:rPr>
                <w:spacing w:val="-2"/>
                <w:sz w:val="20"/>
              </w:rPr>
              <w:t>paraguaya</w:t>
            </w:r>
          </w:p>
        </w:tc>
        <w:tc>
          <w:tcPr>
            <w:tcW w:w="1207" w:type="dxa"/>
            <w:tcBorders>
              <w:top w:val="single" w:sz="6" w:space="0" w:color="7C7C7C"/>
            </w:tcBorders>
          </w:tcPr>
          <w:p w14:paraId="0F0D8A05" w14:textId="77777777" w:rsidR="00DA4F4D" w:rsidRDefault="0095509B">
            <w:pPr>
              <w:pStyle w:val="TableParagraph"/>
              <w:spacing w:before="5"/>
              <w:ind w:left="1" w:right="9"/>
              <w:jc w:val="center"/>
              <w:rPr>
                <w:sz w:val="20"/>
              </w:rPr>
            </w:pPr>
            <w:r>
              <w:rPr>
                <w:spacing w:val="-2"/>
                <w:sz w:val="20"/>
              </w:rPr>
              <w:t>Estudio</w:t>
            </w:r>
          </w:p>
          <w:p w14:paraId="15748928" w14:textId="77777777" w:rsidR="00DA4F4D" w:rsidRDefault="0095509B">
            <w:pPr>
              <w:pStyle w:val="TableParagraph"/>
              <w:spacing w:before="34" w:line="230" w:lineRule="exact"/>
              <w:ind w:left="8" w:right="8"/>
              <w:jc w:val="center"/>
              <w:rPr>
                <w:sz w:val="20"/>
              </w:rPr>
            </w:pPr>
            <w:r>
              <w:rPr>
                <w:spacing w:val="-2"/>
                <w:sz w:val="20"/>
              </w:rPr>
              <w:t>descriptivo</w:t>
            </w:r>
          </w:p>
        </w:tc>
        <w:tc>
          <w:tcPr>
            <w:tcW w:w="2995" w:type="dxa"/>
            <w:tcBorders>
              <w:top w:val="single" w:sz="6" w:space="0" w:color="7C7C7C"/>
            </w:tcBorders>
          </w:tcPr>
          <w:p w14:paraId="32BE84DF" w14:textId="77777777" w:rsidR="00DA4F4D" w:rsidRDefault="0095509B">
            <w:pPr>
              <w:pStyle w:val="TableParagraph"/>
              <w:numPr>
                <w:ilvl w:val="0"/>
                <w:numId w:val="34"/>
              </w:numPr>
              <w:tabs>
                <w:tab w:val="left" w:pos="537"/>
              </w:tabs>
              <w:spacing w:line="228" w:lineRule="exact"/>
              <w:ind w:hanging="364"/>
              <w:rPr>
                <w:sz w:val="20"/>
              </w:rPr>
            </w:pPr>
            <w:r>
              <w:rPr>
                <w:sz w:val="20"/>
              </w:rPr>
              <w:t>Dolor</w:t>
            </w:r>
            <w:r>
              <w:rPr>
                <w:spacing w:val="4"/>
                <w:sz w:val="20"/>
              </w:rPr>
              <w:t xml:space="preserve"> </w:t>
            </w:r>
            <w:r>
              <w:rPr>
                <w:spacing w:val="-2"/>
                <w:sz w:val="20"/>
              </w:rPr>
              <w:t>progresivo</w:t>
            </w:r>
          </w:p>
          <w:p w14:paraId="51FC2179" w14:textId="77777777" w:rsidR="00DA4F4D" w:rsidRDefault="0095509B">
            <w:pPr>
              <w:pStyle w:val="TableParagraph"/>
              <w:numPr>
                <w:ilvl w:val="0"/>
                <w:numId w:val="34"/>
              </w:numPr>
              <w:tabs>
                <w:tab w:val="left" w:pos="537"/>
              </w:tabs>
              <w:spacing w:before="41" w:line="230" w:lineRule="exact"/>
              <w:ind w:hanging="364"/>
              <w:rPr>
                <w:sz w:val="20"/>
              </w:rPr>
            </w:pPr>
            <w:r>
              <w:rPr>
                <w:spacing w:val="-2"/>
                <w:sz w:val="20"/>
              </w:rPr>
              <w:t>Infecciones</w:t>
            </w:r>
          </w:p>
        </w:tc>
      </w:tr>
      <w:tr w:rsidR="00DA4F4D" w14:paraId="22C13863" w14:textId="77777777">
        <w:trPr>
          <w:trHeight w:val="262"/>
        </w:trPr>
        <w:tc>
          <w:tcPr>
            <w:tcW w:w="576" w:type="dxa"/>
          </w:tcPr>
          <w:p w14:paraId="31AB1427" w14:textId="77777777" w:rsidR="00DA4F4D" w:rsidRDefault="00DA4F4D">
            <w:pPr>
              <w:pStyle w:val="TableParagraph"/>
              <w:rPr>
                <w:sz w:val="18"/>
              </w:rPr>
            </w:pPr>
          </w:p>
        </w:tc>
        <w:tc>
          <w:tcPr>
            <w:tcW w:w="1316" w:type="dxa"/>
          </w:tcPr>
          <w:p w14:paraId="0B30E899" w14:textId="77777777" w:rsidR="00DA4F4D" w:rsidRDefault="00DA4F4D">
            <w:pPr>
              <w:pStyle w:val="TableParagraph"/>
              <w:rPr>
                <w:sz w:val="18"/>
              </w:rPr>
            </w:pPr>
          </w:p>
        </w:tc>
        <w:tc>
          <w:tcPr>
            <w:tcW w:w="1154" w:type="dxa"/>
          </w:tcPr>
          <w:p w14:paraId="6E57F38C" w14:textId="77777777" w:rsidR="00DA4F4D" w:rsidRDefault="00DA4F4D">
            <w:pPr>
              <w:pStyle w:val="TableParagraph"/>
              <w:rPr>
                <w:sz w:val="18"/>
              </w:rPr>
            </w:pPr>
          </w:p>
        </w:tc>
        <w:tc>
          <w:tcPr>
            <w:tcW w:w="1570" w:type="dxa"/>
          </w:tcPr>
          <w:p w14:paraId="3F272404" w14:textId="77777777" w:rsidR="00DA4F4D" w:rsidRDefault="00DA4F4D">
            <w:pPr>
              <w:pStyle w:val="TableParagraph"/>
              <w:rPr>
                <w:sz w:val="18"/>
              </w:rPr>
            </w:pPr>
          </w:p>
        </w:tc>
        <w:tc>
          <w:tcPr>
            <w:tcW w:w="1207" w:type="dxa"/>
          </w:tcPr>
          <w:p w14:paraId="5B9D857E" w14:textId="77777777" w:rsidR="00DA4F4D" w:rsidRDefault="00DA4F4D">
            <w:pPr>
              <w:pStyle w:val="TableParagraph"/>
              <w:rPr>
                <w:sz w:val="18"/>
              </w:rPr>
            </w:pPr>
          </w:p>
        </w:tc>
        <w:tc>
          <w:tcPr>
            <w:tcW w:w="2995" w:type="dxa"/>
          </w:tcPr>
          <w:p w14:paraId="45171D06" w14:textId="77777777" w:rsidR="00DA4F4D" w:rsidRDefault="0095509B">
            <w:pPr>
              <w:pStyle w:val="TableParagraph"/>
              <w:numPr>
                <w:ilvl w:val="0"/>
                <w:numId w:val="33"/>
              </w:numPr>
              <w:tabs>
                <w:tab w:val="left" w:pos="537"/>
              </w:tabs>
              <w:spacing w:before="12"/>
              <w:ind w:hanging="364"/>
              <w:rPr>
                <w:sz w:val="20"/>
              </w:rPr>
            </w:pPr>
            <w:r>
              <w:rPr>
                <w:spacing w:val="-2"/>
                <w:sz w:val="20"/>
              </w:rPr>
              <w:t>Calambres</w:t>
            </w:r>
          </w:p>
        </w:tc>
      </w:tr>
      <w:tr w:rsidR="00DA4F4D" w14:paraId="113BC0E4" w14:textId="77777777">
        <w:trPr>
          <w:trHeight w:val="264"/>
        </w:trPr>
        <w:tc>
          <w:tcPr>
            <w:tcW w:w="576" w:type="dxa"/>
          </w:tcPr>
          <w:p w14:paraId="699CF332" w14:textId="77777777" w:rsidR="00DA4F4D" w:rsidRDefault="00DA4F4D">
            <w:pPr>
              <w:pStyle w:val="TableParagraph"/>
              <w:rPr>
                <w:sz w:val="18"/>
              </w:rPr>
            </w:pPr>
          </w:p>
        </w:tc>
        <w:tc>
          <w:tcPr>
            <w:tcW w:w="1316" w:type="dxa"/>
          </w:tcPr>
          <w:p w14:paraId="452ABF13" w14:textId="77777777" w:rsidR="00DA4F4D" w:rsidRDefault="00DA4F4D">
            <w:pPr>
              <w:pStyle w:val="TableParagraph"/>
              <w:rPr>
                <w:sz w:val="18"/>
              </w:rPr>
            </w:pPr>
          </w:p>
        </w:tc>
        <w:tc>
          <w:tcPr>
            <w:tcW w:w="1154" w:type="dxa"/>
          </w:tcPr>
          <w:p w14:paraId="13F103B0" w14:textId="77777777" w:rsidR="00DA4F4D" w:rsidRDefault="00DA4F4D">
            <w:pPr>
              <w:pStyle w:val="TableParagraph"/>
              <w:rPr>
                <w:sz w:val="18"/>
              </w:rPr>
            </w:pPr>
          </w:p>
        </w:tc>
        <w:tc>
          <w:tcPr>
            <w:tcW w:w="1570" w:type="dxa"/>
          </w:tcPr>
          <w:p w14:paraId="20272ADD" w14:textId="77777777" w:rsidR="00DA4F4D" w:rsidRDefault="00DA4F4D">
            <w:pPr>
              <w:pStyle w:val="TableParagraph"/>
              <w:rPr>
                <w:sz w:val="18"/>
              </w:rPr>
            </w:pPr>
          </w:p>
        </w:tc>
        <w:tc>
          <w:tcPr>
            <w:tcW w:w="1207" w:type="dxa"/>
          </w:tcPr>
          <w:p w14:paraId="19A43568" w14:textId="77777777" w:rsidR="00DA4F4D" w:rsidRDefault="00DA4F4D">
            <w:pPr>
              <w:pStyle w:val="TableParagraph"/>
              <w:rPr>
                <w:sz w:val="18"/>
              </w:rPr>
            </w:pPr>
          </w:p>
        </w:tc>
        <w:tc>
          <w:tcPr>
            <w:tcW w:w="2995" w:type="dxa"/>
          </w:tcPr>
          <w:p w14:paraId="4BA19772" w14:textId="77777777" w:rsidR="00DA4F4D" w:rsidRDefault="0095509B">
            <w:pPr>
              <w:pStyle w:val="TableParagraph"/>
              <w:numPr>
                <w:ilvl w:val="0"/>
                <w:numId w:val="32"/>
              </w:numPr>
              <w:tabs>
                <w:tab w:val="left" w:pos="537"/>
              </w:tabs>
              <w:spacing w:before="13"/>
              <w:ind w:hanging="364"/>
              <w:rPr>
                <w:sz w:val="20"/>
              </w:rPr>
            </w:pPr>
            <w:r>
              <w:rPr>
                <w:spacing w:val="-2"/>
                <w:sz w:val="20"/>
              </w:rPr>
              <w:t>Picazón</w:t>
            </w:r>
          </w:p>
        </w:tc>
      </w:tr>
      <w:tr w:rsidR="00DA4F4D" w14:paraId="1A1A645A" w14:textId="77777777">
        <w:trPr>
          <w:trHeight w:val="263"/>
        </w:trPr>
        <w:tc>
          <w:tcPr>
            <w:tcW w:w="576" w:type="dxa"/>
          </w:tcPr>
          <w:p w14:paraId="3C63A174" w14:textId="77777777" w:rsidR="00DA4F4D" w:rsidRDefault="00DA4F4D">
            <w:pPr>
              <w:pStyle w:val="TableParagraph"/>
              <w:rPr>
                <w:sz w:val="18"/>
              </w:rPr>
            </w:pPr>
          </w:p>
        </w:tc>
        <w:tc>
          <w:tcPr>
            <w:tcW w:w="1316" w:type="dxa"/>
          </w:tcPr>
          <w:p w14:paraId="5535A293" w14:textId="77777777" w:rsidR="00DA4F4D" w:rsidRDefault="00DA4F4D">
            <w:pPr>
              <w:pStyle w:val="TableParagraph"/>
              <w:rPr>
                <w:sz w:val="18"/>
              </w:rPr>
            </w:pPr>
          </w:p>
        </w:tc>
        <w:tc>
          <w:tcPr>
            <w:tcW w:w="1154" w:type="dxa"/>
          </w:tcPr>
          <w:p w14:paraId="05AACD87" w14:textId="77777777" w:rsidR="00DA4F4D" w:rsidRDefault="00DA4F4D">
            <w:pPr>
              <w:pStyle w:val="TableParagraph"/>
              <w:rPr>
                <w:sz w:val="18"/>
              </w:rPr>
            </w:pPr>
          </w:p>
        </w:tc>
        <w:tc>
          <w:tcPr>
            <w:tcW w:w="1570" w:type="dxa"/>
          </w:tcPr>
          <w:p w14:paraId="049B6BA5" w14:textId="77777777" w:rsidR="00DA4F4D" w:rsidRDefault="00DA4F4D">
            <w:pPr>
              <w:pStyle w:val="TableParagraph"/>
              <w:rPr>
                <w:sz w:val="18"/>
              </w:rPr>
            </w:pPr>
          </w:p>
        </w:tc>
        <w:tc>
          <w:tcPr>
            <w:tcW w:w="1207" w:type="dxa"/>
          </w:tcPr>
          <w:p w14:paraId="597D43E0" w14:textId="77777777" w:rsidR="00DA4F4D" w:rsidRDefault="00DA4F4D">
            <w:pPr>
              <w:pStyle w:val="TableParagraph"/>
              <w:rPr>
                <w:sz w:val="18"/>
              </w:rPr>
            </w:pPr>
          </w:p>
        </w:tc>
        <w:tc>
          <w:tcPr>
            <w:tcW w:w="2995" w:type="dxa"/>
          </w:tcPr>
          <w:p w14:paraId="35A1C549" w14:textId="77777777" w:rsidR="00DA4F4D" w:rsidRDefault="0095509B">
            <w:pPr>
              <w:pStyle w:val="TableParagraph"/>
              <w:numPr>
                <w:ilvl w:val="0"/>
                <w:numId w:val="31"/>
              </w:numPr>
              <w:tabs>
                <w:tab w:val="left" w:pos="537"/>
              </w:tabs>
              <w:spacing w:before="13"/>
              <w:ind w:hanging="364"/>
              <w:rPr>
                <w:sz w:val="20"/>
              </w:rPr>
            </w:pPr>
            <w:r>
              <w:rPr>
                <w:spacing w:val="-2"/>
                <w:sz w:val="20"/>
              </w:rPr>
              <w:t>Sangrado</w:t>
            </w:r>
          </w:p>
        </w:tc>
      </w:tr>
      <w:tr w:rsidR="00DA4F4D" w14:paraId="358C5DF4" w14:textId="77777777">
        <w:trPr>
          <w:trHeight w:val="264"/>
        </w:trPr>
        <w:tc>
          <w:tcPr>
            <w:tcW w:w="576" w:type="dxa"/>
          </w:tcPr>
          <w:p w14:paraId="01889A94" w14:textId="77777777" w:rsidR="00DA4F4D" w:rsidRDefault="00DA4F4D">
            <w:pPr>
              <w:pStyle w:val="TableParagraph"/>
              <w:rPr>
                <w:sz w:val="18"/>
              </w:rPr>
            </w:pPr>
          </w:p>
        </w:tc>
        <w:tc>
          <w:tcPr>
            <w:tcW w:w="1316" w:type="dxa"/>
          </w:tcPr>
          <w:p w14:paraId="709ED6FC" w14:textId="77777777" w:rsidR="00DA4F4D" w:rsidRDefault="00DA4F4D">
            <w:pPr>
              <w:pStyle w:val="TableParagraph"/>
              <w:rPr>
                <w:sz w:val="18"/>
              </w:rPr>
            </w:pPr>
          </w:p>
        </w:tc>
        <w:tc>
          <w:tcPr>
            <w:tcW w:w="1154" w:type="dxa"/>
          </w:tcPr>
          <w:p w14:paraId="18AA7CBC" w14:textId="77777777" w:rsidR="00DA4F4D" w:rsidRDefault="00DA4F4D">
            <w:pPr>
              <w:pStyle w:val="TableParagraph"/>
              <w:rPr>
                <w:sz w:val="18"/>
              </w:rPr>
            </w:pPr>
          </w:p>
        </w:tc>
        <w:tc>
          <w:tcPr>
            <w:tcW w:w="1570" w:type="dxa"/>
          </w:tcPr>
          <w:p w14:paraId="5F7FE8A0" w14:textId="77777777" w:rsidR="00DA4F4D" w:rsidRDefault="00DA4F4D">
            <w:pPr>
              <w:pStyle w:val="TableParagraph"/>
              <w:rPr>
                <w:sz w:val="18"/>
              </w:rPr>
            </w:pPr>
          </w:p>
        </w:tc>
        <w:tc>
          <w:tcPr>
            <w:tcW w:w="1207" w:type="dxa"/>
          </w:tcPr>
          <w:p w14:paraId="490C2208" w14:textId="77777777" w:rsidR="00DA4F4D" w:rsidRDefault="00DA4F4D">
            <w:pPr>
              <w:pStyle w:val="TableParagraph"/>
              <w:rPr>
                <w:sz w:val="18"/>
              </w:rPr>
            </w:pPr>
          </w:p>
        </w:tc>
        <w:tc>
          <w:tcPr>
            <w:tcW w:w="2995" w:type="dxa"/>
          </w:tcPr>
          <w:p w14:paraId="718279ED" w14:textId="77777777" w:rsidR="00DA4F4D" w:rsidRDefault="0095509B">
            <w:pPr>
              <w:pStyle w:val="TableParagraph"/>
              <w:numPr>
                <w:ilvl w:val="0"/>
                <w:numId w:val="30"/>
              </w:numPr>
              <w:tabs>
                <w:tab w:val="left" w:pos="537"/>
              </w:tabs>
              <w:spacing w:before="13"/>
              <w:ind w:hanging="364"/>
              <w:rPr>
                <w:sz w:val="20"/>
              </w:rPr>
            </w:pPr>
            <w:r>
              <w:rPr>
                <w:spacing w:val="-2"/>
                <w:sz w:val="20"/>
              </w:rPr>
              <w:t>Hematomas</w:t>
            </w:r>
          </w:p>
        </w:tc>
      </w:tr>
      <w:tr w:rsidR="00DA4F4D" w14:paraId="0437B70C" w14:textId="77777777">
        <w:trPr>
          <w:trHeight w:val="269"/>
        </w:trPr>
        <w:tc>
          <w:tcPr>
            <w:tcW w:w="576" w:type="dxa"/>
            <w:tcBorders>
              <w:bottom w:val="single" w:sz="6" w:space="0" w:color="7C7C7C"/>
            </w:tcBorders>
          </w:tcPr>
          <w:p w14:paraId="64FD1FFF" w14:textId="77777777" w:rsidR="00DA4F4D" w:rsidRDefault="00DA4F4D">
            <w:pPr>
              <w:pStyle w:val="TableParagraph"/>
              <w:rPr>
                <w:sz w:val="18"/>
              </w:rPr>
            </w:pPr>
          </w:p>
        </w:tc>
        <w:tc>
          <w:tcPr>
            <w:tcW w:w="1316" w:type="dxa"/>
            <w:tcBorders>
              <w:bottom w:val="single" w:sz="6" w:space="0" w:color="7C7C7C"/>
            </w:tcBorders>
          </w:tcPr>
          <w:p w14:paraId="5DC168FB" w14:textId="77777777" w:rsidR="00DA4F4D" w:rsidRDefault="00DA4F4D">
            <w:pPr>
              <w:pStyle w:val="TableParagraph"/>
              <w:rPr>
                <w:sz w:val="18"/>
              </w:rPr>
            </w:pPr>
          </w:p>
        </w:tc>
        <w:tc>
          <w:tcPr>
            <w:tcW w:w="1154" w:type="dxa"/>
            <w:tcBorders>
              <w:bottom w:val="single" w:sz="6" w:space="0" w:color="7C7C7C"/>
            </w:tcBorders>
          </w:tcPr>
          <w:p w14:paraId="5FE53BE0" w14:textId="77777777" w:rsidR="00DA4F4D" w:rsidRDefault="00DA4F4D">
            <w:pPr>
              <w:pStyle w:val="TableParagraph"/>
              <w:rPr>
                <w:sz w:val="18"/>
              </w:rPr>
            </w:pPr>
          </w:p>
        </w:tc>
        <w:tc>
          <w:tcPr>
            <w:tcW w:w="1570" w:type="dxa"/>
            <w:tcBorders>
              <w:bottom w:val="single" w:sz="6" w:space="0" w:color="7C7C7C"/>
            </w:tcBorders>
          </w:tcPr>
          <w:p w14:paraId="7836E048" w14:textId="77777777" w:rsidR="00DA4F4D" w:rsidRDefault="00DA4F4D">
            <w:pPr>
              <w:pStyle w:val="TableParagraph"/>
              <w:rPr>
                <w:sz w:val="18"/>
              </w:rPr>
            </w:pPr>
          </w:p>
        </w:tc>
        <w:tc>
          <w:tcPr>
            <w:tcW w:w="1207" w:type="dxa"/>
            <w:tcBorders>
              <w:bottom w:val="single" w:sz="6" w:space="0" w:color="7C7C7C"/>
            </w:tcBorders>
          </w:tcPr>
          <w:p w14:paraId="6C47172D" w14:textId="77777777" w:rsidR="00DA4F4D" w:rsidRDefault="00DA4F4D">
            <w:pPr>
              <w:pStyle w:val="TableParagraph"/>
              <w:rPr>
                <w:sz w:val="18"/>
              </w:rPr>
            </w:pPr>
          </w:p>
        </w:tc>
        <w:tc>
          <w:tcPr>
            <w:tcW w:w="2995" w:type="dxa"/>
            <w:tcBorders>
              <w:bottom w:val="single" w:sz="6" w:space="0" w:color="7C7C7C"/>
            </w:tcBorders>
          </w:tcPr>
          <w:p w14:paraId="7E50FE46" w14:textId="77777777" w:rsidR="00DA4F4D" w:rsidRDefault="0095509B">
            <w:pPr>
              <w:pStyle w:val="TableParagraph"/>
              <w:numPr>
                <w:ilvl w:val="0"/>
                <w:numId w:val="29"/>
              </w:numPr>
              <w:tabs>
                <w:tab w:val="left" w:pos="537"/>
              </w:tabs>
              <w:spacing w:before="13"/>
              <w:ind w:hanging="364"/>
              <w:rPr>
                <w:sz w:val="20"/>
              </w:rPr>
            </w:pPr>
            <w:r>
              <w:rPr>
                <w:spacing w:val="-2"/>
                <w:sz w:val="20"/>
              </w:rPr>
              <w:t>Trastornos</w:t>
            </w:r>
            <w:r>
              <w:rPr>
                <w:spacing w:val="7"/>
                <w:sz w:val="20"/>
              </w:rPr>
              <w:t xml:space="preserve"> </w:t>
            </w:r>
            <w:r>
              <w:rPr>
                <w:spacing w:val="-2"/>
                <w:sz w:val="20"/>
              </w:rPr>
              <w:t>psicológicos</w:t>
            </w:r>
          </w:p>
        </w:tc>
      </w:tr>
      <w:tr w:rsidR="00DA4F4D" w14:paraId="0B44FB79" w14:textId="77777777">
        <w:trPr>
          <w:trHeight w:val="492"/>
        </w:trPr>
        <w:tc>
          <w:tcPr>
            <w:tcW w:w="576" w:type="dxa"/>
            <w:tcBorders>
              <w:top w:val="single" w:sz="6" w:space="0" w:color="7C7C7C"/>
            </w:tcBorders>
          </w:tcPr>
          <w:p w14:paraId="68760553" w14:textId="77777777" w:rsidR="00DA4F4D" w:rsidRDefault="0095509B">
            <w:pPr>
              <w:pStyle w:val="TableParagraph"/>
              <w:spacing w:line="223" w:lineRule="exact"/>
              <w:ind w:right="20"/>
              <w:jc w:val="center"/>
              <w:rPr>
                <w:sz w:val="20"/>
              </w:rPr>
            </w:pPr>
            <w:r>
              <w:rPr>
                <w:spacing w:val="-5"/>
                <w:sz w:val="20"/>
              </w:rPr>
              <w:t>37.</w:t>
            </w:r>
          </w:p>
        </w:tc>
        <w:tc>
          <w:tcPr>
            <w:tcW w:w="1316" w:type="dxa"/>
            <w:tcBorders>
              <w:top w:val="single" w:sz="6" w:space="0" w:color="7C7C7C"/>
            </w:tcBorders>
          </w:tcPr>
          <w:p w14:paraId="12B72350" w14:textId="77777777" w:rsidR="00DA4F4D" w:rsidRDefault="0095509B">
            <w:pPr>
              <w:pStyle w:val="TableParagraph"/>
              <w:spacing w:before="7"/>
              <w:ind w:left="290"/>
              <w:rPr>
                <w:sz w:val="20"/>
              </w:rPr>
            </w:pPr>
            <w:r>
              <w:rPr>
                <w:spacing w:val="-2"/>
                <w:sz w:val="20"/>
              </w:rPr>
              <w:t>Pacheco,</w:t>
            </w:r>
          </w:p>
          <w:p w14:paraId="16D26598" w14:textId="77777777" w:rsidR="00DA4F4D" w:rsidRDefault="0095509B">
            <w:pPr>
              <w:pStyle w:val="TableParagraph"/>
              <w:spacing w:before="32" w:line="203" w:lineRule="exact"/>
              <w:ind w:left="302"/>
              <w:rPr>
                <w:sz w:val="20"/>
              </w:rPr>
            </w:pPr>
            <w:r>
              <w:rPr>
                <w:spacing w:val="-2"/>
                <w:sz w:val="20"/>
              </w:rPr>
              <w:t>Carolina</w:t>
            </w:r>
          </w:p>
        </w:tc>
        <w:tc>
          <w:tcPr>
            <w:tcW w:w="1154" w:type="dxa"/>
            <w:tcBorders>
              <w:top w:val="single" w:sz="6" w:space="0" w:color="7C7C7C"/>
            </w:tcBorders>
          </w:tcPr>
          <w:p w14:paraId="20902E2B" w14:textId="77777777" w:rsidR="00DA4F4D" w:rsidRDefault="0095509B">
            <w:pPr>
              <w:pStyle w:val="TableParagraph"/>
              <w:spacing w:before="5" w:line="242" w:lineRule="auto"/>
              <w:ind w:left="393" w:right="339" w:hanging="24"/>
              <w:rPr>
                <w:sz w:val="20"/>
              </w:rPr>
            </w:pPr>
            <w:r>
              <w:rPr>
                <w:spacing w:val="-6"/>
                <w:sz w:val="20"/>
              </w:rPr>
              <w:t xml:space="preserve">Costa </w:t>
            </w:r>
            <w:r>
              <w:rPr>
                <w:spacing w:val="-4"/>
                <w:sz w:val="20"/>
              </w:rPr>
              <w:t>Rica</w:t>
            </w:r>
          </w:p>
        </w:tc>
        <w:tc>
          <w:tcPr>
            <w:tcW w:w="1570" w:type="dxa"/>
            <w:tcBorders>
              <w:top w:val="single" w:sz="6" w:space="0" w:color="7C7C7C"/>
            </w:tcBorders>
          </w:tcPr>
          <w:p w14:paraId="5647F911" w14:textId="77777777" w:rsidR="00DA4F4D" w:rsidRDefault="0095509B">
            <w:pPr>
              <w:pStyle w:val="TableParagraph"/>
              <w:spacing w:before="7"/>
              <w:ind w:left="223"/>
              <w:rPr>
                <w:sz w:val="20"/>
              </w:rPr>
            </w:pPr>
            <w:r>
              <w:rPr>
                <w:sz w:val="20"/>
              </w:rPr>
              <w:t>Rev.</w:t>
            </w:r>
            <w:r>
              <w:rPr>
                <w:spacing w:val="-6"/>
                <w:sz w:val="20"/>
              </w:rPr>
              <w:t xml:space="preserve"> </w:t>
            </w:r>
            <w:r>
              <w:rPr>
                <w:spacing w:val="-2"/>
                <w:sz w:val="20"/>
              </w:rPr>
              <w:t>Medicina</w:t>
            </w:r>
          </w:p>
          <w:p w14:paraId="222AEC07" w14:textId="77777777" w:rsidR="00DA4F4D" w:rsidRDefault="0095509B">
            <w:pPr>
              <w:pStyle w:val="TableParagraph"/>
              <w:spacing w:before="32" w:line="203" w:lineRule="exact"/>
              <w:ind w:left="216"/>
              <w:rPr>
                <w:sz w:val="20"/>
              </w:rPr>
            </w:pPr>
            <w:r>
              <w:rPr>
                <w:sz w:val="20"/>
              </w:rPr>
              <w:t>Legal</w:t>
            </w:r>
            <w:r>
              <w:rPr>
                <w:spacing w:val="-5"/>
                <w:sz w:val="20"/>
              </w:rPr>
              <w:t xml:space="preserve"> </w:t>
            </w:r>
            <w:r>
              <w:rPr>
                <w:sz w:val="20"/>
              </w:rPr>
              <w:t>de</w:t>
            </w:r>
            <w:r>
              <w:rPr>
                <w:spacing w:val="-4"/>
                <w:sz w:val="20"/>
              </w:rPr>
              <w:t xml:space="preserve"> </w:t>
            </w:r>
            <w:r>
              <w:rPr>
                <w:spacing w:val="-2"/>
                <w:sz w:val="20"/>
              </w:rPr>
              <w:t>Costa</w:t>
            </w:r>
          </w:p>
        </w:tc>
        <w:tc>
          <w:tcPr>
            <w:tcW w:w="1207" w:type="dxa"/>
            <w:tcBorders>
              <w:top w:val="single" w:sz="6" w:space="0" w:color="7C7C7C"/>
            </w:tcBorders>
          </w:tcPr>
          <w:p w14:paraId="63AD7CC4" w14:textId="77777777" w:rsidR="00DA4F4D" w:rsidRDefault="0095509B">
            <w:pPr>
              <w:pStyle w:val="TableParagraph"/>
              <w:spacing w:before="7"/>
              <w:ind w:left="9" w:right="8"/>
              <w:jc w:val="center"/>
              <w:rPr>
                <w:sz w:val="20"/>
              </w:rPr>
            </w:pPr>
            <w:r>
              <w:rPr>
                <w:sz w:val="20"/>
              </w:rPr>
              <w:t>Estudio</w:t>
            </w:r>
            <w:r>
              <w:rPr>
                <w:spacing w:val="4"/>
                <w:sz w:val="20"/>
              </w:rPr>
              <w:t xml:space="preserve"> </w:t>
            </w:r>
            <w:r>
              <w:rPr>
                <w:spacing w:val="-5"/>
                <w:sz w:val="20"/>
              </w:rPr>
              <w:t>de</w:t>
            </w:r>
          </w:p>
          <w:p w14:paraId="11985C33" w14:textId="77777777" w:rsidR="00DA4F4D" w:rsidRDefault="0095509B">
            <w:pPr>
              <w:pStyle w:val="TableParagraph"/>
              <w:spacing w:before="32" w:line="203" w:lineRule="exact"/>
              <w:ind w:left="7" w:right="8"/>
              <w:jc w:val="center"/>
              <w:rPr>
                <w:sz w:val="20"/>
              </w:rPr>
            </w:pPr>
            <w:r>
              <w:rPr>
                <w:spacing w:val="-4"/>
                <w:sz w:val="20"/>
              </w:rPr>
              <w:t>caso</w:t>
            </w:r>
          </w:p>
        </w:tc>
        <w:tc>
          <w:tcPr>
            <w:tcW w:w="2995" w:type="dxa"/>
            <w:tcBorders>
              <w:top w:val="single" w:sz="6" w:space="0" w:color="7C7C7C"/>
            </w:tcBorders>
          </w:tcPr>
          <w:p w14:paraId="1D15C0B5" w14:textId="77777777" w:rsidR="00DA4F4D" w:rsidRDefault="0095509B">
            <w:pPr>
              <w:pStyle w:val="TableParagraph"/>
              <w:numPr>
                <w:ilvl w:val="0"/>
                <w:numId w:val="28"/>
              </w:numPr>
              <w:tabs>
                <w:tab w:val="left" w:pos="537"/>
              </w:tabs>
              <w:spacing w:before="5"/>
              <w:ind w:hanging="364"/>
              <w:rPr>
                <w:sz w:val="20"/>
              </w:rPr>
            </w:pPr>
            <w:r>
              <w:rPr>
                <w:sz w:val="20"/>
              </w:rPr>
              <w:t>Dolor</w:t>
            </w:r>
            <w:r>
              <w:rPr>
                <w:spacing w:val="4"/>
                <w:sz w:val="20"/>
              </w:rPr>
              <w:t xml:space="preserve"> </w:t>
            </w:r>
            <w:r>
              <w:rPr>
                <w:spacing w:val="-2"/>
                <w:sz w:val="20"/>
              </w:rPr>
              <w:t>progresivo</w:t>
            </w:r>
          </w:p>
          <w:p w14:paraId="668EB1B9" w14:textId="77777777" w:rsidR="00DA4F4D" w:rsidRDefault="0095509B">
            <w:pPr>
              <w:pStyle w:val="TableParagraph"/>
              <w:numPr>
                <w:ilvl w:val="0"/>
                <w:numId w:val="28"/>
              </w:numPr>
              <w:tabs>
                <w:tab w:val="left" w:pos="537"/>
              </w:tabs>
              <w:spacing w:before="34" w:line="203" w:lineRule="exact"/>
              <w:ind w:hanging="364"/>
              <w:rPr>
                <w:sz w:val="20"/>
              </w:rPr>
            </w:pPr>
            <w:r>
              <w:rPr>
                <w:sz w:val="20"/>
              </w:rPr>
              <w:t>Limitaciones</w:t>
            </w:r>
            <w:r>
              <w:rPr>
                <w:spacing w:val="-8"/>
                <w:sz w:val="20"/>
              </w:rPr>
              <w:t xml:space="preserve"> </w:t>
            </w:r>
            <w:r>
              <w:rPr>
                <w:spacing w:val="-2"/>
                <w:sz w:val="20"/>
              </w:rPr>
              <w:t>físicas</w:t>
            </w:r>
          </w:p>
        </w:tc>
      </w:tr>
      <w:tr w:rsidR="00DA4F4D" w14:paraId="50C4539D" w14:textId="77777777">
        <w:trPr>
          <w:trHeight w:val="289"/>
        </w:trPr>
        <w:tc>
          <w:tcPr>
            <w:tcW w:w="576" w:type="dxa"/>
          </w:tcPr>
          <w:p w14:paraId="70700EB2" w14:textId="77777777" w:rsidR="00DA4F4D" w:rsidRDefault="00DA4F4D">
            <w:pPr>
              <w:pStyle w:val="TableParagraph"/>
              <w:rPr>
                <w:sz w:val="20"/>
              </w:rPr>
            </w:pPr>
          </w:p>
        </w:tc>
        <w:tc>
          <w:tcPr>
            <w:tcW w:w="1316" w:type="dxa"/>
          </w:tcPr>
          <w:p w14:paraId="15F0B648" w14:textId="77777777" w:rsidR="00DA4F4D" w:rsidRDefault="0095509B">
            <w:pPr>
              <w:pStyle w:val="TableParagraph"/>
              <w:spacing w:before="39"/>
              <w:ind w:left="19" w:right="28"/>
              <w:jc w:val="center"/>
              <w:rPr>
                <w:sz w:val="20"/>
              </w:rPr>
            </w:pPr>
            <w:r>
              <w:rPr>
                <w:spacing w:val="-4"/>
                <w:sz w:val="20"/>
              </w:rPr>
              <w:t>(55)</w:t>
            </w:r>
          </w:p>
        </w:tc>
        <w:tc>
          <w:tcPr>
            <w:tcW w:w="1154" w:type="dxa"/>
          </w:tcPr>
          <w:p w14:paraId="4E8DA61F" w14:textId="77777777" w:rsidR="00DA4F4D" w:rsidRDefault="0095509B">
            <w:pPr>
              <w:pStyle w:val="TableParagraph"/>
              <w:spacing w:line="219" w:lineRule="exact"/>
              <w:ind w:left="393"/>
              <w:rPr>
                <w:sz w:val="20"/>
              </w:rPr>
            </w:pPr>
            <w:r>
              <w:rPr>
                <w:spacing w:val="-4"/>
                <w:sz w:val="20"/>
              </w:rPr>
              <w:t>2021</w:t>
            </w:r>
          </w:p>
        </w:tc>
        <w:tc>
          <w:tcPr>
            <w:tcW w:w="1570" w:type="dxa"/>
          </w:tcPr>
          <w:p w14:paraId="2B2AD56B" w14:textId="77777777" w:rsidR="00DA4F4D" w:rsidRDefault="0095509B">
            <w:pPr>
              <w:pStyle w:val="TableParagraph"/>
              <w:spacing w:before="39"/>
              <w:ind w:left="54"/>
              <w:jc w:val="center"/>
              <w:rPr>
                <w:sz w:val="20"/>
              </w:rPr>
            </w:pPr>
            <w:r>
              <w:rPr>
                <w:spacing w:val="-4"/>
                <w:sz w:val="20"/>
              </w:rPr>
              <w:t>Rica</w:t>
            </w:r>
          </w:p>
        </w:tc>
        <w:tc>
          <w:tcPr>
            <w:tcW w:w="1207" w:type="dxa"/>
          </w:tcPr>
          <w:p w14:paraId="254A41C4" w14:textId="77777777" w:rsidR="00DA4F4D" w:rsidRDefault="00DA4F4D">
            <w:pPr>
              <w:pStyle w:val="TableParagraph"/>
              <w:rPr>
                <w:sz w:val="20"/>
              </w:rPr>
            </w:pPr>
          </w:p>
        </w:tc>
        <w:tc>
          <w:tcPr>
            <w:tcW w:w="2995" w:type="dxa"/>
          </w:tcPr>
          <w:p w14:paraId="2CC9B227" w14:textId="77777777" w:rsidR="00DA4F4D" w:rsidRDefault="0095509B">
            <w:pPr>
              <w:pStyle w:val="TableParagraph"/>
              <w:numPr>
                <w:ilvl w:val="0"/>
                <w:numId w:val="27"/>
              </w:numPr>
              <w:tabs>
                <w:tab w:val="left" w:pos="537"/>
              </w:tabs>
              <w:spacing w:before="39"/>
              <w:ind w:hanging="364"/>
              <w:rPr>
                <w:sz w:val="20"/>
              </w:rPr>
            </w:pPr>
            <w:r>
              <w:rPr>
                <w:spacing w:val="-2"/>
                <w:sz w:val="20"/>
              </w:rPr>
              <w:t>Picazón</w:t>
            </w:r>
          </w:p>
        </w:tc>
      </w:tr>
      <w:tr w:rsidR="00DA4F4D" w14:paraId="0E94B030" w14:textId="77777777">
        <w:trPr>
          <w:trHeight w:val="276"/>
        </w:trPr>
        <w:tc>
          <w:tcPr>
            <w:tcW w:w="576" w:type="dxa"/>
            <w:tcBorders>
              <w:bottom w:val="single" w:sz="6" w:space="0" w:color="7C7C7C"/>
            </w:tcBorders>
          </w:tcPr>
          <w:p w14:paraId="16C898E3" w14:textId="77777777" w:rsidR="00DA4F4D" w:rsidRDefault="00DA4F4D">
            <w:pPr>
              <w:pStyle w:val="TableParagraph"/>
              <w:rPr>
                <w:sz w:val="20"/>
              </w:rPr>
            </w:pPr>
          </w:p>
        </w:tc>
        <w:tc>
          <w:tcPr>
            <w:tcW w:w="1316" w:type="dxa"/>
            <w:tcBorders>
              <w:bottom w:val="single" w:sz="6" w:space="0" w:color="7C7C7C"/>
            </w:tcBorders>
          </w:tcPr>
          <w:p w14:paraId="289DF0B1" w14:textId="77777777" w:rsidR="00DA4F4D" w:rsidRDefault="00DA4F4D">
            <w:pPr>
              <w:pStyle w:val="TableParagraph"/>
              <w:rPr>
                <w:sz w:val="20"/>
              </w:rPr>
            </w:pPr>
          </w:p>
        </w:tc>
        <w:tc>
          <w:tcPr>
            <w:tcW w:w="1154" w:type="dxa"/>
            <w:tcBorders>
              <w:bottom w:val="single" w:sz="6" w:space="0" w:color="7C7C7C"/>
            </w:tcBorders>
          </w:tcPr>
          <w:p w14:paraId="4E2780EE" w14:textId="77777777" w:rsidR="00DA4F4D" w:rsidRDefault="00DA4F4D">
            <w:pPr>
              <w:pStyle w:val="TableParagraph"/>
              <w:rPr>
                <w:sz w:val="20"/>
              </w:rPr>
            </w:pPr>
          </w:p>
        </w:tc>
        <w:tc>
          <w:tcPr>
            <w:tcW w:w="1570" w:type="dxa"/>
            <w:tcBorders>
              <w:bottom w:val="single" w:sz="6" w:space="0" w:color="7C7C7C"/>
            </w:tcBorders>
          </w:tcPr>
          <w:p w14:paraId="5C8A0100" w14:textId="77777777" w:rsidR="00DA4F4D" w:rsidRDefault="00DA4F4D">
            <w:pPr>
              <w:pStyle w:val="TableParagraph"/>
              <w:rPr>
                <w:sz w:val="20"/>
              </w:rPr>
            </w:pPr>
          </w:p>
        </w:tc>
        <w:tc>
          <w:tcPr>
            <w:tcW w:w="1207" w:type="dxa"/>
            <w:tcBorders>
              <w:bottom w:val="single" w:sz="6" w:space="0" w:color="7C7C7C"/>
            </w:tcBorders>
          </w:tcPr>
          <w:p w14:paraId="35555556" w14:textId="77777777" w:rsidR="00DA4F4D" w:rsidRDefault="00DA4F4D">
            <w:pPr>
              <w:pStyle w:val="TableParagraph"/>
              <w:rPr>
                <w:sz w:val="20"/>
              </w:rPr>
            </w:pPr>
          </w:p>
        </w:tc>
        <w:tc>
          <w:tcPr>
            <w:tcW w:w="2995" w:type="dxa"/>
            <w:tcBorders>
              <w:bottom w:val="single" w:sz="6" w:space="0" w:color="7C7C7C"/>
            </w:tcBorders>
          </w:tcPr>
          <w:p w14:paraId="25B79325" w14:textId="77777777" w:rsidR="00DA4F4D" w:rsidRDefault="0095509B">
            <w:pPr>
              <w:pStyle w:val="TableParagraph"/>
              <w:numPr>
                <w:ilvl w:val="0"/>
                <w:numId w:val="26"/>
              </w:numPr>
              <w:tabs>
                <w:tab w:val="left" w:pos="581"/>
              </w:tabs>
              <w:spacing w:before="13"/>
              <w:rPr>
                <w:sz w:val="20"/>
              </w:rPr>
            </w:pPr>
            <w:r>
              <w:rPr>
                <w:sz w:val="20"/>
              </w:rPr>
              <w:t>Muerte</w:t>
            </w:r>
            <w:r>
              <w:rPr>
                <w:spacing w:val="4"/>
                <w:sz w:val="20"/>
              </w:rPr>
              <w:t xml:space="preserve"> </w:t>
            </w:r>
            <w:r>
              <w:rPr>
                <w:spacing w:val="-2"/>
                <w:sz w:val="20"/>
              </w:rPr>
              <w:t>súbita</w:t>
            </w:r>
          </w:p>
        </w:tc>
      </w:tr>
    </w:tbl>
    <w:p w14:paraId="7937C852" w14:textId="77777777" w:rsidR="00DA4F4D" w:rsidRDefault="0095509B">
      <w:pPr>
        <w:spacing w:before="3" w:line="232" w:lineRule="auto"/>
        <w:ind w:left="484" w:right="1014"/>
        <w:jc w:val="both"/>
        <w:rPr>
          <w:sz w:val="20"/>
        </w:rPr>
      </w:pPr>
      <w:r>
        <w:rPr>
          <w:sz w:val="20"/>
        </w:rPr>
        <w:t>Se</w:t>
      </w:r>
      <w:r>
        <w:rPr>
          <w:spacing w:val="18"/>
          <w:sz w:val="20"/>
        </w:rPr>
        <w:t xml:space="preserve"> </w:t>
      </w:r>
      <w:r>
        <w:rPr>
          <w:sz w:val="20"/>
        </w:rPr>
        <w:t>describen de</w:t>
      </w:r>
      <w:r>
        <w:rPr>
          <w:spacing w:val="-11"/>
          <w:sz w:val="20"/>
        </w:rPr>
        <w:t xml:space="preserve"> </w:t>
      </w:r>
      <w:r>
        <w:rPr>
          <w:sz w:val="20"/>
        </w:rPr>
        <w:t>forma</w:t>
      </w:r>
      <w:r>
        <w:rPr>
          <w:spacing w:val="-12"/>
          <w:sz w:val="20"/>
        </w:rPr>
        <w:t xml:space="preserve"> </w:t>
      </w:r>
      <w:r>
        <w:rPr>
          <w:sz w:val="20"/>
        </w:rPr>
        <w:t>breve</w:t>
      </w:r>
      <w:r>
        <w:rPr>
          <w:spacing w:val="-11"/>
          <w:sz w:val="20"/>
        </w:rPr>
        <w:t xml:space="preserve"> </w:t>
      </w:r>
      <w:r>
        <w:rPr>
          <w:sz w:val="20"/>
        </w:rPr>
        <w:t>y concisa</w:t>
      </w:r>
      <w:r>
        <w:rPr>
          <w:spacing w:val="-12"/>
          <w:sz w:val="20"/>
        </w:rPr>
        <w:t xml:space="preserve"> </w:t>
      </w:r>
      <w:r>
        <w:rPr>
          <w:sz w:val="20"/>
        </w:rPr>
        <w:t>los resultados obtenidos</w:t>
      </w:r>
      <w:r>
        <w:rPr>
          <w:spacing w:val="-11"/>
          <w:sz w:val="20"/>
        </w:rPr>
        <w:t xml:space="preserve"> </w:t>
      </w:r>
      <w:r>
        <w:rPr>
          <w:sz w:val="20"/>
        </w:rPr>
        <w:t>en torno</w:t>
      </w:r>
      <w:r>
        <w:rPr>
          <w:spacing w:val="-11"/>
          <w:sz w:val="20"/>
        </w:rPr>
        <w:t xml:space="preserve"> </w:t>
      </w:r>
      <w:r>
        <w:rPr>
          <w:sz w:val="20"/>
        </w:rPr>
        <w:t>a</w:t>
      </w:r>
      <w:r>
        <w:rPr>
          <w:spacing w:val="23"/>
          <w:sz w:val="20"/>
        </w:rPr>
        <w:t xml:space="preserve"> </w:t>
      </w:r>
      <w:r>
        <w:rPr>
          <w:sz w:val="20"/>
        </w:rPr>
        <w:t>las complicaciones que</w:t>
      </w:r>
      <w:r>
        <w:rPr>
          <w:spacing w:val="-10"/>
          <w:sz w:val="20"/>
        </w:rPr>
        <w:t xml:space="preserve"> </w:t>
      </w:r>
      <w:r>
        <w:rPr>
          <w:sz w:val="20"/>
        </w:rPr>
        <w:t>conlleva las úlceras vasculares en pacientes adultos.</w:t>
      </w:r>
    </w:p>
    <w:p w14:paraId="6C0CFC67" w14:textId="77777777" w:rsidR="00DA4F4D" w:rsidRDefault="0095509B">
      <w:pPr>
        <w:spacing w:line="229" w:lineRule="exact"/>
        <w:ind w:left="484"/>
        <w:jc w:val="both"/>
        <w:rPr>
          <w:sz w:val="20"/>
        </w:rPr>
      </w:pPr>
      <w:r>
        <w:rPr>
          <w:b/>
          <w:sz w:val="20"/>
        </w:rPr>
        <w:t>Fuente:</w:t>
      </w:r>
      <w:r>
        <w:rPr>
          <w:b/>
          <w:spacing w:val="-2"/>
          <w:sz w:val="20"/>
        </w:rPr>
        <w:t xml:space="preserve"> </w:t>
      </w:r>
      <w:r>
        <w:rPr>
          <w:sz w:val="20"/>
        </w:rPr>
        <w:t>Guaillas</w:t>
      </w:r>
      <w:r>
        <w:rPr>
          <w:spacing w:val="-12"/>
          <w:sz w:val="20"/>
        </w:rPr>
        <w:t xml:space="preserve"> </w:t>
      </w:r>
      <w:r>
        <w:rPr>
          <w:sz w:val="20"/>
        </w:rPr>
        <w:t>&amp;</w:t>
      </w:r>
      <w:r>
        <w:rPr>
          <w:spacing w:val="-6"/>
          <w:sz w:val="20"/>
        </w:rPr>
        <w:t xml:space="preserve"> </w:t>
      </w:r>
      <w:r>
        <w:rPr>
          <w:sz w:val="20"/>
        </w:rPr>
        <w:t>Cabrera</w:t>
      </w:r>
      <w:r>
        <w:rPr>
          <w:spacing w:val="-11"/>
          <w:sz w:val="20"/>
        </w:rPr>
        <w:t xml:space="preserve"> </w:t>
      </w:r>
      <w:r>
        <w:rPr>
          <w:spacing w:val="-2"/>
          <w:sz w:val="20"/>
        </w:rPr>
        <w:t>(2023)</w:t>
      </w:r>
    </w:p>
    <w:p w14:paraId="493BFD1E" w14:textId="77777777" w:rsidR="00DA4F4D" w:rsidRDefault="00DA4F4D">
      <w:pPr>
        <w:pStyle w:val="Textoindependiente"/>
        <w:rPr>
          <w:sz w:val="20"/>
        </w:rPr>
      </w:pPr>
    </w:p>
    <w:p w14:paraId="1D6A51ED" w14:textId="77777777" w:rsidR="00DA4F4D" w:rsidRDefault="00DA4F4D">
      <w:pPr>
        <w:pStyle w:val="Textoindependiente"/>
        <w:spacing w:before="26"/>
        <w:rPr>
          <w:sz w:val="20"/>
        </w:rPr>
      </w:pPr>
    </w:p>
    <w:p w14:paraId="12D5A567" w14:textId="77777777" w:rsidR="00DA4F4D" w:rsidRDefault="0095509B">
      <w:pPr>
        <w:pStyle w:val="Textoindependiente"/>
        <w:spacing w:line="360" w:lineRule="auto"/>
        <w:ind w:left="484" w:right="1010" w:firstLine="707"/>
        <w:jc w:val="both"/>
      </w:pPr>
      <w:r>
        <w:t>El desarrollo</w:t>
      </w:r>
      <w:r>
        <w:rPr>
          <w:spacing w:val="-11"/>
        </w:rPr>
        <w:t xml:space="preserve"> </w:t>
      </w:r>
      <w:r>
        <w:t>de</w:t>
      </w:r>
      <w:r>
        <w:rPr>
          <w:spacing w:val="-2"/>
        </w:rPr>
        <w:t xml:space="preserve"> </w:t>
      </w:r>
      <w:r>
        <w:t>las</w:t>
      </w:r>
      <w:r>
        <w:rPr>
          <w:spacing w:val="-1"/>
        </w:rPr>
        <w:t xml:space="preserve"> </w:t>
      </w:r>
      <w:r>
        <w:t>úlceras</w:t>
      </w:r>
      <w:r>
        <w:rPr>
          <w:spacing w:val="-11"/>
        </w:rPr>
        <w:t xml:space="preserve"> </w:t>
      </w:r>
      <w:r>
        <w:t>vasculares</w:t>
      </w:r>
      <w:r>
        <w:rPr>
          <w:spacing w:val="-12"/>
        </w:rPr>
        <w:t xml:space="preserve"> </w:t>
      </w:r>
      <w:r>
        <w:t>contempla</w:t>
      </w:r>
      <w:r>
        <w:rPr>
          <w:spacing w:val="-8"/>
        </w:rPr>
        <w:t xml:space="preserve"> </w:t>
      </w:r>
      <w:r>
        <w:t>una</w:t>
      </w:r>
      <w:r>
        <w:rPr>
          <w:spacing w:val="-13"/>
        </w:rPr>
        <w:t xml:space="preserve"> </w:t>
      </w:r>
      <w:r>
        <w:t>serie</w:t>
      </w:r>
      <w:r>
        <w:rPr>
          <w:spacing w:val="-11"/>
        </w:rPr>
        <w:t xml:space="preserve"> </w:t>
      </w:r>
      <w:r>
        <w:t>de</w:t>
      </w:r>
      <w:r>
        <w:rPr>
          <w:spacing w:val="14"/>
        </w:rPr>
        <w:t xml:space="preserve"> </w:t>
      </w:r>
      <w:r>
        <w:t>complicaciones</w:t>
      </w:r>
      <w:r>
        <w:rPr>
          <w:spacing w:val="-11"/>
        </w:rPr>
        <w:t xml:space="preserve"> </w:t>
      </w:r>
      <w:r>
        <w:t>que pueden condicionar el estilo de vida (51) y el desenvolvimiento diario de los pacientes. Entre las principales afecciones se encuentra la sensación permanente y progresiva de dolor (49,50,52,54); las limitaciones físicas que lo impidan solventar sus necesidades básicas e interactuar con el entorno próximo (49,52,54); una mayor probabilidad de que aparezcan infecciones (50,52,53) y agraven el estado de salud del individuo. De igual manera, la piel en torno al lugar donde aparece la lesión, se endurece (50,51) o sufre de un oscurecimiento</w:t>
      </w:r>
      <w:r>
        <w:rPr>
          <w:spacing w:val="-11"/>
        </w:rPr>
        <w:t xml:space="preserve"> </w:t>
      </w:r>
      <w:r>
        <w:t>denominado</w:t>
      </w:r>
      <w:r>
        <w:rPr>
          <w:spacing w:val="-8"/>
        </w:rPr>
        <w:t xml:space="preserve"> </w:t>
      </w:r>
      <w:r>
        <w:t>hiperpigmentación (53,54);</w:t>
      </w:r>
      <w:r>
        <w:rPr>
          <w:spacing w:val="-12"/>
        </w:rPr>
        <w:t xml:space="preserve"> </w:t>
      </w:r>
      <w:r>
        <w:t>también</w:t>
      </w:r>
      <w:r>
        <w:rPr>
          <w:spacing w:val="-12"/>
        </w:rPr>
        <w:t xml:space="preserve"> </w:t>
      </w:r>
      <w:r>
        <w:t>hay riesgo de que se presenten</w:t>
      </w:r>
      <w:r>
        <w:rPr>
          <w:spacing w:val="-13"/>
        </w:rPr>
        <w:t xml:space="preserve"> </w:t>
      </w:r>
      <w:r>
        <w:t>calambres</w:t>
      </w:r>
      <w:r>
        <w:rPr>
          <w:spacing w:val="-14"/>
        </w:rPr>
        <w:t xml:space="preserve"> </w:t>
      </w:r>
      <w:r>
        <w:t>(50,53)</w:t>
      </w:r>
      <w:r>
        <w:rPr>
          <w:spacing w:val="-14"/>
        </w:rPr>
        <w:t xml:space="preserve"> </w:t>
      </w:r>
      <w:r>
        <w:t>o</w:t>
      </w:r>
      <w:r>
        <w:rPr>
          <w:spacing w:val="-14"/>
        </w:rPr>
        <w:t xml:space="preserve"> </w:t>
      </w:r>
      <w:r>
        <w:t>hematomas</w:t>
      </w:r>
      <w:r>
        <w:rPr>
          <w:spacing w:val="-15"/>
        </w:rPr>
        <w:t xml:space="preserve"> </w:t>
      </w:r>
      <w:r>
        <w:t>en las</w:t>
      </w:r>
      <w:r>
        <w:rPr>
          <w:spacing w:val="-14"/>
        </w:rPr>
        <w:t xml:space="preserve"> </w:t>
      </w:r>
      <w:r>
        <w:t>piernas</w:t>
      </w:r>
      <w:r>
        <w:rPr>
          <w:spacing w:val="-5"/>
        </w:rPr>
        <w:t xml:space="preserve"> </w:t>
      </w:r>
      <w:r>
        <w:t>(52,54),</w:t>
      </w:r>
      <w:r>
        <w:rPr>
          <w:spacing w:val="-15"/>
        </w:rPr>
        <w:t xml:space="preserve"> </w:t>
      </w:r>
      <w:r>
        <w:t>prurito</w:t>
      </w:r>
      <w:r>
        <w:rPr>
          <w:spacing w:val="-14"/>
        </w:rPr>
        <w:t xml:space="preserve"> </w:t>
      </w:r>
      <w:r>
        <w:t>y dolor</w:t>
      </w:r>
      <w:r>
        <w:rPr>
          <w:spacing w:val="-15"/>
        </w:rPr>
        <w:t xml:space="preserve"> </w:t>
      </w:r>
      <w:r>
        <w:t>al mismo tiempo (52,54,55). En el peor de los escenarios, la persona puede sufrir de trombosis venosa</w:t>
      </w:r>
      <w:r>
        <w:rPr>
          <w:spacing w:val="-9"/>
        </w:rPr>
        <w:t xml:space="preserve"> </w:t>
      </w:r>
      <w:r>
        <w:t>superficial,</w:t>
      </w:r>
      <w:r>
        <w:rPr>
          <w:spacing w:val="-10"/>
        </w:rPr>
        <w:t xml:space="preserve"> </w:t>
      </w:r>
      <w:r>
        <w:t>muerte</w:t>
      </w:r>
      <w:r>
        <w:rPr>
          <w:spacing w:val="-8"/>
        </w:rPr>
        <w:t xml:space="preserve"> </w:t>
      </w:r>
      <w:r>
        <w:t>súbita</w:t>
      </w:r>
      <w:r>
        <w:rPr>
          <w:spacing w:val="-8"/>
        </w:rPr>
        <w:t xml:space="preserve"> </w:t>
      </w:r>
      <w:r>
        <w:t>y</w:t>
      </w:r>
      <w:r>
        <w:rPr>
          <w:spacing w:val="-13"/>
        </w:rPr>
        <w:t xml:space="preserve"> </w:t>
      </w:r>
      <w:r>
        <w:t>trastornos</w:t>
      </w:r>
      <w:r>
        <w:rPr>
          <w:spacing w:val="-10"/>
        </w:rPr>
        <w:t xml:space="preserve"> </w:t>
      </w:r>
      <w:r>
        <w:t>psicológicos</w:t>
      </w:r>
      <w:r>
        <w:rPr>
          <w:spacing w:val="-10"/>
        </w:rPr>
        <w:t xml:space="preserve"> </w:t>
      </w:r>
      <w:r>
        <w:t>que</w:t>
      </w:r>
      <w:r>
        <w:rPr>
          <w:spacing w:val="-9"/>
        </w:rPr>
        <w:t xml:space="preserve"> </w:t>
      </w:r>
      <w:r>
        <w:t>alteran</w:t>
      </w:r>
      <w:r>
        <w:rPr>
          <w:spacing w:val="-10"/>
        </w:rPr>
        <w:t xml:space="preserve"> </w:t>
      </w:r>
      <w:r>
        <w:t>la</w:t>
      </w:r>
      <w:r>
        <w:rPr>
          <w:spacing w:val="-14"/>
        </w:rPr>
        <w:t xml:space="preserve"> </w:t>
      </w:r>
      <w:r>
        <w:t>estabilidad</w:t>
      </w:r>
      <w:r>
        <w:rPr>
          <w:spacing w:val="-9"/>
        </w:rPr>
        <w:t xml:space="preserve"> </w:t>
      </w:r>
      <w:r>
        <w:t>de su psiquis</w:t>
      </w:r>
      <w:r>
        <w:rPr>
          <w:spacing w:val="-21"/>
        </w:rPr>
        <w:t xml:space="preserve"> </w:t>
      </w:r>
      <w:r>
        <w:t>(52–54).</w:t>
      </w:r>
    </w:p>
    <w:p w14:paraId="29370BA7" w14:textId="77777777" w:rsidR="00DA4F4D" w:rsidRDefault="0095509B">
      <w:pPr>
        <w:pStyle w:val="Ttulo2"/>
        <w:spacing w:before="162"/>
      </w:pPr>
      <w:bookmarkStart w:id="8" w:name="_bookmark8"/>
      <w:bookmarkEnd w:id="8"/>
      <w:r>
        <w:t>Abordaje</w:t>
      </w:r>
      <w:r>
        <w:rPr>
          <w:spacing w:val="7"/>
        </w:rPr>
        <w:t xml:space="preserve"> </w:t>
      </w:r>
      <w:r>
        <w:t>terapéutico</w:t>
      </w:r>
      <w:r>
        <w:rPr>
          <w:spacing w:val="-18"/>
        </w:rPr>
        <w:t xml:space="preserve"> </w:t>
      </w:r>
      <w:r>
        <w:t>de</w:t>
      </w:r>
      <w:r>
        <w:rPr>
          <w:spacing w:val="6"/>
        </w:rPr>
        <w:t xml:space="preserve"> </w:t>
      </w:r>
      <w:r>
        <w:t>las</w:t>
      </w:r>
      <w:r>
        <w:rPr>
          <w:spacing w:val="-8"/>
        </w:rPr>
        <w:t xml:space="preserve"> </w:t>
      </w:r>
      <w:r>
        <w:t>úlceras</w:t>
      </w:r>
      <w:r>
        <w:rPr>
          <w:spacing w:val="-7"/>
        </w:rPr>
        <w:t xml:space="preserve"> </w:t>
      </w:r>
      <w:r>
        <w:rPr>
          <w:spacing w:val="-2"/>
        </w:rPr>
        <w:t>vasculares</w:t>
      </w:r>
    </w:p>
    <w:p w14:paraId="3FC6D817" w14:textId="77777777" w:rsidR="00DA4F4D" w:rsidRDefault="0095509B">
      <w:pPr>
        <w:pStyle w:val="Textoindependiente"/>
        <w:spacing w:before="267" w:line="360" w:lineRule="auto"/>
        <w:ind w:left="484" w:right="1012" w:firstLine="707"/>
        <w:jc w:val="both"/>
      </w:pPr>
      <w:r>
        <w:t>El</w:t>
      </w:r>
      <w:r>
        <w:rPr>
          <w:spacing w:val="-12"/>
        </w:rPr>
        <w:t xml:space="preserve"> </w:t>
      </w:r>
      <w:r>
        <w:t>abordaje</w:t>
      </w:r>
      <w:r>
        <w:rPr>
          <w:spacing w:val="-10"/>
        </w:rPr>
        <w:t xml:space="preserve"> </w:t>
      </w:r>
      <w:r>
        <w:t>terapéutico</w:t>
      </w:r>
      <w:r>
        <w:rPr>
          <w:spacing w:val="-12"/>
        </w:rPr>
        <w:t xml:space="preserve"> </w:t>
      </w:r>
      <w:r>
        <w:t>de</w:t>
      </w:r>
      <w:r>
        <w:rPr>
          <w:spacing w:val="-13"/>
        </w:rPr>
        <w:t xml:space="preserve"> </w:t>
      </w:r>
      <w:r>
        <w:t>las</w:t>
      </w:r>
      <w:r>
        <w:rPr>
          <w:spacing w:val="-12"/>
        </w:rPr>
        <w:t xml:space="preserve"> </w:t>
      </w:r>
      <w:r>
        <w:t>úlceras</w:t>
      </w:r>
      <w:r>
        <w:rPr>
          <w:spacing w:val="-12"/>
        </w:rPr>
        <w:t xml:space="preserve"> </w:t>
      </w:r>
      <w:r>
        <w:t>vasculares,</w:t>
      </w:r>
      <w:r>
        <w:rPr>
          <w:spacing w:val="-9"/>
        </w:rPr>
        <w:t xml:space="preserve"> </w:t>
      </w:r>
      <w:r>
        <w:t>es</w:t>
      </w:r>
      <w:r>
        <w:rPr>
          <w:spacing w:val="-12"/>
        </w:rPr>
        <w:t xml:space="preserve"> </w:t>
      </w:r>
      <w:r>
        <w:t>un</w:t>
      </w:r>
      <w:r>
        <w:rPr>
          <w:spacing w:val="-12"/>
        </w:rPr>
        <w:t xml:space="preserve"> </w:t>
      </w:r>
      <w:r>
        <w:t>procedimiento</w:t>
      </w:r>
      <w:r>
        <w:rPr>
          <w:spacing w:val="-12"/>
        </w:rPr>
        <w:t xml:space="preserve"> </w:t>
      </w:r>
      <w:r>
        <w:t>enfocado</w:t>
      </w:r>
      <w:r>
        <w:rPr>
          <w:spacing w:val="-12"/>
        </w:rPr>
        <w:t xml:space="preserve"> </w:t>
      </w:r>
      <w:r>
        <w:t>en conseguir</w:t>
      </w:r>
      <w:r>
        <w:rPr>
          <w:spacing w:val="-11"/>
        </w:rPr>
        <w:t xml:space="preserve"> </w:t>
      </w:r>
      <w:r>
        <w:t>una</w:t>
      </w:r>
      <w:r>
        <w:rPr>
          <w:spacing w:val="-12"/>
        </w:rPr>
        <w:t xml:space="preserve"> </w:t>
      </w:r>
      <w:r>
        <w:t>mejor</w:t>
      </w:r>
      <w:r>
        <w:rPr>
          <w:spacing w:val="-11"/>
        </w:rPr>
        <w:t xml:space="preserve"> </w:t>
      </w:r>
      <w:r>
        <w:t>cicatrización,</w:t>
      </w:r>
      <w:r>
        <w:rPr>
          <w:spacing w:val="-10"/>
        </w:rPr>
        <w:t xml:space="preserve"> </w:t>
      </w:r>
      <w:r>
        <w:t>prevenir</w:t>
      </w:r>
      <w:r>
        <w:rPr>
          <w:spacing w:val="-11"/>
        </w:rPr>
        <w:t xml:space="preserve"> </w:t>
      </w:r>
      <w:r>
        <w:t>las</w:t>
      </w:r>
      <w:r>
        <w:rPr>
          <w:spacing w:val="-11"/>
        </w:rPr>
        <w:t xml:space="preserve"> </w:t>
      </w:r>
      <w:r>
        <w:t>complicaciones</w:t>
      </w:r>
      <w:r>
        <w:rPr>
          <w:spacing w:val="-11"/>
        </w:rPr>
        <w:t xml:space="preserve"> </w:t>
      </w:r>
      <w:r>
        <w:t>que</w:t>
      </w:r>
      <w:r>
        <w:rPr>
          <w:spacing w:val="-12"/>
        </w:rPr>
        <w:t xml:space="preserve"> </w:t>
      </w:r>
      <w:r>
        <w:t>conlleva</w:t>
      </w:r>
      <w:r>
        <w:rPr>
          <w:spacing w:val="-12"/>
        </w:rPr>
        <w:t xml:space="preserve"> </w:t>
      </w:r>
      <w:r>
        <w:t>su</w:t>
      </w:r>
      <w:r>
        <w:rPr>
          <w:spacing w:val="-10"/>
        </w:rPr>
        <w:t xml:space="preserve"> </w:t>
      </w:r>
      <w:r>
        <w:t>desarrollo y optimizar a una mejor vida de los pacientes; para ello, lo fundamental es controlar las manifestaciones</w:t>
      </w:r>
      <w:r>
        <w:rPr>
          <w:spacing w:val="-14"/>
        </w:rPr>
        <w:t xml:space="preserve"> </w:t>
      </w:r>
      <w:r>
        <w:t>clínicas</w:t>
      </w:r>
      <w:r>
        <w:rPr>
          <w:spacing w:val="-9"/>
        </w:rPr>
        <w:t xml:space="preserve"> </w:t>
      </w:r>
      <w:r>
        <w:t>y</w:t>
      </w:r>
      <w:r>
        <w:rPr>
          <w:spacing w:val="-12"/>
        </w:rPr>
        <w:t xml:space="preserve"> </w:t>
      </w:r>
      <w:r>
        <w:t>avances</w:t>
      </w:r>
      <w:r>
        <w:rPr>
          <w:spacing w:val="-11"/>
        </w:rPr>
        <w:t xml:space="preserve"> </w:t>
      </w:r>
      <w:r>
        <w:t>de</w:t>
      </w:r>
      <w:r>
        <w:rPr>
          <w:spacing w:val="-13"/>
        </w:rPr>
        <w:t xml:space="preserve"> </w:t>
      </w:r>
      <w:r>
        <w:t>diferentes</w:t>
      </w:r>
      <w:r>
        <w:rPr>
          <w:spacing w:val="-10"/>
        </w:rPr>
        <w:t xml:space="preserve"> </w:t>
      </w:r>
      <w:r>
        <w:t>condiciones</w:t>
      </w:r>
      <w:r>
        <w:rPr>
          <w:spacing w:val="-11"/>
        </w:rPr>
        <w:t xml:space="preserve"> </w:t>
      </w:r>
      <w:r>
        <w:t>patológicas</w:t>
      </w:r>
      <w:r>
        <w:rPr>
          <w:spacing w:val="-11"/>
        </w:rPr>
        <w:t xml:space="preserve"> </w:t>
      </w:r>
      <w:r>
        <w:t>subyacentes</w:t>
      </w:r>
      <w:r>
        <w:rPr>
          <w:spacing w:val="-15"/>
        </w:rPr>
        <w:t xml:space="preserve"> </w:t>
      </w:r>
      <w:r>
        <w:t>que inciden</w:t>
      </w:r>
      <w:r>
        <w:rPr>
          <w:spacing w:val="-15"/>
        </w:rPr>
        <w:t xml:space="preserve"> </w:t>
      </w:r>
      <w:r>
        <w:t>de</w:t>
      </w:r>
      <w:r>
        <w:rPr>
          <w:spacing w:val="-15"/>
        </w:rPr>
        <w:t xml:space="preserve"> </w:t>
      </w:r>
      <w:r>
        <w:t>forma</w:t>
      </w:r>
      <w:r>
        <w:rPr>
          <w:spacing w:val="-15"/>
        </w:rPr>
        <w:t xml:space="preserve"> </w:t>
      </w:r>
      <w:r>
        <w:t>directa</w:t>
      </w:r>
      <w:r>
        <w:rPr>
          <w:spacing w:val="-15"/>
        </w:rPr>
        <w:t xml:space="preserve"> </w:t>
      </w:r>
      <w:r>
        <w:t>en</w:t>
      </w:r>
      <w:r>
        <w:rPr>
          <w:spacing w:val="-14"/>
        </w:rPr>
        <w:t xml:space="preserve"> </w:t>
      </w:r>
      <w:r>
        <w:t>la</w:t>
      </w:r>
      <w:r>
        <w:rPr>
          <w:spacing w:val="-10"/>
        </w:rPr>
        <w:t xml:space="preserve"> </w:t>
      </w:r>
      <w:r>
        <w:t>aparición</w:t>
      </w:r>
      <w:r>
        <w:rPr>
          <w:spacing w:val="-15"/>
        </w:rPr>
        <w:t xml:space="preserve"> </w:t>
      </w:r>
      <w:r>
        <w:t>de</w:t>
      </w:r>
      <w:r>
        <w:rPr>
          <w:spacing w:val="-13"/>
        </w:rPr>
        <w:t xml:space="preserve"> </w:t>
      </w:r>
      <w:r>
        <w:t>dichas</w:t>
      </w:r>
      <w:r>
        <w:rPr>
          <w:spacing w:val="-9"/>
        </w:rPr>
        <w:t xml:space="preserve"> </w:t>
      </w:r>
      <w:r>
        <w:t>lesiones,</w:t>
      </w:r>
      <w:r>
        <w:rPr>
          <w:spacing w:val="-15"/>
        </w:rPr>
        <w:t xml:space="preserve"> </w:t>
      </w:r>
      <w:r>
        <w:t>tal</w:t>
      </w:r>
      <w:r>
        <w:rPr>
          <w:spacing w:val="-7"/>
        </w:rPr>
        <w:t xml:space="preserve"> </w:t>
      </w:r>
      <w:r>
        <w:t>es</w:t>
      </w:r>
      <w:r>
        <w:rPr>
          <w:spacing w:val="-9"/>
        </w:rPr>
        <w:t xml:space="preserve"> </w:t>
      </w:r>
      <w:r>
        <w:t>el</w:t>
      </w:r>
      <w:r>
        <w:rPr>
          <w:spacing w:val="-7"/>
        </w:rPr>
        <w:t xml:space="preserve"> </w:t>
      </w:r>
      <w:r>
        <w:t>caso</w:t>
      </w:r>
      <w:r>
        <w:rPr>
          <w:spacing w:val="-7"/>
        </w:rPr>
        <w:t xml:space="preserve"> </w:t>
      </w:r>
      <w:r>
        <w:t>de</w:t>
      </w:r>
      <w:r>
        <w:rPr>
          <w:spacing w:val="23"/>
        </w:rPr>
        <w:t xml:space="preserve"> </w:t>
      </w:r>
      <w:r>
        <w:t>la</w:t>
      </w:r>
      <w:r>
        <w:rPr>
          <w:spacing w:val="-6"/>
        </w:rPr>
        <w:t xml:space="preserve"> </w:t>
      </w:r>
      <w:r>
        <w:t>enfermedad vascular periférica, la hipertensión arterial y la diabetes mellitus (56).</w:t>
      </w:r>
    </w:p>
    <w:p w14:paraId="4A5CBCB4" w14:textId="77777777" w:rsidR="00DA4F4D" w:rsidRDefault="00DA4F4D">
      <w:pPr>
        <w:spacing w:line="360" w:lineRule="auto"/>
        <w:jc w:val="both"/>
        <w:sectPr w:rsidR="00DA4F4D">
          <w:pgSz w:w="11930" w:h="16850"/>
          <w:pgMar w:top="1100" w:right="660" w:bottom="280" w:left="1220" w:header="775" w:footer="0" w:gutter="0"/>
          <w:cols w:space="720"/>
        </w:sectPr>
      </w:pPr>
    </w:p>
    <w:p w14:paraId="62C010C4" w14:textId="77777777" w:rsidR="00DA4F4D" w:rsidRDefault="00DA4F4D">
      <w:pPr>
        <w:pStyle w:val="Textoindependiente"/>
        <w:spacing w:before="27"/>
      </w:pPr>
    </w:p>
    <w:p w14:paraId="7D502510" w14:textId="77777777" w:rsidR="00DA4F4D" w:rsidRDefault="0095509B">
      <w:pPr>
        <w:pStyle w:val="Textoindependiente"/>
        <w:spacing w:line="362" w:lineRule="auto"/>
        <w:ind w:left="484" w:right="1014" w:firstLine="707"/>
        <w:jc w:val="both"/>
      </w:pPr>
      <w:r>
        <w:t>En este sentido,</w:t>
      </w:r>
      <w:r>
        <w:rPr>
          <w:spacing w:val="-12"/>
        </w:rPr>
        <w:t xml:space="preserve"> </w:t>
      </w:r>
      <w:r>
        <w:t>el correcto</w:t>
      </w:r>
      <w:r>
        <w:rPr>
          <w:spacing w:val="-12"/>
        </w:rPr>
        <w:t xml:space="preserve"> </w:t>
      </w:r>
      <w:r>
        <w:t>manejo de</w:t>
      </w:r>
      <w:r>
        <w:rPr>
          <w:spacing w:val="-1"/>
        </w:rPr>
        <w:t xml:space="preserve"> </w:t>
      </w:r>
      <w:r>
        <w:t>las condiciones</w:t>
      </w:r>
      <w:r>
        <w:rPr>
          <w:spacing w:val="-10"/>
        </w:rPr>
        <w:t xml:space="preserve"> </w:t>
      </w:r>
      <w:r>
        <w:t>patológicas</w:t>
      </w:r>
      <w:r>
        <w:rPr>
          <w:spacing w:val="-9"/>
        </w:rPr>
        <w:t xml:space="preserve"> </w:t>
      </w:r>
      <w:r>
        <w:t>antes</w:t>
      </w:r>
      <w:r>
        <w:rPr>
          <w:spacing w:val="-13"/>
        </w:rPr>
        <w:t xml:space="preserve"> </w:t>
      </w:r>
      <w:r>
        <w:t>referidas, permite reducir en gran medida, el riesgo de progresión y recurrencia de las úlceras vasculares, para lo cual, es necesario promover el autocuidado y auscultar las dudas e incertidumbres que pudiera presentar el paciente o su entorno familiar próximo con relación a las manifestaciones clínicas, situaciones de vulnerabilidad y/o aspectos que favorecen hacia su recuperación (57).</w:t>
      </w:r>
    </w:p>
    <w:p w14:paraId="06AACC4E" w14:textId="77777777" w:rsidR="00DA4F4D" w:rsidRDefault="0095509B">
      <w:pPr>
        <w:pStyle w:val="Textoindependiente"/>
        <w:spacing w:before="224" w:line="360" w:lineRule="auto"/>
        <w:ind w:left="484" w:right="1011" w:firstLine="707"/>
        <w:jc w:val="both"/>
      </w:pPr>
      <w:r>
        <w:t>En el</w:t>
      </w:r>
      <w:r>
        <w:rPr>
          <w:spacing w:val="-10"/>
        </w:rPr>
        <w:t xml:space="preserve"> </w:t>
      </w:r>
      <w:r>
        <w:t>abordaje</w:t>
      </w:r>
      <w:r>
        <w:rPr>
          <w:spacing w:val="-13"/>
        </w:rPr>
        <w:t xml:space="preserve"> </w:t>
      </w:r>
      <w:r>
        <w:t>terapéutico</w:t>
      </w:r>
      <w:r>
        <w:rPr>
          <w:spacing w:val="-13"/>
        </w:rPr>
        <w:t xml:space="preserve"> </w:t>
      </w:r>
      <w:r>
        <w:t>se</w:t>
      </w:r>
      <w:r>
        <w:rPr>
          <w:spacing w:val="-2"/>
        </w:rPr>
        <w:t xml:space="preserve"> </w:t>
      </w:r>
      <w:r>
        <w:t>debe</w:t>
      </w:r>
      <w:r>
        <w:rPr>
          <w:spacing w:val="-2"/>
        </w:rPr>
        <w:t xml:space="preserve"> </w:t>
      </w:r>
      <w:r>
        <w:t>considerar primeramente</w:t>
      </w:r>
      <w:r>
        <w:rPr>
          <w:spacing w:val="-12"/>
        </w:rPr>
        <w:t xml:space="preserve"> </w:t>
      </w:r>
      <w:r>
        <w:t>en</w:t>
      </w:r>
      <w:r>
        <w:rPr>
          <w:spacing w:val="-11"/>
        </w:rPr>
        <w:t xml:space="preserve"> </w:t>
      </w:r>
      <w:r>
        <w:t>promover</w:t>
      </w:r>
      <w:r>
        <w:rPr>
          <w:spacing w:val="-13"/>
        </w:rPr>
        <w:t xml:space="preserve"> </w:t>
      </w:r>
      <w:r>
        <w:t>cambios significativos en el estilo de vida del paciente, hecho que contempla una alimentación saludable</w:t>
      </w:r>
      <w:r>
        <w:rPr>
          <w:spacing w:val="-15"/>
        </w:rPr>
        <w:t xml:space="preserve"> </w:t>
      </w:r>
      <w:r>
        <w:t>y</w:t>
      </w:r>
      <w:r>
        <w:rPr>
          <w:spacing w:val="-11"/>
        </w:rPr>
        <w:t xml:space="preserve"> </w:t>
      </w:r>
      <w:r>
        <w:t>equilibrada,</w:t>
      </w:r>
      <w:r>
        <w:rPr>
          <w:spacing w:val="-10"/>
        </w:rPr>
        <w:t xml:space="preserve"> </w:t>
      </w:r>
      <w:r>
        <w:t>fomentar</w:t>
      </w:r>
      <w:r>
        <w:rPr>
          <w:spacing w:val="-11"/>
        </w:rPr>
        <w:t xml:space="preserve"> </w:t>
      </w:r>
      <w:r>
        <w:t>la</w:t>
      </w:r>
      <w:r>
        <w:rPr>
          <w:spacing w:val="-12"/>
        </w:rPr>
        <w:t xml:space="preserve"> </w:t>
      </w:r>
      <w:r>
        <w:t>actividad</w:t>
      </w:r>
      <w:r>
        <w:rPr>
          <w:spacing w:val="-11"/>
        </w:rPr>
        <w:t xml:space="preserve"> </w:t>
      </w:r>
      <w:r>
        <w:t>física,</w:t>
      </w:r>
      <w:r>
        <w:rPr>
          <w:spacing w:val="-15"/>
        </w:rPr>
        <w:t xml:space="preserve"> </w:t>
      </w:r>
      <w:r>
        <w:t>evitar</w:t>
      </w:r>
      <w:r>
        <w:rPr>
          <w:spacing w:val="-9"/>
        </w:rPr>
        <w:t xml:space="preserve"> </w:t>
      </w:r>
      <w:r>
        <w:t>la</w:t>
      </w:r>
      <w:r>
        <w:rPr>
          <w:spacing w:val="-12"/>
        </w:rPr>
        <w:t xml:space="preserve"> </w:t>
      </w:r>
      <w:r>
        <w:t>auto</w:t>
      </w:r>
      <w:r>
        <w:rPr>
          <w:spacing w:val="-15"/>
        </w:rPr>
        <w:t xml:space="preserve"> </w:t>
      </w:r>
      <w:r>
        <w:t>medicación</w:t>
      </w:r>
      <w:r>
        <w:rPr>
          <w:spacing w:val="-5"/>
        </w:rPr>
        <w:t xml:space="preserve"> </w:t>
      </w:r>
      <w:r>
        <w:t>y</w:t>
      </w:r>
      <w:r>
        <w:rPr>
          <w:spacing w:val="-13"/>
        </w:rPr>
        <w:t xml:space="preserve"> </w:t>
      </w:r>
      <w:r>
        <w:t>esfuerzos físicos innecesarios, controlar el nivel de</w:t>
      </w:r>
      <w:r>
        <w:rPr>
          <w:spacing w:val="-3"/>
        </w:rPr>
        <w:t xml:space="preserve"> </w:t>
      </w:r>
      <w:r>
        <w:t>glucosa en la sangre en el caso de ser diabético y abstenerse de fumar (58). En este sentido, ante cualquier complicación que se pudiera presentar en el organismo del individuo o la recurrencia de ciertas manifestaciones clínicas, resulta crucial derivar al especialista pertinente, quien, en base a su experticia teórica y práctica, pueda tomar las mejores decisiones (59).</w:t>
      </w:r>
    </w:p>
    <w:p w14:paraId="616C789E" w14:textId="77777777" w:rsidR="00DA4F4D" w:rsidRDefault="0095509B">
      <w:pPr>
        <w:pStyle w:val="Textoindependiente"/>
        <w:spacing w:before="241" w:line="362" w:lineRule="auto"/>
        <w:ind w:left="484" w:right="1010" w:firstLine="707"/>
        <w:jc w:val="both"/>
      </w:pPr>
      <w:r>
        <w:t>Por otro lado, se encuentra el abordaje terapéutico centrado en la compresión, procedimiento</w:t>
      </w:r>
      <w:r>
        <w:rPr>
          <w:spacing w:val="-13"/>
        </w:rPr>
        <w:t xml:space="preserve"> </w:t>
      </w:r>
      <w:r>
        <w:t>que</w:t>
      </w:r>
      <w:r>
        <w:rPr>
          <w:spacing w:val="-4"/>
        </w:rPr>
        <w:t xml:space="preserve"> </w:t>
      </w:r>
      <w:r>
        <w:t>contempla</w:t>
      </w:r>
      <w:r>
        <w:rPr>
          <w:spacing w:val="-13"/>
        </w:rPr>
        <w:t xml:space="preserve"> </w:t>
      </w:r>
      <w:r>
        <w:t>la aplicación</w:t>
      </w:r>
      <w:r>
        <w:rPr>
          <w:spacing w:val="-12"/>
        </w:rPr>
        <w:t xml:space="preserve"> </w:t>
      </w:r>
      <w:r>
        <w:t>de presión</w:t>
      </w:r>
      <w:r>
        <w:rPr>
          <w:spacing w:val="-11"/>
        </w:rPr>
        <w:t xml:space="preserve"> </w:t>
      </w:r>
      <w:r>
        <w:t>en la extremidad</w:t>
      </w:r>
      <w:r>
        <w:rPr>
          <w:spacing w:val="-13"/>
        </w:rPr>
        <w:t xml:space="preserve"> </w:t>
      </w:r>
      <w:r>
        <w:t>inferior en donde se</w:t>
      </w:r>
      <w:r>
        <w:rPr>
          <w:spacing w:val="-2"/>
        </w:rPr>
        <w:t xml:space="preserve"> </w:t>
      </w:r>
      <w:r>
        <w:t>encuentre</w:t>
      </w:r>
      <w:r>
        <w:rPr>
          <w:spacing w:val="-15"/>
        </w:rPr>
        <w:t xml:space="preserve"> </w:t>
      </w:r>
      <w:r>
        <w:t>la úlcera</w:t>
      </w:r>
      <w:r>
        <w:rPr>
          <w:spacing w:val="-1"/>
        </w:rPr>
        <w:t xml:space="preserve"> </w:t>
      </w:r>
      <w:r>
        <w:t>vascular.</w:t>
      </w:r>
      <w:r>
        <w:rPr>
          <w:spacing w:val="-13"/>
        </w:rPr>
        <w:t xml:space="preserve"> </w:t>
      </w:r>
      <w:r>
        <w:t>Esta intervención</w:t>
      </w:r>
      <w:r>
        <w:rPr>
          <w:spacing w:val="-13"/>
        </w:rPr>
        <w:t xml:space="preserve"> </w:t>
      </w:r>
      <w:r>
        <w:t>debe darse</w:t>
      </w:r>
      <w:r>
        <w:rPr>
          <w:spacing w:val="-15"/>
        </w:rPr>
        <w:t xml:space="preserve"> </w:t>
      </w:r>
      <w:r>
        <w:t>de</w:t>
      </w:r>
      <w:r>
        <w:rPr>
          <w:spacing w:val="17"/>
        </w:rPr>
        <w:t xml:space="preserve"> </w:t>
      </w:r>
      <w:r>
        <w:t>forma</w:t>
      </w:r>
      <w:r>
        <w:rPr>
          <w:spacing w:val="-12"/>
        </w:rPr>
        <w:t xml:space="preserve"> </w:t>
      </w:r>
      <w:r>
        <w:t>decreciente,</w:t>
      </w:r>
      <w:r>
        <w:rPr>
          <w:spacing w:val="-13"/>
        </w:rPr>
        <w:t xml:space="preserve"> </w:t>
      </w:r>
      <w:r>
        <w:t>con</w:t>
      </w:r>
      <w:r>
        <w:rPr>
          <w:spacing w:val="-1"/>
        </w:rPr>
        <w:t xml:space="preserve"> </w:t>
      </w:r>
      <w:r>
        <w:t>la finalidad de que la circulación del torrente sanguíneo mejore y se logre reducir el edema o</w:t>
      </w:r>
      <w:r>
        <w:rPr>
          <w:spacing w:val="-10"/>
        </w:rPr>
        <w:t xml:space="preserve"> </w:t>
      </w:r>
      <w:r>
        <w:t>hinchazón</w:t>
      </w:r>
      <w:r>
        <w:rPr>
          <w:spacing w:val="-9"/>
        </w:rPr>
        <w:t xml:space="preserve"> </w:t>
      </w:r>
      <w:r>
        <w:t>propiciada</w:t>
      </w:r>
      <w:r>
        <w:rPr>
          <w:spacing w:val="-5"/>
        </w:rPr>
        <w:t xml:space="preserve"> </w:t>
      </w:r>
      <w:r>
        <w:t>como</w:t>
      </w:r>
      <w:r>
        <w:rPr>
          <w:spacing w:val="-11"/>
        </w:rPr>
        <w:t xml:space="preserve"> </w:t>
      </w:r>
      <w:r>
        <w:t>consecuencia</w:t>
      </w:r>
      <w:r>
        <w:rPr>
          <w:spacing w:val="-8"/>
        </w:rPr>
        <w:t xml:space="preserve"> </w:t>
      </w:r>
      <w:r>
        <w:t>de</w:t>
      </w:r>
      <w:r>
        <w:rPr>
          <w:spacing w:val="-8"/>
        </w:rPr>
        <w:t xml:space="preserve"> </w:t>
      </w:r>
      <w:r>
        <w:t>la</w:t>
      </w:r>
      <w:r>
        <w:rPr>
          <w:spacing w:val="-5"/>
        </w:rPr>
        <w:t xml:space="preserve"> </w:t>
      </w:r>
      <w:r>
        <w:t>acumulación</w:t>
      </w:r>
      <w:r>
        <w:rPr>
          <w:spacing w:val="-8"/>
        </w:rPr>
        <w:t xml:space="preserve"> </w:t>
      </w:r>
      <w:r>
        <w:t>de</w:t>
      </w:r>
      <w:r>
        <w:rPr>
          <w:spacing w:val="-13"/>
        </w:rPr>
        <w:t xml:space="preserve"> </w:t>
      </w:r>
      <w:r>
        <w:t>líquido</w:t>
      </w:r>
      <w:r>
        <w:rPr>
          <w:spacing w:val="-9"/>
        </w:rPr>
        <w:t xml:space="preserve"> </w:t>
      </w:r>
      <w:r>
        <w:t>en</w:t>
      </w:r>
      <w:r>
        <w:rPr>
          <w:spacing w:val="-9"/>
        </w:rPr>
        <w:t xml:space="preserve"> </w:t>
      </w:r>
      <w:r>
        <w:t>los</w:t>
      </w:r>
      <w:r>
        <w:rPr>
          <w:spacing w:val="-11"/>
        </w:rPr>
        <w:t xml:space="preserve"> </w:t>
      </w:r>
      <w:r>
        <w:t>tejidos de la pierna (60).</w:t>
      </w:r>
    </w:p>
    <w:p w14:paraId="195C2CA7" w14:textId="77777777" w:rsidR="00DA4F4D" w:rsidRDefault="0095509B">
      <w:pPr>
        <w:pStyle w:val="Textoindependiente"/>
        <w:spacing w:before="221" w:line="360" w:lineRule="auto"/>
        <w:ind w:left="484" w:right="1011" w:firstLine="707"/>
        <w:jc w:val="both"/>
      </w:pPr>
      <w:r>
        <w:t>Otras de las alternativas que se puede utilizar, es el uso de apósitos, siendo referidos como elementos sanitarios que permiten cubrir y proteger la lesión generada, esto evita que cualquier agente patógeno contamine la zona afectada y derive en alguna infección</w:t>
      </w:r>
      <w:r>
        <w:rPr>
          <w:spacing w:val="-10"/>
        </w:rPr>
        <w:t xml:space="preserve"> </w:t>
      </w:r>
      <w:r>
        <w:t>de</w:t>
      </w:r>
      <w:r>
        <w:rPr>
          <w:spacing w:val="-1"/>
        </w:rPr>
        <w:t xml:space="preserve"> </w:t>
      </w:r>
      <w:r>
        <w:t>gravedad (56).</w:t>
      </w:r>
      <w:r>
        <w:rPr>
          <w:spacing w:val="-3"/>
        </w:rPr>
        <w:t xml:space="preserve"> </w:t>
      </w:r>
      <w:r>
        <w:t>Adicionalmente,</w:t>
      </w:r>
      <w:r>
        <w:rPr>
          <w:spacing w:val="-8"/>
        </w:rPr>
        <w:t xml:space="preserve"> </w:t>
      </w:r>
      <w:r>
        <w:t>estos</w:t>
      </w:r>
      <w:r>
        <w:rPr>
          <w:spacing w:val="-12"/>
        </w:rPr>
        <w:t xml:space="preserve"> </w:t>
      </w:r>
      <w:r>
        <w:t>productos</w:t>
      </w:r>
      <w:r>
        <w:rPr>
          <w:spacing w:val="-10"/>
        </w:rPr>
        <w:t xml:space="preserve"> </w:t>
      </w:r>
      <w:r>
        <w:t>están</w:t>
      </w:r>
      <w:r>
        <w:rPr>
          <w:spacing w:val="-11"/>
        </w:rPr>
        <w:t xml:space="preserve"> </w:t>
      </w:r>
      <w:r>
        <w:t>rellenos</w:t>
      </w:r>
      <w:r>
        <w:rPr>
          <w:spacing w:val="-12"/>
        </w:rPr>
        <w:t xml:space="preserve"> </w:t>
      </w:r>
      <w:r>
        <w:t>de</w:t>
      </w:r>
      <w:r>
        <w:rPr>
          <w:spacing w:val="-1"/>
        </w:rPr>
        <w:t xml:space="preserve"> </w:t>
      </w:r>
      <w:r>
        <w:t>gel acuoso y reúnen las</w:t>
      </w:r>
      <w:r>
        <w:rPr>
          <w:spacing w:val="-3"/>
        </w:rPr>
        <w:t xml:space="preserve"> </w:t>
      </w:r>
      <w:r>
        <w:t>propiedades necesarias</w:t>
      </w:r>
      <w:r>
        <w:rPr>
          <w:spacing w:val="-2"/>
        </w:rPr>
        <w:t xml:space="preserve"> </w:t>
      </w:r>
      <w:r>
        <w:t>para aliviar</w:t>
      </w:r>
      <w:r>
        <w:rPr>
          <w:spacing w:val="-2"/>
        </w:rPr>
        <w:t xml:space="preserve"> </w:t>
      </w:r>
      <w:r>
        <w:t>el dolor,</w:t>
      </w:r>
      <w:r>
        <w:rPr>
          <w:spacing w:val="-5"/>
        </w:rPr>
        <w:t xml:space="preserve"> </w:t>
      </w:r>
      <w:r>
        <w:t>absorber</w:t>
      </w:r>
      <w:r>
        <w:rPr>
          <w:spacing w:val="-1"/>
        </w:rPr>
        <w:t xml:space="preserve"> </w:t>
      </w:r>
      <w:r>
        <w:t>el exudado del área</w:t>
      </w:r>
      <w:r>
        <w:rPr>
          <w:spacing w:val="-1"/>
        </w:rPr>
        <w:t xml:space="preserve"> </w:t>
      </w:r>
      <w:r>
        <w:t>en donde se encuentra la úlcera vascular y propiciar una efectiva circulación del torrente sanguíneo, mejorando</w:t>
      </w:r>
      <w:r>
        <w:rPr>
          <w:spacing w:val="-13"/>
        </w:rPr>
        <w:t xml:space="preserve"> </w:t>
      </w:r>
      <w:r>
        <w:t>el proceso de cicatrización y la eliminación</w:t>
      </w:r>
      <w:r>
        <w:rPr>
          <w:spacing w:val="-13"/>
        </w:rPr>
        <w:t xml:space="preserve"> </w:t>
      </w:r>
      <w:r>
        <w:t>del</w:t>
      </w:r>
      <w:r>
        <w:rPr>
          <w:spacing w:val="-11"/>
        </w:rPr>
        <w:t xml:space="preserve"> </w:t>
      </w:r>
      <w:r>
        <w:t>tejido</w:t>
      </w:r>
      <w:r>
        <w:rPr>
          <w:spacing w:val="-13"/>
        </w:rPr>
        <w:t xml:space="preserve"> </w:t>
      </w:r>
      <w:r>
        <w:t>muerto</w:t>
      </w:r>
      <w:r>
        <w:rPr>
          <w:spacing w:val="-11"/>
        </w:rPr>
        <w:t xml:space="preserve"> </w:t>
      </w:r>
      <w:r>
        <w:t>(59).</w:t>
      </w:r>
    </w:p>
    <w:p w14:paraId="0029C1B0" w14:textId="77777777" w:rsidR="00DA4F4D" w:rsidRDefault="0095509B">
      <w:pPr>
        <w:pStyle w:val="Textoindependiente"/>
        <w:spacing w:before="247" w:line="357" w:lineRule="auto"/>
        <w:ind w:left="484" w:right="1011" w:firstLine="707"/>
        <w:jc w:val="both"/>
      </w:pPr>
      <w:r>
        <w:t>La</w:t>
      </w:r>
      <w:r>
        <w:rPr>
          <w:spacing w:val="-15"/>
        </w:rPr>
        <w:t xml:space="preserve"> </w:t>
      </w:r>
      <w:r>
        <w:t>elección</w:t>
      </w:r>
      <w:r>
        <w:rPr>
          <w:spacing w:val="-14"/>
        </w:rPr>
        <w:t xml:space="preserve"> </w:t>
      </w:r>
      <w:r>
        <w:t>de</w:t>
      </w:r>
      <w:r>
        <w:rPr>
          <w:spacing w:val="-8"/>
        </w:rPr>
        <w:t xml:space="preserve"> </w:t>
      </w:r>
      <w:r>
        <w:t>un</w:t>
      </w:r>
      <w:r>
        <w:rPr>
          <w:spacing w:val="-5"/>
        </w:rPr>
        <w:t xml:space="preserve"> </w:t>
      </w:r>
      <w:r>
        <w:t>apósito</w:t>
      </w:r>
      <w:r>
        <w:rPr>
          <w:spacing w:val="-14"/>
        </w:rPr>
        <w:t xml:space="preserve"> </w:t>
      </w:r>
      <w:r>
        <w:t>adecuado,</w:t>
      </w:r>
      <w:r>
        <w:rPr>
          <w:spacing w:val="-7"/>
        </w:rPr>
        <w:t xml:space="preserve"> </w:t>
      </w:r>
      <w:r>
        <w:t>es</w:t>
      </w:r>
      <w:r>
        <w:rPr>
          <w:spacing w:val="-14"/>
        </w:rPr>
        <w:t xml:space="preserve"> </w:t>
      </w:r>
      <w:r>
        <w:t>un</w:t>
      </w:r>
      <w:r>
        <w:rPr>
          <w:spacing w:val="-9"/>
        </w:rPr>
        <w:t xml:space="preserve"> </w:t>
      </w:r>
      <w:r>
        <w:t>hecho</w:t>
      </w:r>
      <w:r>
        <w:rPr>
          <w:spacing w:val="-5"/>
        </w:rPr>
        <w:t xml:space="preserve"> </w:t>
      </w:r>
      <w:r>
        <w:t>de</w:t>
      </w:r>
      <w:r>
        <w:rPr>
          <w:spacing w:val="-3"/>
        </w:rPr>
        <w:t xml:space="preserve"> </w:t>
      </w:r>
      <w:r>
        <w:t>suma</w:t>
      </w:r>
      <w:r>
        <w:rPr>
          <w:spacing w:val="-10"/>
        </w:rPr>
        <w:t xml:space="preserve"> </w:t>
      </w:r>
      <w:r>
        <w:t>importancia</w:t>
      </w:r>
      <w:r>
        <w:rPr>
          <w:spacing w:val="-11"/>
        </w:rPr>
        <w:t xml:space="preserve"> </w:t>
      </w:r>
      <w:r>
        <w:t>al</w:t>
      </w:r>
      <w:r>
        <w:rPr>
          <w:spacing w:val="-12"/>
        </w:rPr>
        <w:t xml:space="preserve"> </w:t>
      </w:r>
      <w:r>
        <w:t>momento de establecer</w:t>
      </w:r>
      <w:r>
        <w:rPr>
          <w:spacing w:val="-12"/>
        </w:rPr>
        <w:t xml:space="preserve"> </w:t>
      </w:r>
      <w:r>
        <w:t>un entorno</w:t>
      </w:r>
      <w:r>
        <w:rPr>
          <w:spacing w:val="-9"/>
        </w:rPr>
        <w:t xml:space="preserve"> </w:t>
      </w:r>
      <w:r>
        <w:t>óptimo de</w:t>
      </w:r>
      <w:r>
        <w:rPr>
          <w:spacing w:val="-2"/>
        </w:rPr>
        <w:t xml:space="preserve"> </w:t>
      </w:r>
      <w:r>
        <w:t>curación. Las alternativas</w:t>
      </w:r>
      <w:r>
        <w:rPr>
          <w:spacing w:val="-11"/>
        </w:rPr>
        <w:t xml:space="preserve"> </w:t>
      </w:r>
      <w:r>
        <w:t>de</w:t>
      </w:r>
      <w:r>
        <w:rPr>
          <w:spacing w:val="-2"/>
        </w:rPr>
        <w:t xml:space="preserve"> </w:t>
      </w:r>
      <w:r>
        <w:t>mayor</w:t>
      </w:r>
      <w:r>
        <w:rPr>
          <w:spacing w:val="-15"/>
        </w:rPr>
        <w:t xml:space="preserve"> </w:t>
      </w:r>
      <w:r>
        <w:t>fiabilidad</w:t>
      </w:r>
      <w:r>
        <w:rPr>
          <w:spacing w:val="-13"/>
        </w:rPr>
        <w:t xml:space="preserve"> </w:t>
      </w:r>
      <w:r>
        <w:t>son</w:t>
      </w:r>
      <w:r>
        <w:rPr>
          <w:spacing w:val="-1"/>
        </w:rPr>
        <w:t xml:space="preserve"> </w:t>
      </w:r>
      <w:r>
        <w:t>los productos de hidrocoloides o alginato, por cuanto mantienen la humedad adecuada en la zona</w:t>
      </w:r>
      <w:r>
        <w:rPr>
          <w:spacing w:val="34"/>
        </w:rPr>
        <w:t xml:space="preserve"> </w:t>
      </w:r>
      <w:r>
        <w:t>donde</w:t>
      </w:r>
      <w:r>
        <w:rPr>
          <w:spacing w:val="40"/>
        </w:rPr>
        <w:t xml:space="preserve"> </w:t>
      </w:r>
      <w:r>
        <w:t>aparece</w:t>
      </w:r>
      <w:r>
        <w:rPr>
          <w:spacing w:val="37"/>
        </w:rPr>
        <w:t xml:space="preserve"> </w:t>
      </w:r>
      <w:r>
        <w:t>la</w:t>
      </w:r>
      <w:r>
        <w:rPr>
          <w:spacing w:val="36"/>
        </w:rPr>
        <w:t xml:space="preserve"> </w:t>
      </w:r>
      <w:r>
        <w:t>úlcera</w:t>
      </w:r>
      <w:r>
        <w:rPr>
          <w:spacing w:val="23"/>
        </w:rPr>
        <w:t xml:space="preserve"> </w:t>
      </w:r>
      <w:r>
        <w:t>y</w:t>
      </w:r>
      <w:r>
        <w:rPr>
          <w:spacing w:val="40"/>
        </w:rPr>
        <w:t xml:space="preserve"> </w:t>
      </w:r>
      <w:r>
        <w:t>mejora</w:t>
      </w:r>
      <w:r>
        <w:rPr>
          <w:spacing w:val="23"/>
        </w:rPr>
        <w:t xml:space="preserve"> </w:t>
      </w:r>
      <w:r>
        <w:t>significativamente la</w:t>
      </w:r>
      <w:r>
        <w:rPr>
          <w:spacing w:val="22"/>
        </w:rPr>
        <w:t xml:space="preserve"> </w:t>
      </w:r>
      <w:r>
        <w:t>cicatrización</w:t>
      </w:r>
      <w:r>
        <w:rPr>
          <w:spacing w:val="40"/>
        </w:rPr>
        <w:t xml:space="preserve"> </w:t>
      </w:r>
      <w:r>
        <w:t>(58).</w:t>
      </w:r>
      <w:r>
        <w:rPr>
          <w:spacing w:val="35"/>
        </w:rPr>
        <w:t xml:space="preserve"> </w:t>
      </w:r>
      <w:r>
        <w:t>De</w:t>
      </w:r>
      <w:r>
        <w:rPr>
          <w:spacing w:val="40"/>
        </w:rPr>
        <w:t xml:space="preserve"> </w:t>
      </w:r>
      <w:r>
        <w:t>la</w:t>
      </w:r>
    </w:p>
    <w:p w14:paraId="5CF82732" w14:textId="77777777" w:rsidR="00DA4F4D" w:rsidRDefault="00DA4F4D">
      <w:pPr>
        <w:spacing w:line="357" w:lineRule="auto"/>
        <w:jc w:val="both"/>
        <w:sectPr w:rsidR="00DA4F4D">
          <w:pgSz w:w="11930" w:h="16850"/>
          <w:pgMar w:top="1100" w:right="660" w:bottom="280" w:left="1220" w:header="775" w:footer="0" w:gutter="0"/>
          <w:cols w:space="720"/>
        </w:sectPr>
      </w:pPr>
    </w:p>
    <w:p w14:paraId="37049417" w14:textId="77777777" w:rsidR="00DA4F4D" w:rsidRDefault="00DA4F4D">
      <w:pPr>
        <w:pStyle w:val="Textoindependiente"/>
        <w:spacing w:before="27"/>
      </w:pPr>
    </w:p>
    <w:p w14:paraId="45B1FFEF" w14:textId="77777777" w:rsidR="00DA4F4D" w:rsidRDefault="0095509B">
      <w:pPr>
        <w:pStyle w:val="Textoindependiente"/>
        <w:spacing w:line="362" w:lineRule="auto"/>
        <w:ind w:left="484" w:right="1020"/>
        <w:jc w:val="both"/>
      </w:pPr>
      <w:r>
        <w:t>misma</w:t>
      </w:r>
      <w:r>
        <w:rPr>
          <w:spacing w:val="-12"/>
        </w:rPr>
        <w:t xml:space="preserve"> </w:t>
      </w:r>
      <w:r>
        <w:t>forma,</w:t>
      </w:r>
      <w:r>
        <w:rPr>
          <w:spacing w:val="-12"/>
        </w:rPr>
        <w:t xml:space="preserve"> </w:t>
      </w:r>
      <w:r>
        <w:t>se debe propiciar</w:t>
      </w:r>
      <w:r>
        <w:rPr>
          <w:spacing w:val="-10"/>
        </w:rPr>
        <w:t xml:space="preserve"> </w:t>
      </w:r>
      <w:r>
        <w:t>una presión</w:t>
      </w:r>
      <w:r>
        <w:rPr>
          <w:spacing w:val="-11"/>
        </w:rPr>
        <w:t xml:space="preserve"> </w:t>
      </w:r>
      <w:r>
        <w:t>mínima</w:t>
      </w:r>
      <w:r>
        <w:rPr>
          <w:spacing w:val="-12"/>
        </w:rPr>
        <w:t xml:space="preserve"> </w:t>
      </w:r>
      <w:r>
        <w:t>en</w:t>
      </w:r>
      <w:r>
        <w:rPr>
          <w:spacing w:val="-2"/>
        </w:rPr>
        <w:t xml:space="preserve"> </w:t>
      </w:r>
      <w:r>
        <w:t>la zona</w:t>
      </w:r>
      <w:r>
        <w:rPr>
          <w:spacing w:val="-1"/>
        </w:rPr>
        <w:t xml:space="preserve"> </w:t>
      </w:r>
      <w:r>
        <w:t>afectada,</w:t>
      </w:r>
      <w:r>
        <w:rPr>
          <w:spacing w:val="-12"/>
        </w:rPr>
        <w:t xml:space="preserve"> </w:t>
      </w:r>
      <w:r>
        <w:t>por cuanto</w:t>
      </w:r>
      <w:r>
        <w:rPr>
          <w:spacing w:val="-1"/>
        </w:rPr>
        <w:t xml:space="preserve"> </w:t>
      </w:r>
      <w:r>
        <w:t>evita que la lesión se extienda y aparezcan daños adicionales; lo cual debe ir complementado con</w:t>
      </w:r>
      <w:r>
        <w:rPr>
          <w:spacing w:val="-15"/>
        </w:rPr>
        <w:t xml:space="preserve"> </w:t>
      </w:r>
      <w:r>
        <w:t>una</w:t>
      </w:r>
      <w:r>
        <w:rPr>
          <w:spacing w:val="-15"/>
        </w:rPr>
        <w:t xml:space="preserve"> </w:t>
      </w:r>
      <w:r>
        <w:t>educación</w:t>
      </w:r>
      <w:r>
        <w:rPr>
          <w:spacing w:val="-15"/>
        </w:rPr>
        <w:t xml:space="preserve"> </w:t>
      </w:r>
      <w:r>
        <w:t>permanente</w:t>
      </w:r>
      <w:r>
        <w:rPr>
          <w:spacing w:val="-15"/>
        </w:rPr>
        <w:t xml:space="preserve"> </w:t>
      </w:r>
      <w:r>
        <w:t>del</w:t>
      </w:r>
      <w:r>
        <w:rPr>
          <w:spacing w:val="-15"/>
        </w:rPr>
        <w:t xml:space="preserve"> </w:t>
      </w:r>
      <w:r>
        <w:t>paciente,</w:t>
      </w:r>
      <w:r>
        <w:rPr>
          <w:spacing w:val="-15"/>
        </w:rPr>
        <w:t xml:space="preserve"> </w:t>
      </w:r>
      <w:r>
        <w:t>en</w:t>
      </w:r>
      <w:r>
        <w:rPr>
          <w:spacing w:val="-15"/>
        </w:rPr>
        <w:t xml:space="preserve"> </w:t>
      </w:r>
      <w:r>
        <w:t>donde</w:t>
      </w:r>
      <w:r>
        <w:rPr>
          <w:spacing w:val="-15"/>
        </w:rPr>
        <w:t xml:space="preserve"> </w:t>
      </w:r>
      <w:r>
        <w:t>se</w:t>
      </w:r>
      <w:r>
        <w:rPr>
          <w:spacing w:val="-15"/>
        </w:rPr>
        <w:t xml:space="preserve"> </w:t>
      </w:r>
      <w:r>
        <w:t>aborde</w:t>
      </w:r>
      <w:r>
        <w:rPr>
          <w:spacing w:val="-15"/>
        </w:rPr>
        <w:t xml:space="preserve"> </w:t>
      </w:r>
      <w:r>
        <w:t>la</w:t>
      </w:r>
      <w:r>
        <w:rPr>
          <w:spacing w:val="-15"/>
        </w:rPr>
        <w:t xml:space="preserve"> </w:t>
      </w:r>
      <w:r>
        <w:t>importancia</w:t>
      </w:r>
      <w:r>
        <w:rPr>
          <w:spacing w:val="-15"/>
        </w:rPr>
        <w:t xml:space="preserve"> </w:t>
      </w:r>
      <w:r>
        <w:t>de</w:t>
      </w:r>
      <w:r>
        <w:rPr>
          <w:spacing w:val="-15"/>
        </w:rPr>
        <w:t xml:space="preserve"> </w:t>
      </w:r>
      <w:r>
        <w:t>proteger la úlcera y evitar el uso de vendajes, calzado o vestimenta ajustada (60).</w:t>
      </w:r>
    </w:p>
    <w:p w14:paraId="58B45BE6" w14:textId="77777777" w:rsidR="00DA4F4D" w:rsidRDefault="0095509B">
      <w:pPr>
        <w:pStyle w:val="Textoindependiente"/>
        <w:spacing w:before="229" w:line="360" w:lineRule="auto"/>
        <w:ind w:left="484" w:right="1023" w:firstLine="707"/>
        <w:jc w:val="both"/>
      </w:pPr>
      <w:r>
        <w:t>Los estudios abordados por varios autores en todo el mundo, concuerdan que es necesario</w:t>
      </w:r>
      <w:r>
        <w:rPr>
          <w:spacing w:val="-5"/>
        </w:rPr>
        <w:t xml:space="preserve"> </w:t>
      </w:r>
      <w:r>
        <w:t>limpiar frecuentemente la piel de la zona afectada,</w:t>
      </w:r>
      <w:r>
        <w:rPr>
          <w:spacing w:val="-2"/>
        </w:rPr>
        <w:t xml:space="preserve"> </w:t>
      </w:r>
      <w:r>
        <w:t>para</w:t>
      </w:r>
      <w:r>
        <w:rPr>
          <w:spacing w:val="-1"/>
        </w:rPr>
        <w:t xml:space="preserve"> </w:t>
      </w:r>
      <w:r>
        <w:t>lo cual se debe utilizar productos antisépticos prescritos por un profesional de la salud debidamente avalado; de igual manera, es recomendable utilizar productos tisulares, referidos como adhesivos o pegamentos que favorecen el cerramiento de laceraciones o las llagas producidas por las úlceras venosas (56).</w:t>
      </w:r>
    </w:p>
    <w:p w14:paraId="1A366BDC" w14:textId="77777777" w:rsidR="00DA4F4D" w:rsidRDefault="0095509B">
      <w:pPr>
        <w:pStyle w:val="Textoindependiente"/>
        <w:spacing w:before="241" w:line="360" w:lineRule="auto"/>
        <w:ind w:left="484" w:right="1003" w:firstLine="707"/>
        <w:jc w:val="both"/>
      </w:pPr>
      <w:r>
        <w:t>Al</w:t>
      </w:r>
      <w:r>
        <w:rPr>
          <w:spacing w:val="-15"/>
        </w:rPr>
        <w:t xml:space="preserve"> </w:t>
      </w:r>
      <w:r>
        <w:t>respecto,</w:t>
      </w:r>
      <w:r>
        <w:rPr>
          <w:spacing w:val="-15"/>
        </w:rPr>
        <w:t xml:space="preserve"> </w:t>
      </w:r>
      <w:r>
        <w:t>de</w:t>
      </w:r>
      <w:r>
        <w:rPr>
          <w:spacing w:val="-15"/>
        </w:rPr>
        <w:t xml:space="preserve"> </w:t>
      </w:r>
      <w:r>
        <w:t>acuerdo</w:t>
      </w:r>
      <w:r>
        <w:rPr>
          <w:spacing w:val="-15"/>
        </w:rPr>
        <w:t xml:space="preserve"> </w:t>
      </w:r>
      <w:r>
        <w:t>con</w:t>
      </w:r>
      <w:r>
        <w:rPr>
          <w:spacing w:val="-15"/>
        </w:rPr>
        <w:t xml:space="preserve"> </w:t>
      </w:r>
      <w:r>
        <w:t>los</w:t>
      </w:r>
      <w:r>
        <w:rPr>
          <w:spacing w:val="-15"/>
        </w:rPr>
        <w:t xml:space="preserve"> </w:t>
      </w:r>
      <w:r>
        <w:t>datos</w:t>
      </w:r>
      <w:r>
        <w:rPr>
          <w:spacing w:val="-15"/>
        </w:rPr>
        <w:t xml:space="preserve"> </w:t>
      </w:r>
      <w:r>
        <w:t>expuestos</w:t>
      </w:r>
      <w:r>
        <w:rPr>
          <w:spacing w:val="-15"/>
        </w:rPr>
        <w:t xml:space="preserve"> </w:t>
      </w:r>
      <w:r>
        <w:t>en</w:t>
      </w:r>
      <w:r>
        <w:rPr>
          <w:spacing w:val="-15"/>
        </w:rPr>
        <w:t xml:space="preserve"> </w:t>
      </w:r>
      <w:r>
        <w:t>el</w:t>
      </w:r>
      <w:r>
        <w:rPr>
          <w:spacing w:val="-15"/>
        </w:rPr>
        <w:t xml:space="preserve"> </w:t>
      </w:r>
      <w:r>
        <w:t>estudio</w:t>
      </w:r>
      <w:r>
        <w:rPr>
          <w:spacing w:val="-15"/>
        </w:rPr>
        <w:t xml:space="preserve"> </w:t>
      </w:r>
      <w:r>
        <w:t>propiciado</w:t>
      </w:r>
      <w:r>
        <w:rPr>
          <w:spacing w:val="-15"/>
        </w:rPr>
        <w:t xml:space="preserve"> </w:t>
      </w:r>
      <w:r>
        <w:t>por</w:t>
      </w:r>
      <w:r>
        <w:rPr>
          <w:spacing w:val="-15"/>
        </w:rPr>
        <w:t xml:space="preserve"> </w:t>
      </w:r>
      <w:r>
        <w:t>Rivera &amp; Bolaños, la colaboración multidisciplinaria de varios profesionales en diferentes especialidades del ámbito sanitario, es trascendental en el tratamiento integral de las úlceras</w:t>
      </w:r>
      <w:r>
        <w:rPr>
          <w:spacing w:val="-2"/>
        </w:rPr>
        <w:t xml:space="preserve"> </w:t>
      </w:r>
      <w:r>
        <w:t>vasculares, debiendo proporcionar</w:t>
      </w:r>
      <w:r>
        <w:rPr>
          <w:spacing w:val="-2"/>
        </w:rPr>
        <w:t xml:space="preserve"> </w:t>
      </w:r>
      <w:r>
        <w:t>una atención</w:t>
      </w:r>
      <w:r>
        <w:rPr>
          <w:spacing w:val="-1"/>
        </w:rPr>
        <w:t xml:space="preserve"> </w:t>
      </w:r>
      <w:r>
        <w:t>completa y</w:t>
      </w:r>
      <w:r>
        <w:rPr>
          <w:spacing w:val="-1"/>
        </w:rPr>
        <w:t xml:space="preserve"> </w:t>
      </w:r>
      <w:r>
        <w:t>personalizada acorde a las</w:t>
      </w:r>
      <w:r>
        <w:rPr>
          <w:spacing w:val="-2"/>
        </w:rPr>
        <w:t xml:space="preserve"> </w:t>
      </w:r>
      <w:r>
        <w:t>necesidades del paciente y las</w:t>
      </w:r>
      <w:r>
        <w:rPr>
          <w:spacing w:val="-3"/>
        </w:rPr>
        <w:t xml:space="preserve"> </w:t>
      </w:r>
      <w:r>
        <w:t>características del contexto sociocultural en el que se desenvuelve (58).</w:t>
      </w:r>
    </w:p>
    <w:p w14:paraId="34D4A094" w14:textId="77777777" w:rsidR="00DA4F4D" w:rsidRDefault="0095509B">
      <w:pPr>
        <w:pStyle w:val="Textoindependiente"/>
        <w:spacing w:before="238" w:line="360" w:lineRule="auto"/>
        <w:ind w:left="484" w:right="1033" w:firstLine="707"/>
        <w:jc w:val="both"/>
      </w:pPr>
      <w:r>
        <w:t>Los</w:t>
      </w:r>
      <w:r>
        <w:rPr>
          <w:spacing w:val="-14"/>
        </w:rPr>
        <w:t xml:space="preserve"> </w:t>
      </w:r>
      <w:r>
        <w:t>apósitos</w:t>
      </w:r>
      <w:r>
        <w:rPr>
          <w:spacing w:val="-13"/>
        </w:rPr>
        <w:t xml:space="preserve"> </w:t>
      </w:r>
      <w:r>
        <w:t>y</w:t>
      </w:r>
      <w:r>
        <w:rPr>
          <w:spacing w:val="-14"/>
        </w:rPr>
        <w:t xml:space="preserve"> </w:t>
      </w:r>
      <w:r>
        <w:t>las</w:t>
      </w:r>
      <w:r>
        <w:rPr>
          <w:spacing w:val="-15"/>
        </w:rPr>
        <w:t xml:space="preserve"> </w:t>
      </w:r>
      <w:r>
        <w:t>vendas</w:t>
      </w:r>
      <w:r>
        <w:rPr>
          <w:spacing w:val="-14"/>
        </w:rPr>
        <w:t xml:space="preserve"> </w:t>
      </w:r>
      <w:r>
        <w:t>de</w:t>
      </w:r>
      <w:r>
        <w:rPr>
          <w:spacing w:val="-15"/>
        </w:rPr>
        <w:t xml:space="preserve"> </w:t>
      </w:r>
      <w:r>
        <w:t>uso</w:t>
      </w:r>
      <w:r>
        <w:rPr>
          <w:spacing w:val="-14"/>
        </w:rPr>
        <w:t xml:space="preserve"> </w:t>
      </w:r>
      <w:r>
        <w:t>médico,</w:t>
      </w:r>
      <w:r>
        <w:rPr>
          <w:spacing w:val="-14"/>
        </w:rPr>
        <w:t xml:space="preserve"> </w:t>
      </w:r>
      <w:r>
        <w:t>son</w:t>
      </w:r>
      <w:r>
        <w:rPr>
          <w:spacing w:val="-14"/>
        </w:rPr>
        <w:t xml:space="preserve"> </w:t>
      </w:r>
      <w:r>
        <w:t>parches</w:t>
      </w:r>
      <w:r>
        <w:rPr>
          <w:spacing w:val="-14"/>
        </w:rPr>
        <w:t xml:space="preserve"> </w:t>
      </w:r>
      <w:r>
        <w:t>que</w:t>
      </w:r>
      <w:r>
        <w:rPr>
          <w:spacing w:val="-11"/>
        </w:rPr>
        <w:t xml:space="preserve"> </w:t>
      </w:r>
      <w:r>
        <w:t>en</w:t>
      </w:r>
      <w:r>
        <w:rPr>
          <w:spacing w:val="-8"/>
        </w:rPr>
        <w:t xml:space="preserve"> </w:t>
      </w:r>
      <w:r>
        <w:t>muchos</w:t>
      </w:r>
      <w:r>
        <w:rPr>
          <w:spacing w:val="-14"/>
        </w:rPr>
        <w:t xml:space="preserve"> </w:t>
      </w:r>
      <w:r>
        <w:t>casos</w:t>
      </w:r>
      <w:r>
        <w:rPr>
          <w:spacing w:val="-9"/>
        </w:rPr>
        <w:t xml:space="preserve"> </w:t>
      </w:r>
      <w:r>
        <w:t>ayudan en la cicatrización de las úlceras vasculares, sin embargo, son ineficaces al momento de evitar</w:t>
      </w:r>
      <w:r>
        <w:rPr>
          <w:spacing w:val="-15"/>
        </w:rPr>
        <w:t xml:space="preserve"> </w:t>
      </w:r>
      <w:r>
        <w:t>que</w:t>
      </w:r>
      <w:r>
        <w:rPr>
          <w:spacing w:val="-15"/>
        </w:rPr>
        <w:t xml:space="preserve"> </w:t>
      </w:r>
      <w:r>
        <w:t>dichas</w:t>
      </w:r>
      <w:r>
        <w:rPr>
          <w:spacing w:val="-15"/>
        </w:rPr>
        <w:t xml:space="preserve"> </w:t>
      </w:r>
      <w:r>
        <w:t>lesiones</w:t>
      </w:r>
      <w:r>
        <w:rPr>
          <w:spacing w:val="-12"/>
        </w:rPr>
        <w:t xml:space="preserve"> </w:t>
      </w:r>
      <w:r>
        <w:t>vuelvan</w:t>
      </w:r>
      <w:r>
        <w:rPr>
          <w:spacing w:val="-15"/>
        </w:rPr>
        <w:t xml:space="preserve"> </w:t>
      </w:r>
      <w:r>
        <w:t>aparecer</w:t>
      </w:r>
      <w:r>
        <w:rPr>
          <w:spacing w:val="-13"/>
        </w:rPr>
        <w:t xml:space="preserve"> </w:t>
      </w:r>
      <w:r>
        <w:t>en</w:t>
      </w:r>
      <w:r>
        <w:rPr>
          <w:spacing w:val="-15"/>
        </w:rPr>
        <w:t xml:space="preserve"> </w:t>
      </w:r>
      <w:r>
        <w:t>alguna</w:t>
      </w:r>
      <w:r>
        <w:rPr>
          <w:spacing w:val="-15"/>
        </w:rPr>
        <w:t xml:space="preserve"> </w:t>
      </w:r>
      <w:r>
        <w:t>zona</w:t>
      </w:r>
      <w:r>
        <w:rPr>
          <w:spacing w:val="-9"/>
        </w:rPr>
        <w:t xml:space="preserve"> </w:t>
      </w:r>
      <w:r>
        <w:t>de</w:t>
      </w:r>
      <w:r>
        <w:rPr>
          <w:spacing w:val="-2"/>
        </w:rPr>
        <w:t xml:space="preserve"> </w:t>
      </w:r>
      <w:r>
        <w:t>las</w:t>
      </w:r>
      <w:r>
        <w:rPr>
          <w:spacing w:val="-15"/>
        </w:rPr>
        <w:t xml:space="preserve"> </w:t>
      </w:r>
      <w:r>
        <w:t>extremidades</w:t>
      </w:r>
      <w:r>
        <w:rPr>
          <w:spacing w:val="-14"/>
        </w:rPr>
        <w:t xml:space="preserve"> </w:t>
      </w:r>
      <w:r>
        <w:t>inferiores, puesto que no curan la causa de las lesiones, sino más bien, se centran en aliviar las manifestaciones que conlleva su desarrollo y prevenir las posibles complicaciones (60).</w:t>
      </w:r>
    </w:p>
    <w:p w14:paraId="5C211672" w14:textId="77777777" w:rsidR="00DA4F4D" w:rsidRDefault="0095509B">
      <w:pPr>
        <w:pStyle w:val="Textoindependiente"/>
        <w:spacing w:before="246" w:line="360" w:lineRule="auto"/>
        <w:ind w:left="484" w:right="1014" w:firstLine="707"/>
        <w:jc w:val="both"/>
      </w:pPr>
      <w:r>
        <w:t xml:space="preserve">En lo que concierne al tratamiento farmacológico, se puede recurrir al uso de los siguientes medicamentos: la pentoxifilina, la </w:t>
      </w:r>
      <w:proofErr w:type="spellStart"/>
      <w:r>
        <w:t>mupirocina</w:t>
      </w:r>
      <w:proofErr w:type="spellEnd"/>
      <w:r>
        <w:t>, el ácido fusídico y el metronidazol, por cuanto son compuestos que favorecen el tono venoso y mejoran la viscosidad de la sangre, lo que ayuda en la circulación del torrente sanguíneo. Por el contrario,</w:t>
      </w:r>
      <w:r>
        <w:rPr>
          <w:spacing w:val="-15"/>
        </w:rPr>
        <w:t xml:space="preserve"> </w:t>
      </w:r>
      <w:r>
        <w:t>en</w:t>
      </w:r>
      <w:r>
        <w:rPr>
          <w:spacing w:val="-13"/>
        </w:rPr>
        <w:t xml:space="preserve"> </w:t>
      </w:r>
      <w:r>
        <w:t>el</w:t>
      </w:r>
      <w:r>
        <w:rPr>
          <w:spacing w:val="-14"/>
        </w:rPr>
        <w:t xml:space="preserve"> </w:t>
      </w:r>
      <w:r>
        <w:t>caso</w:t>
      </w:r>
      <w:r>
        <w:rPr>
          <w:spacing w:val="-14"/>
        </w:rPr>
        <w:t xml:space="preserve"> </w:t>
      </w:r>
      <w:r>
        <w:t>de</w:t>
      </w:r>
      <w:r>
        <w:rPr>
          <w:spacing w:val="-15"/>
        </w:rPr>
        <w:t xml:space="preserve"> </w:t>
      </w:r>
      <w:r>
        <w:t>que</w:t>
      </w:r>
      <w:r>
        <w:rPr>
          <w:spacing w:val="-2"/>
        </w:rPr>
        <w:t xml:space="preserve"> </w:t>
      </w:r>
      <w:r>
        <w:t>estos</w:t>
      </w:r>
      <w:r>
        <w:rPr>
          <w:spacing w:val="-14"/>
        </w:rPr>
        <w:t xml:space="preserve"> </w:t>
      </w:r>
      <w:r>
        <w:t>fármacos</w:t>
      </w:r>
      <w:r>
        <w:rPr>
          <w:spacing w:val="-14"/>
        </w:rPr>
        <w:t xml:space="preserve"> </w:t>
      </w:r>
      <w:r>
        <w:t>no</w:t>
      </w:r>
      <w:r>
        <w:rPr>
          <w:spacing w:val="-14"/>
        </w:rPr>
        <w:t xml:space="preserve"> </w:t>
      </w:r>
      <w:r>
        <w:t>funcionen,</w:t>
      </w:r>
      <w:r>
        <w:rPr>
          <w:spacing w:val="-14"/>
        </w:rPr>
        <w:t xml:space="preserve"> </w:t>
      </w:r>
      <w:r>
        <w:t>se debe recurrir</w:t>
      </w:r>
      <w:r>
        <w:rPr>
          <w:spacing w:val="-13"/>
        </w:rPr>
        <w:t xml:space="preserve"> </w:t>
      </w:r>
      <w:r>
        <w:t>a</w:t>
      </w:r>
      <w:r>
        <w:rPr>
          <w:spacing w:val="-13"/>
        </w:rPr>
        <w:t xml:space="preserve"> </w:t>
      </w:r>
      <w:r>
        <w:t>intervenciones que</w:t>
      </w:r>
      <w:r>
        <w:rPr>
          <w:spacing w:val="-8"/>
        </w:rPr>
        <w:t xml:space="preserve"> </w:t>
      </w:r>
      <w:r>
        <w:t>son mínimamente</w:t>
      </w:r>
      <w:r>
        <w:rPr>
          <w:spacing w:val="-14"/>
        </w:rPr>
        <w:t xml:space="preserve"> </w:t>
      </w:r>
      <w:r>
        <w:t>invasivas,</w:t>
      </w:r>
      <w:r>
        <w:rPr>
          <w:spacing w:val="-12"/>
        </w:rPr>
        <w:t xml:space="preserve"> </w:t>
      </w:r>
      <w:r>
        <w:t>tal</w:t>
      </w:r>
      <w:r>
        <w:rPr>
          <w:spacing w:val="-12"/>
        </w:rPr>
        <w:t xml:space="preserve"> </w:t>
      </w:r>
      <w:r>
        <w:t>es</w:t>
      </w:r>
      <w:r>
        <w:rPr>
          <w:spacing w:val="-14"/>
        </w:rPr>
        <w:t xml:space="preserve"> </w:t>
      </w:r>
      <w:r>
        <w:t>el</w:t>
      </w:r>
      <w:r>
        <w:rPr>
          <w:spacing w:val="-12"/>
        </w:rPr>
        <w:t xml:space="preserve"> </w:t>
      </w:r>
      <w:r>
        <w:t>caso de la ablación</w:t>
      </w:r>
      <w:r>
        <w:rPr>
          <w:spacing w:val="-14"/>
        </w:rPr>
        <w:t xml:space="preserve"> </w:t>
      </w:r>
      <w:r>
        <w:t>termal,</w:t>
      </w:r>
      <w:r>
        <w:rPr>
          <w:spacing w:val="-14"/>
        </w:rPr>
        <w:t xml:space="preserve"> </w:t>
      </w:r>
      <w:r>
        <w:t>que</w:t>
      </w:r>
      <w:r>
        <w:rPr>
          <w:spacing w:val="-15"/>
        </w:rPr>
        <w:t xml:space="preserve"> </w:t>
      </w:r>
      <w:r>
        <w:t>contempla</w:t>
      </w:r>
      <w:r>
        <w:rPr>
          <w:spacing w:val="-14"/>
        </w:rPr>
        <w:t xml:space="preserve"> </w:t>
      </w:r>
      <w:r>
        <w:t>el uso del calor o el frio extremo</w:t>
      </w:r>
      <w:r>
        <w:rPr>
          <w:spacing w:val="-4"/>
        </w:rPr>
        <w:t xml:space="preserve"> </w:t>
      </w:r>
      <w:r>
        <w:t>con la finalidad de reducir el tiempo de</w:t>
      </w:r>
      <w:r>
        <w:rPr>
          <w:spacing w:val="40"/>
        </w:rPr>
        <w:t xml:space="preserve"> </w:t>
      </w:r>
      <w:r>
        <w:t>cicatrización</w:t>
      </w:r>
      <w:r>
        <w:rPr>
          <w:spacing w:val="-2"/>
        </w:rPr>
        <w:t xml:space="preserve"> </w:t>
      </w:r>
      <w:r>
        <w:t>(58).</w:t>
      </w:r>
    </w:p>
    <w:p w14:paraId="7C66F498" w14:textId="77777777" w:rsidR="00DA4F4D" w:rsidRDefault="0095509B">
      <w:pPr>
        <w:pStyle w:val="Textoindependiente"/>
        <w:spacing w:before="240" w:line="360" w:lineRule="auto"/>
        <w:ind w:left="484" w:right="1033" w:firstLine="707"/>
        <w:jc w:val="both"/>
      </w:pPr>
      <w:r>
        <w:t>El</w:t>
      </w:r>
      <w:r>
        <w:rPr>
          <w:spacing w:val="-14"/>
        </w:rPr>
        <w:t xml:space="preserve"> </w:t>
      </w:r>
      <w:r>
        <w:t>abordaje</w:t>
      </w:r>
      <w:r>
        <w:rPr>
          <w:spacing w:val="-15"/>
        </w:rPr>
        <w:t xml:space="preserve"> </w:t>
      </w:r>
      <w:r>
        <w:t>terapéutico</w:t>
      </w:r>
      <w:r>
        <w:rPr>
          <w:spacing w:val="-13"/>
        </w:rPr>
        <w:t xml:space="preserve"> </w:t>
      </w:r>
      <w:r>
        <w:t>basado</w:t>
      </w:r>
      <w:r>
        <w:rPr>
          <w:spacing w:val="-14"/>
        </w:rPr>
        <w:t xml:space="preserve"> </w:t>
      </w:r>
      <w:r>
        <w:t>en</w:t>
      </w:r>
      <w:r>
        <w:rPr>
          <w:spacing w:val="-5"/>
        </w:rPr>
        <w:t xml:space="preserve"> </w:t>
      </w:r>
      <w:r>
        <w:t>el uso</w:t>
      </w:r>
      <w:r>
        <w:rPr>
          <w:spacing w:val="-5"/>
        </w:rPr>
        <w:t xml:space="preserve"> </w:t>
      </w:r>
      <w:r>
        <w:t>de</w:t>
      </w:r>
      <w:r>
        <w:rPr>
          <w:spacing w:val="-2"/>
        </w:rPr>
        <w:t xml:space="preserve"> </w:t>
      </w:r>
      <w:r>
        <w:t>fármacos</w:t>
      </w:r>
      <w:r>
        <w:rPr>
          <w:spacing w:val="-14"/>
        </w:rPr>
        <w:t xml:space="preserve"> </w:t>
      </w:r>
      <w:r>
        <w:t>prescritos</w:t>
      </w:r>
      <w:r>
        <w:rPr>
          <w:spacing w:val="-14"/>
        </w:rPr>
        <w:t xml:space="preserve"> </w:t>
      </w:r>
      <w:r>
        <w:t>por</w:t>
      </w:r>
      <w:r>
        <w:rPr>
          <w:spacing w:val="-15"/>
        </w:rPr>
        <w:t xml:space="preserve"> </w:t>
      </w:r>
      <w:r>
        <w:t>un</w:t>
      </w:r>
      <w:r>
        <w:rPr>
          <w:spacing w:val="-14"/>
        </w:rPr>
        <w:t xml:space="preserve"> </w:t>
      </w:r>
      <w:r>
        <w:t>profesional de la salud, debe ir de la mano con un cambio en el estilo de vida, el uso de apósitos, la terapia</w:t>
      </w:r>
      <w:r>
        <w:rPr>
          <w:spacing w:val="40"/>
        </w:rPr>
        <w:t xml:space="preserve"> </w:t>
      </w:r>
      <w:r>
        <w:t>compresiva</w:t>
      </w:r>
      <w:r>
        <w:rPr>
          <w:spacing w:val="40"/>
        </w:rPr>
        <w:t xml:space="preserve"> </w:t>
      </w:r>
      <w:r>
        <w:t>y la</w:t>
      </w:r>
      <w:r>
        <w:rPr>
          <w:spacing w:val="40"/>
        </w:rPr>
        <w:t xml:space="preserve"> </w:t>
      </w:r>
      <w:r>
        <w:t>valoración</w:t>
      </w:r>
      <w:r>
        <w:rPr>
          <w:spacing w:val="40"/>
        </w:rPr>
        <w:t xml:space="preserve"> </w:t>
      </w:r>
      <w:r>
        <w:t>de una</w:t>
      </w:r>
      <w:r>
        <w:rPr>
          <w:spacing w:val="40"/>
        </w:rPr>
        <w:t xml:space="preserve"> </w:t>
      </w:r>
      <w:r>
        <w:t>posible</w:t>
      </w:r>
      <w:r>
        <w:rPr>
          <w:spacing w:val="40"/>
        </w:rPr>
        <w:t xml:space="preserve"> </w:t>
      </w:r>
      <w:r>
        <w:t>intervención</w:t>
      </w:r>
      <w:r>
        <w:rPr>
          <w:spacing w:val="40"/>
        </w:rPr>
        <w:t xml:space="preserve"> </w:t>
      </w:r>
      <w:r>
        <w:t>quirúrgica.</w:t>
      </w:r>
      <w:r>
        <w:rPr>
          <w:spacing w:val="40"/>
        </w:rPr>
        <w:t xml:space="preserve"> </w:t>
      </w:r>
      <w:r>
        <w:t>En este</w:t>
      </w:r>
    </w:p>
    <w:p w14:paraId="14C25B9D" w14:textId="77777777" w:rsidR="00DA4F4D" w:rsidRDefault="00DA4F4D">
      <w:pPr>
        <w:spacing w:line="360" w:lineRule="auto"/>
        <w:jc w:val="both"/>
        <w:sectPr w:rsidR="00DA4F4D">
          <w:pgSz w:w="11930" w:h="16850"/>
          <w:pgMar w:top="1100" w:right="660" w:bottom="280" w:left="1220" w:header="775" w:footer="0" w:gutter="0"/>
          <w:cols w:space="720"/>
        </w:sectPr>
      </w:pPr>
    </w:p>
    <w:p w14:paraId="7F415B31" w14:textId="77777777" w:rsidR="00DA4F4D" w:rsidRDefault="00DA4F4D">
      <w:pPr>
        <w:pStyle w:val="Textoindependiente"/>
        <w:spacing w:before="27"/>
      </w:pPr>
    </w:p>
    <w:p w14:paraId="095459BF" w14:textId="77777777" w:rsidR="00DA4F4D" w:rsidRDefault="0095509B">
      <w:pPr>
        <w:pStyle w:val="Textoindependiente"/>
        <w:spacing w:line="362" w:lineRule="auto"/>
        <w:ind w:left="484" w:right="1034"/>
        <w:jc w:val="both"/>
      </w:pPr>
      <w:r>
        <w:t>sentido, la concienciación de los pacientes sobre las implicaciones que conlleva el desarrollo de las úlceras vasculares, es un aspecto fundamental para aumentar la adherencia del tratamiento y diagnosticar oportunamente las posibles recidivas de estas lesiones</w:t>
      </w:r>
      <w:r>
        <w:rPr>
          <w:spacing w:val="-19"/>
        </w:rPr>
        <w:t xml:space="preserve"> </w:t>
      </w:r>
      <w:r>
        <w:t>(60).</w:t>
      </w:r>
    </w:p>
    <w:p w14:paraId="04039A14" w14:textId="77777777" w:rsidR="00DA4F4D" w:rsidRDefault="0095509B">
      <w:pPr>
        <w:pStyle w:val="Textoindependiente"/>
        <w:spacing w:before="229" w:line="357" w:lineRule="auto"/>
        <w:ind w:left="484" w:right="1009" w:firstLine="707"/>
        <w:jc w:val="both"/>
      </w:pPr>
      <w:r>
        <w:t>En</w:t>
      </w:r>
      <w:r>
        <w:rPr>
          <w:spacing w:val="-14"/>
        </w:rPr>
        <w:t xml:space="preserve"> </w:t>
      </w:r>
      <w:r>
        <w:t>el</w:t>
      </w:r>
      <w:r>
        <w:rPr>
          <w:spacing w:val="-14"/>
        </w:rPr>
        <w:t xml:space="preserve"> </w:t>
      </w:r>
      <w:r>
        <w:t>peor</w:t>
      </w:r>
      <w:r>
        <w:rPr>
          <w:spacing w:val="-15"/>
        </w:rPr>
        <w:t xml:space="preserve"> </w:t>
      </w:r>
      <w:r>
        <w:t>de</w:t>
      </w:r>
      <w:r>
        <w:rPr>
          <w:spacing w:val="-15"/>
        </w:rPr>
        <w:t xml:space="preserve"> </w:t>
      </w:r>
      <w:r>
        <w:t>los</w:t>
      </w:r>
      <w:r>
        <w:rPr>
          <w:spacing w:val="-14"/>
        </w:rPr>
        <w:t xml:space="preserve"> </w:t>
      </w:r>
      <w:r>
        <w:t>escenarios,</w:t>
      </w:r>
      <w:r>
        <w:rPr>
          <w:spacing w:val="-14"/>
        </w:rPr>
        <w:t xml:space="preserve"> </w:t>
      </w:r>
      <w:r>
        <w:t>el</w:t>
      </w:r>
      <w:r>
        <w:rPr>
          <w:spacing w:val="-14"/>
        </w:rPr>
        <w:t xml:space="preserve"> </w:t>
      </w:r>
      <w:r>
        <w:t>paciente</w:t>
      </w:r>
      <w:r>
        <w:rPr>
          <w:spacing w:val="-15"/>
        </w:rPr>
        <w:t xml:space="preserve"> </w:t>
      </w:r>
      <w:r>
        <w:t>debe</w:t>
      </w:r>
      <w:r>
        <w:rPr>
          <w:spacing w:val="-15"/>
        </w:rPr>
        <w:t xml:space="preserve"> </w:t>
      </w:r>
      <w:r>
        <w:t>recurrir</w:t>
      </w:r>
      <w:r>
        <w:rPr>
          <w:spacing w:val="-15"/>
        </w:rPr>
        <w:t xml:space="preserve"> </w:t>
      </w:r>
      <w:r>
        <w:t>a</w:t>
      </w:r>
      <w:r>
        <w:rPr>
          <w:spacing w:val="-15"/>
        </w:rPr>
        <w:t xml:space="preserve"> </w:t>
      </w:r>
      <w:r>
        <w:t>una</w:t>
      </w:r>
      <w:r>
        <w:rPr>
          <w:spacing w:val="-15"/>
        </w:rPr>
        <w:t xml:space="preserve"> </w:t>
      </w:r>
      <w:r>
        <w:t>intervención</w:t>
      </w:r>
      <w:r>
        <w:rPr>
          <w:spacing w:val="-14"/>
        </w:rPr>
        <w:t xml:space="preserve"> </w:t>
      </w:r>
      <w:r>
        <w:t>quirúrgica o cirugía, proceso que no requiere internamiento hospitalario, propicia una rápida reinserción sociolaboral y ayuda en la consecución de excelentes resultados cosméticos</w:t>
      </w:r>
    </w:p>
    <w:p w14:paraId="193AB2C1" w14:textId="77777777" w:rsidR="00DA4F4D" w:rsidRDefault="0095509B">
      <w:pPr>
        <w:pStyle w:val="Textoindependiente"/>
        <w:spacing w:before="5" w:line="360" w:lineRule="auto"/>
        <w:ind w:left="484" w:right="1009"/>
        <w:jc w:val="both"/>
      </w:pPr>
      <w:r>
        <w:t>(60). Es preciso destacar que la extirpación venosa temprana, es un procedimiento que permite corregir el reflujo venoso superficial, hecho que mejora la cicatrización y disminuye el riesgo de recurrencia (61). Finalmente, se encuentran la radiofrecuencia,</w:t>
      </w:r>
      <w:r>
        <w:rPr>
          <w:spacing w:val="-4"/>
        </w:rPr>
        <w:t xml:space="preserve"> </w:t>
      </w:r>
      <w:r>
        <w:t>la microcorriente</w:t>
      </w:r>
      <w:r>
        <w:rPr>
          <w:spacing w:val="-15"/>
        </w:rPr>
        <w:t xml:space="preserve"> </w:t>
      </w:r>
      <w:r>
        <w:t>y</w:t>
      </w:r>
      <w:r>
        <w:rPr>
          <w:spacing w:val="-15"/>
        </w:rPr>
        <w:t xml:space="preserve"> </w:t>
      </w:r>
      <w:r>
        <w:t>el</w:t>
      </w:r>
      <w:r>
        <w:rPr>
          <w:spacing w:val="-15"/>
        </w:rPr>
        <w:t xml:space="preserve"> </w:t>
      </w:r>
      <w:r>
        <w:t>alto</w:t>
      </w:r>
      <w:r>
        <w:rPr>
          <w:spacing w:val="-15"/>
        </w:rPr>
        <w:t xml:space="preserve"> </w:t>
      </w:r>
      <w:r>
        <w:t>voltaje,</w:t>
      </w:r>
      <w:r>
        <w:rPr>
          <w:spacing w:val="-15"/>
        </w:rPr>
        <w:t xml:space="preserve"> </w:t>
      </w:r>
      <w:r>
        <w:t>referidos</w:t>
      </w:r>
      <w:r>
        <w:rPr>
          <w:spacing w:val="-15"/>
        </w:rPr>
        <w:t xml:space="preserve"> </w:t>
      </w:r>
      <w:r>
        <w:t>como</w:t>
      </w:r>
      <w:r>
        <w:rPr>
          <w:spacing w:val="-15"/>
        </w:rPr>
        <w:t xml:space="preserve"> </w:t>
      </w:r>
      <w:r>
        <w:t>recursos</w:t>
      </w:r>
      <w:r>
        <w:rPr>
          <w:spacing w:val="-15"/>
        </w:rPr>
        <w:t xml:space="preserve"> </w:t>
      </w:r>
      <w:r>
        <w:t>que</w:t>
      </w:r>
      <w:r>
        <w:rPr>
          <w:spacing w:val="-15"/>
        </w:rPr>
        <w:t xml:space="preserve"> </w:t>
      </w:r>
      <w:proofErr w:type="spellStart"/>
      <w:r>
        <w:t>favorecenla</w:t>
      </w:r>
      <w:proofErr w:type="spellEnd"/>
      <w:r>
        <w:rPr>
          <w:spacing w:val="-15"/>
        </w:rPr>
        <w:t xml:space="preserve"> </w:t>
      </w:r>
      <w:r>
        <w:t>reparación</w:t>
      </w:r>
      <w:r>
        <w:rPr>
          <w:spacing w:val="-15"/>
        </w:rPr>
        <w:t xml:space="preserve"> </w:t>
      </w:r>
      <w:r>
        <w:t>tisular y aumentan la calidad de vida del paciente (62).</w:t>
      </w:r>
    </w:p>
    <w:p w14:paraId="7BE86682" w14:textId="77777777" w:rsidR="00DA4F4D" w:rsidRDefault="0095509B">
      <w:pPr>
        <w:spacing w:before="157"/>
        <w:ind w:left="484"/>
        <w:jc w:val="both"/>
        <w:rPr>
          <w:b/>
          <w:i/>
          <w:sz w:val="20"/>
        </w:rPr>
      </w:pPr>
      <w:r>
        <w:rPr>
          <w:b/>
          <w:i/>
          <w:sz w:val="20"/>
        </w:rPr>
        <w:t>Tabla</w:t>
      </w:r>
      <w:r>
        <w:rPr>
          <w:b/>
          <w:i/>
          <w:spacing w:val="1"/>
          <w:sz w:val="20"/>
        </w:rPr>
        <w:t xml:space="preserve"> </w:t>
      </w:r>
      <w:r>
        <w:rPr>
          <w:b/>
          <w:i/>
          <w:spacing w:val="-10"/>
          <w:sz w:val="20"/>
        </w:rPr>
        <w:t>4</w:t>
      </w:r>
    </w:p>
    <w:p w14:paraId="1DB1859C" w14:textId="77777777" w:rsidR="00DA4F4D" w:rsidRDefault="0095509B">
      <w:pPr>
        <w:spacing w:before="202"/>
        <w:ind w:left="484"/>
        <w:jc w:val="both"/>
        <w:rPr>
          <w:sz w:val="20"/>
        </w:rPr>
      </w:pPr>
      <w:r>
        <w:rPr>
          <w:sz w:val="20"/>
        </w:rPr>
        <w:t>Abordaje</w:t>
      </w:r>
      <w:r>
        <w:rPr>
          <w:spacing w:val="-13"/>
          <w:sz w:val="20"/>
        </w:rPr>
        <w:t xml:space="preserve"> </w:t>
      </w:r>
      <w:r>
        <w:rPr>
          <w:sz w:val="20"/>
        </w:rPr>
        <w:t>terapéutico</w:t>
      </w:r>
      <w:r>
        <w:rPr>
          <w:spacing w:val="-13"/>
          <w:sz w:val="20"/>
        </w:rPr>
        <w:t xml:space="preserve"> </w:t>
      </w:r>
      <w:r>
        <w:rPr>
          <w:sz w:val="20"/>
        </w:rPr>
        <w:t>de</w:t>
      </w:r>
      <w:r>
        <w:rPr>
          <w:spacing w:val="-12"/>
          <w:sz w:val="20"/>
        </w:rPr>
        <w:t xml:space="preserve"> </w:t>
      </w:r>
      <w:r>
        <w:rPr>
          <w:sz w:val="20"/>
        </w:rPr>
        <w:t>las</w:t>
      </w:r>
      <w:r>
        <w:rPr>
          <w:spacing w:val="-7"/>
          <w:sz w:val="20"/>
        </w:rPr>
        <w:t xml:space="preserve"> </w:t>
      </w:r>
      <w:r>
        <w:rPr>
          <w:sz w:val="20"/>
        </w:rPr>
        <w:t>úlceras</w:t>
      </w:r>
      <w:r>
        <w:rPr>
          <w:spacing w:val="-12"/>
          <w:sz w:val="20"/>
        </w:rPr>
        <w:t xml:space="preserve"> </w:t>
      </w:r>
      <w:r>
        <w:rPr>
          <w:sz w:val="20"/>
        </w:rPr>
        <w:t>vasculares</w:t>
      </w:r>
      <w:r>
        <w:rPr>
          <w:spacing w:val="-2"/>
          <w:sz w:val="20"/>
        </w:rPr>
        <w:t xml:space="preserve"> </w:t>
      </w:r>
      <w:r>
        <w:rPr>
          <w:sz w:val="20"/>
        </w:rPr>
        <w:t>en pacientes</w:t>
      </w:r>
      <w:r>
        <w:rPr>
          <w:spacing w:val="-2"/>
          <w:sz w:val="20"/>
        </w:rPr>
        <w:t xml:space="preserve"> adultos</w:t>
      </w:r>
    </w:p>
    <w:p w14:paraId="3E5F793B" w14:textId="77777777" w:rsidR="00DA4F4D" w:rsidRDefault="00DA4F4D">
      <w:pPr>
        <w:pStyle w:val="Textoindependiente"/>
        <w:rPr>
          <w:sz w:val="15"/>
        </w:rPr>
      </w:pPr>
    </w:p>
    <w:tbl>
      <w:tblPr>
        <w:tblStyle w:val="TableNormal"/>
        <w:tblW w:w="0" w:type="auto"/>
        <w:tblInd w:w="482" w:type="dxa"/>
        <w:tblLayout w:type="fixed"/>
        <w:tblLook w:val="01E0" w:firstRow="1" w:lastRow="1" w:firstColumn="1" w:lastColumn="1" w:noHBand="0" w:noVBand="0"/>
      </w:tblPr>
      <w:tblGrid>
        <w:gridCol w:w="604"/>
        <w:gridCol w:w="1923"/>
        <w:gridCol w:w="1404"/>
        <w:gridCol w:w="1273"/>
        <w:gridCol w:w="1335"/>
        <w:gridCol w:w="2282"/>
      </w:tblGrid>
      <w:tr w:rsidR="00DA4F4D" w14:paraId="2C041249" w14:textId="77777777">
        <w:trPr>
          <w:trHeight w:val="452"/>
        </w:trPr>
        <w:tc>
          <w:tcPr>
            <w:tcW w:w="604" w:type="dxa"/>
            <w:tcBorders>
              <w:top w:val="single" w:sz="6" w:space="0" w:color="7C7C7C"/>
              <w:bottom w:val="single" w:sz="6" w:space="0" w:color="7C7C7C"/>
            </w:tcBorders>
          </w:tcPr>
          <w:p w14:paraId="6FBA91D1" w14:textId="77777777" w:rsidR="00DA4F4D" w:rsidRDefault="0095509B">
            <w:pPr>
              <w:pStyle w:val="TableParagraph"/>
              <w:ind w:left="4" w:right="72"/>
              <w:jc w:val="center"/>
              <w:rPr>
                <w:b/>
                <w:sz w:val="20"/>
              </w:rPr>
            </w:pPr>
            <w:r>
              <w:rPr>
                <w:b/>
                <w:spacing w:val="-5"/>
                <w:sz w:val="20"/>
              </w:rPr>
              <w:t>N.º</w:t>
            </w:r>
          </w:p>
        </w:tc>
        <w:tc>
          <w:tcPr>
            <w:tcW w:w="1923" w:type="dxa"/>
            <w:tcBorders>
              <w:top w:val="single" w:sz="6" w:space="0" w:color="7C7C7C"/>
              <w:bottom w:val="single" w:sz="6" w:space="0" w:color="7C7C7C"/>
            </w:tcBorders>
          </w:tcPr>
          <w:p w14:paraId="6378E068" w14:textId="77777777" w:rsidR="00DA4F4D" w:rsidRDefault="0095509B">
            <w:pPr>
              <w:pStyle w:val="TableParagraph"/>
              <w:ind w:left="36" w:right="43"/>
              <w:jc w:val="center"/>
              <w:rPr>
                <w:b/>
                <w:sz w:val="20"/>
              </w:rPr>
            </w:pPr>
            <w:r>
              <w:rPr>
                <w:b/>
                <w:spacing w:val="-2"/>
                <w:sz w:val="20"/>
              </w:rPr>
              <w:t>Autor</w:t>
            </w:r>
          </w:p>
        </w:tc>
        <w:tc>
          <w:tcPr>
            <w:tcW w:w="1404" w:type="dxa"/>
            <w:tcBorders>
              <w:top w:val="single" w:sz="6" w:space="0" w:color="7C7C7C"/>
              <w:bottom w:val="single" w:sz="6" w:space="0" w:color="7C7C7C"/>
            </w:tcBorders>
          </w:tcPr>
          <w:p w14:paraId="2F45DBC3" w14:textId="77777777" w:rsidR="00DA4F4D" w:rsidRDefault="0095509B">
            <w:pPr>
              <w:pStyle w:val="TableParagraph"/>
              <w:spacing w:before="3" w:line="223" w:lineRule="auto"/>
              <w:ind w:left="252" w:firstLine="189"/>
              <w:rPr>
                <w:b/>
                <w:sz w:val="20"/>
              </w:rPr>
            </w:pPr>
            <w:r>
              <w:rPr>
                <w:b/>
                <w:sz w:val="20"/>
              </w:rPr>
              <w:t xml:space="preserve">Año de </w:t>
            </w:r>
            <w:r>
              <w:rPr>
                <w:b/>
                <w:spacing w:val="-4"/>
                <w:sz w:val="20"/>
              </w:rPr>
              <w:t>publicación</w:t>
            </w:r>
          </w:p>
        </w:tc>
        <w:tc>
          <w:tcPr>
            <w:tcW w:w="1273" w:type="dxa"/>
            <w:tcBorders>
              <w:top w:val="single" w:sz="6" w:space="0" w:color="7C7C7C"/>
              <w:bottom w:val="single" w:sz="6" w:space="0" w:color="7C7C7C"/>
            </w:tcBorders>
          </w:tcPr>
          <w:p w14:paraId="260C837C" w14:textId="77777777" w:rsidR="00DA4F4D" w:rsidRDefault="0095509B">
            <w:pPr>
              <w:pStyle w:val="TableParagraph"/>
              <w:ind w:left="7" w:right="49"/>
              <w:jc w:val="center"/>
              <w:rPr>
                <w:b/>
                <w:sz w:val="20"/>
              </w:rPr>
            </w:pPr>
            <w:r>
              <w:rPr>
                <w:b/>
                <w:spacing w:val="-2"/>
                <w:sz w:val="20"/>
              </w:rPr>
              <w:t>Revista</w:t>
            </w:r>
          </w:p>
        </w:tc>
        <w:tc>
          <w:tcPr>
            <w:tcW w:w="1335" w:type="dxa"/>
            <w:tcBorders>
              <w:top w:val="single" w:sz="6" w:space="0" w:color="7C7C7C"/>
              <w:bottom w:val="single" w:sz="6" w:space="0" w:color="7C7C7C"/>
            </w:tcBorders>
          </w:tcPr>
          <w:p w14:paraId="491CF600" w14:textId="77777777" w:rsidR="00DA4F4D" w:rsidRDefault="0095509B">
            <w:pPr>
              <w:pStyle w:val="TableParagraph"/>
              <w:spacing w:before="3" w:line="223" w:lineRule="auto"/>
              <w:ind w:left="129" w:firstLine="220"/>
              <w:rPr>
                <w:b/>
                <w:sz w:val="20"/>
              </w:rPr>
            </w:pPr>
            <w:r>
              <w:rPr>
                <w:b/>
                <w:sz w:val="20"/>
              </w:rPr>
              <w:t xml:space="preserve">Tipo de </w:t>
            </w:r>
            <w:r>
              <w:rPr>
                <w:b/>
                <w:spacing w:val="-4"/>
                <w:sz w:val="20"/>
              </w:rPr>
              <w:t>investigación</w:t>
            </w:r>
          </w:p>
        </w:tc>
        <w:tc>
          <w:tcPr>
            <w:tcW w:w="2282" w:type="dxa"/>
            <w:tcBorders>
              <w:top w:val="single" w:sz="6" w:space="0" w:color="7C7C7C"/>
              <w:bottom w:val="single" w:sz="6" w:space="0" w:color="7C7C7C"/>
            </w:tcBorders>
          </w:tcPr>
          <w:p w14:paraId="7716428D" w14:textId="77777777" w:rsidR="00DA4F4D" w:rsidRDefault="0095509B">
            <w:pPr>
              <w:pStyle w:val="TableParagraph"/>
              <w:ind w:left="213"/>
              <w:rPr>
                <w:b/>
                <w:sz w:val="20"/>
              </w:rPr>
            </w:pPr>
            <w:r>
              <w:rPr>
                <w:b/>
                <w:sz w:val="20"/>
              </w:rPr>
              <w:t>Abordaje</w:t>
            </w:r>
            <w:r>
              <w:rPr>
                <w:b/>
                <w:spacing w:val="1"/>
                <w:sz w:val="20"/>
              </w:rPr>
              <w:t xml:space="preserve"> </w:t>
            </w:r>
            <w:r>
              <w:rPr>
                <w:b/>
                <w:spacing w:val="-2"/>
                <w:sz w:val="20"/>
              </w:rPr>
              <w:t>terapéutico</w:t>
            </w:r>
          </w:p>
        </w:tc>
      </w:tr>
      <w:tr w:rsidR="00DA4F4D" w14:paraId="0D6F01ED" w14:textId="77777777">
        <w:trPr>
          <w:trHeight w:val="522"/>
        </w:trPr>
        <w:tc>
          <w:tcPr>
            <w:tcW w:w="604" w:type="dxa"/>
            <w:tcBorders>
              <w:top w:val="single" w:sz="6" w:space="0" w:color="7C7C7C"/>
            </w:tcBorders>
          </w:tcPr>
          <w:p w14:paraId="333E4620" w14:textId="77777777" w:rsidR="00DA4F4D" w:rsidRDefault="0095509B">
            <w:pPr>
              <w:pStyle w:val="TableParagraph"/>
              <w:spacing w:before="12"/>
              <w:ind w:right="72"/>
              <w:jc w:val="center"/>
              <w:rPr>
                <w:sz w:val="20"/>
              </w:rPr>
            </w:pPr>
            <w:r>
              <w:rPr>
                <w:spacing w:val="-5"/>
                <w:sz w:val="20"/>
              </w:rPr>
              <w:t>38.</w:t>
            </w:r>
          </w:p>
        </w:tc>
        <w:tc>
          <w:tcPr>
            <w:tcW w:w="1923" w:type="dxa"/>
            <w:tcBorders>
              <w:top w:val="single" w:sz="6" w:space="0" w:color="7C7C7C"/>
            </w:tcBorders>
          </w:tcPr>
          <w:p w14:paraId="7714F7AA" w14:textId="77777777" w:rsidR="00DA4F4D" w:rsidRDefault="0095509B">
            <w:pPr>
              <w:pStyle w:val="TableParagraph"/>
              <w:spacing w:before="17" w:line="230" w:lineRule="auto"/>
              <w:ind w:left="775" w:right="256" w:hanging="564"/>
              <w:rPr>
                <w:sz w:val="20"/>
              </w:rPr>
            </w:pPr>
            <w:proofErr w:type="spellStart"/>
            <w:r>
              <w:rPr>
                <w:sz w:val="20"/>
              </w:rPr>
              <w:t>Bonkemeyer</w:t>
            </w:r>
            <w:proofErr w:type="spellEnd"/>
            <w:r>
              <w:rPr>
                <w:spacing w:val="-13"/>
                <w:sz w:val="20"/>
              </w:rPr>
              <w:t xml:space="preserve"> </w:t>
            </w:r>
            <w:r>
              <w:rPr>
                <w:sz w:val="20"/>
              </w:rPr>
              <w:t>et</w:t>
            </w:r>
            <w:r>
              <w:rPr>
                <w:spacing w:val="-12"/>
                <w:sz w:val="20"/>
              </w:rPr>
              <w:t xml:space="preserve"> </w:t>
            </w:r>
            <w:r>
              <w:rPr>
                <w:sz w:val="20"/>
              </w:rPr>
              <w:t xml:space="preserve">al. </w:t>
            </w:r>
            <w:r>
              <w:rPr>
                <w:spacing w:val="-4"/>
                <w:sz w:val="20"/>
              </w:rPr>
              <w:t>(56)</w:t>
            </w:r>
          </w:p>
        </w:tc>
        <w:tc>
          <w:tcPr>
            <w:tcW w:w="1404" w:type="dxa"/>
            <w:tcBorders>
              <w:top w:val="single" w:sz="6" w:space="0" w:color="7C7C7C"/>
            </w:tcBorders>
          </w:tcPr>
          <w:p w14:paraId="7A6E1DE1" w14:textId="77777777" w:rsidR="00DA4F4D" w:rsidRDefault="0095509B">
            <w:pPr>
              <w:pStyle w:val="TableParagraph"/>
              <w:spacing w:before="12"/>
              <w:ind w:left="68"/>
              <w:jc w:val="center"/>
              <w:rPr>
                <w:sz w:val="20"/>
              </w:rPr>
            </w:pPr>
            <w:r>
              <w:rPr>
                <w:sz w:val="20"/>
              </w:rPr>
              <w:t>México</w:t>
            </w:r>
            <w:r>
              <w:rPr>
                <w:spacing w:val="3"/>
                <w:sz w:val="20"/>
              </w:rPr>
              <w:t xml:space="preserve"> </w:t>
            </w:r>
            <w:r>
              <w:rPr>
                <w:spacing w:val="-4"/>
                <w:sz w:val="20"/>
              </w:rPr>
              <w:t>2019</w:t>
            </w:r>
          </w:p>
        </w:tc>
        <w:tc>
          <w:tcPr>
            <w:tcW w:w="1273" w:type="dxa"/>
            <w:tcBorders>
              <w:top w:val="single" w:sz="6" w:space="0" w:color="7C7C7C"/>
            </w:tcBorders>
          </w:tcPr>
          <w:p w14:paraId="6D7D3AF2" w14:textId="77777777" w:rsidR="00DA4F4D" w:rsidRDefault="0095509B">
            <w:pPr>
              <w:pStyle w:val="TableParagraph"/>
              <w:spacing w:line="254" w:lineRule="exact"/>
              <w:ind w:left="360" w:right="247" w:hanging="111"/>
              <w:rPr>
                <w:sz w:val="20"/>
              </w:rPr>
            </w:pPr>
            <w:r>
              <w:rPr>
                <w:spacing w:val="-4"/>
                <w:sz w:val="20"/>
              </w:rPr>
              <w:t xml:space="preserve">American </w:t>
            </w:r>
            <w:r>
              <w:rPr>
                <w:spacing w:val="-2"/>
                <w:sz w:val="20"/>
              </w:rPr>
              <w:t>Family</w:t>
            </w:r>
          </w:p>
        </w:tc>
        <w:tc>
          <w:tcPr>
            <w:tcW w:w="1335" w:type="dxa"/>
            <w:tcBorders>
              <w:top w:val="single" w:sz="6" w:space="0" w:color="7C7C7C"/>
            </w:tcBorders>
          </w:tcPr>
          <w:p w14:paraId="784B39A4" w14:textId="77777777" w:rsidR="00DA4F4D" w:rsidRDefault="0095509B">
            <w:pPr>
              <w:pStyle w:val="TableParagraph"/>
              <w:spacing w:line="254" w:lineRule="exact"/>
              <w:ind w:left="230" w:firstLine="129"/>
              <w:rPr>
                <w:sz w:val="20"/>
              </w:rPr>
            </w:pPr>
            <w:r>
              <w:rPr>
                <w:spacing w:val="-2"/>
                <w:sz w:val="20"/>
              </w:rPr>
              <w:t xml:space="preserve">Estudio </w:t>
            </w:r>
            <w:r>
              <w:rPr>
                <w:spacing w:val="-4"/>
                <w:sz w:val="20"/>
              </w:rPr>
              <w:t>descriptivo</w:t>
            </w:r>
          </w:p>
        </w:tc>
        <w:tc>
          <w:tcPr>
            <w:tcW w:w="2282" w:type="dxa"/>
            <w:tcBorders>
              <w:top w:val="single" w:sz="6" w:space="0" w:color="7C7C7C"/>
            </w:tcBorders>
          </w:tcPr>
          <w:p w14:paraId="78EF3FC9" w14:textId="77777777" w:rsidR="00DA4F4D" w:rsidRDefault="0095509B">
            <w:pPr>
              <w:pStyle w:val="TableParagraph"/>
              <w:numPr>
                <w:ilvl w:val="0"/>
                <w:numId w:val="25"/>
              </w:numPr>
              <w:tabs>
                <w:tab w:val="left" w:pos="481"/>
                <w:tab w:val="left" w:pos="1982"/>
              </w:tabs>
              <w:spacing w:line="254" w:lineRule="exact"/>
              <w:ind w:right="116"/>
              <w:rPr>
                <w:sz w:val="20"/>
              </w:rPr>
            </w:pPr>
            <w:r>
              <w:rPr>
                <w:spacing w:val="-2"/>
                <w:sz w:val="20"/>
              </w:rPr>
              <w:t>Terapia</w:t>
            </w:r>
            <w:r>
              <w:rPr>
                <w:sz w:val="20"/>
              </w:rPr>
              <w:tab/>
            </w:r>
            <w:r>
              <w:rPr>
                <w:spacing w:val="-8"/>
                <w:sz w:val="20"/>
              </w:rPr>
              <w:t xml:space="preserve">de </w:t>
            </w:r>
            <w:r>
              <w:rPr>
                <w:spacing w:val="-2"/>
                <w:sz w:val="20"/>
              </w:rPr>
              <w:t>compresión</w:t>
            </w:r>
          </w:p>
        </w:tc>
      </w:tr>
      <w:tr w:rsidR="00DA4F4D" w14:paraId="4F52AE48" w14:textId="77777777">
        <w:trPr>
          <w:trHeight w:val="262"/>
        </w:trPr>
        <w:tc>
          <w:tcPr>
            <w:tcW w:w="604" w:type="dxa"/>
          </w:tcPr>
          <w:p w14:paraId="76A996F8" w14:textId="77777777" w:rsidR="00DA4F4D" w:rsidRDefault="00DA4F4D">
            <w:pPr>
              <w:pStyle w:val="TableParagraph"/>
              <w:rPr>
                <w:sz w:val="18"/>
              </w:rPr>
            </w:pPr>
          </w:p>
        </w:tc>
        <w:tc>
          <w:tcPr>
            <w:tcW w:w="1923" w:type="dxa"/>
          </w:tcPr>
          <w:p w14:paraId="631198EF" w14:textId="77777777" w:rsidR="00DA4F4D" w:rsidRDefault="00DA4F4D">
            <w:pPr>
              <w:pStyle w:val="TableParagraph"/>
              <w:rPr>
                <w:sz w:val="18"/>
              </w:rPr>
            </w:pPr>
          </w:p>
        </w:tc>
        <w:tc>
          <w:tcPr>
            <w:tcW w:w="1404" w:type="dxa"/>
          </w:tcPr>
          <w:p w14:paraId="3524F7F2" w14:textId="77777777" w:rsidR="00DA4F4D" w:rsidRDefault="00DA4F4D">
            <w:pPr>
              <w:pStyle w:val="TableParagraph"/>
              <w:rPr>
                <w:sz w:val="18"/>
              </w:rPr>
            </w:pPr>
          </w:p>
        </w:tc>
        <w:tc>
          <w:tcPr>
            <w:tcW w:w="1273" w:type="dxa"/>
          </w:tcPr>
          <w:p w14:paraId="6648C0B3" w14:textId="77777777" w:rsidR="00DA4F4D" w:rsidRDefault="0095509B">
            <w:pPr>
              <w:pStyle w:val="TableParagraph"/>
              <w:spacing w:before="13" w:line="229" w:lineRule="exact"/>
              <w:ind w:left="43" w:right="42"/>
              <w:jc w:val="center"/>
              <w:rPr>
                <w:sz w:val="20"/>
              </w:rPr>
            </w:pPr>
            <w:proofErr w:type="spellStart"/>
            <w:r>
              <w:rPr>
                <w:spacing w:val="-2"/>
                <w:sz w:val="20"/>
              </w:rPr>
              <w:t>Physician</w:t>
            </w:r>
            <w:proofErr w:type="spellEnd"/>
          </w:p>
        </w:tc>
        <w:tc>
          <w:tcPr>
            <w:tcW w:w="1335" w:type="dxa"/>
          </w:tcPr>
          <w:p w14:paraId="10157F4D" w14:textId="77777777" w:rsidR="00DA4F4D" w:rsidRDefault="00DA4F4D">
            <w:pPr>
              <w:pStyle w:val="TableParagraph"/>
              <w:rPr>
                <w:sz w:val="18"/>
              </w:rPr>
            </w:pPr>
          </w:p>
        </w:tc>
        <w:tc>
          <w:tcPr>
            <w:tcW w:w="2282" w:type="dxa"/>
          </w:tcPr>
          <w:p w14:paraId="23C17282" w14:textId="77777777" w:rsidR="00DA4F4D" w:rsidRDefault="0095509B">
            <w:pPr>
              <w:pStyle w:val="TableParagraph"/>
              <w:numPr>
                <w:ilvl w:val="0"/>
                <w:numId w:val="24"/>
              </w:numPr>
              <w:tabs>
                <w:tab w:val="left" w:pos="481"/>
              </w:tabs>
              <w:spacing w:before="13" w:line="229" w:lineRule="exact"/>
              <w:ind w:hanging="364"/>
              <w:rPr>
                <w:sz w:val="20"/>
              </w:rPr>
            </w:pPr>
            <w:r>
              <w:rPr>
                <w:sz w:val="20"/>
              </w:rPr>
              <w:t>Cambios</w:t>
            </w:r>
            <w:r>
              <w:rPr>
                <w:spacing w:val="-5"/>
                <w:sz w:val="20"/>
              </w:rPr>
              <w:t xml:space="preserve"> </w:t>
            </w:r>
            <w:r>
              <w:rPr>
                <w:sz w:val="20"/>
              </w:rPr>
              <w:t>en</w:t>
            </w:r>
            <w:r>
              <w:rPr>
                <w:spacing w:val="-3"/>
                <w:sz w:val="20"/>
              </w:rPr>
              <w:t xml:space="preserve"> </w:t>
            </w:r>
            <w:r>
              <w:rPr>
                <w:sz w:val="20"/>
              </w:rPr>
              <w:t>el</w:t>
            </w:r>
            <w:r>
              <w:rPr>
                <w:spacing w:val="-1"/>
                <w:sz w:val="20"/>
              </w:rPr>
              <w:t xml:space="preserve"> </w:t>
            </w:r>
            <w:r>
              <w:rPr>
                <w:spacing w:val="-2"/>
                <w:sz w:val="20"/>
              </w:rPr>
              <w:t>estilo</w:t>
            </w:r>
          </w:p>
        </w:tc>
      </w:tr>
      <w:tr w:rsidR="00DA4F4D" w14:paraId="66BF33EA" w14:textId="77777777">
        <w:trPr>
          <w:trHeight w:val="262"/>
        </w:trPr>
        <w:tc>
          <w:tcPr>
            <w:tcW w:w="604" w:type="dxa"/>
          </w:tcPr>
          <w:p w14:paraId="31F4DDD1" w14:textId="77777777" w:rsidR="00DA4F4D" w:rsidRDefault="00DA4F4D">
            <w:pPr>
              <w:pStyle w:val="TableParagraph"/>
              <w:rPr>
                <w:sz w:val="18"/>
              </w:rPr>
            </w:pPr>
          </w:p>
        </w:tc>
        <w:tc>
          <w:tcPr>
            <w:tcW w:w="1923" w:type="dxa"/>
          </w:tcPr>
          <w:p w14:paraId="19EE76B7" w14:textId="77777777" w:rsidR="00DA4F4D" w:rsidRDefault="00DA4F4D">
            <w:pPr>
              <w:pStyle w:val="TableParagraph"/>
              <w:rPr>
                <w:sz w:val="18"/>
              </w:rPr>
            </w:pPr>
          </w:p>
        </w:tc>
        <w:tc>
          <w:tcPr>
            <w:tcW w:w="1404" w:type="dxa"/>
          </w:tcPr>
          <w:p w14:paraId="6C4D1183" w14:textId="77777777" w:rsidR="00DA4F4D" w:rsidRDefault="00DA4F4D">
            <w:pPr>
              <w:pStyle w:val="TableParagraph"/>
              <w:rPr>
                <w:sz w:val="18"/>
              </w:rPr>
            </w:pPr>
          </w:p>
        </w:tc>
        <w:tc>
          <w:tcPr>
            <w:tcW w:w="1273" w:type="dxa"/>
          </w:tcPr>
          <w:p w14:paraId="63A5AFEB" w14:textId="77777777" w:rsidR="00DA4F4D" w:rsidRDefault="0095509B">
            <w:pPr>
              <w:pStyle w:val="TableParagraph"/>
              <w:spacing w:before="10"/>
              <w:ind w:left="42" w:right="42"/>
              <w:jc w:val="center"/>
              <w:rPr>
                <w:sz w:val="20"/>
              </w:rPr>
            </w:pPr>
            <w:proofErr w:type="spellStart"/>
            <w:r>
              <w:rPr>
                <w:spacing w:val="-2"/>
                <w:sz w:val="20"/>
              </w:rPr>
              <w:t>Journal</w:t>
            </w:r>
            <w:proofErr w:type="spellEnd"/>
          </w:p>
        </w:tc>
        <w:tc>
          <w:tcPr>
            <w:tcW w:w="1335" w:type="dxa"/>
          </w:tcPr>
          <w:p w14:paraId="665AC8C6" w14:textId="77777777" w:rsidR="00DA4F4D" w:rsidRDefault="00DA4F4D">
            <w:pPr>
              <w:pStyle w:val="TableParagraph"/>
              <w:rPr>
                <w:sz w:val="18"/>
              </w:rPr>
            </w:pPr>
          </w:p>
        </w:tc>
        <w:tc>
          <w:tcPr>
            <w:tcW w:w="2282" w:type="dxa"/>
          </w:tcPr>
          <w:p w14:paraId="43D53E2E" w14:textId="77777777" w:rsidR="00DA4F4D" w:rsidRDefault="0095509B">
            <w:pPr>
              <w:pStyle w:val="TableParagraph"/>
              <w:spacing w:before="10"/>
              <w:ind w:left="481"/>
              <w:rPr>
                <w:sz w:val="20"/>
              </w:rPr>
            </w:pPr>
            <w:r>
              <w:rPr>
                <w:sz w:val="20"/>
              </w:rPr>
              <w:t>de</w:t>
            </w:r>
            <w:r>
              <w:rPr>
                <w:spacing w:val="-7"/>
                <w:sz w:val="20"/>
              </w:rPr>
              <w:t xml:space="preserve"> </w:t>
            </w:r>
            <w:r>
              <w:rPr>
                <w:spacing w:val="-4"/>
                <w:sz w:val="20"/>
              </w:rPr>
              <w:t>vida</w:t>
            </w:r>
          </w:p>
        </w:tc>
      </w:tr>
      <w:tr w:rsidR="00DA4F4D" w14:paraId="1848FB74" w14:textId="77777777">
        <w:trPr>
          <w:trHeight w:val="268"/>
        </w:trPr>
        <w:tc>
          <w:tcPr>
            <w:tcW w:w="604" w:type="dxa"/>
          </w:tcPr>
          <w:p w14:paraId="5037839B" w14:textId="77777777" w:rsidR="00DA4F4D" w:rsidRDefault="00DA4F4D">
            <w:pPr>
              <w:pStyle w:val="TableParagraph"/>
              <w:rPr>
                <w:sz w:val="18"/>
              </w:rPr>
            </w:pPr>
          </w:p>
        </w:tc>
        <w:tc>
          <w:tcPr>
            <w:tcW w:w="1923" w:type="dxa"/>
          </w:tcPr>
          <w:p w14:paraId="7CC0A4DA" w14:textId="77777777" w:rsidR="00DA4F4D" w:rsidRDefault="00DA4F4D">
            <w:pPr>
              <w:pStyle w:val="TableParagraph"/>
              <w:rPr>
                <w:sz w:val="18"/>
              </w:rPr>
            </w:pPr>
          </w:p>
        </w:tc>
        <w:tc>
          <w:tcPr>
            <w:tcW w:w="1404" w:type="dxa"/>
          </w:tcPr>
          <w:p w14:paraId="05812D58" w14:textId="77777777" w:rsidR="00DA4F4D" w:rsidRDefault="00DA4F4D">
            <w:pPr>
              <w:pStyle w:val="TableParagraph"/>
              <w:rPr>
                <w:sz w:val="18"/>
              </w:rPr>
            </w:pPr>
          </w:p>
        </w:tc>
        <w:tc>
          <w:tcPr>
            <w:tcW w:w="1273" w:type="dxa"/>
          </w:tcPr>
          <w:p w14:paraId="47B53D0B" w14:textId="77777777" w:rsidR="00DA4F4D" w:rsidRDefault="00DA4F4D">
            <w:pPr>
              <w:pStyle w:val="TableParagraph"/>
              <w:rPr>
                <w:sz w:val="18"/>
              </w:rPr>
            </w:pPr>
          </w:p>
        </w:tc>
        <w:tc>
          <w:tcPr>
            <w:tcW w:w="1335" w:type="dxa"/>
          </w:tcPr>
          <w:p w14:paraId="0EF3B20E" w14:textId="77777777" w:rsidR="00DA4F4D" w:rsidRDefault="00DA4F4D">
            <w:pPr>
              <w:pStyle w:val="TableParagraph"/>
              <w:rPr>
                <w:sz w:val="18"/>
              </w:rPr>
            </w:pPr>
          </w:p>
        </w:tc>
        <w:tc>
          <w:tcPr>
            <w:tcW w:w="2282" w:type="dxa"/>
          </w:tcPr>
          <w:p w14:paraId="36027B82" w14:textId="77777777" w:rsidR="00DA4F4D" w:rsidRDefault="0095509B">
            <w:pPr>
              <w:pStyle w:val="TableParagraph"/>
              <w:numPr>
                <w:ilvl w:val="0"/>
                <w:numId w:val="23"/>
              </w:numPr>
              <w:tabs>
                <w:tab w:val="left" w:pos="481"/>
              </w:tabs>
              <w:spacing w:before="14"/>
              <w:ind w:hanging="364"/>
              <w:rPr>
                <w:sz w:val="20"/>
              </w:rPr>
            </w:pPr>
            <w:r>
              <w:rPr>
                <w:sz w:val="20"/>
              </w:rPr>
              <w:t>Uso</w:t>
            </w:r>
            <w:r>
              <w:rPr>
                <w:spacing w:val="1"/>
                <w:sz w:val="20"/>
              </w:rPr>
              <w:t xml:space="preserve"> </w:t>
            </w:r>
            <w:r>
              <w:rPr>
                <w:sz w:val="20"/>
              </w:rPr>
              <w:t>de</w:t>
            </w:r>
            <w:r>
              <w:rPr>
                <w:spacing w:val="3"/>
                <w:sz w:val="20"/>
              </w:rPr>
              <w:t xml:space="preserve"> </w:t>
            </w:r>
            <w:r>
              <w:rPr>
                <w:spacing w:val="-2"/>
                <w:sz w:val="20"/>
              </w:rPr>
              <w:t>apósitos</w:t>
            </w:r>
          </w:p>
        </w:tc>
      </w:tr>
      <w:tr w:rsidR="00DA4F4D" w14:paraId="69A6F383" w14:textId="77777777">
        <w:trPr>
          <w:trHeight w:val="259"/>
        </w:trPr>
        <w:tc>
          <w:tcPr>
            <w:tcW w:w="604" w:type="dxa"/>
          </w:tcPr>
          <w:p w14:paraId="42E340B8" w14:textId="77777777" w:rsidR="00DA4F4D" w:rsidRDefault="00DA4F4D">
            <w:pPr>
              <w:pStyle w:val="TableParagraph"/>
              <w:rPr>
                <w:sz w:val="18"/>
              </w:rPr>
            </w:pPr>
          </w:p>
        </w:tc>
        <w:tc>
          <w:tcPr>
            <w:tcW w:w="1923" w:type="dxa"/>
          </w:tcPr>
          <w:p w14:paraId="2336B9CC" w14:textId="77777777" w:rsidR="00DA4F4D" w:rsidRDefault="00DA4F4D">
            <w:pPr>
              <w:pStyle w:val="TableParagraph"/>
              <w:rPr>
                <w:sz w:val="18"/>
              </w:rPr>
            </w:pPr>
          </w:p>
        </w:tc>
        <w:tc>
          <w:tcPr>
            <w:tcW w:w="1404" w:type="dxa"/>
          </w:tcPr>
          <w:p w14:paraId="0582909E" w14:textId="77777777" w:rsidR="00DA4F4D" w:rsidRDefault="00DA4F4D">
            <w:pPr>
              <w:pStyle w:val="TableParagraph"/>
              <w:rPr>
                <w:sz w:val="18"/>
              </w:rPr>
            </w:pPr>
          </w:p>
        </w:tc>
        <w:tc>
          <w:tcPr>
            <w:tcW w:w="1273" w:type="dxa"/>
          </w:tcPr>
          <w:p w14:paraId="7CF2B824" w14:textId="77777777" w:rsidR="00DA4F4D" w:rsidRDefault="00DA4F4D">
            <w:pPr>
              <w:pStyle w:val="TableParagraph"/>
              <w:rPr>
                <w:sz w:val="18"/>
              </w:rPr>
            </w:pPr>
          </w:p>
        </w:tc>
        <w:tc>
          <w:tcPr>
            <w:tcW w:w="1335" w:type="dxa"/>
          </w:tcPr>
          <w:p w14:paraId="068F2682" w14:textId="77777777" w:rsidR="00DA4F4D" w:rsidRDefault="00DA4F4D">
            <w:pPr>
              <w:pStyle w:val="TableParagraph"/>
              <w:rPr>
                <w:sz w:val="18"/>
              </w:rPr>
            </w:pPr>
          </w:p>
        </w:tc>
        <w:tc>
          <w:tcPr>
            <w:tcW w:w="2282" w:type="dxa"/>
          </w:tcPr>
          <w:p w14:paraId="3CC4EC38" w14:textId="77777777" w:rsidR="00DA4F4D" w:rsidRDefault="0095509B">
            <w:pPr>
              <w:pStyle w:val="TableParagraph"/>
              <w:numPr>
                <w:ilvl w:val="0"/>
                <w:numId w:val="22"/>
              </w:numPr>
              <w:tabs>
                <w:tab w:val="left" w:pos="481"/>
              </w:tabs>
              <w:spacing w:before="17" w:line="222" w:lineRule="exact"/>
              <w:ind w:hanging="364"/>
              <w:rPr>
                <w:sz w:val="20"/>
              </w:rPr>
            </w:pPr>
            <w:r>
              <w:rPr>
                <w:sz w:val="20"/>
              </w:rPr>
              <w:t>Uso</w:t>
            </w:r>
            <w:r>
              <w:rPr>
                <w:spacing w:val="1"/>
                <w:sz w:val="20"/>
              </w:rPr>
              <w:t xml:space="preserve"> </w:t>
            </w:r>
            <w:r>
              <w:rPr>
                <w:sz w:val="20"/>
              </w:rPr>
              <w:t>de</w:t>
            </w:r>
            <w:r>
              <w:rPr>
                <w:spacing w:val="3"/>
                <w:sz w:val="20"/>
              </w:rPr>
              <w:t xml:space="preserve"> </w:t>
            </w:r>
            <w:r>
              <w:rPr>
                <w:spacing w:val="-2"/>
                <w:sz w:val="20"/>
              </w:rPr>
              <w:t>fármacos</w:t>
            </w:r>
          </w:p>
        </w:tc>
      </w:tr>
      <w:tr w:rsidR="00DA4F4D" w14:paraId="11E4161C" w14:textId="77777777">
        <w:trPr>
          <w:trHeight w:val="268"/>
        </w:trPr>
        <w:tc>
          <w:tcPr>
            <w:tcW w:w="604" w:type="dxa"/>
          </w:tcPr>
          <w:p w14:paraId="44D8DA42" w14:textId="77777777" w:rsidR="00DA4F4D" w:rsidRDefault="00DA4F4D">
            <w:pPr>
              <w:pStyle w:val="TableParagraph"/>
              <w:rPr>
                <w:sz w:val="18"/>
              </w:rPr>
            </w:pPr>
          </w:p>
        </w:tc>
        <w:tc>
          <w:tcPr>
            <w:tcW w:w="1923" w:type="dxa"/>
          </w:tcPr>
          <w:p w14:paraId="4E39DE82" w14:textId="77777777" w:rsidR="00DA4F4D" w:rsidRDefault="00DA4F4D">
            <w:pPr>
              <w:pStyle w:val="TableParagraph"/>
              <w:rPr>
                <w:sz w:val="18"/>
              </w:rPr>
            </w:pPr>
          </w:p>
        </w:tc>
        <w:tc>
          <w:tcPr>
            <w:tcW w:w="1404" w:type="dxa"/>
          </w:tcPr>
          <w:p w14:paraId="1D19F479" w14:textId="77777777" w:rsidR="00DA4F4D" w:rsidRDefault="00DA4F4D">
            <w:pPr>
              <w:pStyle w:val="TableParagraph"/>
              <w:rPr>
                <w:sz w:val="18"/>
              </w:rPr>
            </w:pPr>
          </w:p>
        </w:tc>
        <w:tc>
          <w:tcPr>
            <w:tcW w:w="1273" w:type="dxa"/>
          </w:tcPr>
          <w:p w14:paraId="07C4983B" w14:textId="77777777" w:rsidR="00DA4F4D" w:rsidRDefault="00DA4F4D">
            <w:pPr>
              <w:pStyle w:val="TableParagraph"/>
              <w:rPr>
                <w:sz w:val="18"/>
              </w:rPr>
            </w:pPr>
          </w:p>
        </w:tc>
        <w:tc>
          <w:tcPr>
            <w:tcW w:w="1335" w:type="dxa"/>
          </w:tcPr>
          <w:p w14:paraId="1C10D3D8" w14:textId="77777777" w:rsidR="00DA4F4D" w:rsidRDefault="00DA4F4D">
            <w:pPr>
              <w:pStyle w:val="TableParagraph"/>
              <w:rPr>
                <w:sz w:val="18"/>
              </w:rPr>
            </w:pPr>
          </w:p>
        </w:tc>
        <w:tc>
          <w:tcPr>
            <w:tcW w:w="2282" w:type="dxa"/>
          </w:tcPr>
          <w:p w14:paraId="4C9BD917" w14:textId="77777777" w:rsidR="00DA4F4D" w:rsidRDefault="0095509B">
            <w:pPr>
              <w:pStyle w:val="TableParagraph"/>
              <w:numPr>
                <w:ilvl w:val="0"/>
                <w:numId w:val="21"/>
              </w:numPr>
              <w:tabs>
                <w:tab w:val="left" w:pos="481"/>
              </w:tabs>
              <w:spacing w:before="5"/>
              <w:ind w:hanging="364"/>
              <w:rPr>
                <w:sz w:val="20"/>
              </w:rPr>
            </w:pPr>
            <w:r>
              <w:rPr>
                <w:sz w:val="20"/>
              </w:rPr>
              <w:t>Productos</w:t>
            </w:r>
            <w:r>
              <w:rPr>
                <w:spacing w:val="1"/>
                <w:sz w:val="20"/>
              </w:rPr>
              <w:t xml:space="preserve"> </w:t>
            </w:r>
            <w:r>
              <w:rPr>
                <w:spacing w:val="-2"/>
                <w:sz w:val="20"/>
              </w:rPr>
              <w:t>tisulares</w:t>
            </w:r>
          </w:p>
        </w:tc>
      </w:tr>
      <w:tr w:rsidR="00DA4F4D" w14:paraId="74763341" w14:textId="77777777">
        <w:trPr>
          <w:trHeight w:val="536"/>
        </w:trPr>
        <w:tc>
          <w:tcPr>
            <w:tcW w:w="604" w:type="dxa"/>
            <w:tcBorders>
              <w:bottom w:val="single" w:sz="6" w:space="0" w:color="7C7C7C"/>
            </w:tcBorders>
          </w:tcPr>
          <w:p w14:paraId="7630DFF9" w14:textId="77777777" w:rsidR="00DA4F4D" w:rsidRDefault="00DA4F4D">
            <w:pPr>
              <w:pStyle w:val="TableParagraph"/>
            </w:pPr>
          </w:p>
        </w:tc>
        <w:tc>
          <w:tcPr>
            <w:tcW w:w="1923" w:type="dxa"/>
            <w:tcBorders>
              <w:bottom w:val="single" w:sz="6" w:space="0" w:color="7C7C7C"/>
            </w:tcBorders>
          </w:tcPr>
          <w:p w14:paraId="4C0D4F50" w14:textId="77777777" w:rsidR="00DA4F4D" w:rsidRDefault="00DA4F4D">
            <w:pPr>
              <w:pStyle w:val="TableParagraph"/>
            </w:pPr>
          </w:p>
        </w:tc>
        <w:tc>
          <w:tcPr>
            <w:tcW w:w="1404" w:type="dxa"/>
            <w:tcBorders>
              <w:bottom w:val="single" w:sz="6" w:space="0" w:color="7C7C7C"/>
            </w:tcBorders>
          </w:tcPr>
          <w:p w14:paraId="35A893A5" w14:textId="77777777" w:rsidR="00DA4F4D" w:rsidRDefault="00DA4F4D">
            <w:pPr>
              <w:pStyle w:val="TableParagraph"/>
            </w:pPr>
          </w:p>
        </w:tc>
        <w:tc>
          <w:tcPr>
            <w:tcW w:w="1273" w:type="dxa"/>
            <w:tcBorders>
              <w:bottom w:val="single" w:sz="6" w:space="0" w:color="7C7C7C"/>
            </w:tcBorders>
          </w:tcPr>
          <w:p w14:paraId="1F34E3C8" w14:textId="77777777" w:rsidR="00DA4F4D" w:rsidRDefault="00DA4F4D">
            <w:pPr>
              <w:pStyle w:val="TableParagraph"/>
            </w:pPr>
          </w:p>
        </w:tc>
        <w:tc>
          <w:tcPr>
            <w:tcW w:w="1335" w:type="dxa"/>
            <w:tcBorders>
              <w:bottom w:val="single" w:sz="6" w:space="0" w:color="7C7C7C"/>
            </w:tcBorders>
          </w:tcPr>
          <w:p w14:paraId="4B132408" w14:textId="77777777" w:rsidR="00DA4F4D" w:rsidRDefault="00DA4F4D">
            <w:pPr>
              <w:pStyle w:val="TableParagraph"/>
            </w:pPr>
          </w:p>
        </w:tc>
        <w:tc>
          <w:tcPr>
            <w:tcW w:w="2282" w:type="dxa"/>
            <w:tcBorders>
              <w:bottom w:val="single" w:sz="6" w:space="0" w:color="7C7C7C"/>
            </w:tcBorders>
          </w:tcPr>
          <w:p w14:paraId="385A1F79" w14:textId="77777777" w:rsidR="00DA4F4D" w:rsidRDefault="0095509B">
            <w:pPr>
              <w:pStyle w:val="TableParagraph"/>
              <w:numPr>
                <w:ilvl w:val="0"/>
                <w:numId w:val="20"/>
              </w:numPr>
              <w:tabs>
                <w:tab w:val="left" w:pos="481"/>
                <w:tab w:val="left" w:pos="1490"/>
                <w:tab w:val="left" w:pos="1970"/>
              </w:tabs>
              <w:spacing w:line="260" w:lineRule="exact"/>
              <w:ind w:right="116"/>
              <w:rPr>
                <w:sz w:val="20"/>
              </w:rPr>
            </w:pPr>
            <w:r>
              <w:rPr>
                <w:spacing w:val="-2"/>
                <w:sz w:val="20"/>
              </w:rPr>
              <w:t>Derivar</w:t>
            </w:r>
            <w:r>
              <w:rPr>
                <w:sz w:val="20"/>
              </w:rPr>
              <w:tab/>
            </w:r>
            <w:r>
              <w:rPr>
                <w:spacing w:val="-10"/>
                <w:sz w:val="20"/>
              </w:rPr>
              <w:t>a</w:t>
            </w:r>
            <w:r>
              <w:rPr>
                <w:sz w:val="20"/>
              </w:rPr>
              <w:tab/>
            </w:r>
            <w:r>
              <w:rPr>
                <w:spacing w:val="-8"/>
                <w:sz w:val="20"/>
              </w:rPr>
              <w:t xml:space="preserve">un </w:t>
            </w:r>
            <w:r>
              <w:rPr>
                <w:spacing w:val="-2"/>
                <w:sz w:val="20"/>
              </w:rPr>
              <w:t>especialista</w:t>
            </w:r>
          </w:p>
        </w:tc>
      </w:tr>
      <w:tr w:rsidR="00DA4F4D" w14:paraId="4731A295" w14:textId="77777777">
        <w:trPr>
          <w:trHeight w:val="245"/>
        </w:trPr>
        <w:tc>
          <w:tcPr>
            <w:tcW w:w="2527" w:type="dxa"/>
            <w:gridSpan w:val="2"/>
            <w:tcBorders>
              <w:top w:val="single" w:sz="6" w:space="0" w:color="7C7C7C"/>
            </w:tcBorders>
          </w:tcPr>
          <w:p w14:paraId="75993DB2" w14:textId="77777777" w:rsidR="00DA4F4D" w:rsidRDefault="0095509B">
            <w:pPr>
              <w:pStyle w:val="TableParagraph"/>
              <w:tabs>
                <w:tab w:val="left" w:pos="875"/>
              </w:tabs>
              <w:spacing w:line="225" w:lineRule="exact"/>
              <w:ind w:left="139"/>
              <w:rPr>
                <w:sz w:val="20"/>
              </w:rPr>
            </w:pPr>
            <w:r>
              <w:rPr>
                <w:spacing w:val="-5"/>
                <w:position w:val="1"/>
                <w:sz w:val="20"/>
              </w:rPr>
              <w:t>39.</w:t>
            </w:r>
            <w:r>
              <w:rPr>
                <w:position w:val="1"/>
                <w:sz w:val="20"/>
              </w:rPr>
              <w:tab/>
            </w:r>
            <w:r>
              <w:rPr>
                <w:sz w:val="20"/>
              </w:rPr>
              <w:t>Monfort,</w:t>
            </w:r>
            <w:r>
              <w:rPr>
                <w:spacing w:val="-4"/>
                <w:sz w:val="20"/>
              </w:rPr>
              <w:t xml:space="preserve"> </w:t>
            </w:r>
            <w:r>
              <w:rPr>
                <w:sz w:val="20"/>
              </w:rPr>
              <w:t>Jean</w:t>
            </w:r>
            <w:r>
              <w:rPr>
                <w:spacing w:val="-5"/>
                <w:sz w:val="20"/>
              </w:rPr>
              <w:t xml:space="preserve"> </w:t>
            </w:r>
            <w:r>
              <w:rPr>
                <w:spacing w:val="-10"/>
                <w:sz w:val="20"/>
              </w:rPr>
              <w:t>&amp;</w:t>
            </w:r>
          </w:p>
        </w:tc>
        <w:tc>
          <w:tcPr>
            <w:tcW w:w="1404" w:type="dxa"/>
            <w:tcBorders>
              <w:top w:val="single" w:sz="6" w:space="0" w:color="7C7C7C"/>
            </w:tcBorders>
          </w:tcPr>
          <w:p w14:paraId="12E0C3E3" w14:textId="77777777" w:rsidR="00DA4F4D" w:rsidRDefault="0095509B">
            <w:pPr>
              <w:pStyle w:val="TableParagraph"/>
              <w:spacing w:line="225" w:lineRule="exact"/>
              <w:ind w:left="68" w:right="31"/>
              <w:jc w:val="center"/>
              <w:rPr>
                <w:sz w:val="20"/>
              </w:rPr>
            </w:pPr>
            <w:r>
              <w:rPr>
                <w:spacing w:val="-2"/>
                <w:sz w:val="20"/>
              </w:rPr>
              <w:t>Argentina</w:t>
            </w:r>
          </w:p>
        </w:tc>
        <w:tc>
          <w:tcPr>
            <w:tcW w:w="1273" w:type="dxa"/>
            <w:tcBorders>
              <w:top w:val="single" w:sz="6" w:space="0" w:color="7C7C7C"/>
            </w:tcBorders>
          </w:tcPr>
          <w:p w14:paraId="53C7966F" w14:textId="77777777" w:rsidR="00DA4F4D" w:rsidRDefault="0095509B">
            <w:pPr>
              <w:pStyle w:val="TableParagraph"/>
              <w:spacing w:line="226" w:lineRule="exact"/>
              <w:ind w:left="39" w:right="42"/>
              <w:jc w:val="center"/>
              <w:rPr>
                <w:sz w:val="20"/>
              </w:rPr>
            </w:pPr>
            <w:proofErr w:type="spellStart"/>
            <w:r>
              <w:rPr>
                <w:sz w:val="20"/>
              </w:rPr>
              <w:t>Advances</w:t>
            </w:r>
            <w:proofErr w:type="spellEnd"/>
            <w:r>
              <w:rPr>
                <w:spacing w:val="-2"/>
                <w:sz w:val="20"/>
              </w:rPr>
              <w:t xml:space="preserve"> </w:t>
            </w:r>
            <w:r>
              <w:rPr>
                <w:spacing w:val="-5"/>
                <w:sz w:val="20"/>
              </w:rPr>
              <w:t>in</w:t>
            </w:r>
          </w:p>
        </w:tc>
        <w:tc>
          <w:tcPr>
            <w:tcW w:w="1335" w:type="dxa"/>
            <w:tcBorders>
              <w:top w:val="single" w:sz="6" w:space="0" w:color="7C7C7C"/>
            </w:tcBorders>
          </w:tcPr>
          <w:p w14:paraId="2AE2F84B" w14:textId="77777777" w:rsidR="00DA4F4D" w:rsidRDefault="0095509B">
            <w:pPr>
              <w:pStyle w:val="TableParagraph"/>
              <w:spacing w:line="226" w:lineRule="exact"/>
              <w:ind w:right="16"/>
              <w:jc w:val="center"/>
              <w:rPr>
                <w:sz w:val="20"/>
              </w:rPr>
            </w:pPr>
            <w:r>
              <w:rPr>
                <w:spacing w:val="-2"/>
                <w:sz w:val="20"/>
              </w:rPr>
              <w:t>Estudio</w:t>
            </w:r>
          </w:p>
        </w:tc>
        <w:tc>
          <w:tcPr>
            <w:tcW w:w="2282" w:type="dxa"/>
            <w:tcBorders>
              <w:top w:val="single" w:sz="6" w:space="0" w:color="7C7C7C"/>
            </w:tcBorders>
          </w:tcPr>
          <w:p w14:paraId="605C1229" w14:textId="77777777" w:rsidR="00DA4F4D" w:rsidRDefault="0095509B">
            <w:pPr>
              <w:pStyle w:val="TableParagraph"/>
              <w:numPr>
                <w:ilvl w:val="0"/>
                <w:numId w:val="19"/>
              </w:numPr>
              <w:tabs>
                <w:tab w:val="left" w:pos="481"/>
              </w:tabs>
              <w:spacing w:line="225" w:lineRule="exact"/>
              <w:ind w:hanging="364"/>
              <w:rPr>
                <w:sz w:val="20"/>
              </w:rPr>
            </w:pPr>
            <w:r>
              <w:rPr>
                <w:sz w:val="20"/>
              </w:rPr>
              <w:t>Limpiar</w:t>
            </w:r>
            <w:r>
              <w:rPr>
                <w:spacing w:val="1"/>
                <w:sz w:val="20"/>
              </w:rPr>
              <w:t xml:space="preserve"> </w:t>
            </w:r>
            <w:r>
              <w:rPr>
                <w:sz w:val="20"/>
              </w:rPr>
              <w:t>la</w:t>
            </w:r>
            <w:r>
              <w:rPr>
                <w:spacing w:val="1"/>
                <w:sz w:val="20"/>
              </w:rPr>
              <w:t xml:space="preserve"> </w:t>
            </w:r>
            <w:r>
              <w:rPr>
                <w:spacing w:val="-4"/>
                <w:sz w:val="20"/>
              </w:rPr>
              <w:t>zona</w:t>
            </w:r>
          </w:p>
        </w:tc>
      </w:tr>
      <w:tr w:rsidR="00DA4F4D" w14:paraId="1C52734D" w14:textId="77777777">
        <w:trPr>
          <w:trHeight w:val="282"/>
        </w:trPr>
        <w:tc>
          <w:tcPr>
            <w:tcW w:w="604" w:type="dxa"/>
          </w:tcPr>
          <w:p w14:paraId="5637195A" w14:textId="77777777" w:rsidR="00DA4F4D" w:rsidRDefault="00DA4F4D">
            <w:pPr>
              <w:pStyle w:val="TableParagraph"/>
              <w:rPr>
                <w:sz w:val="20"/>
              </w:rPr>
            </w:pPr>
          </w:p>
        </w:tc>
        <w:tc>
          <w:tcPr>
            <w:tcW w:w="1923" w:type="dxa"/>
          </w:tcPr>
          <w:p w14:paraId="1AD468C4" w14:textId="77777777" w:rsidR="00DA4F4D" w:rsidRDefault="0095509B">
            <w:pPr>
              <w:pStyle w:val="TableParagraph"/>
              <w:spacing w:before="25"/>
              <w:ind w:right="43"/>
              <w:jc w:val="center"/>
              <w:rPr>
                <w:sz w:val="20"/>
              </w:rPr>
            </w:pPr>
            <w:proofErr w:type="spellStart"/>
            <w:r>
              <w:rPr>
                <w:sz w:val="20"/>
              </w:rPr>
              <w:t>Senet</w:t>
            </w:r>
            <w:proofErr w:type="spellEnd"/>
            <w:r>
              <w:rPr>
                <w:sz w:val="20"/>
              </w:rPr>
              <w:t>,</w:t>
            </w:r>
            <w:r>
              <w:rPr>
                <w:spacing w:val="7"/>
                <w:sz w:val="20"/>
              </w:rPr>
              <w:t xml:space="preserve"> </w:t>
            </w:r>
            <w:r>
              <w:rPr>
                <w:sz w:val="20"/>
              </w:rPr>
              <w:t>Patricia</w:t>
            </w:r>
            <w:r>
              <w:rPr>
                <w:spacing w:val="8"/>
                <w:sz w:val="20"/>
              </w:rPr>
              <w:t xml:space="preserve"> </w:t>
            </w:r>
            <w:r>
              <w:rPr>
                <w:spacing w:val="-4"/>
                <w:sz w:val="20"/>
              </w:rPr>
              <w:t>(58)</w:t>
            </w:r>
          </w:p>
        </w:tc>
        <w:tc>
          <w:tcPr>
            <w:tcW w:w="1404" w:type="dxa"/>
          </w:tcPr>
          <w:p w14:paraId="61C3DD3A" w14:textId="77777777" w:rsidR="00DA4F4D" w:rsidRDefault="0095509B">
            <w:pPr>
              <w:pStyle w:val="TableParagraph"/>
              <w:spacing w:before="9"/>
              <w:ind w:left="68" w:right="21"/>
              <w:jc w:val="center"/>
              <w:rPr>
                <w:sz w:val="20"/>
              </w:rPr>
            </w:pPr>
            <w:r>
              <w:rPr>
                <w:spacing w:val="-4"/>
                <w:sz w:val="20"/>
              </w:rPr>
              <w:t>2020</w:t>
            </w:r>
          </w:p>
        </w:tc>
        <w:tc>
          <w:tcPr>
            <w:tcW w:w="1273" w:type="dxa"/>
          </w:tcPr>
          <w:p w14:paraId="320AD27D" w14:textId="77777777" w:rsidR="00DA4F4D" w:rsidRDefault="0095509B">
            <w:pPr>
              <w:pStyle w:val="TableParagraph"/>
              <w:spacing w:before="28"/>
              <w:ind w:left="49" w:right="42"/>
              <w:jc w:val="center"/>
              <w:rPr>
                <w:sz w:val="20"/>
              </w:rPr>
            </w:pPr>
            <w:proofErr w:type="spellStart"/>
            <w:r>
              <w:rPr>
                <w:sz w:val="20"/>
              </w:rPr>
              <w:t>Wound</w:t>
            </w:r>
            <w:proofErr w:type="spellEnd"/>
            <w:r>
              <w:rPr>
                <w:spacing w:val="-4"/>
                <w:sz w:val="20"/>
              </w:rPr>
              <w:t xml:space="preserve"> Care</w:t>
            </w:r>
          </w:p>
        </w:tc>
        <w:tc>
          <w:tcPr>
            <w:tcW w:w="1335" w:type="dxa"/>
          </w:tcPr>
          <w:p w14:paraId="6439C5C6" w14:textId="77777777" w:rsidR="00DA4F4D" w:rsidRDefault="0095509B">
            <w:pPr>
              <w:pStyle w:val="TableParagraph"/>
              <w:spacing w:before="28"/>
              <w:ind w:left="10" w:right="16"/>
              <w:jc w:val="center"/>
              <w:rPr>
                <w:sz w:val="20"/>
              </w:rPr>
            </w:pPr>
            <w:r>
              <w:rPr>
                <w:spacing w:val="-2"/>
                <w:sz w:val="20"/>
              </w:rPr>
              <w:t>descriptivo</w:t>
            </w:r>
          </w:p>
        </w:tc>
        <w:tc>
          <w:tcPr>
            <w:tcW w:w="2282" w:type="dxa"/>
          </w:tcPr>
          <w:p w14:paraId="176517E5" w14:textId="77777777" w:rsidR="00DA4F4D" w:rsidRDefault="0095509B">
            <w:pPr>
              <w:pStyle w:val="TableParagraph"/>
              <w:numPr>
                <w:ilvl w:val="0"/>
                <w:numId w:val="18"/>
              </w:numPr>
              <w:tabs>
                <w:tab w:val="left" w:pos="481"/>
              </w:tabs>
              <w:spacing w:before="25"/>
              <w:ind w:hanging="364"/>
              <w:rPr>
                <w:sz w:val="20"/>
              </w:rPr>
            </w:pPr>
            <w:r>
              <w:rPr>
                <w:sz w:val="20"/>
              </w:rPr>
              <w:t>Curar</w:t>
            </w:r>
            <w:r>
              <w:rPr>
                <w:spacing w:val="1"/>
                <w:sz w:val="20"/>
              </w:rPr>
              <w:t xml:space="preserve"> </w:t>
            </w:r>
            <w:r>
              <w:rPr>
                <w:sz w:val="20"/>
              </w:rPr>
              <w:t>la</w:t>
            </w:r>
            <w:r>
              <w:rPr>
                <w:spacing w:val="-3"/>
                <w:sz w:val="20"/>
              </w:rPr>
              <w:t xml:space="preserve"> </w:t>
            </w:r>
            <w:r>
              <w:rPr>
                <w:spacing w:val="-4"/>
                <w:sz w:val="20"/>
              </w:rPr>
              <w:t>piel</w:t>
            </w:r>
          </w:p>
        </w:tc>
      </w:tr>
      <w:tr w:rsidR="00DA4F4D" w14:paraId="17A4AF75" w14:textId="77777777">
        <w:trPr>
          <w:trHeight w:val="416"/>
        </w:trPr>
        <w:tc>
          <w:tcPr>
            <w:tcW w:w="604" w:type="dxa"/>
            <w:tcBorders>
              <w:bottom w:val="single" w:sz="6" w:space="0" w:color="7C7C7C"/>
            </w:tcBorders>
          </w:tcPr>
          <w:p w14:paraId="221E12E9" w14:textId="77777777" w:rsidR="00DA4F4D" w:rsidRDefault="00DA4F4D">
            <w:pPr>
              <w:pStyle w:val="TableParagraph"/>
            </w:pPr>
          </w:p>
        </w:tc>
        <w:tc>
          <w:tcPr>
            <w:tcW w:w="1923" w:type="dxa"/>
            <w:tcBorders>
              <w:bottom w:val="single" w:sz="6" w:space="0" w:color="7C7C7C"/>
            </w:tcBorders>
          </w:tcPr>
          <w:p w14:paraId="76C8487C" w14:textId="77777777" w:rsidR="00DA4F4D" w:rsidRDefault="00DA4F4D">
            <w:pPr>
              <w:pStyle w:val="TableParagraph"/>
            </w:pPr>
          </w:p>
        </w:tc>
        <w:tc>
          <w:tcPr>
            <w:tcW w:w="1404" w:type="dxa"/>
            <w:tcBorders>
              <w:bottom w:val="single" w:sz="6" w:space="0" w:color="7C7C7C"/>
            </w:tcBorders>
          </w:tcPr>
          <w:p w14:paraId="7C91C710" w14:textId="77777777" w:rsidR="00DA4F4D" w:rsidRDefault="00DA4F4D">
            <w:pPr>
              <w:pStyle w:val="TableParagraph"/>
            </w:pPr>
          </w:p>
        </w:tc>
        <w:tc>
          <w:tcPr>
            <w:tcW w:w="1273" w:type="dxa"/>
            <w:tcBorders>
              <w:bottom w:val="single" w:sz="6" w:space="0" w:color="7C7C7C"/>
            </w:tcBorders>
          </w:tcPr>
          <w:p w14:paraId="7F8EA120" w14:textId="77777777" w:rsidR="00DA4F4D" w:rsidRDefault="0095509B">
            <w:pPr>
              <w:pStyle w:val="TableParagraph"/>
              <w:spacing w:before="17"/>
              <w:ind w:left="42" w:right="42"/>
              <w:jc w:val="center"/>
              <w:rPr>
                <w:sz w:val="20"/>
              </w:rPr>
            </w:pPr>
            <w:proofErr w:type="spellStart"/>
            <w:r>
              <w:rPr>
                <w:spacing w:val="-2"/>
                <w:sz w:val="20"/>
              </w:rPr>
              <w:t>Journal</w:t>
            </w:r>
            <w:proofErr w:type="spellEnd"/>
          </w:p>
        </w:tc>
        <w:tc>
          <w:tcPr>
            <w:tcW w:w="1335" w:type="dxa"/>
            <w:tcBorders>
              <w:bottom w:val="single" w:sz="6" w:space="0" w:color="7C7C7C"/>
            </w:tcBorders>
          </w:tcPr>
          <w:p w14:paraId="1DC8539F" w14:textId="77777777" w:rsidR="00DA4F4D" w:rsidRDefault="00DA4F4D">
            <w:pPr>
              <w:pStyle w:val="TableParagraph"/>
            </w:pPr>
          </w:p>
        </w:tc>
        <w:tc>
          <w:tcPr>
            <w:tcW w:w="2282" w:type="dxa"/>
            <w:tcBorders>
              <w:bottom w:val="single" w:sz="6" w:space="0" w:color="7C7C7C"/>
            </w:tcBorders>
          </w:tcPr>
          <w:p w14:paraId="293CAC24" w14:textId="77777777" w:rsidR="00DA4F4D" w:rsidRDefault="0095509B">
            <w:pPr>
              <w:pStyle w:val="TableParagraph"/>
              <w:numPr>
                <w:ilvl w:val="0"/>
                <w:numId w:val="17"/>
              </w:numPr>
              <w:tabs>
                <w:tab w:val="left" w:pos="481"/>
              </w:tabs>
              <w:spacing w:before="17"/>
              <w:ind w:hanging="364"/>
              <w:rPr>
                <w:sz w:val="20"/>
              </w:rPr>
            </w:pPr>
            <w:r>
              <w:rPr>
                <w:sz w:val="20"/>
              </w:rPr>
              <w:t>Uso</w:t>
            </w:r>
            <w:r>
              <w:rPr>
                <w:spacing w:val="2"/>
                <w:sz w:val="20"/>
              </w:rPr>
              <w:t xml:space="preserve"> </w:t>
            </w:r>
            <w:r>
              <w:rPr>
                <w:sz w:val="20"/>
              </w:rPr>
              <w:t>de</w:t>
            </w:r>
            <w:r>
              <w:rPr>
                <w:spacing w:val="4"/>
                <w:sz w:val="20"/>
              </w:rPr>
              <w:t xml:space="preserve"> </w:t>
            </w:r>
            <w:r>
              <w:rPr>
                <w:spacing w:val="-2"/>
                <w:sz w:val="20"/>
              </w:rPr>
              <w:t>apósitos</w:t>
            </w:r>
          </w:p>
        </w:tc>
      </w:tr>
      <w:tr w:rsidR="00DA4F4D" w14:paraId="23786191" w14:textId="77777777">
        <w:trPr>
          <w:trHeight w:val="241"/>
        </w:trPr>
        <w:tc>
          <w:tcPr>
            <w:tcW w:w="2527" w:type="dxa"/>
            <w:gridSpan w:val="2"/>
            <w:tcBorders>
              <w:top w:val="single" w:sz="6" w:space="0" w:color="7C7C7C"/>
            </w:tcBorders>
          </w:tcPr>
          <w:p w14:paraId="23EBCED5" w14:textId="77777777" w:rsidR="00DA4F4D" w:rsidRDefault="0095509B">
            <w:pPr>
              <w:pStyle w:val="TableParagraph"/>
              <w:tabs>
                <w:tab w:val="left" w:pos="839"/>
              </w:tabs>
              <w:spacing w:line="222" w:lineRule="exact"/>
              <w:ind w:left="139"/>
              <w:rPr>
                <w:sz w:val="20"/>
              </w:rPr>
            </w:pPr>
            <w:r>
              <w:rPr>
                <w:spacing w:val="-5"/>
                <w:position w:val="1"/>
                <w:sz w:val="20"/>
              </w:rPr>
              <w:t>40.</w:t>
            </w:r>
            <w:r>
              <w:rPr>
                <w:position w:val="1"/>
                <w:sz w:val="20"/>
              </w:rPr>
              <w:tab/>
            </w:r>
            <w:r>
              <w:rPr>
                <w:sz w:val="20"/>
              </w:rPr>
              <w:t>Vallejo et</w:t>
            </w:r>
            <w:r>
              <w:rPr>
                <w:spacing w:val="2"/>
                <w:sz w:val="20"/>
              </w:rPr>
              <w:t xml:space="preserve"> </w:t>
            </w:r>
            <w:r>
              <w:rPr>
                <w:sz w:val="20"/>
              </w:rPr>
              <w:t>al.</w:t>
            </w:r>
            <w:r>
              <w:rPr>
                <w:spacing w:val="-7"/>
                <w:sz w:val="20"/>
              </w:rPr>
              <w:t xml:space="preserve"> </w:t>
            </w:r>
            <w:r>
              <w:rPr>
                <w:spacing w:val="-4"/>
                <w:sz w:val="20"/>
              </w:rPr>
              <w:t>(57)</w:t>
            </w:r>
          </w:p>
        </w:tc>
        <w:tc>
          <w:tcPr>
            <w:tcW w:w="1404" w:type="dxa"/>
            <w:tcBorders>
              <w:top w:val="single" w:sz="6" w:space="0" w:color="7C7C7C"/>
            </w:tcBorders>
          </w:tcPr>
          <w:p w14:paraId="286A851E" w14:textId="77777777" w:rsidR="00DA4F4D" w:rsidRDefault="0095509B">
            <w:pPr>
              <w:pStyle w:val="TableParagraph"/>
              <w:spacing w:before="7" w:line="215" w:lineRule="exact"/>
              <w:ind w:left="68" w:right="15"/>
              <w:jc w:val="center"/>
              <w:rPr>
                <w:sz w:val="20"/>
              </w:rPr>
            </w:pPr>
            <w:r>
              <w:rPr>
                <w:spacing w:val="-2"/>
                <w:sz w:val="20"/>
              </w:rPr>
              <w:t>Ecuador</w:t>
            </w:r>
          </w:p>
        </w:tc>
        <w:tc>
          <w:tcPr>
            <w:tcW w:w="1273" w:type="dxa"/>
            <w:tcBorders>
              <w:top w:val="single" w:sz="6" w:space="0" w:color="7C7C7C"/>
            </w:tcBorders>
          </w:tcPr>
          <w:p w14:paraId="19818B2B" w14:textId="77777777" w:rsidR="00DA4F4D" w:rsidRDefault="0095509B">
            <w:pPr>
              <w:pStyle w:val="TableParagraph"/>
              <w:spacing w:before="12" w:line="210" w:lineRule="exact"/>
              <w:ind w:left="16" w:right="42"/>
              <w:jc w:val="center"/>
              <w:rPr>
                <w:sz w:val="20"/>
              </w:rPr>
            </w:pPr>
            <w:r>
              <w:rPr>
                <w:spacing w:val="-2"/>
                <w:sz w:val="20"/>
              </w:rPr>
              <w:t>Revista</w:t>
            </w:r>
          </w:p>
        </w:tc>
        <w:tc>
          <w:tcPr>
            <w:tcW w:w="1335" w:type="dxa"/>
            <w:tcBorders>
              <w:top w:val="single" w:sz="6" w:space="0" w:color="7C7C7C"/>
            </w:tcBorders>
          </w:tcPr>
          <w:p w14:paraId="19C4BE19" w14:textId="77777777" w:rsidR="00DA4F4D" w:rsidRDefault="0095509B">
            <w:pPr>
              <w:pStyle w:val="TableParagraph"/>
              <w:spacing w:before="7" w:line="215" w:lineRule="exact"/>
              <w:ind w:right="16"/>
              <w:jc w:val="center"/>
              <w:rPr>
                <w:sz w:val="20"/>
              </w:rPr>
            </w:pPr>
            <w:r>
              <w:rPr>
                <w:spacing w:val="-2"/>
                <w:sz w:val="20"/>
              </w:rPr>
              <w:t>Estudio</w:t>
            </w:r>
          </w:p>
        </w:tc>
        <w:tc>
          <w:tcPr>
            <w:tcW w:w="2282" w:type="dxa"/>
            <w:tcBorders>
              <w:top w:val="single" w:sz="6" w:space="0" w:color="7C7C7C"/>
            </w:tcBorders>
          </w:tcPr>
          <w:p w14:paraId="2BBD97E1" w14:textId="77777777" w:rsidR="00DA4F4D" w:rsidRDefault="0095509B">
            <w:pPr>
              <w:pStyle w:val="TableParagraph"/>
              <w:numPr>
                <w:ilvl w:val="0"/>
                <w:numId w:val="16"/>
              </w:numPr>
              <w:tabs>
                <w:tab w:val="left" w:pos="481"/>
              </w:tabs>
              <w:spacing w:before="7" w:line="215" w:lineRule="exact"/>
              <w:ind w:hanging="364"/>
              <w:rPr>
                <w:sz w:val="20"/>
              </w:rPr>
            </w:pPr>
            <w:r>
              <w:rPr>
                <w:sz w:val="20"/>
              </w:rPr>
              <w:t>Cambio</w:t>
            </w:r>
            <w:r>
              <w:rPr>
                <w:spacing w:val="20"/>
                <w:sz w:val="20"/>
              </w:rPr>
              <w:t xml:space="preserve"> </w:t>
            </w:r>
            <w:r>
              <w:rPr>
                <w:sz w:val="20"/>
              </w:rPr>
              <w:t>de</w:t>
            </w:r>
            <w:r>
              <w:rPr>
                <w:spacing w:val="29"/>
                <w:sz w:val="20"/>
              </w:rPr>
              <w:t xml:space="preserve"> </w:t>
            </w:r>
            <w:r>
              <w:rPr>
                <w:sz w:val="20"/>
              </w:rPr>
              <w:t>estilo</w:t>
            </w:r>
            <w:r>
              <w:rPr>
                <w:spacing w:val="10"/>
                <w:sz w:val="20"/>
              </w:rPr>
              <w:t xml:space="preserve"> </w:t>
            </w:r>
            <w:r>
              <w:rPr>
                <w:spacing w:val="-5"/>
                <w:sz w:val="20"/>
              </w:rPr>
              <w:t>de</w:t>
            </w:r>
          </w:p>
        </w:tc>
      </w:tr>
    </w:tbl>
    <w:p w14:paraId="5C43AE72" w14:textId="77777777" w:rsidR="00DA4F4D" w:rsidRDefault="00DA4F4D">
      <w:pPr>
        <w:pStyle w:val="Textoindependiente"/>
        <w:spacing w:before="7"/>
        <w:rPr>
          <w:sz w:val="20"/>
        </w:rPr>
      </w:pPr>
    </w:p>
    <w:p w14:paraId="2B884327" w14:textId="77777777" w:rsidR="00DA4F4D" w:rsidRDefault="0095509B">
      <w:pPr>
        <w:tabs>
          <w:tab w:val="left" w:pos="4627"/>
          <w:tab w:val="left" w:pos="5892"/>
          <w:tab w:val="left" w:pos="7488"/>
        </w:tabs>
        <w:spacing w:line="297" w:lineRule="exact"/>
        <w:ind w:left="3537"/>
        <w:rPr>
          <w:sz w:val="20"/>
        </w:rPr>
      </w:pPr>
      <w:r>
        <w:rPr>
          <w:spacing w:val="-4"/>
          <w:position w:val="3"/>
          <w:sz w:val="20"/>
        </w:rPr>
        <w:t>2018</w:t>
      </w:r>
      <w:r>
        <w:rPr>
          <w:position w:val="3"/>
          <w:sz w:val="20"/>
        </w:rPr>
        <w:tab/>
      </w:r>
      <w:proofErr w:type="spellStart"/>
      <w:r>
        <w:rPr>
          <w:spacing w:val="-2"/>
          <w:position w:val="-3"/>
          <w:sz w:val="20"/>
        </w:rPr>
        <w:t>ReciaMuc</w:t>
      </w:r>
      <w:proofErr w:type="spellEnd"/>
      <w:r>
        <w:rPr>
          <w:position w:val="-3"/>
          <w:sz w:val="20"/>
        </w:rPr>
        <w:tab/>
      </w:r>
      <w:r>
        <w:rPr>
          <w:spacing w:val="-2"/>
          <w:sz w:val="20"/>
        </w:rPr>
        <w:t>descriptivo</w:t>
      </w:r>
      <w:r>
        <w:rPr>
          <w:sz w:val="20"/>
        </w:rPr>
        <w:tab/>
      </w:r>
      <w:r>
        <w:rPr>
          <w:spacing w:val="-4"/>
          <w:sz w:val="20"/>
        </w:rPr>
        <w:t>vida</w:t>
      </w:r>
    </w:p>
    <w:p w14:paraId="2584ECB0" w14:textId="77777777" w:rsidR="00DA4F4D" w:rsidRDefault="0095509B">
      <w:pPr>
        <w:pStyle w:val="Prrafodelista"/>
        <w:numPr>
          <w:ilvl w:val="0"/>
          <w:numId w:val="15"/>
        </w:numPr>
        <w:tabs>
          <w:tab w:val="left" w:pos="7488"/>
        </w:tabs>
        <w:spacing w:before="0" w:line="278" w:lineRule="auto"/>
        <w:ind w:right="1562"/>
        <w:jc w:val="left"/>
        <w:rPr>
          <w:sz w:val="20"/>
        </w:rPr>
      </w:pPr>
      <w:r>
        <w:rPr>
          <w:spacing w:val="-2"/>
          <w:sz w:val="20"/>
        </w:rPr>
        <w:t>Intervención quirúrgica</w:t>
      </w:r>
    </w:p>
    <w:tbl>
      <w:tblPr>
        <w:tblStyle w:val="TableNormal"/>
        <w:tblW w:w="0" w:type="auto"/>
        <w:tblInd w:w="482" w:type="dxa"/>
        <w:tblLayout w:type="fixed"/>
        <w:tblLook w:val="01E0" w:firstRow="1" w:lastRow="1" w:firstColumn="1" w:lastColumn="1" w:noHBand="0" w:noVBand="0"/>
      </w:tblPr>
      <w:tblGrid>
        <w:gridCol w:w="627"/>
        <w:gridCol w:w="1898"/>
        <w:gridCol w:w="1323"/>
        <w:gridCol w:w="1407"/>
        <w:gridCol w:w="1221"/>
        <w:gridCol w:w="1842"/>
        <w:gridCol w:w="499"/>
      </w:tblGrid>
      <w:tr w:rsidR="00DA4F4D" w14:paraId="53386BE6" w14:textId="77777777">
        <w:trPr>
          <w:trHeight w:val="514"/>
        </w:trPr>
        <w:tc>
          <w:tcPr>
            <w:tcW w:w="627" w:type="dxa"/>
            <w:tcBorders>
              <w:bottom w:val="single" w:sz="6" w:space="0" w:color="7C7C7C"/>
            </w:tcBorders>
          </w:tcPr>
          <w:p w14:paraId="7778D448" w14:textId="77777777" w:rsidR="00DA4F4D" w:rsidRDefault="00DA4F4D">
            <w:pPr>
              <w:pStyle w:val="TableParagraph"/>
            </w:pPr>
          </w:p>
        </w:tc>
        <w:tc>
          <w:tcPr>
            <w:tcW w:w="1898" w:type="dxa"/>
            <w:tcBorders>
              <w:bottom w:val="single" w:sz="6" w:space="0" w:color="7C7C7C"/>
            </w:tcBorders>
          </w:tcPr>
          <w:p w14:paraId="7174BEC5" w14:textId="77777777" w:rsidR="00DA4F4D" w:rsidRDefault="00DA4F4D">
            <w:pPr>
              <w:pStyle w:val="TableParagraph"/>
            </w:pPr>
          </w:p>
        </w:tc>
        <w:tc>
          <w:tcPr>
            <w:tcW w:w="1323" w:type="dxa"/>
            <w:tcBorders>
              <w:bottom w:val="single" w:sz="6" w:space="0" w:color="7C7C7C"/>
            </w:tcBorders>
          </w:tcPr>
          <w:p w14:paraId="26C78C12" w14:textId="77777777" w:rsidR="00DA4F4D" w:rsidRDefault="00DA4F4D">
            <w:pPr>
              <w:pStyle w:val="TableParagraph"/>
            </w:pPr>
          </w:p>
        </w:tc>
        <w:tc>
          <w:tcPr>
            <w:tcW w:w="1407" w:type="dxa"/>
            <w:tcBorders>
              <w:bottom w:val="single" w:sz="6" w:space="0" w:color="7C7C7C"/>
            </w:tcBorders>
          </w:tcPr>
          <w:p w14:paraId="505555CC" w14:textId="77777777" w:rsidR="00DA4F4D" w:rsidRDefault="00DA4F4D">
            <w:pPr>
              <w:pStyle w:val="TableParagraph"/>
            </w:pPr>
          </w:p>
        </w:tc>
        <w:tc>
          <w:tcPr>
            <w:tcW w:w="1221" w:type="dxa"/>
            <w:tcBorders>
              <w:bottom w:val="single" w:sz="6" w:space="0" w:color="7C7C7C"/>
            </w:tcBorders>
          </w:tcPr>
          <w:p w14:paraId="74C942FB" w14:textId="77777777" w:rsidR="00DA4F4D" w:rsidRDefault="00DA4F4D">
            <w:pPr>
              <w:pStyle w:val="TableParagraph"/>
            </w:pPr>
          </w:p>
        </w:tc>
        <w:tc>
          <w:tcPr>
            <w:tcW w:w="1842" w:type="dxa"/>
            <w:tcBorders>
              <w:bottom w:val="single" w:sz="6" w:space="0" w:color="7C7C7C"/>
            </w:tcBorders>
          </w:tcPr>
          <w:p w14:paraId="681B8926" w14:textId="77777777" w:rsidR="00DA4F4D" w:rsidRDefault="0095509B">
            <w:pPr>
              <w:pStyle w:val="TableParagraph"/>
              <w:numPr>
                <w:ilvl w:val="0"/>
                <w:numId w:val="14"/>
              </w:numPr>
              <w:tabs>
                <w:tab w:val="left" w:pos="544"/>
              </w:tabs>
              <w:spacing w:line="208" w:lineRule="exact"/>
              <w:ind w:hanging="364"/>
              <w:rPr>
                <w:sz w:val="20"/>
              </w:rPr>
            </w:pPr>
            <w:r>
              <w:rPr>
                <w:spacing w:val="-2"/>
                <w:sz w:val="20"/>
              </w:rPr>
              <w:t>Terapia</w:t>
            </w:r>
          </w:p>
          <w:p w14:paraId="03695B4A" w14:textId="77777777" w:rsidR="00DA4F4D" w:rsidRDefault="0095509B">
            <w:pPr>
              <w:pStyle w:val="TableParagraph"/>
              <w:spacing w:before="36"/>
              <w:ind w:left="544"/>
              <w:rPr>
                <w:sz w:val="20"/>
              </w:rPr>
            </w:pPr>
            <w:r>
              <w:rPr>
                <w:spacing w:val="-2"/>
                <w:sz w:val="20"/>
              </w:rPr>
              <w:t>compresión</w:t>
            </w:r>
          </w:p>
        </w:tc>
        <w:tc>
          <w:tcPr>
            <w:tcW w:w="499" w:type="dxa"/>
            <w:tcBorders>
              <w:bottom w:val="single" w:sz="6" w:space="0" w:color="7C7C7C"/>
            </w:tcBorders>
          </w:tcPr>
          <w:p w14:paraId="7BDFC93F" w14:textId="77777777" w:rsidR="00DA4F4D" w:rsidRDefault="0095509B">
            <w:pPr>
              <w:pStyle w:val="TableParagraph"/>
              <w:spacing w:line="208" w:lineRule="exact"/>
              <w:ind w:right="98"/>
              <w:jc w:val="right"/>
              <w:rPr>
                <w:sz w:val="20"/>
              </w:rPr>
            </w:pPr>
            <w:r>
              <w:rPr>
                <w:spacing w:val="-5"/>
                <w:sz w:val="20"/>
              </w:rPr>
              <w:t>de</w:t>
            </w:r>
          </w:p>
        </w:tc>
      </w:tr>
      <w:tr w:rsidR="00DA4F4D" w14:paraId="6D31FAFB" w14:textId="77777777">
        <w:trPr>
          <w:trHeight w:val="513"/>
        </w:trPr>
        <w:tc>
          <w:tcPr>
            <w:tcW w:w="627" w:type="dxa"/>
            <w:tcBorders>
              <w:top w:val="single" w:sz="6" w:space="0" w:color="7C7C7C"/>
            </w:tcBorders>
          </w:tcPr>
          <w:p w14:paraId="369033B1" w14:textId="77777777" w:rsidR="00DA4F4D" w:rsidRDefault="0095509B">
            <w:pPr>
              <w:pStyle w:val="TableParagraph"/>
              <w:spacing w:line="208" w:lineRule="exact"/>
              <w:ind w:left="139"/>
              <w:rPr>
                <w:sz w:val="20"/>
              </w:rPr>
            </w:pPr>
            <w:r>
              <w:rPr>
                <w:spacing w:val="-5"/>
                <w:sz w:val="20"/>
              </w:rPr>
              <w:t>41.</w:t>
            </w:r>
          </w:p>
        </w:tc>
        <w:tc>
          <w:tcPr>
            <w:tcW w:w="1898" w:type="dxa"/>
            <w:tcBorders>
              <w:top w:val="single" w:sz="6" w:space="0" w:color="7C7C7C"/>
            </w:tcBorders>
          </w:tcPr>
          <w:p w14:paraId="551BDEAC" w14:textId="77777777" w:rsidR="00DA4F4D" w:rsidRDefault="0095509B">
            <w:pPr>
              <w:pStyle w:val="TableParagraph"/>
              <w:spacing w:line="213" w:lineRule="exact"/>
              <w:ind w:left="248"/>
              <w:rPr>
                <w:sz w:val="20"/>
              </w:rPr>
            </w:pPr>
            <w:r>
              <w:rPr>
                <w:sz w:val="20"/>
              </w:rPr>
              <w:t>López</w:t>
            </w:r>
            <w:r>
              <w:rPr>
                <w:spacing w:val="1"/>
                <w:sz w:val="20"/>
              </w:rPr>
              <w:t xml:space="preserve"> </w:t>
            </w:r>
            <w:r>
              <w:rPr>
                <w:sz w:val="20"/>
              </w:rPr>
              <w:t>et</w:t>
            </w:r>
            <w:r>
              <w:rPr>
                <w:spacing w:val="-2"/>
                <w:sz w:val="20"/>
              </w:rPr>
              <w:t xml:space="preserve"> </w:t>
            </w:r>
            <w:r>
              <w:rPr>
                <w:sz w:val="20"/>
              </w:rPr>
              <w:t>al.</w:t>
            </w:r>
            <w:r>
              <w:rPr>
                <w:spacing w:val="-3"/>
                <w:sz w:val="20"/>
              </w:rPr>
              <w:t xml:space="preserve"> </w:t>
            </w:r>
            <w:r>
              <w:rPr>
                <w:spacing w:val="-4"/>
                <w:sz w:val="20"/>
              </w:rPr>
              <w:t>(59)</w:t>
            </w:r>
          </w:p>
        </w:tc>
        <w:tc>
          <w:tcPr>
            <w:tcW w:w="1323" w:type="dxa"/>
            <w:tcBorders>
              <w:top w:val="single" w:sz="6" w:space="0" w:color="7C7C7C"/>
            </w:tcBorders>
          </w:tcPr>
          <w:p w14:paraId="293A505E" w14:textId="77777777" w:rsidR="00DA4F4D" w:rsidRDefault="0095509B">
            <w:pPr>
              <w:pStyle w:val="TableParagraph"/>
              <w:spacing w:line="216" w:lineRule="exact"/>
              <w:ind w:left="122"/>
              <w:jc w:val="center"/>
              <w:rPr>
                <w:sz w:val="20"/>
              </w:rPr>
            </w:pPr>
            <w:r>
              <w:rPr>
                <w:spacing w:val="-2"/>
                <w:sz w:val="20"/>
              </w:rPr>
              <w:t>Colombia</w:t>
            </w:r>
          </w:p>
          <w:p w14:paraId="3D29DE7F" w14:textId="77777777" w:rsidR="00DA4F4D" w:rsidRDefault="0095509B">
            <w:pPr>
              <w:pStyle w:val="TableParagraph"/>
              <w:spacing w:before="10"/>
              <w:ind w:left="122"/>
              <w:jc w:val="center"/>
              <w:rPr>
                <w:sz w:val="20"/>
              </w:rPr>
            </w:pPr>
            <w:r>
              <w:rPr>
                <w:spacing w:val="-4"/>
                <w:sz w:val="20"/>
              </w:rPr>
              <w:t>2023</w:t>
            </w:r>
          </w:p>
        </w:tc>
        <w:tc>
          <w:tcPr>
            <w:tcW w:w="1407" w:type="dxa"/>
            <w:tcBorders>
              <w:top w:val="single" w:sz="6" w:space="0" w:color="7C7C7C"/>
            </w:tcBorders>
          </w:tcPr>
          <w:p w14:paraId="0A497865" w14:textId="77777777" w:rsidR="00DA4F4D" w:rsidRDefault="0095509B">
            <w:pPr>
              <w:pStyle w:val="TableParagraph"/>
              <w:spacing w:line="218" w:lineRule="exact"/>
              <w:ind w:left="36" w:right="4"/>
              <w:jc w:val="center"/>
              <w:rPr>
                <w:sz w:val="20"/>
              </w:rPr>
            </w:pPr>
            <w:r>
              <w:rPr>
                <w:spacing w:val="-2"/>
                <w:sz w:val="20"/>
              </w:rPr>
              <w:t>Revista</w:t>
            </w:r>
          </w:p>
          <w:p w14:paraId="3F9C6E64" w14:textId="77777777" w:rsidR="00DA4F4D" w:rsidRDefault="0095509B">
            <w:pPr>
              <w:pStyle w:val="TableParagraph"/>
              <w:spacing w:before="31"/>
              <w:ind w:left="36"/>
              <w:jc w:val="center"/>
              <w:rPr>
                <w:sz w:val="20"/>
              </w:rPr>
            </w:pPr>
            <w:r>
              <w:rPr>
                <w:sz w:val="20"/>
              </w:rPr>
              <w:t>Mexicana</w:t>
            </w:r>
            <w:r>
              <w:rPr>
                <w:spacing w:val="-9"/>
                <w:sz w:val="20"/>
              </w:rPr>
              <w:t xml:space="preserve"> </w:t>
            </w:r>
            <w:r>
              <w:rPr>
                <w:spacing w:val="-5"/>
                <w:sz w:val="20"/>
              </w:rPr>
              <w:t>de</w:t>
            </w:r>
          </w:p>
        </w:tc>
        <w:tc>
          <w:tcPr>
            <w:tcW w:w="1221" w:type="dxa"/>
            <w:tcBorders>
              <w:top w:val="single" w:sz="6" w:space="0" w:color="7C7C7C"/>
            </w:tcBorders>
          </w:tcPr>
          <w:p w14:paraId="6F43D8E7" w14:textId="77777777" w:rsidR="00DA4F4D" w:rsidRDefault="0095509B">
            <w:pPr>
              <w:pStyle w:val="TableParagraph"/>
              <w:spacing w:line="218" w:lineRule="exact"/>
              <w:ind w:right="4"/>
              <w:jc w:val="center"/>
              <w:rPr>
                <w:sz w:val="20"/>
              </w:rPr>
            </w:pPr>
            <w:r>
              <w:rPr>
                <w:spacing w:val="-2"/>
                <w:sz w:val="20"/>
              </w:rPr>
              <w:t>Estudio</w:t>
            </w:r>
          </w:p>
          <w:p w14:paraId="18E5094F" w14:textId="77777777" w:rsidR="00DA4F4D" w:rsidRDefault="0095509B">
            <w:pPr>
              <w:pStyle w:val="TableParagraph"/>
              <w:spacing w:before="31"/>
              <w:ind w:left="3" w:right="4"/>
              <w:jc w:val="center"/>
              <w:rPr>
                <w:sz w:val="20"/>
              </w:rPr>
            </w:pPr>
            <w:r>
              <w:rPr>
                <w:spacing w:val="-2"/>
                <w:sz w:val="20"/>
              </w:rPr>
              <w:t>descriptivo</w:t>
            </w:r>
          </w:p>
        </w:tc>
        <w:tc>
          <w:tcPr>
            <w:tcW w:w="1842" w:type="dxa"/>
            <w:tcBorders>
              <w:top w:val="single" w:sz="6" w:space="0" w:color="7C7C7C"/>
            </w:tcBorders>
          </w:tcPr>
          <w:p w14:paraId="25A2EB0D" w14:textId="77777777" w:rsidR="00DA4F4D" w:rsidRDefault="0095509B">
            <w:pPr>
              <w:pStyle w:val="TableParagraph"/>
              <w:numPr>
                <w:ilvl w:val="0"/>
                <w:numId w:val="13"/>
              </w:numPr>
              <w:tabs>
                <w:tab w:val="left" w:pos="544"/>
              </w:tabs>
              <w:spacing w:line="218" w:lineRule="exact"/>
              <w:ind w:hanging="364"/>
              <w:rPr>
                <w:sz w:val="20"/>
              </w:rPr>
            </w:pPr>
            <w:r>
              <w:rPr>
                <w:spacing w:val="-2"/>
                <w:sz w:val="20"/>
              </w:rPr>
              <w:t>Terapia</w:t>
            </w:r>
          </w:p>
          <w:p w14:paraId="762012E8" w14:textId="77777777" w:rsidR="00DA4F4D" w:rsidRDefault="0095509B">
            <w:pPr>
              <w:pStyle w:val="TableParagraph"/>
              <w:spacing w:before="31"/>
              <w:ind w:left="544"/>
              <w:rPr>
                <w:sz w:val="20"/>
              </w:rPr>
            </w:pPr>
            <w:r>
              <w:rPr>
                <w:spacing w:val="-2"/>
                <w:sz w:val="20"/>
              </w:rPr>
              <w:t>compresión</w:t>
            </w:r>
          </w:p>
        </w:tc>
        <w:tc>
          <w:tcPr>
            <w:tcW w:w="499" w:type="dxa"/>
            <w:tcBorders>
              <w:top w:val="single" w:sz="6" w:space="0" w:color="7C7C7C"/>
            </w:tcBorders>
          </w:tcPr>
          <w:p w14:paraId="47824F88" w14:textId="77777777" w:rsidR="00DA4F4D" w:rsidRDefault="0095509B">
            <w:pPr>
              <w:pStyle w:val="TableParagraph"/>
              <w:spacing w:line="218" w:lineRule="exact"/>
              <w:ind w:right="105"/>
              <w:jc w:val="right"/>
              <w:rPr>
                <w:sz w:val="20"/>
              </w:rPr>
            </w:pPr>
            <w:r>
              <w:rPr>
                <w:spacing w:val="-5"/>
                <w:sz w:val="20"/>
              </w:rPr>
              <w:t>de</w:t>
            </w:r>
          </w:p>
        </w:tc>
      </w:tr>
      <w:tr w:rsidR="00DA4F4D" w14:paraId="615AABE1" w14:textId="77777777">
        <w:trPr>
          <w:trHeight w:val="266"/>
        </w:trPr>
        <w:tc>
          <w:tcPr>
            <w:tcW w:w="627" w:type="dxa"/>
          </w:tcPr>
          <w:p w14:paraId="31766293" w14:textId="77777777" w:rsidR="00DA4F4D" w:rsidRDefault="00DA4F4D">
            <w:pPr>
              <w:pStyle w:val="TableParagraph"/>
              <w:rPr>
                <w:sz w:val="18"/>
              </w:rPr>
            </w:pPr>
          </w:p>
        </w:tc>
        <w:tc>
          <w:tcPr>
            <w:tcW w:w="1898" w:type="dxa"/>
          </w:tcPr>
          <w:p w14:paraId="25B070C1" w14:textId="77777777" w:rsidR="00DA4F4D" w:rsidRDefault="00DA4F4D">
            <w:pPr>
              <w:pStyle w:val="TableParagraph"/>
              <w:rPr>
                <w:sz w:val="18"/>
              </w:rPr>
            </w:pPr>
          </w:p>
        </w:tc>
        <w:tc>
          <w:tcPr>
            <w:tcW w:w="1323" w:type="dxa"/>
          </w:tcPr>
          <w:p w14:paraId="7CE25D4C" w14:textId="77777777" w:rsidR="00DA4F4D" w:rsidRDefault="00DA4F4D">
            <w:pPr>
              <w:pStyle w:val="TableParagraph"/>
              <w:rPr>
                <w:sz w:val="18"/>
              </w:rPr>
            </w:pPr>
          </w:p>
        </w:tc>
        <w:tc>
          <w:tcPr>
            <w:tcW w:w="1407" w:type="dxa"/>
          </w:tcPr>
          <w:p w14:paraId="13222DDD" w14:textId="77777777" w:rsidR="00DA4F4D" w:rsidRDefault="0095509B">
            <w:pPr>
              <w:pStyle w:val="TableParagraph"/>
              <w:spacing w:before="2"/>
              <w:ind w:left="268"/>
              <w:rPr>
                <w:sz w:val="20"/>
              </w:rPr>
            </w:pPr>
            <w:r>
              <w:rPr>
                <w:spacing w:val="-2"/>
                <w:sz w:val="20"/>
              </w:rPr>
              <w:t>Angiología</w:t>
            </w:r>
          </w:p>
        </w:tc>
        <w:tc>
          <w:tcPr>
            <w:tcW w:w="1221" w:type="dxa"/>
          </w:tcPr>
          <w:p w14:paraId="21463780" w14:textId="77777777" w:rsidR="00DA4F4D" w:rsidRDefault="00DA4F4D">
            <w:pPr>
              <w:pStyle w:val="TableParagraph"/>
              <w:rPr>
                <w:sz w:val="18"/>
              </w:rPr>
            </w:pPr>
          </w:p>
        </w:tc>
        <w:tc>
          <w:tcPr>
            <w:tcW w:w="1842" w:type="dxa"/>
          </w:tcPr>
          <w:p w14:paraId="1DCBF687" w14:textId="77777777" w:rsidR="00DA4F4D" w:rsidRDefault="0095509B">
            <w:pPr>
              <w:pStyle w:val="TableParagraph"/>
              <w:numPr>
                <w:ilvl w:val="0"/>
                <w:numId w:val="12"/>
              </w:numPr>
              <w:tabs>
                <w:tab w:val="left" w:pos="544"/>
              </w:tabs>
              <w:spacing w:line="227" w:lineRule="exact"/>
              <w:ind w:hanging="364"/>
              <w:rPr>
                <w:sz w:val="20"/>
              </w:rPr>
            </w:pPr>
            <w:r>
              <w:rPr>
                <w:sz w:val="20"/>
              </w:rPr>
              <w:t>Uso</w:t>
            </w:r>
            <w:r>
              <w:rPr>
                <w:spacing w:val="1"/>
                <w:sz w:val="20"/>
              </w:rPr>
              <w:t xml:space="preserve"> </w:t>
            </w:r>
            <w:r>
              <w:rPr>
                <w:sz w:val="20"/>
              </w:rPr>
              <w:t>de</w:t>
            </w:r>
            <w:r>
              <w:rPr>
                <w:spacing w:val="3"/>
                <w:sz w:val="20"/>
              </w:rPr>
              <w:t xml:space="preserve"> </w:t>
            </w:r>
            <w:r>
              <w:rPr>
                <w:spacing w:val="-2"/>
                <w:sz w:val="20"/>
              </w:rPr>
              <w:t>apósitos</w:t>
            </w:r>
          </w:p>
        </w:tc>
        <w:tc>
          <w:tcPr>
            <w:tcW w:w="499" w:type="dxa"/>
          </w:tcPr>
          <w:p w14:paraId="34BD6865" w14:textId="77777777" w:rsidR="00DA4F4D" w:rsidRDefault="00DA4F4D">
            <w:pPr>
              <w:pStyle w:val="TableParagraph"/>
              <w:rPr>
                <w:sz w:val="18"/>
              </w:rPr>
            </w:pPr>
          </w:p>
        </w:tc>
      </w:tr>
      <w:tr w:rsidR="00DA4F4D" w14:paraId="39D7CA78" w14:textId="77777777">
        <w:trPr>
          <w:trHeight w:val="259"/>
        </w:trPr>
        <w:tc>
          <w:tcPr>
            <w:tcW w:w="627" w:type="dxa"/>
          </w:tcPr>
          <w:p w14:paraId="6E80B1A0" w14:textId="77777777" w:rsidR="00DA4F4D" w:rsidRDefault="00DA4F4D">
            <w:pPr>
              <w:pStyle w:val="TableParagraph"/>
              <w:rPr>
                <w:sz w:val="18"/>
              </w:rPr>
            </w:pPr>
          </w:p>
        </w:tc>
        <w:tc>
          <w:tcPr>
            <w:tcW w:w="1898" w:type="dxa"/>
          </w:tcPr>
          <w:p w14:paraId="5A2B2DA0" w14:textId="77777777" w:rsidR="00DA4F4D" w:rsidRDefault="00DA4F4D">
            <w:pPr>
              <w:pStyle w:val="TableParagraph"/>
              <w:rPr>
                <w:sz w:val="18"/>
              </w:rPr>
            </w:pPr>
          </w:p>
        </w:tc>
        <w:tc>
          <w:tcPr>
            <w:tcW w:w="1323" w:type="dxa"/>
          </w:tcPr>
          <w:p w14:paraId="45823F8C" w14:textId="77777777" w:rsidR="00DA4F4D" w:rsidRDefault="00DA4F4D">
            <w:pPr>
              <w:pStyle w:val="TableParagraph"/>
              <w:rPr>
                <w:sz w:val="18"/>
              </w:rPr>
            </w:pPr>
          </w:p>
        </w:tc>
        <w:tc>
          <w:tcPr>
            <w:tcW w:w="1407" w:type="dxa"/>
          </w:tcPr>
          <w:p w14:paraId="30CCB155" w14:textId="77777777" w:rsidR="00DA4F4D" w:rsidRDefault="00DA4F4D">
            <w:pPr>
              <w:pStyle w:val="TableParagraph"/>
              <w:rPr>
                <w:sz w:val="18"/>
              </w:rPr>
            </w:pPr>
          </w:p>
        </w:tc>
        <w:tc>
          <w:tcPr>
            <w:tcW w:w="1221" w:type="dxa"/>
          </w:tcPr>
          <w:p w14:paraId="37BBCAB1" w14:textId="77777777" w:rsidR="00DA4F4D" w:rsidRDefault="00DA4F4D">
            <w:pPr>
              <w:pStyle w:val="TableParagraph"/>
              <w:rPr>
                <w:sz w:val="18"/>
              </w:rPr>
            </w:pPr>
          </w:p>
        </w:tc>
        <w:tc>
          <w:tcPr>
            <w:tcW w:w="1842" w:type="dxa"/>
          </w:tcPr>
          <w:p w14:paraId="3A5BC6B6" w14:textId="77777777" w:rsidR="00DA4F4D" w:rsidRDefault="0095509B">
            <w:pPr>
              <w:pStyle w:val="TableParagraph"/>
              <w:numPr>
                <w:ilvl w:val="0"/>
                <w:numId w:val="11"/>
              </w:numPr>
              <w:tabs>
                <w:tab w:val="left" w:pos="544"/>
              </w:tabs>
              <w:spacing w:line="227" w:lineRule="exact"/>
              <w:ind w:hanging="364"/>
              <w:rPr>
                <w:sz w:val="20"/>
              </w:rPr>
            </w:pPr>
            <w:r>
              <w:rPr>
                <w:spacing w:val="-2"/>
                <w:sz w:val="20"/>
              </w:rPr>
              <w:t>Intervención</w:t>
            </w:r>
          </w:p>
        </w:tc>
        <w:tc>
          <w:tcPr>
            <w:tcW w:w="499" w:type="dxa"/>
          </w:tcPr>
          <w:p w14:paraId="6DE308DC" w14:textId="77777777" w:rsidR="00DA4F4D" w:rsidRDefault="00DA4F4D">
            <w:pPr>
              <w:pStyle w:val="TableParagraph"/>
              <w:rPr>
                <w:sz w:val="18"/>
              </w:rPr>
            </w:pPr>
          </w:p>
        </w:tc>
      </w:tr>
      <w:tr w:rsidR="00DA4F4D" w14:paraId="5E36CE65" w14:textId="77777777">
        <w:trPr>
          <w:trHeight w:val="260"/>
        </w:trPr>
        <w:tc>
          <w:tcPr>
            <w:tcW w:w="627" w:type="dxa"/>
          </w:tcPr>
          <w:p w14:paraId="267F42D3" w14:textId="77777777" w:rsidR="00DA4F4D" w:rsidRDefault="00DA4F4D">
            <w:pPr>
              <w:pStyle w:val="TableParagraph"/>
              <w:rPr>
                <w:sz w:val="18"/>
              </w:rPr>
            </w:pPr>
          </w:p>
        </w:tc>
        <w:tc>
          <w:tcPr>
            <w:tcW w:w="1898" w:type="dxa"/>
          </w:tcPr>
          <w:p w14:paraId="7B335B56" w14:textId="77777777" w:rsidR="00DA4F4D" w:rsidRDefault="00DA4F4D">
            <w:pPr>
              <w:pStyle w:val="TableParagraph"/>
              <w:rPr>
                <w:sz w:val="18"/>
              </w:rPr>
            </w:pPr>
          </w:p>
        </w:tc>
        <w:tc>
          <w:tcPr>
            <w:tcW w:w="1323" w:type="dxa"/>
          </w:tcPr>
          <w:p w14:paraId="7C43E567" w14:textId="77777777" w:rsidR="00DA4F4D" w:rsidRDefault="00DA4F4D">
            <w:pPr>
              <w:pStyle w:val="TableParagraph"/>
              <w:rPr>
                <w:sz w:val="18"/>
              </w:rPr>
            </w:pPr>
          </w:p>
        </w:tc>
        <w:tc>
          <w:tcPr>
            <w:tcW w:w="1407" w:type="dxa"/>
          </w:tcPr>
          <w:p w14:paraId="53C4A7AA" w14:textId="77777777" w:rsidR="00DA4F4D" w:rsidRDefault="00DA4F4D">
            <w:pPr>
              <w:pStyle w:val="TableParagraph"/>
              <w:rPr>
                <w:sz w:val="18"/>
              </w:rPr>
            </w:pPr>
          </w:p>
        </w:tc>
        <w:tc>
          <w:tcPr>
            <w:tcW w:w="1221" w:type="dxa"/>
          </w:tcPr>
          <w:p w14:paraId="3A60F95A" w14:textId="77777777" w:rsidR="00DA4F4D" w:rsidRDefault="00DA4F4D">
            <w:pPr>
              <w:pStyle w:val="TableParagraph"/>
              <w:rPr>
                <w:sz w:val="18"/>
              </w:rPr>
            </w:pPr>
          </w:p>
        </w:tc>
        <w:tc>
          <w:tcPr>
            <w:tcW w:w="1842" w:type="dxa"/>
          </w:tcPr>
          <w:p w14:paraId="354ACE4F" w14:textId="77777777" w:rsidR="00DA4F4D" w:rsidRDefault="0095509B">
            <w:pPr>
              <w:pStyle w:val="TableParagraph"/>
              <w:spacing w:line="224" w:lineRule="exact"/>
              <w:ind w:left="544"/>
              <w:rPr>
                <w:sz w:val="20"/>
              </w:rPr>
            </w:pPr>
            <w:r>
              <w:rPr>
                <w:spacing w:val="-2"/>
                <w:sz w:val="20"/>
              </w:rPr>
              <w:t>quirúrgica</w:t>
            </w:r>
          </w:p>
        </w:tc>
        <w:tc>
          <w:tcPr>
            <w:tcW w:w="499" w:type="dxa"/>
          </w:tcPr>
          <w:p w14:paraId="11D973A9" w14:textId="77777777" w:rsidR="00DA4F4D" w:rsidRDefault="00DA4F4D">
            <w:pPr>
              <w:pStyle w:val="TableParagraph"/>
              <w:rPr>
                <w:sz w:val="18"/>
              </w:rPr>
            </w:pPr>
          </w:p>
        </w:tc>
      </w:tr>
      <w:tr w:rsidR="00DA4F4D" w14:paraId="2A47AE55" w14:textId="77777777">
        <w:trPr>
          <w:trHeight w:val="269"/>
        </w:trPr>
        <w:tc>
          <w:tcPr>
            <w:tcW w:w="627" w:type="dxa"/>
          </w:tcPr>
          <w:p w14:paraId="7798D4C6" w14:textId="77777777" w:rsidR="00DA4F4D" w:rsidRDefault="00DA4F4D">
            <w:pPr>
              <w:pStyle w:val="TableParagraph"/>
              <w:rPr>
                <w:sz w:val="18"/>
              </w:rPr>
            </w:pPr>
          </w:p>
        </w:tc>
        <w:tc>
          <w:tcPr>
            <w:tcW w:w="1898" w:type="dxa"/>
          </w:tcPr>
          <w:p w14:paraId="3D27B933" w14:textId="77777777" w:rsidR="00DA4F4D" w:rsidRDefault="00DA4F4D">
            <w:pPr>
              <w:pStyle w:val="TableParagraph"/>
              <w:rPr>
                <w:sz w:val="18"/>
              </w:rPr>
            </w:pPr>
          </w:p>
        </w:tc>
        <w:tc>
          <w:tcPr>
            <w:tcW w:w="1323" w:type="dxa"/>
          </w:tcPr>
          <w:p w14:paraId="37F8AA60" w14:textId="77777777" w:rsidR="00DA4F4D" w:rsidRDefault="00DA4F4D">
            <w:pPr>
              <w:pStyle w:val="TableParagraph"/>
              <w:rPr>
                <w:sz w:val="18"/>
              </w:rPr>
            </w:pPr>
          </w:p>
        </w:tc>
        <w:tc>
          <w:tcPr>
            <w:tcW w:w="1407" w:type="dxa"/>
          </w:tcPr>
          <w:p w14:paraId="59ACFE57" w14:textId="77777777" w:rsidR="00DA4F4D" w:rsidRDefault="00DA4F4D">
            <w:pPr>
              <w:pStyle w:val="TableParagraph"/>
              <w:rPr>
                <w:sz w:val="18"/>
              </w:rPr>
            </w:pPr>
          </w:p>
        </w:tc>
        <w:tc>
          <w:tcPr>
            <w:tcW w:w="1221" w:type="dxa"/>
          </w:tcPr>
          <w:p w14:paraId="5CA624CC" w14:textId="77777777" w:rsidR="00DA4F4D" w:rsidRDefault="00DA4F4D">
            <w:pPr>
              <w:pStyle w:val="TableParagraph"/>
              <w:rPr>
                <w:sz w:val="18"/>
              </w:rPr>
            </w:pPr>
          </w:p>
        </w:tc>
        <w:tc>
          <w:tcPr>
            <w:tcW w:w="1842" w:type="dxa"/>
          </w:tcPr>
          <w:p w14:paraId="6CDE941A" w14:textId="77777777" w:rsidR="00DA4F4D" w:rsidRDefault="0095509B">
            <w:pPr>
              <w:pStyle w:val="TableParagraph"/>
              <w:numPr>
                <w:ilvl w:val="0"/>
                <w:numId w:val="10"/>
              </w:numPr>
              <w:tabs>
                <w:tab w:val="left" w:pos="544"/>
                <w:tab w:val="left" w:pos="1452"/>
              </w:tabs>
              <w:ind w:hanging="364"/>
              <w:rPr>
                <w:sz w:val="20"/>
              </w:rPr>
            </w:pPr>
            <w:r>
              <w:rPr>
                <w:spacing w:val="-2"/>
                <w:sz w:val="20"/>
              </w:rPr>
              <w:t>Limpiar</w:t>
            </w:r>
            <w:r>
              <w:rPr>
                <w:sz w:val="20"/>
              </w:rPr>
              <w:tab/>
            </w:r>
            <w:r>
              <w:rPr>
                <w:spacing w:val="-5"/>
                <w:sz w:val="20"/>
              </w:rPr>
              <w:t>la</w:t>
            </w:r>
          </w:p>
        </w:tc>
        <w:tc>
          <w:tcPr>
            <w:tcW w:w="499" w:type="dxa"/>
          </w:tcPr>
          <w:p w14:paraId="31E49C29" w14:textId="77777777" w:rsidR="00DA4F4D" w:rsidRDefault="0095509B">
            <w:pPr>
              <w:pStyle w:val="TableParagraph"/>
              <w:ind w:right="92"/>
              <w:jc w:val="right"/>
              <w:rPr>
                <w:sz w:val="20"/>
              </w:rPr>
            </w:pPr>
            <w:r>
              <w:rPr>
                <w:spacing w:val="-4"/>
                <w:sz w:val="20"/>
              </w:rPr>
              <w:t>zona</w:t>
            </w:r>
          </w:p>
        </w:tc>
      </w:tr>
      <w:tr w:rsidR="00DA4F4D" w14:paraId="2DF5BAD4" w14:textId="77777777">
        <w:trPr>
          <w:trHeight w:val="274"/>
        </w:trPr>
        <w:tc>
          <w:tcPr>
            <w:tcW w:w="627" w:type="dxa"/>
            <w:tcBorders>
              <w:bottom w:val="single" w:sz="6" w:space="0" w:color="7C7C7C"/>
            </w:tcBorders>
          </w:tcPr>
          <w:p w14:paraId="1AF7B9C3" w14:textId="77777777" w:rsidR="00DA4F4D" w:rsidRDefault="00DA4F4D">
            <w:pPr>
              <w:pStyle w:val="TableParagraph"/>
              <w:rPr>
                <w:sz w:val="20"/>
              </w:rPr>
            </w:pPr>
          </w:p>
        </w:tc>
        <w:tc>
          <w:tcPr>
            <w:tcW w:w="1898" w:type="dxa"/>
            <w:tcBorders>
              <w:bottom w:val="single" w:sz="6" w:space="0" w:color="7C7C7C"/>
            </w:tcBorders>
          </w:tcPr>
          <w:p w14:paraId="2C9E413D" w14:textId="77777777" w:rsidR="00DA4F4D" w:rsidRDefault="00DA4F4D">
            <w:pPr>
              <w:pStyle w:val="TableParagraph"/>
              <w:rPr>
                <w:sz w:val="20"/>
              </w:rPr>
            </w:pPr>
          </w:p>
        </w:tc>
        <w:tc>
          <w:tcPr>
            <w:tcW w:w="1323" w:type="dxa"/>
            <w:tcBorders>
              <w:bottom w:val="single" w:sz="6" w:space="0" w:color="7C7C7C"/>
            </w:tcBorders>
          </w:tcPr>
          <w:p w14:paraId="4E397B01" w14:textId="77777777" w:rsidR="00DA4F4D" w:rsidRDefault="00DA4F4D">
            <w:pPr>
              <w:pStyle w:val="TableParagraph"/>
              <w:rPr>
                <w:sz w:val="20"/>
              </w:rPr>
            </w:pPr>
          </w:p>
        </w:tc>
        <w:tc>
          <w:tcPr>
            <w:tcW w:w="1407" w:type="dxa"/>
            <w:tcBorders>
              <w:bottom w:val="single" w:sz="6" w:space="0" w:color="7C7C7C"/>
            </w:tcBorders>
          </w:tcPr>
          <w:p w14:paraId="0E30B7E6" w14:textId="77777777" w:rsidR="00DA4F4D" w:rsidRDefault="00DA4F4D">
            <w:pPr>
              <w:pStyle w:val="TableParagraph"/>
              <w:rPr>
                <w:sz w:val="20"/>
              </w:rPr>
            </w:pPr>
          </w:p>
        </w:tc>
        <w:tc>
          <w:tcPr>
            <w:tcW w:w="1221" w:type="dxa"/>
            <w:tcBorders>
              <w:bottom w:val="single" w:sz="6" w:space="0" w:color="7C7C7C"/>
            </w:tcBorders>
          </w:tcPr>
          <w:p w14:paraId="7E0BA08F" w14:textId="77777777" w:rsidR="00DA4F4D" w:rsidRDefault="00DA4F4D">
            <w:pPr>
              <w:pStyle w:val="TableParagraph"/>
              <w:rPr>
                <w:sz w:val="20"/>
              </w:rPr>
            </w:pPr>
          </w:p>
        </w:tc>
        <w:tc>
          <w:tcPr>
            <w:tcW w:w="1842" w:type="dxa"/>
            <w:tcBorders>
              <w:bottom w:val="single" w:sz="6" w:space="0" w:color="7C7C7C"/>
            </w:tcBorders>
          </w:tcPr>
          <w:p w14:paraId="1F1B7C05" w14:textId="77777777" w:rsidR="00DA4F4D" w:rsidRDefault="0095509B">
            <w:pPr>
              <w:pStyle w:val="TableParagraph"/>
              <w:spacing w:before="1"/>
              <w:ind w:left="544"/>
              <w:rPr>
                <w:sz w:val="20"/>
              </w:rPr>
            </w:pPr>
            <w:r>
              <w:rPr>
                <w:spacing w:val="-2"/>
                <w:sz w:val="20"/>
              </w:rPr>
              <w:t>afectada</w:t>
            </w:r>
          </w:p>
        </w:tc>
        <w:tc>
          <w:tcPr>
            <w:tcW w:w="499" w:type="dxa"/>
            <w:tcBorders>
              <w:bottom w:val="single" w:sz="6" w:space="0" w:color="7C7C7C"/>
            </w:tcBorders>
          </w:tcPr>
          <w:p w14:paraId="7C719F35" w14:textId="77777777" w:rsidR="00DA4F4D" w:rsidRDefault="00DA4F4D">
            <w:pPr>
              <w:pStyle w:val="TableParagraph"/>
              <w:rPr>
                <w:sz w:val="20"/>
              </w:rPr>
            </w:pPr>
          </w:p>
        </w:tc>
      </w:tr>
    </w:tbl>
    <w:p w14:paraId="470D132F" w14:textId="77777777" w:rsidR="00DA4F4D" w:rsidRDefault="00DA4F4D">
      <w:pPr>
        <w:rPr>
          <w:sz w:val="20"/>
        </w:rPr>
        <w:sectPr w:rsidR="00DA4F4D">
          <w:pgSz w:w="11930" w:h="16850"/>
          <w:pgMar w:top="1100" w:right="660" w:bottom="280" w:left="1220" w:header="775" w:footer="0" w:gutter="0"/>
          <w:cols w:space="720"/>
        </w:sectPr>
      </w:pPr>
    </w:p>
    <w:p w14:paraId="5BA5C671" w14:textId="77777777" w:rsidR="00DA4F4D" w:rsidRDefault="00DA4F4D">
      <w:pPr>
        <w:pStyle w:val="Textoindependiente"/>
        <w:spacing w:before="71"/>
        <w:rPr>
          <w:sz w:val="20"/>
        </w:rPr>
      </w:pPr>
    </w:p>
    <w:tbl>
      <w:tblPr>
        <w:tblStyle w:val="TableNormal"/>
        <w:tblW w:w="0" w:type="auto"/>
        <w:tblInd w:w="482" w:type="dxa"/>
        <w:tblLayout w:type="fixed"/>
        <w:tblLook w:val="01E0" w:firstRow="1" w:lastRow="1" w:firstColumn="1" w:lastColumn="1" w:noHBand="0" w:noVBand="0"/>
      </w:tblPr>
      <w:tblGrid>
        <w:gridCol w:w="562"/>
        <w:gridCol w:w="1997"/>
        <w:gridCol w:w="1374"/>
        <w:gridCol w:w="1291"/>
        <w:gridCol w:w="1300"/>
        <w:gridCol w:w="1886"/>
        <w:gridCol w:w="418"/>
      </w:tblGrid>
      <w:tr w:rsidR="00DA4F4D" w14:paraId="301C31A1" w14:textId="77777777">
        <w:trPr>
          <w:trHeight w:val="250"/>
        </w:trPr>
        <w:tc>
          <w:tcPr>
            <w:tcW w:w="562" w:type="dxa"/>
            <w:tcBorders>
              <w:top w:val="single" w:sz="6" w:space="0" w:color="7C7C7C"/>
            </w:tcBorders>
          </w:tcPr>
          <w:p w14:paraId="01BACB20" w14:textId="77777777" w:rsidR="00DA4F4D" w:rsidRDefault="0095509B">
            <w:pPr>
              <w:pStyle w:val="TableParagraph"/>
              <w:spacing w:line="223" w:lineRule="exact"/>
              <w:ind w:right="14"/>
              <w:jc w:val="center"/>
              <w:rPr>
                <w:sz w:val="20"/>
              </w:rPr>
            </w:pPr>
            <w:r>
              <w:rPr>
                <w:spacing w:val="-5"/>
                <w:sz w:val="20"/>
              </w:rPr>
              <w:t>42.</w:t>
            </w:r>
          </w:p>
        </w:tc>
        <w:tc>
          <w:tcPr>
            <w:tcW w:w="1997" w:type="dxa"/>
            <w:tcBorders>
              <w:top w:val="single" w:sz="6" w:space="0" w:color="7C7C7C"/>
            </w:tcBorders>
          </w:tcPr>
          <w:p w14:paraId="760F3794" w14:textId="77777777" w:rsidR="00DA4F4D" w:rsidRDefault="0095509B">
            <w:pPr>
              <w:pStyle w:val="TableParagraph"/>
              <w:spacing w:before="3" w:line="228" w:lineRule="exact"/>
              <w:ind w:left="17" w:right="36"/>
              <w:jc w:val="center"/>
              <w:rPr>
                <w:sz w:val="20"/>
              </w:rPr>
            </w:pPr>
            <w:r>
              <w:rPr>
                <w:sz w:val="20"/>
              </w:rPr>
              <w:t>Norman</w:t>
            </w:r>
            <w:r>
              <w:rPr>
                <w:spacing w:val="3"/>
                <w:sz w:val="20"/>
              </w:rPr>
              <w:t xml:space="preserve"> </w:t>
            </w:r>
            <w:r>
              <w:rPr>
                <w:sz w:val="20"/>
              </w:rPr>
              <w:t>et</w:t>
            </w:r>
            <w:r>
              <w:rPr>
                <w:spacing w:val="-3"/>
                <w:sz w:val="20"/>
              </w:rPr>
              <w:t xml:space="preserve"> </w:t>
            </w:r>
            <w:r>
              <w:rPr>
                <w:sz w:val="20"/>
              </w:rPr>
              <w:t>al.</w:t>
            </w:r>
            <w:r>
              <w:rPr>
                <w:spacing w:val="-6"/>
                <w:sz w:val="20"/>
              </w:rPr>
              <w:t xml:space="preserve"> </w:t>
            </w:r>
            <w:r>
              <w:rPr>
                <w:spacing w:val="-4"/>
                <w:sz w:val="20"/>
              </w:rPr>
              <w:t>(60)</w:t>
            </w:r>
          </w:p>
        </w:tc>
        <w:tc>
          <w:tcPr>
            <w:tcW w:w="1374" w:type="dxa"/>
            <w:tcBorders>
              <w:top w:val="single" w:sz="6" w:space="0" w:color="7C7C7C"/>
            </w:tcBorders>
          </w:tcPr>
          <w:p w14:paraId="40D4285F" w14:textId="77777777" w:rsidR="00DA4F4D" w:rsidRDefault="0095509B">
            <w:pPr>
              <w:pStyle w:val="TableParagraph"/>
              <w:spacing w:before="3" w:line="228" w:lineRule="exact"/>
              <w:ind w:left="39"/>
              <w:jc w:val="center"/>
              <w:rPr>
                <w:sz w:val="20"/>
              </w:rPr>
            </w:pPr>
            <w:r>
              <w:rPr>
                <w:sz w:val="20"/>
              </w:rPr>
              <w:t>México</w:t>
            </w:r>
            <w:r>
              <w:rPr>
                <w:spacing w:val="3"/>
                <w:sz w:val="20"/>
              </w:rPr>
              <w:t xml:space="preserve"> </w:t>
            </w:r>
            <w:r>
              <w:rPr>
                <w:spacing w:val="-4"/>
                <w:sz w:val="20"/>
              </w:rPr>
              <w:t>2018</w:t>
            </w:r>
          </w:p>
        </w:tc>
        <w:tc>
          <w:tcPr>
            <w:tcW w:w="1291" w:type="dxa"/>
            <w:tcBorders>
              <w:top w:val="single" w:sz="6" w:space="0" w:color="7C7C7C"/>
            </w:tcBorders>
          </w:tcPr>
          <w:p w14:paraId="261D9BCE" w14:textId="77777777" w:rsidR="00DA4F4D" w:rsidRDefault="0095509B">
            <w:pPr>
              <w:pStyle w:val="TableParagraph"/>
              <w:spacing w:before="7" w:line="223" w:lineRule="exact"/>
              <w:ind w:left="46" w:right="53"/>
              <w:jc w:val="center"/>
              <w:rPr>
                <w:sz w:val="20"/>
              </w:rPr>
            </w:pPr>
            <w:r>
              <w:rPr>
                <w:spacing w:val="-2"/>
                <w:sz w:val="20"/>
              </w:rPr>
              <w:t>Cochrane</w:t>
            </w:r>
          </w:p>
        </w:tc>
        <w:tc>
          <w:tcPr>
            <w:tcW w:w="1300" w:type="dxa"/>
            <w:tcBorders>
              <w:top w:val="single" w:sz="6" w:space="0" w:color="7C7C7C"/>
            </w:tcBorders>
          </w:tcPr>
          <w:p w14:paraId="58EEF8C3" w14:textId="77777777" w:rsidR="00DA4F4D" w:rsidRDefault="0095509B">
            <w:pPr>
              <w:pStyle w:val="TableParagraph"/>
              <w:spacing w:before="7" w:line="223" w:lineRule="exact"/>
              <w:ind w:left="14" w:right="45"/>
              <w:jc w:val="center"/>
              <w:rPr>
                <w:sz w:val="20"/>
              </w:rPr>
            </w:pPr>
            <w:r>
              <w:rPr>
                <w:spacing w:val="-2"/>
                <w:sz w:val="20"/>
              </w:rPr>
              <w:t>Estudio</w:t>
            </w:r>
          </w:p>
        </w:tc>
        <w:tc>
          <w:tcPr>
            <w:tcW w:w="1886" w:type="dxa"/>
            <w:tcBorders>
              <w:top w:val="single" w:sz="6" w:space="0" w:color="7C7C7C"/>
            </w:tcBorders>
          </w:tcPr>
          <w:p w14:paraId="62CA4341" w14:textId="77777777" w:rsidR="00DA4F4D" w:rsidRDefault="0095509B">
            <w:pPr>
              <w:pStyle w:val="TableParagraph"/>
              <w:numPr>
                <w:ilvl w:val="0"/>
                <w:numId w:val="9"/>
              </w:numPr>
              <w:tabs>
                <w:tab w:val="left" w:pos="494"/>
              </w:tabs>
              <w:spacing w:before="7" w:line="223" w:lineRule="exact"/>
              <w:rPr>
                <w:sz w:val="20"/>
              </w:rPr>
            </w:pPr>
            <w:r>
              <w:rPr>
                <w:spacing w:val="-2"/>
                <w:sz w:val="20"/>
              </w:rPr>
              <w:t>Terapia</w:t>
            </w:r>
          </w:p>
        </w:tc>
        <w:tc>
          <w:tcPr>
            <w:tcW w:w="418" w:type="dxa"/>
            <w:tcBorders>
              <w:top w:val="single" w:sz="6" w:space="0" w:color="7C7C7C"/>
            </w:tcBorders>
          </w:tcPr>
          <w:p w14:paraId="0482FC78" w14:textId="77777777" w:rsidR="00DA4F4D" w:rsidRDefault="0095509B">
            <w:pPr>
              <w:pStyle w:val="TableParagraph"/>
              <w:spacing w:before="7" w:line="223" w:lineRule="exact"/>
              <w:ind w:left="106"/>
              <w:rPr>
                <w:sz w:val="20"/>
              </w:rPr>
            </w:pPr>
            <w:r>
              <w:rPr>
                <w:spacing w:val="-5"/>
                <w:sz w:val="20"/>
              </w:rPr>
              <w:t>de</w:t>
            </w:r>
          </w:p>
        </w:tc>
      </w:tr>
      <w:tr w:rsidR="00DA4F4D" w14:paraId="3B2C0038" w14:textId="77777777">
        <w:trPr>
          <w:trHeight w:val="263"/>
        </w:trPr>
        <w:tc>
          <w:tcPr>
            <w:tcW w:w="562" w:type="dxa"/>
          </w:tcPr>
          <w:p w14:paraId="44A8C382" w14:textId="77777777" w:rsidR="00DA4F4D" w:rsidRDefault="00DA4F4D">
            <w:pPr>
              <w:pStyle w:val="TableParagraph"/>
              <w:rPr>
                <w:sz w:val="18"/>
              </w:rPr>
            </w:pPr>
          </w:p>
        </w:tc>
        <w:tc>
          <w:tcPr>
            <w:tcW w:w="1997" w:type="dxa"/>
          </w:tcPr>
          <w:p w14:paraId="196119C9" w14:textId="77777777" w:rsidR="00DA4F4D" w:rsidRDefault="00DA4F4D">
            <w:pPr>
              <w:pStyle w:val="TableParagraph"/>
              <w:rPr>
                <w:sz w:val="18"/>
              </w:rPr>
            </w:pPr>
          </w:p>
        </w:tc>
        <w:tc>
          <w:tcPr>
            <w:tcW w:w="1374" w:type="dxa"/>
          </w:tcPr>
          <w:p w14:paraId="3D26F967" w14:textId="77777777" w:rsidR="00DA4F4D" w:rsidRDefault="00DA4F4D">
            <w:pPr>
              <w:pStyle w:val="TableParagraph"/>
              <w:rPr>
                <w:sz w:val="18"/>
              </w:rPr>
            </w:pPr>
          </w:p>
        </w:tc>
        <w:tc>
          <w:tcPr>
            <w:tcW w:w="1291" w:type="dxa"/>
          </w:tcPr>
          <w:p w14:paraId="1B3AC5E7" w14:textId="77777777" w:rsidR="00DA4F4D" w:rsidRDefault="0095509B">
            <w:pPr>
              <w:pStyle w:val="TableParagraph"/>
              <w:spacing w:before="4"/>
              <w:ind w:left="39" w:right="53"/>
              <w:jc w:val="center"/>
              <w:rPr>
                <w:sz w:val="20"/>
              </w:rPr>
            </w:pPr>
            <w:proofErr w:type="spellStart"/>
            <w:r>
              <w:rPr>
                <w:sz w:val="20"/>
              </w:rPr>
              <w:t>Database</w:t>
            </w:r>
            <w:proofErr w:type="spellEnd"/>
            <w:r>
              <w:rPr>
                <w:spacing w:val="-11"/>
                <w:sz w:val="20"/>
              </w:rPr>
              <w:t xml:space="preserve"> </w:t>
            </w:r>
            <w:r>
              <w:rPr>
                <w:spacing w:val="-5"/>
                <w:sz w:val="20"/>
              </w:rPr>
              <w:t>of</w:t>
            </w:r>
          </w:p>
        </w:tc>
        <w:tc>
          <w:tcPr>
            <w:tcW w:w="1300" w:type="dxa"/>
          </w:tcPr>
          <w:p w14:paraId="38C6EE75" w14:textId="77777777" w:rsidR="00DA4F4D" w:rsidRDefault="0095509B">
            <w:pPr>
              <w:pStyle w:val="TableParagraph"/>
              <w:spacing w:before="4"/>
              <w:ind w:left="15" w:right="31"/>
              <w:jc w:val="center"/>
              <w:rPr>
                <w:sz w:val="20"/>
              </w:rPr>
            </w:pPr>
            <w:r>
              <w:rPr>
                <w:spacing w:val="-2"/>
                <w:sz w:val="20"/>
              </w:rPr>
              <w:t>descriptivo</w:t>
            </w:r>
          </w:p>
        </w:tc>
        <w:tc>
          <w:tcPr>
            <w:tcW w:w="1886" w:type="dxa"/>
          </w:tcPr>
          <w:p w14:paraId="42B6D98B" w14:textId="77777777" w:rsidR="00DA4F4D" w:rsidRDefault="0095509B">
            <w:pPr>
              <w:pStyle w:val="TableParagraph"/>
              <w:spacing w:before="4"/>
              <w:ind w:left="496"/>
              <w:rPr>
                <w:sz w:val="20"/>
              </w:rPr>
            </w:pPr>
            <w:proofErr w:type="spellStart"/>
            <w:r>
              <w:rPr>
                <w:spacing w:val="-2"/>
                <w:sz w:val="20"/>
              </w:rPr>
              <w:t>compression</w:t>
            </w:r>
            <w:proofErr w:type="spellEnd"/>
          </w:p>
        </w:tc>
        <w:tc>
          <w:tcPr>
            <w:tcW w:w="418" w:type="dxa"/>
          </w:tcPr>
          <w:p w14:paraId="7BC47791" w14:textId="77777777" w:rsidR="00DA4F4D" w:rsidRDefault="00DA4F4D">
            <w:pPr>
              <w:pStyle w:val="TableParagraph"/>
              <w:rPr>
                <w:sz w:val="18"/>
              </w:rPr>
            </w:pPr>
          </w:p>
        </w:tc>
      </w:tr>
      <w:tr w:rsidR="00DA4F4D" w14:paraId="30769F47" w14:textId="77777777">
        <w:trPr>
          <w:trHeight w:val="273"/>
        </w:trPr>
        <w:tc>
          <w:tcPr>
            <w:tcW w:w="562" w:type="dxa"/>
          </w:tcPr>
          <w:p w14:paraId="221138A4" w14:textId="77777777" w:rsidR="00DA4F4D" w:rsidRDefault="00DA4F4D">
            <w:pPr>
              <w:pStyle w:val="TableParagraph"/>
              <w:rPr>
                <w:sz w:val="20"/>
              </w:rPr>
            </w:pPr>
          </w:p>
        </w:tc>
        <w:tc>
          <w:tcPr>
            <w:tcW w:w="1997" w:type="dxa"/>
          </w:tcPr>
          <w:p w14:paraId="09B6AC52" w14:textId="77777777" w:rsidR="00DA4F4D" w:rsidRDefault="00DA4F4D">
            <w:pPr>
              <w:pStyle w:val="TableParagraph"/>
              <w:rPr>
                <w:sz w:val="20"/>
              </w:rPr>
            </w:pPr>
          </w:p>
        </w:tc>
        <w:tc>
          <w:tcPr>
            <w:tcW w:w="1374" w:type="dxa"/>
          </w:tcPr>
          <w:p w14:paraId="3FFD76DE" w14:textId="77777777" w:rsidR="00DA4F4D" w:rsidRDefault="00DA4F4D">
            <w:pPr>
              <w:pStyle w:val="TableParagraph"/>
              <w:rPr>
                <w:sz w:val="20"/>
              </w:rPr>
            </w:pPr>
          </w:p>
        </w:tc>
        <w:tc>
          <w:tcPr>
            <w:tcW w:w="1291" w:type="dxa"/>
          </w:tcPr>
          <w:p w14:paraId="79C5FB83" w14:textId="77777777" w:rsidR="00DA4F4D" w:rsidRDefault="0095509B">
            <w:pPr>
              <w:pStyle w:val="TableParagraph"/>
              <w:spacing w:before="21"/>
              <w:ind w:left="36" w:right="53"/>
              <w:jc w:val="center"/>
              <w:rPr>
                <w:sz w:val="20"/>
              </w:rPr>
            </w:pPr>
            <w:proofErr w:type="spellStart"/>
            <w:r>
              <w:rPr>
                <w:spacing w:val="-2"/>
                <w:sz w:val="20"/>
              </w:rPr>
              <w:t>Systematic</w:t>
            </w:r>
            <w:proofErr w:type="spellEnd"/>
          </w:p>
        </w:tc>
        <w:tc>
          <w:tcPr>
            <w:tcW w:w="1300" w:type="dxa"/>
          </w:tcPr>
          <w:p w14:paraId="3B4EBAC4" w14:textId="77777777" w:rsidR="00DA4F4D" w:rsidRDefault="00DA4F4D">
            <w:pPr>
              <w:pStyle w:val="TableParagraph"/>
              <w:rPr>
                <w:sz w:val="20"/>
              </w:rPr>
            </w:pPr>
          </w:p>
        </w:tc>
        <w:tc>
          <w:tcPr>
            <w:tcW w:w="2304" w:type="dxa"/>
            <w:gridSpan w:val="2"/>
          </w:tcPr>
          <w:p w14:paraId="565FB383" w14:textId="77777777" w:rsidR="00DA4F4D" w:rsidRDefault="0095509B">
            <w:pPr>
              <w:pStyle w:val="TableParagraph"/>
              <w:numPr>
                <w:ilvl w:val="0"/>
                <w:numId w:val="8"/>
              </w:numPr>
              <w:tabs>
                <w:tab w:val="left" w:pos="494"/>
              </w:tabs>
              <w:spacing w:before="21"/>
              <w:rPr>
                <w:sz w:val="20"/>
              </w:rPr>
            </w:pPr>
            <w:r>
              <w:rPr>
                <w:sz w:val="20"/>
              </w:rPr>
              <w:t>Cambios</w:t>
            </w:r>
            <w:r>
              <w:rPr>
                <w:spacing w:val="-5"/>
                <w:sz w:val="20"/>
              </w:rPr>
              <w:t xml:space="preserve"> </w:t>
            </w:r>
            <w:r>
              <w:rPr>
                <w:sz w:val="20"/>
              </w:rPr>
              <w:t>en</w:t>
            </w:r>
            <w:r>
              <w:rPr>
                <w:spacing w:val="-3"/>
                <w:sz w:val="20"/>
              </w:rPr>
              <w:t xml:space="preserve"> </w:t>
            </w:r>
            <w:r>
              <w:rPr>
                <w:sz w:val="20"/>
              </w:rPr>
              <w:t>el</w:t>
            </w:r>
            <w:r>
              <w:rPr>
                <w:spacing w:val="-1"/>
                <w:sz w:val="20"/>
              </w:rPr>
              <w:t xml:space="preserve"> </w:t>
            </w:r>
            <w:r>
              <w:rPr>
                <w:spacing w:val="-2"/>
                <w:sz w:val="20"/>
              </w:rPr>
              <w:t>estilo</w:t>
            </w:r>
          </w:p>
        </w:tc>
      </w:tr>
      <w:tr w:rsidR="00DA4F4D" w14:paraId="349333C5" w14:textId="77777777">
        <w:trPr>
          <w:trHeight w:val="262"/>
        </w:trPr>
        <w:tc>
          <w:tcPr>
            <w:tcW w:w="562" w:type="dxa"/>
          </w:tcPr>
          <w:p w14:paraId="51C935D7" w14:textId="77777777" w:rsidR="00DA4F4D" w:rsidRDefault="00DA4F4D">
            <w:pPr>
              <w:pStyle w:val="TableParagraph"/>
              <w:rPr>
                <w:sz w:val="18"/>
              </w:rPr>
            </w:pPr>
          </w:p>
        </w:tc>
        <w:tc>
          <w:tcPr>
            <w:tcW w:w="1997" w:type="dxa"/>
          </w:tcPr>
          <w:p w14:paraId="2F236B26" w14:textId="77777777" w:rsidR="00DA4F4D" w:rsidRDefault="00DA4F4D">
            <w:pPr>
              <w:pStyle w:val="TableParagraph"/>
              <w:rPr>
                <w:sz w:val="18"/>
              </w:rPr>
            </w:pPr>
          </w:p>
        </w:tc>
        <w:tc>
          <w:tcPr>
            <w:tcW w:w="1374" w:type="dxa"/>
          </w:tcPr>
          <w:p w14:paraId="7CD255CF" w14:textId="77777777" w:rsidR="00DA4F4D" w:rsidRDefault="00DA4F4D">
            <w:pPr>
              <w:pStyle w:val="TableParagraph"/>
              <w:rPr>
                <w:sz w:val="18"/>
              </w:rPr>
            </w:pPr>
          </w:p>
        </w:tc>
        <w:tc>
          <w:tcPr>
            <w:tcW w:w="1291" w:type="dxa"/>
          </w:tcPr>
          <w:p w14:paraId="2C32F191" w14:textId="77777777" w:rsidR="00DA4F4D" w:rsidRDefault="0095509B">
            <w:pPr>
              <w:pStyle w:val="TableParagraph"/>
              <w:spacing w:before="12" w:line="230" w:lineRule="exact"/>
              <w:ind w:left="32" w:right="53"/>
              <w:jc w:val="center"/>
              <w:rPr>
                <w:sz w:val="20"/>
              </w:rPr>
            </w:pPr>
            <w:proofErr w:type="spellStart"/>
            <w:r>
              <w:rPr>
                <w:spacing w:val="-2"/>
                <w:sz w:val="20"/>
              </w:rPr>
              <w:t>Reviews</w:t>
            </w:r>
            <w:proofErr w:type="spellEnd"/>
          </w:p>
        </w:tc>
        <w:tc>
          <w:tcPr>
            <w:tcW w:w="1300" w:type="dxa"/>
          </w:tcPr>
          <w:p w14:paraId="396A1BD2" w14:textId="77777777" w:rsidR="00DA4F4D" w:rsidRDefault="00DA4F4D">
            <w:pPr>
              <w:pStyle w:val="TableParagraph"/>
              <w:rPr>
                <w:sz w:val="18"/>
              </w:rPr>
            </w:pPr>
          </w:p>
        </w:tc>
        <w:tc>
          <w:tcPr>
            <w:tcW w:w="1886" w:type="dxa"/>
          </w:tcPr>
          <w:p w14:paraId="36BA2074" w14:textId="77777777" w:rsidR="00DA4F4D" w:rsidRDefault="0095509B">
            <w:pPr>
              <w:pStyle w:val="TableParagraph"/>
              <w:spacing w:before="12" w:line="230" w:lineRule="exact"/>
              <w:ind w:left="496"/>
              <w:rPr>
                <w:sz w:val="20"/>
              </w:rPr>
            </w:pPr>
            <w:r>
              <w:rPr>
                <w:sz w:val="20"/>
              </w:rPr>
              <w:t>de</w:t>
            </w:r>
            <w:r>
              <w:rPr>
                <w:spacing w:val="-7"/>
                <w:sz w:val="20"/>
              </w:rPr>
              <w:t xml:space="preserve"> </w:t>
            </w:r>
            <w:r>
              <w:rPr>
                <w:spacing w:val="-4"/>
                <w:sz w:val="20"/>
              </w:rPr>
              <w:t>vida</w:t>
            </w:r>
          </w:p>
        </w:tc>
        <w:tc>
          <w:tcPr>
            <w:tcW w:w="418" w:type="dxa"/>
          </w:tcPr>
          <w:p w14:paraId="1D7BE1D4" w14:textId="77777777" w:rsidR="00DA4F4D" w:rsidRDefault="00DA4F4D">
            <w:pPr>
              <w:pStyle w:val="TableParagraph"/>
              <w:rPr>
                <w:sz w:val="18"/>
              </w:rPr>
            </w:pPr>
          </w:p>
        </w:tc>
      </w:tr>
      <w:tr w:rsidR="00DA4F4D" w14:paraId="4C805D14" w14:textId="77777777">
        <w:trPr>
          <w:trHeight w:val="262"/>
        </w:trPr>
        <w:tc>
          <w:tcPr>
            <w:tcW w:w="562" w:type="dxa"/>
          </w:tcPr>
          <w:p w14:paraId="0E35D76C" w14:textId="77777777" w:rsidR="00DA4F4D" w:rsidRDefault="00DA4F4D">
            <w:pPr>
              <w:pStyle w:val="TableParagraph"/>
              <w:rPr>
                <w:sz w:val="18"/>
              </w:rPr>
            </w:pPr>
          </w:p>
        </w:tc>
        <w:tc>
          <w:tcPr>
            <w:tcW w:w="1997" w:type="dxa"/>
          </w:tcPr>
          <w:p w14:paraId="42960F52" w14:textId="77777777" w:rsidR="00DA4F4D" w:rsidRDefault="00DA4F4D">
            <w:pPr>
              <w:pStyle w:val="TableParagraph"/>
              <w:rPr>
                <w:sz w:val="18"/>
              </w:rPr>
            </w:pPr>
          </w:p>
        </w:tc>
        <w:tc>
          <w:tcPr>
            <w:tcW w:w="1374" w:type="dxa"/>
          </w:tcPr>
          <w:p w14:paraId="11D68267" w14:textId="77777777" w:rsidR="00DA4F4D" w:rsidRDefault="00DA4F4D">
            <w:pPr>
              <w:pStyle w:val="TableParagraph"/>
              <w:rPr>
                <w:sz w:val="18"/>
              </w:rPr>
            </w:pPr>
          </w:p>
        </w:tc>
        <w:tc>
          <w:tcPr>
            <w:tcW w:w="1291" w:type="dxa"/>
          </w:tcPr>
          <w:p w14:paraId="6D555313" w14:textId="77777777" w:rsidR="00DA4F4D" w:rsidRDefault="00DA4F4D">
            <w:pPr>
              <w:pStyle w:val="TableParagraph"/>
              <w:rPr>
                <w:sz w:val="18"/>
              </w:rPr>
            </w:pPr>
          </w:p>
        </w:tc>
        <w:tc>
          <w:tcPr>
            <w:tcW w:w="1300" w:type="dxa"/>
          </w:tcPr>
          <w:p w14:paraId="7D60FFCD" w14:textId="77777777" w:rsidR="00DA4F4D" w:rsidRDefault="00DA4F4D">
            <w:pPr>
              <w:pStyle w:val="TableParagraph"/>
              <w:rPr>
                <w:sz w:val="18"/>
              </w:rPr>
            </w:pPr>
          </w:p>
        </w:tc>
        <w:tc>
          <w:tcPr>
            <w:tcW w:w="1886" w:type="dxa"/>
          </w:tcPr>
          <w:p w14:paraId="0D425E13" w14:textId="77777777" w:rsidR="00DA4F4D" w:rsidRDefault="0095509B">
            <w:pPr>
              <w:pStyle w:val="TableParagraph"/>
              <w:numPr>
                <w:ilvl w:val="0"/>
                <w:numId w:val="7"/>
              </w:numPr>
              <w:tabs>
                <w:tab w:val="left" w:pos="494"/>
              </w:tabs>
              <w:spacing w:before="12"/>
              <w:rPr>
                <w:sz w:val="20"/>
              </w:rPr>
            </w:pPr>
            <w:r>
              <w:rPr>
                <w:sz w:val="20"/>
              </w:rPr>
              <w:t>Uso</w:t>
            </w:r>
            <w:r>
              <w:rPr>
                <w:spacing w:val="1"/>
                <w:sz w:val="20"/>
              </w:rPr>
              <w:t xml:space="preserve"> </w:t>
            </w:r>
            <w:r>
              <w:rPr>
                <w:sz w:val="20"/>
              </w:rPr>
              <w:t>de</w:t>
            </w:r>
            <w:r>
              <w:rPr>
                <w:spacing w:val="3"/>
                <w:sz w:val="20"/>
              </w:rPr>
              <w:t xml:space="preserve"> </w:t>
            </w:r>
            <w:r>
              <w:rPr>
                <w:spacing w:val="-2"/>
                <w:sz w:val="20"/>
              </w:rPr>
              <w:t>fármacos</w:t>
            </w:r>
          </w:p>
        </w:tc>
        <w:tc>
          <w:tcPr>
            <w:tcW w:w="418" w:type="dxa"/>
          </w:tcPr>
          <w:p w14:paraId="461FC975" w14:textId="77777777" w:rsidR="00DA4F4D" w:rsidRDefault="00DA4F4D">
            <w:pPr>
              <w:pStyle w:val="TableParagraph"/>
              <w:rPr>
                <w:sz w:val="18"/>
              </w:rPr>
            </w:pPr>
          </w:p>
        </w:tc>
      </w:tr>
      <w:tr w:rsidR="00DA4F4D" w14:paraId="01EAFDF3" w14:textId="77777777">
        <w:trPr>
          <w:trHeight w:val="264"/>
        </w:trPr>
        <w:tc>
          <w:tcPr>
            <w:tcW w:w="8828" w:type="dxa"/>
            <w:gridSpan w:val="7"/>
          </w:tcPr>
          <w:p w14:paraId="737F9E5B" w14:textId="77777777" w:rsidR="00DA4F4D" w:rsidRDefault="0095509B">
            <w:pPr>
              <w:pStyle w:val="TableParagraph"/>
              <w:numPr>
                <w:ilvl w:val="0"/>
                <w:numId w:val="6"/>
              </w:numPr>
              <w:tabs>
                <w:tab w:val="left" w:pos="359"/>
              </w:tabs>
              <w:spacing w:before="13"/>
              <w:ind w:left="359" w:right="193" w:hanging="359"/>
              <w:jc w:val="right"/>
              <w:rPr>
                <w:sz w:val="20"/>
              </w:rPr>
            </w:pPr>
            <w:r>
              <w:rPr>
                <w:sz w:val="20"/>
              </w:rPr>
              <w:t>Cambios</w:t>
            </w:r>
            <w:r>
              <w:rPr>
                <w:spacing w:val="-5"/>
                <w:sz w:val="20"/>
              </w:rPr>
              <w:t xml:space="preserve"> </w:t>
            </w:r>
            <w:r>
              <w:rPr>
                <w:sz w:val="20"/>
              </w:rPr>
              <w:t>en</w:t>
            </w:r>
            <w:r>
              <w:rPr>
                <w:spacing w:val="-3"/>
                <w:sz w:val="20"/>
              </w:rPr>
              <w:t xml:space="preserve"> </w:t>
            </w:r>
            <w:r>
              <w:rPr>
                <w:sz w:val="20"/>
              </w:rPr>
              <w:t>el</w:t>
            </w:r>
            <w:r>
              <w:rPr>
                <w:spacing w:val="-1"/>
                <w:sz w:val="20"/>
              </w:rPr>
              <w:t xml:space="preserve"> </w:t>
            </w:r>
            <w:r>
              <w:rPr>
                <w:spacing w:val="-2"/>
                <w:sz w:val="20"/>
              </w:rPr>
              <w:t>estilo</w:t>
            </w:r>
          </w:p>
        </w:tc>
      </w:tr>
      <w:tr w:rsidR="00DA4F4D" w14:paraId="185AA426" w14:textId="77777777">
        <w:trPr>
          <w:trHeight w:val="270"/>
        </w:trPr>
        <w:tc>
          <w:tcPr>
            <w:tcW w:w="562" w:type="dxa"/>
            <w:tcBorders>
              <w:bottom w:val="single" w:sz="6" w:space="0" w:color="7C7C7C"/>
            </w:tcBorders>
          </w:tcPr>
          <w:p w14:paraId="2F1D148B" w14:textId="77777777" w:rsidR="00DA4F4D" w:rsidRDefault="00DA4F4D">
            <w:pPr>
              <w:pStyle w:val="TableParagraph"/>
              <w:rPr>
                <w:sz w:val="20"/>
              </w:rPr>
            </w:pPr>
          </w:p>
        </w:tc>
        <w:tc>
          <w:tcPr>
            <w:tcW w:w="1997" w:type="dxa"/>
            <w:tcBorders>
              <w:bottom w:val="single" w:sz="6" w:space="0" w:color="7C7C7C"/>
            </w:tcBorders>
          </w:tcPr>
          <w:p w14:paraId="09A9D3FF" w14:textId="77777777" w:rsidR="00DA4F4D" w:rsidRDefault="00DA4F4D">
            <w:pPr>
              <w:pStyle w:val="TableParagraph"/>
              <w:rPr>
                <w:sz w:val="20"/>
              </w:rPr>
            </w:pPr>
          </w:p>
        </w:tc>
        <w:tc>
          <w:tcPr>
            <w:tcW w:w="1374" w:type="dxa"/>
            <w:tcBorders>
              <w:bottom w:val="single" w:sz="6" w:space="0" w:color="7C7C7C"/>
            </w:tcBorders>
          </w:tcPr>
          <w:p w14:paraId="53368A4B" w14:textId="77777777" w:rsidR="00DA4F4D" w:rsidRDefault="00DA4F4D">
            <w:pPr>
              <w:pStyle w:val="TableParagraph"/>
              <w:rPr>
                <w:sz w:val="20"/>
              </w:rPr>
            </w:pPr>
          </w:p>
        </w:tc>
        <w:tc>
          <w:tcPr>
            <w:tcW w:w="1291" w:type="dxa"/>
            <w:tcBorders>
              <w:bottom w:val="single" w:sz="6" w:space="0" w:color="7C7C7C"/>
            </w:tcBorders>
          </w:tcPr>
          <w:p w14:paraId="6E6442F9" w14:textId="77777777" w:rsidR="00DA4F4D" w:rsidRDefault="00DA4F4D">
            <w:pPr>
              <w:pStyle w:val="TableParagraph"/>
              <w:rPr>
                <w:sz w:val="20"/>
              </w:rPr>
            </w:pPr>
          </w:p>
        </w:tc>
        <w:tc>
          <w:tcPr>
            <w:tcW w:w="1300" w:type="dxa"/>
            <w:tcBorders>
              <w:bottom w:val="single" w:sz="6" w:space="0" w:color="7C7C7C"/>
            </w:tcBorders>
          </w:tcPr>
          <w:p w14:paraId="176A4199" w14:textId="77777777" w:rsidR="00DA4F4D" w:rsidRDefault="00DA4F4D">
            <w:pPr>
              <w:pStyle w:val="TableParagraph"/>
              <w:rPr>
                <w:sz w:val="20"/>
              </w:rPr>
            </w:pPr>
          </w:p>
        </w:tc>
        <w:tc>
          <w:tcPr>
            <w:tcW w:w="1886" w:type="dxa"/>
            <w:tcBorders>
              <w:bottom w:val="single" w:sz="6" w:space="0" w:color="7C7C7C"/>
            </w:tcBorders>
          </w:tcPr>
          <w:p w14:paraId="626336DD" w14:textId="77777777" w:rsidR="00DA4F4D" w:rsidRDefault="0095509B">
            <w:pPr>
              <w:pStyle w:val="TableParagraph"/>
              <w:spacing w:before="12"/>
              <w:ind w:left="496"/>
              <w:rPr>
                <w:sz w:val="20"/>
              </w:rPr>
            </w:pPr>
            <w:r>
              <w:rPr>
                <w:sz w:val="20"/>
              </w:rPr>
              <w:t>de</w:t>
            </w:r>
            <w:r>
              <w:rPr>
                <w:spacing w:val="-7"/>
                <w:sz w:val="20"/>
              </w:rPr>
              <w:t xml:space="preserve"> </w:t>
            </w:r>
            <w:r>
              <w:rPr>
                <w:spacing w:val="-4"/>
                <w:sz w:val="20"/>
              </w:rPr>
              <w:t>vida</w:t>
            </w:r>
          </w:p>
        </w:tc>
        <w:tc>
          <w:tcPr>
            <w:tcW w:w="418" w:type="dxa"/>
            <w:tcBorders>
              <w:bottom w:val="single" w:sz="6" w:space="0" w:color="7C7C7C"/>
            </w:tcBorders>
          </w:tcPr>
          <w:p w14:paraId="133CA38A" w14:textId="77777777" w:rsidR="00DA4F4D" w:rsidRDefault="00DA4F4D">
            <w:pPr>
              <w:pStyle w:val="TableParagraph"/>
              <w:rPr>
                <w:sz w:val="20"/>
              </w:rPr>
            </w:pPr>
          </w:p>
        </w:tc>
      </w:tr>
      <w:tr w:rsidR="00DA4F4D" w14:paraId="361E20C2" w14:textId="77777777">
        <w:trPr>
          <w:trHeight w:val="528"/>
        </w:trPr>
        <w:tc>
          <w:tcPr>
            <w:tcW w:w="562" w:type="dxa"/>
            <w:tcBorders>
              <w:top w:val="single" w:sz="6" w:space="0" w:color="7C7C7C"/>
            </w:tcBorders>
          </w:tcPr>
          <w:p w14:paraId="6858166D" w14:textId="77777777" w:rsidR="00DA4F4D" w:rsidRDefault="0095509B">
            <w:pPr>
              <w:pStyle w:val="TableParagraph"/>
              <w:spacing w:line="223" w:lineRule="exact"/>
              <w:ind w:right="14"/>
              <w:jc w:val="center"/>
              <w:rPr>
                <w:sz w:val="20"/>
              </w:rPr>
            </w:pPr>
            <w:r>
              <w:rPr>
                <w:spacing w:val="-5"/>
                <w:sz w:val="20"/>
              </w:rPr>
              <w:t>43.</w:t>
            </w:r>
          </w:p>
        </w:tc>
        <w:tc>
          <w:tcPr>
            <w:tcW w:w="1997" w:type="dxa"/>
            <w:tcBorders>
              <w:top w:val="single" w:sz="6" w:space="0" w:color="7C7C7C"/>
            </w:tcBorders>
          </w:tcPr>
          <w:p w14:paraId="16613E86" w14:textId="77777777" w:rsidR="00DA4F4D" w:rsidRDefault="0095509B">
            <w:pPr>
              <w:pStyle w:val="TableParagraph"/>
              <w:spacing w:line="249" w:lineRule="auto"/>
              <w:ind w:left="169" w:right="216" w:firstLine="216"/>
              <w:rPr>
                <w:sz w:val="20"/>
              </w:rPr>
            </w:pPr>
            <w:r>
              <w:rPr>
                <w:sz w:val="20"/>
              </w:rPr>
              <w:t>Rivera, Juan &amp; Bolaños,</w:t>
            </w:r>
            <w:r>
              <w:rPr>
                <w:spacing w:val="-13"/>
                <w:sz w:val="20"/>
              </w:rPr>
              <w:t xml:space="preserve"> </w:t>
            </w:r>
            <w:r>
              <w:rPr>
                <w:sz w:val="20"/>
              </w:rPr>
              <w:t>María</w:t>
            </w:r>
            <w:r>
              <w:rPr>
                <w:spacing w:val="-12"/>
                <w:sz w:val="20"/>
              </w:rPr>
              <w:t xml:space="preserve"> </w:t>
            </w:r>
            <w:r>
              <w:rPr>
                <w:sz w:val="20"/>
              </w:rPr>
              <w:t>(61)</w:t>
            </w:r>
          </w:p>
        </w:tc>
        <w:tc>
          <w:tcPr>
            <w:tcW w:w="1374" w:type="dxa"/>
            <w:tcBorders>
              <w:top w:val="single" w:sz="6" w:space="0" w:color="7C7C7C"/>
            </w:tcBorders>
          </w:tcPr>
          <w:p w14:paraId="2BA855E0" w14:textId="77777777" w:rsidR="00DA4F4D" w:rsidRDefault="0095509B">
            <w:pPr>
              <w:pStyle w:val="TableParagraph"/>
              <w:spacing w:line="249" w:lineRule="auto"/>
              <w:ind w:left="496" w:right="247" w:hanging="228"/>
              <w:rPr>
                <w:sz w:val="20"/>
              </w:rPr>
            </w:pPr>
            <w:r>
              <w:rPr>
                <w:spacing w:val="-2"/>
                <w:sz w:val="20"/>
              </w:rPr>
              <w:t>Costa</w:t>
            </w:r>
            <w:r>
              <w:rPr>
                <w:spacing w:val="-14"/>
                <w:sz w:val="20"/>
              </w:rPr>
              <w:t xml:space="preserve"> </w:t>
            </w:r>
            <w:r>
              <w:rPr>
                <w:spacing w:val="-2"/>
                <w:sz w:val="20"/>
              </w:rPr>
              <w:t xml:space="preserve">Rica </w:t>
            </w:r>
            <w:r>
              <w:rPr>
                <w:spacing w:val="-4"/>
                <w:sz w:val="20"/>
              </w:rPr>
              <w:t>2019</w:t>
            </w:r>
          </w:p>
        </w:tc>
        <w:tc>
          <w:tcPr>
            <w:tcW w:w="1291" w:type="dxa"/>
            <w:tcBorders>
              <w:top w:val="single" w:sz="6" w:space="0" w:color="7C7C7C"/>
            </w:tcBorders>
          </w:tcPr>
          <w:p w14:paraId="73F338E1" w14:textId="77777777" w:rsidR="00DA4F4D" w:rsidRDefault="0095509B">
            <w:pPr>
              <w:pStyle w:val="TableParagraph"/>
              <w:spacing w:before="2"/>
              <w:ind w:left="14" w:right="53"/>
              <w:jc w:val="center"/>
              <w:rPr>
                <w:sz w:val="20"/>
              </w:rPr>
            </w:pPr>
            <w:r>
              <w:rPr>
                <w:spacing w:val="-2"/>
                <w:sz w:val="20"/>
              </w:rPr>
              <w:t>Revista</w:t>
            </w:r>
          </w:p>
          <w:p w14:paraId="54DA0D04" w14:textId="77777777" w:rsidR="00DA4F4D" w:rsidRDefault="0095509B">
            <w:pPr>
              <w:pStyle w:val="TableParagraph"/>
              <w:spacing w:before="34"/>
              <w:ind w:right="53"/>
              <w:jc w:val="center"/>
              <w:rPr>
                <w:sz w:val="20"/>
              </w:rPr>
            </w:pPr>
            <w:r>
              <w:rPr>
                <w:spacing w:val="-2"/>
                <w:sz w:val="20"/>
              </w:rPr>
              <w:t>Terapéutica</w:t>
            </w:r>
          </w:p>
        </w:tc>
        <w:tc>
          <w:tcPr>
            <w:tcW w:w="1300" w:type="dxa"/>
            <w:tcBorders>
              <w:top w:val="single" w:sz="6" w:space="0" w:color="7C7C7C"/>
            </w:tcBorders>
          </w:tcPr>
          <w:p w14:paraId="4C324744" w14:textId="77777777" w:rsidR="00DA4F4D" w:rsidRDefault="0095509B">
            <w:pPr>
              <w:pStyle w:val="TableParagraph"/>
              <w:spacing w:before="24"/>
              <w:ind w:left="15" w:right="31"/>
              <w:jc w:val="center"/>
              <w:rPr>
                <w:sz w:val="20"/>
              </w:rPr>
            </w:pPr>
            <w:r>
              <w:rPr>
                <w:spacing w:val="-2"/>
                <w:sz w:val="20"/>
              </w:rPr>
              <w:t>Estudio</w:t>
            </w:r>
          </w:p>
          <w:p w14:paraId="3FE4DC5C" w14:textId="77777777" w:rsidR="00DA4F4D" w:rsidRDefault="0095509B">
            <w:pPr>
              <w:pStyle w:val="TableParagraph"/>
              <w:spacing w:before="34" w:line="220" w:lineRule="exact"/>
              <w:ind w:left="24" w:right="31"/>
              <w:jc w:val="center"/>
              <w:rPr>
                <w:sz w:val="20"/>
              </w:rPr>
            </w:pPr>
            <w:r>
              <w:rPr>
                <w:spacing w:val="-2"/>
                <w:sz w:val="20"/>
              </w:rPr>
              <w:t>descriptivo</w:t>
            </w:r>
          </w:p>
        </w:tc>
        <w:tc>
          <w:tcPr>
            <w:tcW w:w="1886" w:type="dxa"/>
            <w:tcBorders>
              <w:top w:val="single" w:sz="6" w:space="0" w:color="7C7C7C"/>
            </w:tcBorders>
          </w:tcPr>
          <w:p w14:paraId="49E69B66" w14:textId="77777777" w:rsidR="00DA4F4D" w:rsidRDefault="0095509B">
            <w:pPr>
              <w:pStyle w:val="TableParagraph"/>
              <w:numPr>
                <w:ilvl w:val="0"/>
                <w:numId w:val="5"/>
              </w:numPr>
              <w:tabs>
                <w:tab w:val="left" w:pos="494"/>
              </w:tabs>
              <w:spacing w:line="228" w:lineRule="exact"/>
              <w:rPr>
                <w:sz w:val="20"/>
              </w:rPr>
            </w:pPr>
            <w:r>
              <w:rPr>
                <w:spacing w:val="-2"/>
                <w:sz w:val="20"/>
              </w:rPr>
              <w:t>Microcorriente</w:t>
            </w:r>
          </w:p>
          <w:p w14:paraId="2EE47A10" w14:textId="77777777" w:rsidR="00DA4F4D" w:rsidRDefault="0095509B">
            <w:pPr>
              <w:pStyle w:val="TableParagraph"/>
              <w:numPr>
                <w:ilvl w:val="0"/>
                <w:numId w:val="5"/>
              </w:numPr>
              <w:tabs>
                <w:tab w:val="left" w:pos="494"/>
              </w:tabs>
              <w:spacing w:before="41"/>
              <w:rPr>
                <w:sz w:val="20"/>
              </w:rPr>
            </w:pPr>
            <w:r>
              <w:rPr>
                <w:sz w:val="20"/>
              </w:rPr>
              <w:t>Alto</w:t>
            </w:r>
            <w:r>
              <w:rPr>
                <w:spacing w:val="7"/>
                <w:sz w:val="20"/>
              </w:rPr>
              <w:t xml:space="preserve"> </w:t>
            </w:r>
            <w:r>
              <w:rPr>
                <w:spacing w:val="-2"/>
                <w:sz w:val="20"/>
              </w:rPr>
              <w:t>voltaje</w:t>
            </w:r>
          </w:p>
        </w:tc>
        <w:tc>
          <w:tcPr>
            <w:tcW w:w="418" w:type="dxa"/>
            <w:tcBorders>
              <w:top w:val="single" w:sz="6" w:space="0" w:color="7C7C7C"/>
            </w:tcBorders>
          </w:tcPr>
          <w:p w14:paraId="0E2B81C5" w14:textId="77777777" w:rsidR="00DA4F4D" w:rsidRDefault="00DA4F4D">
            <w:pPr>
              <w:pStyle w:val="TableParagraph"/>
            </w:pPr>
          </w:p>
        </w:tc>
      </w:tr>
      <w:tr w:rsidR="00DA4F4D" w14:paraId="692650BA" w14:textId="77777777">
        <w:trPr>
          <w:trHeight w:val="258"/>
        </w:trPr>
        <w:tc>
          <w:tcPr>
            <w:tcW w:w="562" w:type="dxa"/>
          </w:tcPr>
          <w:p w14:paraId="3CDB832D" w14:textId="77777777" w:rsidR="00DA4F4D" w:rsidRDefault="00DA4F4D">
            <w:pPr>
              <w:pStyle w:val="TableParagraph"/>
              <w:rPr>
                <w:sz w:val="18"/>
              </w:rPr>
            </w:pPr>
          </w:p>
        </w:tc>
        <w:tc>
          <w:tcPr>
            <w:tcW w:w="1997" w:type="dxa"/>
          </w:tcPr>
          <w:p w14:paraId="4C4420E0" w14:textId="77777777" w:rsidR="00DA4F4D" w:rsidRDefault="00DA4F4D">
            <w:pPr>
              <w:pStyle w:val="TableParagraph"/>
              <w:rPr>
                <w:sz w:val="18"/>
              </w:rPr>
            </w:pPr>
          </w:p>
        </w:tc>
        <w:tc>
          <w:tcPr>
            <w:tcW w:w="1374" w:type="dxa"/>
          </w:tcPr>
          <w:p w14:paraId="6CAE0ECF" w14:textId="77777777" w:rsidR="00DA4F4D" w:rsidRDefault="00DA4F4D">
            <w:pPr>
              <w:pStyle w:val="TableParagraph"/>
              <w:rPr>
                <w:sz w:val="18"/>
              </w:rPr>
            </w:pPr>
          </w:p>
        </w:tc>
        <w:tc>
          <w:tcPr>
            <w:tcW w:w="1291" w:type="dxa"/>
          </w:tcPr>
          <w:p w14:paraId="6C7B0871" w14:textId="77777777" w:rsidR="00DA4F4D" w:rsidRDefault="00DA4F4D">
            <w:pPr>
              <w:pStyle w:val="TableParagraph"/>
              <w:rPr>
                <w:sz w:val="18"/>
              </w:rPr>
            </w:pPr>
          </w:p>
        </w:tc>
        <w:tc>
          <w:tcPr>
            <w:tcW w:w="1300" w:type="dxa"/>
          </w:tcPr>
          <w:p w14:paraId="46FFD0F6" w14:textId="77777777" w:rsidR="00DA4F4D" w:rsidRDefault="0095509B">
            <w:pPr>
              <w:pStyle w:val="TableParagraph"/>
              <w:spacing w:before="17" w:line="222" w:lineRule="exact"/>
              <w:ind w:left="45" w:right="31"/>
              <w:jc w:val="center"/>
              <w:rPr>
                <w:sz w:val="20"/>
              </w:rPr>
            </w:pPr>
            <w:r>
              <w:rPr>
                <w:sz w:val="20"/>
              </w:rPr>
              <w:t>Reporte</w:t>
            </w:r>
            <w:r>
              <w:rPr>
                <w:spacing w:val="9"/>
                <w:sz w:val="20"/>
              </w:rPr>
              <w:t xml:space="preserve"> </w:t>
            </w:r>
            <w:r>
              <w:rPr>
                <w:spacing w:val="-5"/>
                <w:sz w:val="20"/>
              </w:rPr>
              <w:t>de</w:t>
            </w:r>
          </w:p>
        </w:tc>
        <w:tc>
          <w:tcPr>
            <w:tcW w:w="1886" w:type="dxa"/>
          </w:tcPr>
          <w:p w14:paraId="5F003539" w14:textId="77777777" w:rsidR="00DA4F4D" w:rsidRDefault="0095509B">
            <w:pPr>
              <w:pStyle w:val="TableParagraph"/>
              <w:numPr>
                <w:ilvl w:val="0"/>
                <w:numId w:val="4"/>
              </w:numPr>
              <w:tabs>
                <w:tab w:val="left" w:pos="494"/>
              </w:tabs>
              <w:spacing w:before="2"/>
              <w:rPr>
                <w:sz w:val="20"/>
              </w:rPr>
            </w:pPr>
            <w:r>
              <w:rPr>
                <w:spacing w:val="-2"/>
                <w:sz w:val="20"/>
              </w:rPr>
              <w:t>Intervención</w:t>
            </w:r>
          </w:p>
        </w:tc>
        <w:tc>
          <w:tcPr>
            <w:tcW w:w="418" w:type="dxa"/>
          </w:tcPr>
          <w:p w14:paraId="2606ACF7" w14:textId="77777777" w:rsidR="00DA4F4D" w:rsidRDefault="00DA4F4D">
            <w:pPr>
              <w:pStyle w:val="TableParagraph"/>
              <w:rPr>
                <w:sz w:val="18"/>
              </w:rPr>
            </w:pPr>
          </w:p>
        </w:tc>
      </w:tr>
      <w:tr w:rsidR="00DA4F4D" w14:paraId="4BB2CA9D" w14:textId="77777777">
        <w:trPr>
          <w:trHeight w:val="287"/>
        </w:trPr>
        <w:tc>
          <w:tcPr>
            <w:tcW w:w="562" w:type="dxa"/>
            <w:tcBorders>
              <w:bottom w:val="single" w:sz="6" w:space="0" w:color="7C7C7C"/>
            </w:tcBorders>
          </w:tcPr>
          <w:p w14:paraId="7DF3D6F8" w14:textId="77777777" w:rsidR="00DA4F4D" w:rsidRDefault="00DA4F4D">
            <w:pPr>
              <w:pStyle w:val="TableParagraph"/>
              <w:rPr>
                <w:sz w:val="20"/>
              </w:rPr>
            </w:pPr>
          </w:p>
        </w:tc>
        <w:tc>
          <w:tcPr>
            <w:tcW w:w="1997" w:type="dxa"/>
            <w:tcBorders>
              <w:bottom w:val="single" w:sz="6" w:space="0" w:color="7C7C7C"/>
            </w:tcBorders>
          </w:tcPr>
          <w:p w14:paraId="0E8ADB69" w14:textId="77777777" w:rsidR="00DA4F4D" w:rsidRDefault="00DA4F4D">
            <w:pPr>
              <w:pStyle w:val="TableParagraph"/>
              <w:rPr>
                <w:sz w:val="20"/>
              </w:rPr>
            </w:pPr>
          </w:p>
        </w:tc>
        <w:tc>
          <w:tcPr>
            <w:tcW w:w="1374" w:type="dxa"/>
            <w:tcBorders>
              <w:bottom w:val="single" w:sz="6" w:space="0" w:color="7C7C7C"/>
            </w:tcBorders>
          </w:tcPr>
          <w:p w14:paraId="0010139B" w14:textId="77777777" w:rsidR="00DA4F4D" w:rsidRDefault="00DA4F4D">
            <w:pPr>
              <w:pStyle w:val="TableParagraph"/>
              <w:rPr>
                <w:sz w:val="20"/>
              </w:rPr>
            </w:pPr>
          </w:p>
        </w:tc>
        <w:tc>
          <w:tcPr>
            <w:tcW w:w="1291" w:type="dxa"/>
            <w:tcBorders>
              <w:bottom w:val="single" w:sz="6" w:space="0" w:color="7C7C7C"/>
            </w:tcBorders>
          </w:tcPr>
          <w:p w14:paraId="03CCC73A" w14:textId="77777777" w:rsidR="00DA4F4D" w:rsidRDefault="00DA4F4D">
            <w:pPr>
              <w:pStyle w:val="TableParagraph"/>
              <w:rPr>
                <w:sz w:val="20"/>
              </w:rPr>
            </w:pPr>
          </w:p>
        </w:tc>
        <w:tc>
          <w:tcPr>
            <w:tcW w:w="1300" w:type="dxa"/>
            <w:tcBorders>
              <w:bottom w:val="single" w:sz="6" w:space="0" w:color="7C7C7C"/>
            </w:tcBorders>
          </w:tcPr>
          <w:p w14:paraId="6203AC19" w14:textId="77777777" w:rsidR="00DA4F4D" w:rsidRDefault="0095509B">
            <w:pPr>
              <w:pStyle w:val="TableParagraph"/>
              <w:spacing w:before="31"/>
              <w:ind w:left="30" w:right="31"/>
              <w:jc w:val="center"/>
              <w:rPr>
                <w:sz w:val="20"/>
              </w:rPr>
            </w:pPr>
            <w:r>
              <w:rPr>
                <w:spacing w:val="-4"/>
                <w:sz w:val="20"/>
              </w:rPr>
              <w:t>caso</w:t>
            </w:r>
          </w:p>
        </w:tc>
        <w:tc>
          <w:tcPr>
            <w:tcW w:w="1886" w:type="dxa"/>
            <w:tcBorders>
              <w:bottom w:val="single" w:sz="6" w:space="0" w:color="7C7C7C"/>
            </w:tcBorders>
          </w:tcPr>
          <w:p w14:paraId="41EE3323" w14:textId="77777777" w:rsidR="00DA4F4D" w:rsidRDefault="0095509B">
            <w:pPr>
              <w:pStyle w:val="TableParagraph"/>
              <w:spacing w:before="3"/>
              <w:ind w:left="496"/>
              <w:rPr>
                <w:sz w:val="20"/>
              </w:rPr>
            </w:pPr>
            <w:r>
              <w:rPr>
                <w:spacing w:val="-2"/>
                <w:sz w:val="20"/>
              </w:rPr>
              <w:t>quirúrgica</w:t>
            </w:r>
          </w:p>
        </w:tc>
        <w:tc>
          <w:tcPr>
            <w:tcW w:w="418" w:type="dxa"/>
            <w:tcBorders>
              <w:bottom w:val="single" w:sz="6" w:space="0" w:color="7C7C7C"/>
            </w:tcBorders>
          </w:tcPr>
          <w:p w14:paraId="6A2C973C" w14:textId="77777777" w:rsidR="00DA4F4D" w:rsidRDefault="00DA4F4D">
            <w:pPr>
              <w:pStyle w:val="TableParagraph"/>
              <w:rPr>
                <w:sz w:val="20"/>
              </w:rPr>
            </w:pPr>
          </w:p>
        </w:tc>
      </w:tr>
      <w:tr w:rsidR="00DA4F4D" w14:paraId="1B2573AC" w14:textId="77777777">
        <w:trPr>
          <w:trHeight w:val="233"/>
        </w:trPr>
        <w:tc>
          <w:tcPr>
            <w:tcW w:w="562" w:type="dxa"/>
            <w:tcBorders>
              <w:top w:val="single" w:sz="6" w:space="0" w:color="7C7C7C"/>
            </w:tcBorders>
          </w:tcPr>
          <w:p w14:paraId="2513BF81" w14:textId="77777777" w:rsidR="00DA4F4D" w:rsidRDefault="0095509B">
            <w:pPr>
              <w:pStyle w:val="TableParagraph"/>
              <w:spacing w:line="214" w:lineRule="exact"/>
              <w:ind w:right="14"/>
              <w:jc w:val="center"/>
              <w:rPr>
                <w:sz w:val="20"/>
              </w:rPr>
            </w:pPr>
            <w:r>
              <w:rPr>
                <w:spacing w:val="-5"/>
                <w:sz w:val="20"/>
              </w:rPr>
              <w:t>44.</w:t>
            </w:r>
          </w:p>
        </w:tc>
        <w:tc>
          <w:tcPr>
            <w:tcW w:w="1997" w:type="dxa"/>
            <w:tcBorders>
              <w:top w:val="single" w:sz="6" w:space="0" w:color="7C7C7C"/>
            </w:tcBorders>
          </w:tcPr>
          <w:p w14:paraId="01A682DF" w14:textId="77777777" w:rsidR="00DA4F4D" w:rsidRDefault="0095509B">
            <w:pPr>
              <w:pStyle w:val="TableParagraph"/>
              <w:spacing w:line="214" w:lineRule="exact"/>
              <w:ind w:left="36" w:right="19"/>
              <w:jc w:val="center"/>
              <w:rPr>
                <w:sz w:val="20"/>
              </w:rPr>
            </w:pPr>
            <w:r>
              <w:rPr>
                <w:sz w:val="20"/>
              </w:rPr>
              <w:t>Rodríguez,</w:t>
            </w:r>
            <w:r>
              <w:rPr>
                <w:spacing w:val="-6"/>
                <w:sz w:val="20"/>
              </w:rPr>
              <w:t xml:space="preserve"> </w:t>
            </w:r>
            <w:r>
              <w:rPr>
                <w:sz w:val="20"/>
              </w:rPr>
              <w:t>Leydi</w:t>
            </w:r>
            <w:r>
              <w:rPr>
                <w:spacing w:val="6"/>
                <w:sz w:val="20"/>
              </w:rPr>
              <w:t xml:space="preserve"> </w:t>
            </w:r>
            <w:r>
              <w:rPr>
                <w:spacing w:val="-10"/>
                <w:sz w:val="20"/>
              </w:rPr>
              <w:t>&amp;</w:t>
            </w:r>
          </w:p>
        </w:tc>
        <w:tc>
          <w:tcPr>
            <w:tcW w:w="1374" w:type="dxa"/>
            <w:tcBorders>
              <w:top w:val="single" w:sz="6" w:space="0" w:color="7C7C7C"/>
            </w:tcBorders>
          </w:tcPr>
          <w:p w14:paraId="6BF751AB" w14:textId="77777777" w:rsidR="00DA4F4D" w:rsidRDefault="0095509B">
            <w:pPr>
              <w:pStyle w:val="TableParagraph"/>
              <w:spacing w:line="214" w:lineRule="exact"/>
              <w:ind w:left="39" w:right="22"/>
              <w:jc w:val="center"/>
              <w:rPr>
                <w:sz w:val="20"/>
              </w:rPr>
            </w:pPr>
            <w:r>
              <w:rPr>
                <w:spacing w:val="-2"/>
                <w:sz w:val="20"/>
              </w:rPr>
              <w:t>Colombia</w:t>
            </w:r>
          </w:p>
        </w:tc>
        <w:tc>
          <w:tcPr>
            <w:tcW w:w="1291" w:type="dxa"/>
            <w:tcBorders>
              <w:top w:val="single" w:sz="6" w:space="0" w:color="7C7C7C"/>
            </w:tcBorders>
          </w:tcPr>
          <w:p w14:paraId="0A04F0DB" w14:textId="77777777" w:rsidR="00DA4F4D" w:rsidRDefault="0095509B">
            <w:pPr>
              <w:pStyle w:val="TableParagraph"/>
              <w:spacing w:line="214" w:lineRule="exact"/>
              <w:ind w:left="43" w:right="53"/>
              <w:jc w:val="center"/>
              <w:rPr>
                <w:sz w:val="20"/>
              </w:rPr>
            </w:pPr>
            <w:r>
              <w:rPr>
                <w:spacing w:val="-2"/>
                <w:sz w:val="20"/>
              </w:rPr>
              <w:t>Revista</w:t>
            </w:r>
          </w:p>
        </w:tc>
        <w:tc>
          <w:tcPr>
            <w:tcW w:w="1300" w:type="dxa"/>
            <w:tcBorders>
              <w:top w:val="single" w:sz="6" w:space="0" w:color="7C7C7C"/>
            </w:tcBorders>
          </w:tcPr>
          <w:p w14:paraId="7A98B794" w14:textId="77777777" w:rsidR="00DA4F4D" w:rsidRDefault="0095509B">
            <w:pPr>
              <w:pStyle w:val="TableParagraph"/>
              <w:spacing w:line="214" w:lineRule="exact"/>
              <w:ind w:left="29" w:right="31"/>
              <w:jc w:val="center"/>
              <w:rPr>
                <w:sz w:val="20"/>
              </w:rPr>
            </w:pPr>
            <w:r>
              <w:rPr>
                <w:spacing w:val="-2"/>
                <w:sz w:val="20"/>
              </w:rPr>
              <w:t>Estudio</w:t>
            </w:r>
          </w:p>
        </w:tc>
        <w:tc>
          <w:tcPr>
            <w:tcW w:w="1886" w:type="dxa"/>
            <w:tcBorders>
              <w:top w:val="single" w:sz="6" w:space="0" w:color="7C7C7C"/>
            </w:tcBorders>
          </w:tcPr>
          <w:p w14:paraId="4FC7A78B" w14:textId="77777777" w:rsidR="00DA4F4D" w:rsidRDefault="0095509B">
            <w:pPr>
              <w:pStyle w:val="TableParagraph"/>
              <w:numPr>
                <w:ilvl w:val="0"/>
                <w:numId w:val="3"/>
              </w:numPr>
              <w:tabs>
                <w:tab w:val="left" w:pos="494"/>
              </w:tabs>
              <w:spacing w:line="214" w:lineRule="exact"/>
              <w:rPr>
                <w:sz w:val="20"/>
              </w:rPr>
            </w:pPr>
            <w:r>
              <w:rPr>
                <w:spacing w:val="-2"/>
                <w:sz w:val="20"/>
              </w:rPr>
              <w:t>Radiofrecuencia</w:t>
            </w:r>
          </w:p>
        </w:tc>
        <w:tc>
          <w:tcPr>
            <w:tcW w:w="418" w:type="dxa"/>
            <w:tcBorders>
              <w:top w:val="single" w:sz="6" w:space="0" w:color="7C7C7C"/>
            </w:tcBorders>
          </w:tcPr>
          <w:p w14:paraId="39736639" w14:textId="77777777" w:rsidR="00DA4F4D" w:rsidRDefault="00DA4F4D">
            <w:pPr>
              <w:pStyle w:val="TableParagraph"/>
              <w:rPr>
                <w:sz w:val="16"/>
              </w:rPr>
            </w:pPr>
          </w:p>
        </w:tc>
      </w:tr>
      <w:tr w:rsidR="00DA4F4D" w14:paraId="3D98F8AE" w14:textId="77777777">
        <w:trPr>
          <w:trHeight w:val="267"/>
        </w:trPr>
        <w:tc>
          <w:tcPr>
            <w:tcW w:w="562" w:type="dxa"/>
          </w:tcPr>
          <w:p w14:paraId="06D35498" w14:textId="77777777" w:rsidR="00DA4F4D" w:rsidRDefault="00DA4F4D">
            <w:pPr>
              <w:pStyle w:val="TableParagraph"/>
              <w:rPr>
                <w:sz w:val="18"/>
              </w:rPr>
            </w:pPr>
          </w:p>
        </w:tc>
        <w:tc>
          <w:tcPr>
            <w:tcW w:w="1997" w:type="dxa"/>
          </w:tcPr>
          <w:p w14:paraId="74610D27" w14:textId="77777777" w:rsidR="00DA4F4D" w:rsidRDefault="0095509B">
            <w:pPr>
              <w:pStyle w:val="TableParagraph"/>
              <w:spacing w:before="21" w:line="227" w:lineRule="exact"/>
              <w:ind w:left="19" w:right="19"/>
              <w:jc w:val="center"/>
              <w:rPr>
                <w:sz w:val="20"/>
              </w:rPr>
            </w:pPr>
            <w:r>
              <w:rPr>
                <w:sz w:val="20"/>
              </w:rPr>
              <w:t>Campos,</w:t>
            </w:r>
            <w:r>
              <w:rPr>
                <w:spacing w:val="-11"/>
                <w:sz w:val="20"/>
              </w:rPr>
              <w:t xml:space="preserve"> </w:t>
            </w:r>
            <w:r>
              <w:rPr>
                <w:spacing w:val="-2"/>
                <w:sz w:val="20"/>
              </w:rPr>
              <w:t>Nelson</w:t>
            </w:r>
          </w:p>
        </w:tc>
        <w:tc>
          <w:tcPr>
            <w:tcW w:w="1374" w:type="dxa"/>
          </w:tcPr>
          <w:p w14:paraId="4A428B60" w14:textId="77777777" w:rsidR="00DA4F4D" w:rsidRDefault="0095509B">
            <w:pPr>
              <w:pStyle w:val="TableParagraph"/>
              <w:spacing w:before="4"/>
              <w:ind w:left="39" w:right="22"/>
              <w:jc w:val="center"/>
              <w:rPr>
                <w:sz w:val="20"/>
              </w:rPr>
            </w:pPr>
            <w:r>
              <w:rPr>
                <w:spacing w:val="-4"/>
                <w:sz w:val="20"/>
              </w:rPr>
              <w:t>2021</w:t>
            </w:r>
          </w:p>
        </w:tc>
        <w:tc>
          <w:tcPr>
            <w:tcW w:w="1291" w:type="dxa"/>
          </w:tcPr>
          <w:p w14:paraId="75E9C59A" w14:textId="77777777" w:rsidR="00DA4F4D" w:rsidRDefault="0095509B">
            <w:pPr>
              <w:pStyle w:val="TableParagraph"/>
              <w:spacing w:before="23" w:line="225" w:lineRule="exact"/>
              <w:ind w:left="47" w:right="53"/>
              <w:jc w:val="center"/>
              <w:rPr>
                <w:sz w:val="20"/>
              </w:rPr>
            </w:pPr>
            <w:r>
              <w:rPr>
                <w:sz w:val="20"/>
              </w:rPr>
              <w:t>mexicana</w:t>
            </w:r>
            <w:r>
              <w:rPr>
                <w:spacing w:val="3"/>
                <w:sz w:val="20"/>
              </w:rPr>
              <w:t xml:space="preserve"> </w:t>
            </w:r>
            <w:r>
              <w:rPr>
                <w:spacing w:val="-5"/>
                <w:sz w:val="20"/>
              </w:rPr>
              <w:t>de</w:t>
            </w:r>
          </w:p>
        </w:tc>
        <w:tc>
          <w:tcPr>
            <w:tcW w:w="1300" w:type="dxa"/>
          </w:tcPr>
          <w:p w14:paraId="244E9C15" w14:textId="77777777" w:rsidR="00DA4F4D" w:rsidRDefault="0095509B">
            <w:pPr>
              <w:pStyle w:val="TableParagraph"/>
              <w:spacing w:before="23" w:line="225" w:lineRule="exact"/>
              <w:ind w:left="41" w:right="31"/>
              <w:jc w:val="center"/>
              <w:rPr>
                <w:sz w:val="20"/>
              </w:rPr>
            </w:pPr>
            <w:r>
              <w:rPr>
                <w:spacing w:val="-2"/>
                <w:sz w:val="20"/>
              </w:rPr>
              <w:t>descriptivo</w:t>
            </w:r>
          </w:p>
        </w:tc>
        <w:tc>
          <w:tcPr>
            <w:tcW w:w="2304" w:type="dxa"/>
            <w:gridSpan w:val="2"/>
          </w:tcPr>
          <w:p w14:paraId="76C6A446" w14:textId="77777777" w:rsidR="00DA4F4D" w:rsidRDefault="0095509B">
            <w:pPr>
              <w:pStyle w:val="TableParagraph"/>
              <w:numPr>
                <w:ilvl w:val="0"/>
                <w:numId w:val="2"/>
              </w:numPr>
              <w:tabs>
                <w:tab w:val="left" w:pos="494"/>
                <w:tab w:val="left" w:pos="1995"/>
              </w:tabs>
              <w:spacing w:before="23" w:line="225" w:lineRule="exact"/>
              <w:rPr>
                <w:sz w:val="20"/>
              </w:rPr>
            </w:pPr>
            <w:r>
              <w:rPr>
                <w:spacing w:val="-2"/>
                <w:sz w:val="20"/>
              </w:rPr>
              <w:t>Terapia</w:t>
            </w:r>
            <w:r>
              <w:rPr>
                <w:sz w:val="20"/>
              </w:rPr>
              <w:tab/>
            </w:r>
            <w:r>
              <w:rPr>
                <w:spacing w:val="-5"/>
                <w:sz w:val="20"/>
              </w:rPr>
              <w:t>de</w:t>
            </w:r>
          </w:p>
        </w:tc>
      </w:tr>
      <w:tr w:rsidR="00DA4F4D" w14:paraId="76C9FA79" w14:textId="77777777">
        <w:trPr>
          <w:trHeight w:val="432"/>
        </w:trPr>
        <w:tc>
          <w:tcPr>
            <w:tcW w:w="562" w:type="dxa"/>
            <w:tcBorders>
              <w:bottom w:val="single" w:sz="6" w:space="0" w:color="7C7C7C"/>
            </w:tcBorders>
          </w:tcPr>
          <w:p w14:paraId="308910BD" w14:textId="77777777" w:rsidR="00DA4F4D" w:rsidRDefault="00DA4F4D">
            <w:pPr>
              <w:pStyle w:val="TableParagraph"/>
            </w:pPr>
          </w:p>
        </w:tc>
        <w:tc>
          <w:tcPr>
            <w:tcW w:w="1997" w:type="dxa"/>
            <w:tcBorders>
              <w:bottom w:val="single" w:sz="6" w:space="0" w:color="7C7C7C"/>
            </w:tcBorders>
          </w:tcPr>
          <w:p w14:paraId="15540139" w14:textId="77777777" w:rsidR="00DA4F4D" w:rsidRDefault="0095509B">
            <w:pPr>
              <w:pStyle w:val="TableParagraph"/>
              <w:spacing w:before="5"/>
              <w:ind w:left="31" w:right="19"/>
              <w:jc w:val="center"/>
              <w:rPr>
                <w:sz w:val="20"/>
              </w:rPr>
            </w:pPr>
            <w:r>
              <w:rPr>
                <w:spacing w:val="-4"/>
                <w:sz w:val="20"/>
              </w:rPr>
              <w:t>(62)</w:t>
            </w:r>
          </w:p>
        </w:tc>
        <w:tc>
          <w:tcPr>
            <w:tcW w:w="1374" w:type="dxa"/>
            <w:tcBorders>
              <w:bottom w:val="single" w:sz="6" w:space="0" w:color="7C7C7C"/>
            </w:tcBorders>
          </w:tcPr>
          <w:p w14:paraId="52BFA406" w14:textId="77777777" w:rsidR="00DA4F4D" w:rsidRDefault="00DA4F4D">
            <w:pPr>
              <w:pStyle w:val="TableParagraph"/>
            </w:pPr>
          </w:p>
        </w:tc>
        <w:tc>
          <w:tcPr>
            <w:tcW w:w="1291" w:type="dxa"/>
            <w:tcBorders>
              <w:bottom w:val="single" w:sz="6" w:space="0" w:color="7C7C7C"/>
            </w:tcBorders>
          </w:tcPr>
          <w:p w14:paraId="1D045C7D" w14:textId="77777777" w:rsidR="00DA4F4D" w:rsidRDefault="0095509B">
            <w:pPr>
              <w:pStyle w:val="TableParagraph"/>
              <w:spacing w:before="34"/>
              <w:ind w:left="48" w:right="53"/>
              <w:jc w:val="center"/>
              <w:rPr>
                <w:sz w:val="20"/>
              </w:rPr>
            </w:pPr>
            <w:r>
              <w:rPr>
                <w:spacing w:val="-2"/>
                <w:sz w:val="20"/>
              </w:rPr>
              <w:t>angiología</w:t>
            </w:r>
          </w:p>
        </w:tc>
        <w:tc>
          <w:tcPr>
            <w:tcW w:w="1300" w:type="dxa"/>
            <w:tcBorders>
              <w:bottom w:val="single" w:sz="6" w:space="0" w:color="7C7C7C"/>
            </w:tcBorders>
          </w:tcPr>
          <w:p w14:paraId="4B5CE6E0" w14:textId="77777777" w:rsidR="00DA4F4D" w:rsidRDefault="0095509B">
            <w:pPr>
              <w:pStyle w:val="TableParagraph"/>
              <w:spacing w:before="34"/>
              <w:ind w:left="36" w:right="31"/>
              <w:jc w:val="center"/>
              <w:rPr>
                <w:sz w:val="20"/>
              </w:rPr>
            </w:pPr>
            <w:r>
              <w:rPr>
                <w:spacing w:val="-2"/>
                <w:sz w:val="20"/>
              </w:rPr>
              <w:t>retrospectivo</w:t>
            </w:r>
          </w:p>
        </w:tc>
        <w:tc>
          <w:tcPr>
            <w:tcW w:w="1886" w:type="dxa"/>
            <w:tcBorders>
              <w:bottom w:val="single" w:sz="6" w:space="0" w:color="7C7C7C"/>
            </w:tcBorders>
          </w:tcPr>
          <w:p w14:paraId="4611F372" w14:textId="77777777" w:rsidR="00DA4F4D" w:rsidRDefault="0095509B">
            <w:pPr>
              <w:pStyle w:val="TableParagraph"/>
              <w:spacing w:before="29"/>
              <w:ind w:left="496"/>
              <w:rPr>
                <w:sz w:val="20"/>
              </w:rPr>
            </w:pPr>
            <w:r>
              <w:rPr>
                <w:spacing w:val="-2"/>
                <w:sz w:val="20"/>
              </w:rPr>
              <w:t>compresión</w:t>
            </w:r>
          </w:p>
        </w:tc>
        <w:tc>
          <w:tcPr>
            <w:tcW w:w="418" w:type="dxa"/>
            <w:tcBorders>
              <w:bottom w:val="single" w:sz="6" w:space="0" w:color="7C7C7C"/>
            </w:tcBorders>
          </w:tcPr>
          <w:p w14:paraId="39B52E9C" w14:textId="77777777" w:rsidR="00DA4F4D" w:rsidRDefault="00DA4F4D">
            <w:pPr>
              <w:pStyle w:val="TableParagraph"/>
            </w:pPr>
          </w:p>
        </w:tc>
      </w:tr>
    </w:tbl>
    <w:p w14:paraId="3D9AF210" w14:textId="77777777" w:rsidR="00DA4F4D" w:rsidRDefault="0095509B">
      <w:pPr>
        <w:spacing w:before="7"/>
        <w:ind w:left="484" w:right="1056"/>
        <w:jc w:val="both"/>
        <w:rPr>
          <w:sz w:val="20"/>
        </w:rPr>
      </w:pPr>
      <w:r>
        <w:rPr>
          <w:sz w:val="20"/>
        </w:rPr>
        <w:t>Se describen de forma breve y concisa los resultados obtenidos en torno al abordaje terapéutico de las úlceras vasculares en pacientes adultos.</w:t>
      </w:r>
    </w:p>
    <w:p w14:paraId="7C451E42" w14:textId="77777777" w:rsidR="00DA4F4D" w:rsidRDefault="0095509B">
      <w:pPr>
        <w:spacing w:line="224" w:lineRule="exact"/>
        <w:ind w:left="484"/>
        <w:jc w:val="both"/>
        <w:rPr>
          <w:sz w:val="20"/>
        </w:rPr>
      </w:pPr>
      <w:r>
        <w:rPr>
          <w:b/>
          <w:sz w:val="20"/>
        </w:rPr>
        <w:t>Fuente:</w:t>
      </w:r>
      <w:r>
        <w:rPr>
          <w:b/>
          <w:spacing w:val="-2"/>
          <w:sz w:val="20"/>
        </w:rPr>
        <w:t xml:space="preserve"> </w:t>
      </w:r>
      <w:r>
        <w:rPr>
          <w:sz w:val="20"/>
        </w:rPr>
        <w:t>Guaillas</w:t>
      </w:r>
      <w:r>
        <w:rPr>
          <w:spacing w:val="-12"/>
          <w:sz w:val="20"/>
        </w:rPr>
        <w:t xml:space="preserve"> </w:t>
      </w:r>
      <w:r>
        <w:rPr>
          <w:sz w:val="20"/>
        </w:rPr>
        <w:t>&amp;</w:t>
      </w:r>
      <w:r>
        <w:rPr>
          <w:spacing w:val="-6"/>
          <w:sz w:val="20"/>
        </w:rPr>
        <w:t xml:space="preserve"> </w:t>
      </w:r>
      <w:r>
        <w:rPr>
          <w:sz w:val="20"/>
        </w:rPr>
        <w:t>Cabrera</w:t>
      </w:r>
      <w:r>
        <w:rPr>
          <w:spacing w:val="-11"/>
          <w:sz w:val="20"/>
        </w:rPr>
        <w:t xml:space="preserve"> </w:t>
      </w:r>
      <w:r>
        <w:rPr>
          <w:spacing w:val="-2"/>
          <w:sz w:val="20"/>
        </w:rPr>
        <w:t>(2023)</w:t>
      </w:r>
    </w:p>
    <w:p w14:paraId="02A6D100" w14:textId="77777777" w:rsidR="00DA4F4D" w:rsidRDefault="00DA4F4D">
      <w:pPr>
        <w:pStyle w:val="Textoindependiente"/>
        <w:rPr>
          <w:sz w:val="20"/>
        </w:rPr>
      </w:pPr>
    </w:p>
    <w:p w14:paraId="54ACACC3" w14:textId="77777777" w:rsidR="00DA4F4D" w:rsidRDefault="00DA4F4D">
      <w:pPr>
        <w:pStyle w:val="Textoindependiente"/>
        <w:spacing w:before="11"/>
        <w:rPr>
          <w:sz w:val="20"/>
        </w:rPr>
      </w:pPr>
    </w:p>
    <w:p w14:paraId="7F6CA4C8" w14:textId="77777777" w:rsidR="00DA4F4D" w:rsidRDefault="0095509B">
      <w:pPr>
        <w:pStyle w:val="Textoindependiente"/>
        <w:spacing w:line="360" w:lineRule="auto"/>
        <w:ind w:left="484" w:right="1016" w:firstLine="707"/>
        <w:jc w:val="both"/>
      </w:pPr>
      <w:r>
        <w:t>El abordaje terapéutico de las úlceras vasculares, contempla cambios sobre el estilo de vida del paciente, lo que incluye una alimentación saludable, fomentar la actividad física, evitar la auto medicación, controlar el nivel de glucosa y abstenerse de fumar (56). De igual manera, en algunos casos se puede recurrir a la terapia de compresión, el uso de apósitos, elementos tisulares, la limpieza de la zona afectada con soluciones antisépticas y en caso de ser necesario, derivar a especialistas multidisciplinarios (57,59,60). Finalmente, se encuentra el tratamiento farmacológico, procedimientos menos invasivos como la microcorriente, la ablación termal, el alto voltaje, la radiofrecuencia y la intervención quirúrgica, enfocándose en la extirpación venosa.</w:t>
      </w:r>
      <w:r>
        <w:rPr>
          <w:spacing w:val="-2"/>
        </w:rPr>
        <w:t xml:space="preserve"> </w:t>
      </w:r>
      <w:r>
        <w:t>Estas</w:t>
      </w:r>
      <w:r>
        <w:rPr>
          <w:spacing w:val="-4"/>
        </w:rPr>
        <w:t xml:space="preserve"> </w:t>
      </w:r>
      <w:r>
        <w:t>acciones</w:t>
      </w:r>
      <w:r>
        <w:rPr>
          <w:spacing w:val="-1"/>
        </w:rPr>
        <w:t xml:space="preserve"> </w:t>
      </w:r>
      <w:r>
        <w:t>deben</w:t>
      </w:r>
      <w:r>
        <w:rPr>
          <w:spacing w:val="-6"/>
        </w:rPr>
        <w:t xml:space="preserve"> </w:t>
      </w:r>
      <w:r>
        <w:t>ser</w:t>
      </w:r>
      <w:r>
        <w:rPr>
          <w:spacing w:val="-3"/>
        </w:rPr>
        <w:t xml:space="preserve"> </w:t>
      </w:r>
      <w:r>
        <w:t>complementadas con</w:t>
      </w:r>
      <w:r>
        <w:rPr>
          <w:spacing w:val="-2"/>
        </w:rPr>
        <w:t xml:space="preserve"> </w:t>
      </w:r>
      <w:r>
        <w:t>la</w:t>
      </w:r>
      <w:r>
        <w:rPr>
          <w:spacing w:val="-3"/>
        </w:rPr>
        <w:t xml:space="preserve"> </w:t>
      </w:r>
      <w:r>
        <w:t>concienciación</w:t>
      </w:r>
      <w:r>
        <w:rPr>
          <w:spacing w:val="-14"/>
        </w:rPr>
        <w:t xml:space="preserve"> </w:t>
      </w:r>
      <w:r>
        <w:t>de</w:t>
      </w:r>
      <w:r>
        <w:rPr>
          <w:spacing w:val="-2"/>
        </w:rPr>
        <w:t xml:space="preserve"> </w:t>
      </w:r>
      <w:r>
        <w:t>los</w:t>
      </w:r>
      <w:r>
        <w:rPr>
          <w:spacing w:val="-4"/>
        </w:rPr>
        <w:t xml:space="preserve"> </w:t>
      </w:r>
      <w:r>
        <w:t>pacientes sobre las implicaciones que</w:t>
      </w:r>
      <w:r>
        <w:rPr>
          <w:spacing w:val="-1"/>
        </w:rPr>
        <w:t xml:space="preserve"> </w:t>
      </w:r>
      <w:r>
        <w:t>conlleva el desarrollo de estas lesiones (61,62).</w:t>
      </w:r>
    </w:p>
    <w:p w14:paraId="05FA8BBD" w14:textId="77777777" w:rsidR="00DA4F4D" w:rsidRDefault="0095509B">
      <w:pPr>
        <w:pStyle w:val="Ttulo2"/>
        <w:spacing w:before="163"/>
      </w:pPr>
      <w:bookmarkStart w:id="9" w:name="_bookmark9"/>
      <w:bookmarkEnd w:id="9"/>
      <w:r>
        <w:t>Intervenciones</w:t>
      </w:r>
      <w:r>
        <w:rPr>
          <w:spacing w:val="-18"/>
        </w:rPr>
        <w:t xml:space="preserve"> </w:t>
      </w:r>
      <w:r>
        <w:t>de enfermería</w:t>
      </w:r>
      <w:r>
        <w:rPr>
          <w:spacing w:val="-14"/>
        </w:rPr>
        <w:t xml:space="preserve"> </w:t>
      </w:r>
      <w:r>
        <w:t>en</w:t>
      </w:r>
      <w:r>
        <w:rPr>
          <w:spacing w:val="2"/>
        </w:rPr>
        <w:t xml:space="preserve"> </w:t>
      </w:r>
      <w:r>
        <w:t>pacientes</w:t>
      </w:r>
      <w:r>
        <w:rPr>
          <w:spacing w:val="-8"/>
        </w:rPr>
        <w:t xml:space="preserve"> </w:t>
      </w:r>
      <w:r>
        <w:t>con</w:t>
      </w:r>
      <w:r>
        <w:rPr>
          <w:spacing w:val="2"/>
        </w:rPr>
        <w:t xml:space="preserve"> </w:t>
      </w:r>
      <w:r>
        <w:t>úlceras</w:t>
      </w:r>
      <w:r>
        <w:rPr>
          <w:spacing w:val="-3"/>
        </w:rPr>
        <w:t xml:space="preserve"> </w:t>
      </w:r>
      <w:r>
        <w:rPr>
          <w:spacing w:val="-2"/>
        </w:rPr>
        <w:t>vasculares</w:t>
      </w:r>
    </w:p>
    <w:p w14:paraId="77CF8788" w14:textId="77777777" w:rsidR="00DA4F4D" w:rsidRDefault="0095509B">
      <w:pPr>
        <w:pStyle w:val="Textoindependiente"/>
        <w:spacing w:before="265" w:line="360" w:lineRule="auto"/>
        <w:ind w:left="484" w:right="1013" w:firstLine="707"/>
        <w:jc w:val="both"/>
      </w:pPr>
      <w:r>
        <w:t>La intervención</w:t>
      </w:r>
      <w:r>
        <w:rPr>
          <w:spacing w:val="-11"/>
        </w:rPr>
        <w:t xml:space="preserve"> </w:t>
      </w:r>
      <w:r>
        <w:t>de los</w:t>
      </w:r>
      <w:r>
        <w:rPr>
          <w:spacing w:val="-2"/>
        </w:rPr>
        <w:t xml:space="preserve"> </w:t>
      </w:r>
      <w:r>
        <w:t>profesionales</w:t>
      </w:r>
      <w:r>
        <w:rPr>
          <w:spacing w:val="-13"/>
        </w:rPr>
        <w:t xml:space="preserve"> </w:t>
      </w:r>
      <w:r>
        <w:t>que</w:t>
      </w:r>
      <w:r>
        <w:rPr>
          <w:spacing w:val="-14"/>
        </w:rPr>
        <w:t xml:space="preserve"> </w:t>
      </w:r>
      <w:r>
        <w:t>forman</w:t>
      </w:r>
      <w:r>
        <w:rPr>
          <w:spacing w:val="-13"/>
        </w:rPr>
        <w:t xml:space="preserve"> </w:t>
      </w:r>
      <w:r>
        <w:t>parte del personal</w:t>
      </w:r>
      <w:r>
        <w:rPr>
          <w:spacing w:val="-9"/>
        </w:rPr>
        <w:t xml:space="preserve"> </w:t>
      </w:r>
      <w:r>
        <w:t>de enfermería, es un aspecto de suma importancia, para que los pacientes diagnosticados con alguna úlcera</w:t>
      </w:r>
      <w:r>
        <w:rPr>
          <w:spacing w:val="-15"/>
        </w:rPr>
        <w:t xml:space="preserve"> </w:t>
      </w:r>
      <w:r>
        <w:t>vascular,</w:t>
      </w:r>
      <w:r>
        <w:rPr>
          <w:spacing w:val="-15"/>
        </w:rPr>
        <w:t xml:space="preserve"> </w:t>
      </w:r>
      <w:r>
        <w:t>reciban</w:t>
      </w:r>
      <w:r>
        <w:rPr>
          <w:spacing w:val="-14"/>
        </w:rPr>
        <w:t xml:space="preserve"> </w:t>
      </w:r>
      <w:r>
        <w:t>los</w:t>
      </w:r>
      <w:r>
        <w:rPr>
          <w:spacing w:val="-14"/>
        </w:rPr>
        <w:t xml:space="preserve"> </w:t>
      </w:r>
      <w:r>
        <w:t>cuidados</w:t>
      </w:r>
      <w:r>
        <w:rPr>
          <w:spacing w:val="-15"/>
        </w:rPr>
        <w:t xml:space="preserve"> </w:t>
      </w:r>
      <w:r>
        <w:t>que</w:t>
      </w:r>
      <w:r>
        <w:rPr>
          <w:spacing w:val="-15"/>
        </w:rPr>
        <w:t xml:space="preserve"> </w:t>
      </w:r>
      <w:r>
        <w:t>su</w:t>
      </w:r>
      <w:r>
        <w:rPr>
          <w:spacing w:val="-12"/>
        </w:rPr>
        <w:t xml:space="preserve"> </w:t>
      </w:r>
      <w:r>
        <w:t>condición</w:t>
      </w:r>
      <w:r>
        <w:rPr>
          <w:spacing w:val="-13"/>
        </w:rPr>
        <w:t xml:space="preserve"> </w:t>
      </w:r>
      <w:r>
        <w:t>requiere,</w:t>
      </w:r>
      <w:r>
        <w:rPr>
          <w:spacing w:val="-12"/>
        </w:rPr>
        <w:t xml:space="preserve"> </w:t>
      </w:r>
      <w:r>
        <w:t>desde</w:t>
      </w:r>
      <w:r>
        <w:rPr>
          <w:spacing w:val="-13"/>
        </w:rPr>
        <w:t xml:space="preserve"> </w:t>
      </w:r>
      <w:r>
        <w:t>un</w:t>
      </w:r>
      <w:r>
        <w:rPr>
          <w:spacing w:val="-2"/>
        </w:rPr>
        <w:t xml:space="preserve"> </w:t>
      </w:r>
      <w:r>
        <w:t>enfoque</w:t>
      </w:r>
      <w:r>
        <w:rPr>
          <w:spacing w:val="-1"/>
        </w:rPr>
        <w:t xml:space="preserve"> </w:t>
      </w:r>
      <w:r>
        <w:t>integral y de calidad (60). En primera instancia, debe empezar con la evaluación completa de la lesión, lo que permite determinar la zona</w:t>
      </w:r>
      <w:r>
        <w:rPr>
          <w:spacing w:val="-2"/>
        </w:rPr>
        <w:t xml:space="preserve"> </w:t>
      </w:r>
      <w:r>
        <w:t>afectada, el nivel de profundidad, el tamaño de las llagas, la condición en la que se encuentre la zona de la dermis circundante y las posibles manifestaciones de alguna infección (61). Esta información sienta las bases necesarias</w:t>
      </w:r>
      <w:r>
        <w:rPr>
          <w:spacing w:val="-12"/>
        </w:rPr>
        <w:t xml:space="preserve"> </w:t>
      </w:r>
      <w:r>
        <w:t>para establecer</w:t>
      </w:r>
      <w:r>
        <w:rPr>
          <w:spacing w:val="-8"/>
        </w:rPr>
        <w:t xml:space="preserve"> </w:t>
      </w:r>
      <w:r>
        <w:t>el tratamiento</w:t>
      </w:r>
      <w:r>
        <w:rPr>
          <w:spacing w:val="-12"/>
        </w:rPr>
        <w:t xml:space="preserve"> </w:t>
      </w:r>
      <w:r>
        <w:t>que mejor se ajuste con la realidad del afectado</w:t>
      </w:r>
    </w:p>
    <w:p w14:paraId="6F8F5D3F" w14:textId="77777777" w:rsidR="00DA4F4D" w:rsidRDefault="00DA4F4D">
      <w:pPr>
        <w:spacing w:line="360" w:lineRule="auto"/>
        <w:jc w:val="both"/>
        <w:sectPr w:rsidR="00DA4F4D">
          <w:pgSz w:w="11930" w:h="16850"/>
          <w:pgMar w:top="1100" w:right="660" w:bottom="280" w:left="1220" w:header="775" w:footer="0" w:gutter="0"/>
          <w:cols w:space="720"/>
        </w:sectPr>
      </w:pPr>
    </w:p>
    <w:p w14:paraId="69F92901" w14:textId="77777777" w:rsidR="00DA4F4D" w:rsidRDefault="00DA4F4D">
      <w:pPr>
        <w:pStyle w:val="Textoindependiente"/>
        <w:spacing w:before="27"/>
      </w:pPr>
    </w:p>
    <w:p w14:paraId="16A6F397" w14:textId="77777777" w:rsidR="00DA4F4D" w:rsidRDefault="0095509B">
      <w:pPr>
        <w:pStyle w:val="Textoindependiente"/>
        <w:spacing w:line="360" w:lineRule="auto"/>
        <w:ind w:left="484" w:right="1061"/>
      </w:pPr>
      <w:r>
        <w:t>y</w:t>
      </w:r>
      <w:r>
        <w:rPr>
          <w:spacing w:val="-6"/>
        </w:rPr>
        <w:t xml:space="preserve"> </w:t>
      </w:r>
      <w:r>
        <w:t>se</w:t>
      </w:r>
      <w:r>
        <w:rPr>
          <w:spacing w:val="-10"/>
        </w:rPr>
        <w:t xml:space="preserve"> </w:t>
      </w:r>
      <w:r>
        <w:t>pueda</w:t>
      </w:r>
      <w:r>
        <w:rPr>
          <w:spacing w:val="-3"/>
        </w:rPr>
        <w:t xml:space="preserve"> </w:t>
      </w:r>
      <w:r>
        <w:t>brindar</w:t>
      </w:r>
      <w:r>
        <w:rPr>
          <w:spacing w:val="-15"/>
        </w:rPr>
        <w:t xml:space="preserve"> </w:t>
      </w:r>
      <w:r>
        <w:t>un</w:t>
      </w:r>
      <w:r>
        <w:rPr>
          <w:spacing w:val="-3"/>
        </w:rPr>
        <w:t xml:space="preserve"> </w:t>
      </w:r>
      <w:r>
        <w:t>mejor</w:t>
      </w:r>
      <w:r>
        <w:rPr>
          <w:spacing w:val="-15"/>
        </w:rPr>
        <w:t xml:space="preserve"> </w:t>
      </w:r>
      <w:r>
        <w:t>seguimiento</w:t>
      </w:r>
      <w:r>
        <w:rPr>
          <w:spacing w:val="-14"/>
        </w:rPr>
        <w:t xml:space="preserve"> </w:t>
      </w:r>
      <w:r>
        <w:t>sobre</w:t>
      </w:r>
      <w:r>
        <w:rPr>
          <w:spacing w:val="-11"/>
        </w:rPr>
        <w:t xml:space="preserve"> </w:t>
      </w:r>
      <w:r>
        <w:t>los</w:t>
      </w:r>
      <w:r>
        <w:rPr>
          <w:spacing w:val="-9"/>
        </w:rPr>
        <w:t xml:space="preserve"> </w:t>
      </w:r>
      <w:r>
        <w:t>resultados</w:t>
      </w:r>
      <w:r>
        <w:rPr>
          <w:spacing w:val="-17"/>
        </w:rPr>
        <w:t xml:space="preserve"> </w:t>
      </w:r>
      <w:r>
        <w:t>esperados</w:t>
      </w:r>
      <w:r>
        <w:rPr>
          <w:spacing w:val="-19"/>
        </w:rPr>
        <w:t xml:space="preserve"> </w:t>
      </w:r>
      <w:r>
        <w:t>en</w:t>
      </w:r>
      <w:r>
        <w:rPr>
          <w:spacing w:val="-3"/>
        </w:rPr>
        <w:t xml:space="preserve"> </w:t>
      </w:r>
      <w:r>
        <w:t>un</w:t>
      </w:r>
      <w:r>
        <w:rPr>
          <w:spacing w:val="-3"/>
        </w:rPr>
        <w:t xml:space="preserve"> </w:t>
      </w:r>
      <w:r>
        <w:t>periodo</w:t>
      </w:r>
      <w:r>
        <w:rPr>
          <w:spacing w:val="-11"/>
        </w:rPr>
        <w:t xml:space="preserve"> </w:t>
      </w:r>
      <w:r>
        <w:t>de tiempo determinado (62)</w:t>
      </w:r>
    </w:p>
    <w:p w14:paraId="1DDBB4BC" w14:textId="77777777" w:rsidR="00DA4F4D" w:rsidRDefault="0095509B">
      <w:pPr>
        <w:pStyle w:val="Textoindependiente"/>
        <w:spacing w:before="240" w:line="360" w:lineRule="auto"/>
        <w:ind w:left="484" w:right="1018" w:firstLine="707"/>
        <w:jc w:val="both"/>
      </w:pPr>
      <w:r>
        <w:t>En este sentido, el abordaje de una úlcera vascular requiere una participación significativa del profesional enfermero, quienes mantienen una relación permanente y continua</w:t>
      </w:r>
      <w:r>
        <w:rPr>
          <w:spacing w:val="-15"/>
        </w:rPr>
        <w:t xml:space="preserve"> </w:t>
      </w:r>
      <w:r>
        <w:t>con</w:t>
      </w:r>
      <w:r>
        <w:rPr>
          <w:spacing w:val="-15"/>
        </w:rPr>
        <w:t xml:space="preserve"> </w:t>
      </w:r>
      <w:r>
        <w:t>los</w:t>
      </w:r>
      <w:r>
        <w:rPr>
          <w:spacing w:val="-15"/>
        </w:rPr>
        <w:t xml:space="preserve"> </w:t>
      </w:r>
      <w:r>
        <w:t>pacientes</w:t>
      </w:r>
      <w:r>
        <w:rPr>
          <w:spacing w:val="-15"/>
        </w:rPr>
        <w:t xml:space="preserve"> </w:t>
      </w:r>
      <w:r>
        <w:t>(61).</w:t>
      </w:r>
      <w:r>
        <w:rPr>
          <w:spacing w:val="-15"/>
        </w:rPr>
        <w:t xml:space="preserve"> </w:t>
      </w:r>
      <w:r>
        <w:t>La</w:t>
      </w:r>
      <w:r>
        <w:rPr>
          <w:spacing w:val="-15"/>
        </w:rPr>
        <w:t xml:space="preserve"> </w:t>
      </w:r>
      <w:r>
        <w:t>intervención</w:t>
      </w:r>
      <w:r>
        <w:rPr>
          <w:spacing w:val="-15"/>
        </w:rPr>
        <w:t xml:space="preserve"> </w:t>
      </w:r>
      <w:r>
        <w:t>de</w:t>
      </w:r>
      <w:r>
        <w:rPr>
          <w:spacing w:val="-15"/>
        </w:rPr>
        <w:t xml:space="preserve"> </w:t>
      </w:r>
      <w:r>
        <w:t>estos</w:t>
      </w:r>
      <w:r>
        <w:rPr>
          <w:spacing w:val="-15"/>
        </w:rPr>
        <w:t xml:space="preserve"> </w:t>
      </w:r>
      <w:r>
        <w:t>profesionales</w:t>
      </w:r>
      <w:r>
        <w:rPr>
          <w:spacing w:val="-15"/>
        </w:rPr>
        <w:t xml:space="preserve"> </w:t>
      </w:r>
      <w:r>
        <w:t>contempla</w:t>
      </w:r>
      <w:r>
        <w:rPr>
          <w:spacing w:val="-15"/>
        </w:rPr>
        <w:t xml:space="preserve"> </w:t>
      </w:r>
      <w:r>
        <w:t>el</w:t>
      </w:r>
      <w:r>
        <w:rPr>
          <w:spacing w:val="-15"/>
        </w:rPr>
        <w:t xml:space="preserve"> </w:t>
      </w:r>
      <w:r>
        <w:t>hecho de conservar secos los apósitos, vendajes y la dermis afectada alrededor de la zona en donde</w:t>
      </w:r>
      <w:r>
        <w:rPr>
          <w:spacing w:val="-4"/>
        </w:rPr>
        <w:t xml:space="preserve"> </w:t>
      </w:r>
      <w:r>
        <w:t>aparece</w:t>
      </w:r>
      <w:r>
        <w:rPr>
          <w:spacing w:val="-4"/>
        </w:rPr>
        <w:t xml:space="preserve"> </w:t>
      </w:r>
      <w:r>
        <w:t>la</w:t>
      </w:r>
      <w:r>
        <w:rPr>
          <w:spacing w:val="-3"/>
        </w:rPr>
        <w:t xml:space="preserve"> </w:t>
      </w:r>
      <w:r>
        <w:t>lesión;</w:t>
      </w:r>
      <w:r>
        <w:rPr>
          <w:spacing w:val="-1"/>
        </w:rPr>
        <w:t xml:space="preserve"> </w:t>
      </w:r>
      <w:r>
        <w:t>además,</w:t>
      </w:r>
      <w:r>
        <w:rPr>
          <w:spacing w:val="-3"/>
        </w:rPr>
        <w:t xml:space="preserve"> </w:t>
      </w:r>
      <w:r>
        <w:t>la</w:t>
      </w:r>
      <w:r>
        <w:rPr>
          <w:spacing w:val="-4"/>
        </w:rPr>
        <w:t xml:space="preserve"> </w:t>
      </w:r>
      <w:r>
        <w:t>piel</w:t>
      </w:r>
      <w:r>
        <w:rPr>
          <w:spacing w:val="-3"/>
        </w:rPr>
        <w:t xml:space="preserve"> </w:t>
      </w:r>
      <w:r>
        <w:t>no</w:t>
      </w:r>
      <w:r>
        <w:rPr>
          <w:spacing w:val="-3"/>
        </w:rPr>
        <w:t xml:space="preserve"> </w:t>
      </w:r>
      <w:r>
        <w:t>tiene</w:t>
      </w:r>
      <w:r>
        <w:rPr>
          <w:spacing w:val="-4"/>
        </w:rPr>
        <w:t xml:space="preserve"> </w:t>
      </w:r>
      <w:r>
        <w:t>que</w:t>
      </w:r>
      <w:r>
        <w:rPr>
          <w:spacing w:val="-4"/>
        </w:rPr>
        <w:t xml:space="preserve"> </w:t>
      </w:r>
      <w:r>
        <w:t>estar</w:t>
      </w:r>
      <w:r>
        <w:rPr>
          <w:spacing w:val="-4"/>
        </w:rPr>
        <w:t xml:space="preserve"> </w:t>
      </w:r>
      <w:r>
        <w:t>sobre</w:t>
      </w:r>
      <w:r>
        <w:rPr>
          <w:spacing w:val="-5"/>
        </w:rPr>
        <w:t xml:space="preserve"> </w:t>
      </w:r>
      <w:r>
        <w:t>humedecida,</w:t>
      </w:r>
      <w:r>
        <w:rPr>
          <w:spacing w:val="-3"/>
        </w:rPr>
        <w:t xml:space="preserve"> </w:t>
      </w:r>
      <w:r>
        <w:t>por</w:t>
      </w:r>
      <w:r>
        <w:rPr>
          <w:spacing w:val="-5"/>
        </w:rPr>
        <w:t xml:space="preserve"> </w:t>
      </w:r>
      <w:r>
        <w:t>cuanto, el tejido sano se ablanda y hay mayor</w:t>
      </w:r>
      <w:r>
        <w:rPr>
          <w:spacing w:val="-1"/>
        </w:rPr>
        <w:t xml:space="preserve"> </w:t>
      </w:r>
      <w:r>
        <w:t>riesgo de que la herida</w:t>
      </w:r>
      <w:r>
        <w:rPr>
          <w:spacing w:val="-1"/>
        </w:rPr>
        <w:t xml:space="preserve"> </w:t>
      </w:r>
      <w:r>
        <w:t>se extienda y aparezcan las complicaciones que conlleva su desarrollo (60).</w:t>
      </w:r>
    </w:p>
    <w:p w14:paraId="10B151B6" w14:textId="77777777" w:rsidR="00DA4F4D" w:rsidRDefault="0095509B">
      <w:pPr>
        <w:pStyle w:val="Textoindependiente"/>
        <w:spacing w:before="245" w:line="360" w:lineRule="auto"/>
        <w:ind w:left="484" w:right="1011" w:firstLine="707"/>
        <w:jc w:val="both"/>
      </w:pPr>
      <w:r>
        <w:t>Por</w:t>
      </w:r>
      <w:r>
        <w:rPr>
          <w:spacing w:val="-9"/>
        </w:rPr>
        <w:t xml:space="preserve"> </w:t>
      </w:r>
      <w:r>
        <w:t>consiguiente,</w:t>
      </w:r>
      <w:r>
        <w:rPr>
          <w:spacing w:val="-10"/>
        </w:rPr>
        <w:t xml:space="preserve"> </w:t>
      </w:r>
      <w:r>
        <w:t>la</w:t>
      </w:r>
      <w:r>
        <w:rPr>
          <w:spacing w:val="-14"/>
        </w:rPr>
        <w:t xml:space="preserve"> </w:t>
      </w:r>
      <w:r>
        <w:t>cicatrización</w:t>
      </w:r>
      <w:r>
        <w:rPr>
          <w:spacing w:val="-12"/>
        </w:rPr>
        <w:t xml:space="preserve"> </w:t>
      </w:r>
      <w:r>
        <w:t>de</w:t>
      </w:r>
      <w:r>
        <w:rPr>
          <w:spacing w:val="-14"/>
        </w:rPr>
        <w:t xml:space="preserve"> </w:t>
      </w:r>
      <w:r>
        <w:t>la</w:t>
      </w:r>
      <w:r>
        <w:rPr>
          <w:spacing w:val="-2"/>
        </w:rPr>
        <w:t xml:space="preserve"> </w:t>
      </w:r>
      <w:r>
        <w:t>úlcera</w:t>
      </w:r>
      <w:r>
        <w:rPr>
          <w:spacing w:val="-12"/>
        </w:rPr>
        <w:t xml:space="preserve"> </w:t>
      </w:r>
      <w:r>
        <w:t>vascular</w:t>
      </w:r>
      <w:r>
        <w:rPr>
          <w:spacing w:val="-14"/>
        </w:rPr>
        <w:t xml:space="preserve"> </w:t>
      </w:r>
      <w:r>
        <w:t>y la</w:t>
      </w:r>
      <w:r>
        <w:rPr>
          <w:spacing w:val="-13"/>
        </w:rPr>
        <w:t xml:space="preserve"> </w:t>
      </w:r>
      <w:r>
        <w:t>prevención</w:t>
      </w:r>
      <w:r>
        <w:rPr>
          <w:spacing w:val="-1"/>
        </w:rPr>
        <w:t xml:space="preserve"> </w:t>
      </w:r>
      <w:r>
        <w:t>de</w:t>
      </w:r>
      <w:r>
        <w:rPr>
          <w:spacing w:val="19"/>
        </w:rPr>
        <w:t xml:space="preserve"> </w:t>
      </w:r>
      <w:r>
        <w:t>posibles infecciones u otras complicaciones que tienen la capacidad de poner en riesgo la calidad de vida y/o supervivencia del paciente, es una realidad que mejora significativamente, gracias al desbridamiento que contempla la eliminación del tejido muerto, necrótico y otros desechos que pueden acumularse en la zona donde suscita la lesión, utilizando insumos sanitarios y técnicas asépticas adecuadas y de calidad; en otras palabras, es un proceso que permite descartar fuentes de bacterias evitando aparición de infecciones, procedimientos están bajo la responsabilidad de enfermería (63,64).</w:t>
      </w:r>
    </w:p>
    <w:p w14:paraId="7D987C8B" w14:textId="77777777" w:rsidR="00DA4F4D" w:rsidRDefault="0095509B">
      <w:pPr>
        <w:pStyle w:val="Textoindependiente"/>
        <w:spacing w:before="245" w:line="360" w:lineRule="auto"/>
        <w:ind w:left="484" w:right="1020" w:firstLine="707"/>
        <w:jc w:val="both"/>
      </w:pPr>
      <w:r>
        <w:t>Otras de las funciones que hacen parte de las intervenciones del personal de enfermería, es la elección de los apósitos que se utilicen con la finalidad de cubrir y proteger la lesión, previo al proceso de limpieza antiséptica (65). Este método es crucial en el manejo de las úlceras vasculares, siendo recomendable utilizar elementos de hidrocoloides y alginato para facilitar la absorción del exudado y mantener un entorno húmedo en la zona afectada, lo que contribuye significativamente en la regeneración del tejido y la cicatrización respectiva (64).</w:t>
      </w:r>
    </w:p>
    <w:p w14:paraId="5DEEE0FF" w14:textId="77777777" w:rsidR="00DA4F4D" w:rsidRDefault="0095509B">
      <w:pPr>
        <w:pStyle w:val="Textoindependiente"/>
        <w:spacing w:before="240" w:line="362" w:lineRule="auto"/>
        <w:ind w:left="484" w:right="1023" w:firstLine="707"/>
        <w:jc w:val="both"/>
      </w:pPr>
      <w:r>
        <w:t>La correcta</w:t>
      </w:r>
      <w:r>
        <w:rPr>
          <w:spacing w:val="-10"/>
        </w:rPr>
        <w:t xml:space="preserve"> </w:t>
      </w:r>
      <w:r>
        <w:t>utilización</w:t>
      </w:r>
      <w:r>
        <w:rPr>
          <w:spacing w:val="-9"/>
        </w:rPr>
        <w:t xml:space="preserve"> </w:t>
      </w:r>
      <w:r>
        <w:t>de</w:t>
      </w:r>
      <w:r>
        <w:rPr>
          <w:spacing w:val="-7"/>
        </w:rPr>
        <w:t xml:space="preserve"> </w:t>
      </w:r>
      <w:r>
        <w:t>estos elementos</w:t>
      </w:r>
      <w:r>
        <w:rPr>
          <w:spacing w:val="-11"/>
        </w:rPr>
        <w:t xml:space="preserve"> </w:t>
      </w:r>
      <w:r>
        <w:t>sanitarios,</w:t>
      </w:r>
      <w:r>
        <w:rPr>
          <w:spacing w:val="-12"/>
        </w:rPr>
        <w:t xml:space="preserve"> </w:t>
      </w:r>
      <w:r>
        <w:t>requiere</w:t>
      </w:r>
      <w:r>
        <w:rPr>
          <w:spacing w:val="-11"/>
        </w:rPr>
        <w:t xml:space="preserve"> </w:t>
      </w:r>
      <w:r>
        <w:t>una</w:t>
      </w:r>
      <w:r>
        <w:rPr>
          <w:spacing w:val="-11"/>
        </w:rPr>
        <w:t xml:space="preserve"> </w:t>
      </w:r>
      <w:r>
        <w:t>preparación</w:t>
      </w:r>
      <w:r>
        <w:rPr>
          <w:spacing w:val="-12"/>
        </w:rPr>
        <w:t xml:space="preserve"> </w:t>
      </w:r>
      <w:r>
        <w:t>y/o capacitación</w:t>
      </w:r>
      <w:r>
        <w:rPr>
          <w:spacing w:val="-13"/>
        </w:rPr>
        <w:t xml:space="preserve"> </w:t>
      </w:r>
      <w:r>
        <w:t>permanente</w:t>
      </w:r>
      <w:r>
        <w:rPr>
          <w:spacing w:val="-11"/>
        </w:rPr>
        <w:t xml:space="preserve"> </w:t>
      </w:r>
      <w:r>
        <w:t>por</w:t>
      </w:r>
      <w:r>
        <w:rPr>
          <w:spacing w:val="-14"/>
        </w:rPr>
        <w:t xml:space="preserve"> </w:t>
      </w:r>
      <w:r>
        <w:t>parte</w:t>
      </w:r>
      <w:r>
        <w:rPr>
          <w:spacing w:val="-13"/>
        </w:rPr>
        <w:t xml:space="preserve"> </w:t>
      </w:r>
      <w:r>
        <w:t>del</w:t>
      </w:r>
      <w:r>
        <w:rPr>
          <w:spacing w:val="-9"/>
        </w:rPr>
        <w:t xml:space="preserve"> </w:t>
      </w:r>
      <w:r>
        <w:t>personal</w:t>
      </w:r>
      <w:r>
        <w:rPr>
          <w:spacing w:val="-8"/>
        </w:rPr>
        <w:t xml:space="preserve"> </w:t>
      </w:r>
      <w:r>
        <w:t>de enfermería,</w:t>
      </w:r>
      <w:r>
        <w:rPr>
          <w:spacing w:val="-13"/>
        </w:rPr>
        <w:t xml:space="preserve"> </w:t>
      </w:r>
      <w:r>
        <w:t>con</w:t>
      </w:r>
      <w:r>
        <w:rPr>
          <w:spacing w:val="-13"/>
        </w:rPr>
        <w:t xml:space="preserve"> </w:t>
      </w:r>
      <w:r>
        <w:t>la</w:t>
      </w:r>
      <w:r>
        <w:rPr>
          <w:spacing w:val="-14"/>
        </w:rPr>
        <w:t xml:space="preserve"> </w:t>
      </w:r>
      <w:r>
        <w:t>finalidad</w:t>
      </w:r>
      <w:r>
        <w:rPr>
          <w:spacing w:val="-13"/>
        </w:rPr>
        <w:t xml:space="preserve"> </w:t>
      </w:r>
      <w:r>
        <w:t>de</w:t>
      </w:r>
      <w:r>
        <w:rPr>
          <w:spacing w:val="-14"/>
        </w:rPr>
        <w:t xml:space="preserve"> </w:t>
      </w:r>
      <w:r>
        <w:t>adquirir los esquemas cognitivos, destrezas y habilidades necesarias para seleccionar y aplicar el apósito que mejor convenga, acorde al tamaño y profundidad que evidencia la úlcera vascular.</w:t>
      </w:r>
      <w:r>
        <w:rPr>
          <w:spacing w:val="-15"/>
        </w:rPr>
        <w:t xml:space="preserve"> </w:t>
      </w:r>
      <w:r>
        <w:t>Adicionalmente,</w:t>
      </w:r>
      <w:r>
        <w:rPr>
          <w:spacing w:val="-13"/>
        </w:rPr>
        <w:t xml:space="preserve"> </w:t>
      </w:r>
      <w:r>
        <w:t>los</w:t>
      </w:r>
      <w:r>
        <w:rPr>
          <w:spacing w:val="-15"/>
        </w:rPr>
        <w:t xml:space="preserve"> </w:t>
      </w:r>
      <w:r>
        <w:t>enfermeros/as</w:t>
      </w:r>
      <w:r>
        <w:rPr>
          <w:spacing w:val="-14"/>
        </w:rPr>
        <w:t xml:space="preserve"> </w:t>
      </w:r>
      <w:r>
        <w:t>tienen</w:t>
      </w:r>
      <w:r>
        <w:rPr>
          <w:spacing w:val="-11"/>
        </w:rPr>
        <w:t xml:space="preserve"> </w:t>
      </w:r>
      <w:r>
        <w:t>la</w:t>
      </w:r>
      <w:r>
        <w:rPr>
          <w:spacing w:val="-15"/>
        </w:rPr>
        <w:t xml:space="preserve"> </w:t>
      </w:r>
      <w:r>
        <w:t>tarea</w:t>
      </w:r>
      <w:r>
        <w:rPr>
          <w:spacing w:val="-15"/>
        </w:rPr>
        <w:t xml:space="preserve"> </w:t>
      </w:r>
      <w:r>
        <w:t>de</w:t>
      </w:r>
      <w:r>
        <w:rPr>
          <w:spacing w:val="-15"/>
        </w:rPr>
        <w:t xml:space="preserve"> </w:t>
      </w:r>
      <w:r>
        <w:t>comprobar</w:t>
      </w:r>
      <w:r>
        <w:rPr>
          <w:spacing w:val="-8"/>
        </w:rPr>
        <w:t xml:space="preserve"> </w:t>
      </w:r>
      <w:r>
        <w:t>que</w:t>
      </w:r>
      <w:r>
        <w:rPr>
          <w:spacing w:val="-14"/>
        </w:rPr>
        <w:t xml:space="preserve"> </w:t>
      </w:r>
      <w:r>
        <w:t>los</w:t>
      </w:r>
      <w:r>
        <w:rPr>
          <w:spacing w:val="-13"/>
        </w:rPr>
        <w:t xml:space="preserve"> </w:t>
      </w:r>
      <w:r>
        <w:t>apósitos se encuentren</w:t>
      </w:r>
      <w:r>
        <w:rPr>
          <w:spacing w:val="-15"/>
        </w:rPr>
        <w:t xml:space="preserve"> </w:t>
      </w:r>
      <w:r>
        <w:t>bien sellados</w:t>
      </w:r>
      <w:r>
        <w:rPr>
          <w:spacing w:val="-11"/>
        </w:rPr>
        <w:t xml:space="preserve"> </w:t>
      </w:r>
      <w:r>
        <w:t>y que se cambien según las recomendaciones</w:t>
      </w:r>
      <w:r>
        <w:rPr>
          <w:spacing w:val="-10"/>
        </w:rPr>
        <w:t xml:space="preserve"> </w:t>
      </w:r>
      <w:r>
        <w:t>emitidas</w:t>
      </w:r>
      <w:r>
        <w:rPr>
          <w:spacing w:val="-11"/>
        </w:rPr>
        <w:t xml:space="preserve"> </w:t>
      </w:r>
      <w:r>
        <w:t>por el</w:t>
      </w:r>
    </w:p>
    <w:p w14:paraId="303A8442" w14:textId="77777777" w:rsidR="00DA4F4D" w:rsidRDefault="00DA4F4D">
      <w:pPr>
        <w:spacing w:line="362" w:lineRule="auto"/>
        <w:jc w:val="both"/>
        <w:sectPr w:rsidR="00DA4F4D">
          <w:pgSz w:w="11930" w:h="16850"/>
          <w:pgMar w:top="1100" w:right="660" w:bottom="280" w:left="1220" w:header="775" w:footer="0" w:gutter="0"/>
          <w:cols w:space="720"/>
        </w:sectPr>
      </w:pPr>
    </w:p>
    <w:p w14:paraId="4FF0A7D9" w14:textId="77777777" w:rsidR="00DA4F4D" w:rsidRDefault="00DA4F4D">
      <w:pPr>
        <w:pStyle w:val="Textoindependiente"/>
        <w:spacing w:before="27"/>
      </w:pPr>
    </w:p>
    <w:p w14:paraId="5E6421CC" w14:textId="77777777" w:rsidR="00DA4F4D" w:rsidRDefault="0095509B">
      <w:pPr>
        <w:pStyle w:val="Textoindependiente"/>
        <w:spacing w:line="360" w:lineRule="auto"/>
        <w:ind w:left="484" w:right="1079"/>
      </w:pPr>
      <w:r>
        <w:t>médico,</w:t>
      </w:r>
      <w:r>
        <w:rPr>
          <w:spacing w:val="-15"/>
        </w:rPr>
        <w:t xml:space="preserve"> </w:t>
      </w:r>
      <w:r>
        <w:t>teniendo</w:t>
      </w:r>
      <w:r>
        <w:rPr>
          <w:spacing w:val="-17"/>
        </w:rPr>
        <w:t xml:space="preserve"> </w:t>
      </w:r>
      <w:r>
        <w:t>como</w:t>
      </w:r>
      <w:r>
        <w:rPr>
          <w:spacing w:val="-15"/>
        </w:rPr>
        <w:t xml:space="preserve"> </w:t>
      </w:r>
      <w:r>
        <w:t>objetivo</w:t>
      </w:r>
      <w:r>
        <w:rPr>
          <w:spacing w:val="-15"/>
        </w:rPr>
        <w:t xml:space="preserve"> </w:t>
      </w:r>
      <w:r>
        <w:t>central,</w:t>
      </w:r>
      <w:r>
        <w:rPr>
          <w:spacing w:val="-15"/>
        </w:rPr>
        <w:t xml:space="preserve"> </w:t>
      </w:r>
      <w:r>
        <w:t>preservar</w:t>
      </w:r>
      <w:r>
        <w:rPr>
          <w:spacing w:val="-15"/>
        </w:rPr>
        <w:t xml:space="preserve"> </w:t>
      </w:r>
      <w:r>
        <w:t>un</w:t>
      </w:r>
      <w:r>
        <w:rPr>
          <w:spacing w:val="-17"/>
        </w:rPr>
        <w:t xml:space="preserve"> </w:t>
      </w:r>
      <w:r>
        <w:t>entorno</w:t>
      </w:r>
      <w:r>
        <w:rPr>
          <w:spacing w:val="-15"/>
        </w:rPr>
        <w:t xml:space="preserve"> </w:t>
      </w:r>
      <w:r>
        <w:t>limpio,</w:t>
      </w:r>
      <w:r>
        <w:rPr>
          <w:spacing w:val="-15"/>
        </w:rPr>
        <w:t xml:space="preserve"> </w:t>
      </w:r>
      <w:r>
        <w:t>húmedo</w:t>
      </w:r>
      <w:r>
        <w:rPr>
          <w:spacing w:val="-15"/>
        </w:rPr>
        <w:t xml:space="preserve"> </w:t>
      </w:r>
      <w:r>
        <w:t>y</w:t>
      </w:r>
      <w:r>
        <w:rPr>
          <w:spacing w:val="-17"/>
        </w:rPr>
        <w:t xml:space="preserve"> </w:t>
      </w:r>
      <w:r>
        <w:t>favorable al momento de cicatrizar (64,65).</w:t>
      </w:r>
    </w:p>
    <w:p w14:paraId="42717383" w14:textId="77777777" w:rsidR="00DA4F4D" w:rsidRDefault="0095509B">
      <w:pPr>
        <w:pStyle w:val="Textoindependiente"/>
        <w:spacing w:before="240" w:line="360" w:lineRule="auto"/>
        <w:ind w:left="484" w:right="1021" w:firstLine="707"/>
        <w:jc w:val="both"/>
      </w:pPr>
      <w:r>
        <w:t>Paralelo con lo expuesto, el personal de enfermería está a cargo de la educación del</w:t>
      </w:r>
      <w:r>
        <w:rPr>
          <w:spacing w:val="-1"/>
        </w:rPr>
        <w:t xml:space="preserve"> </w:t>
      </w:r>
      <w:r>
        <w:t>paciente</w:t>
      </w:r>
      <w:r>
        <w:rPr>
          <w:spacing w:val="-11"/>
        </w:rPr>
        <w:t xml:space="preserve"> </w:t>
      </w:r>
      <w:r>
        <w:t>fomentando</w:t>
      </w:r>
      <w:r>
        <w:rPr>
          <w:spacing w:val="-12"/>
        </w:rPr>
        <w:t xml:space="preserve"> </w:t>
      </w:r>
      <w:r>
        <w:t>el</w:t>
      </w:r>
      <w:r>
        <w:rPr>
          <w:spacing w:val="-1"/>
        </w:rPr>
        <w:t xml:space="preserve"> </w:t>
      </w:r>
      <w:r>
        <w:t>autocuidado</w:t>
      </w:r>
      <w:r>
        <w:rPr>
          <w:spacing w:val="-3"/>
        </w:rPr>
        <w:t xml:space="preserve"> </w:t>
      </w:r>
      <w:r>
        <w:t>y</w:t>
      </w:r>
      <w:r>
        <w:rPr>
          <w:spacing w:val="-6"/>
        </w:rPr>
        <w:t xml:space="preserve"> </w:t>
      </w:r>
      <w:r>
        <w:t>la</w:t>
      </w:r>
      <w:r>
        <w:rPr>
          <w:spacing w:val="-2"/>
        </w:rPr>
        <w:t xml:space="preserve"> </w:t>
      </w:r>
      <w:r>
        <w:t>prevención</w:t>
      </w:r>
      <w:r>
        <w:rPr>
          <w:spacing w:val="-2"/>
        </w:rPr>
        <w:t xml:space="preserve"> </w:t>
      </w:r>
      <w:r>
        <w:t>de</w:t>
      </w:r>
      <w:r>
        <w:rPr>
          <w:spacing w:val="-2"/>
        </w:rPr>
        <w:t xml:space="preserve"> </w:t>
      </w:r>
      <w:r>
        <w:t>posibles</w:t>
      </w:r>
      <w:r>
        <w:rPr>
          <w:spacing w:val="-3"/>
        </w:rPr>
        <w:t xml:space="preserve"> </w:t>
      </w:r>
      <w:r>
        <w:t>situaciones</w:t>
      </w:r>
      <w:r>
        <w:rPr>
          <w:spacing w:val="-14"/>
        </w:rPr>
        <w:t xml:space="preserve"> </w:t>
      </w:r>
      <w:r>
        <w:t>de</w:t>
      </w:r>
      <w:r>
        <w:rPr>
          <w:spacing w:val="-2"/>
        </w:rPr>
        <w:t xml:space="preserve"> </w:t>
      </w:r>
      <w:r>
        <w:t>riesgo que aumenten la probabilidad de que una complicación aparezca y de la misma manera su entorno familiar (66). En este sentido, los enfermeros/as tienen la tarea de auscultar dudas o inquietudes que giren en torno al manejo adecuado de una úlcera vascular, en la recuperación,</w:t>
      </w:r>
      <w:r>
        <w:rPr>
          <w:spacing w:val="-11"/>
        </w:rPr>
        <w:t xml:space="preserve"> </w:t>
      </w:r>
      <w:r>
        <w:t>control de afecciones</w:t>
      </w:r>
      <w:r>
        <w:rPr>
          <w:spacing w:val="-5"/>
        </w:rPr>
        <w:t xml:space="preserve"> </w:t>
      </w:r>
      <w:r>
        <w:t>subyacentes y prevención</w:t>
      </w:r>
      <w:r>
        <w:rPr>
          <w:spacing w:val="-5"/>
        </w:rPr>
        <w:t xml:space="preserve"> </w:t>
      </w:r>
      <w:r>
        <w:t>de otras alteraciones (65).</w:t>
      </w:r>
    </w:p>
    <w:p w14:paraId="156951B8" w14:textId="77777777" w:rsidR="00DA4F4D" w:rsidRDefault="0095509B">
      <w:pPr>
        <w:pStyle w:val="Textoindependiente"/>
        <w:spacing w:before="239" w:line="362" w:lineRule="auto"/>
        <w:ind w:left="484" w:right="1016" w:firstLine="707"/>
        <w:jc w:val="both"/>
      </w:pPr>
      <w:r>
        <w:t>De igual manera, participan en la realización del plan de cuidados que se haya abordado, teniendo en cuenta el progreso que evidencie la úlcera vascular (63). La atención</w:t>
      </w:r>
      <w:r>
        <w:rPr>
          <w:spacing w:val="-14"/>
        </w:rPr>
        <w:t xml:space="preserve"> </w:t>
      </w:r>
      <w:r>
        <w:t>y</w:t>
      </w:r>
      <w:r>
        <w:rPr>
          <w:spacing w:val="-3"/>
        </w:rPr>
        <w:t xml:space="preserve"> </w:t>
      </w:r>
      <w:r>
        <w:t>cuidado</w:t>
      </w:r>
      <w:r>
        <w:rPr>
          <w:spacing w:val="-6"/>
        </w:rPr>
        <w:t xml:space="preserve"> </w:t>
      </w:r>
      <w:r>
        <w:t>de los pacientes</w:t>
      </w:r>
      <w:r>
        <w:rPr>
          <w:spacing w:val="-14"/>
        </w:rPr>
        <w:t xml:space="preserve"> </w:t>
      </w:r>
      <w:r>
        <w:t>con</w:t>
      </w:r>
      <w:r>
        <w:rPr>
          <w:spacing w:val="-3"/>
        </w:rPr>
        <w:t xml:space="preserve"> </w:t>
      </w:r>
      <w:r>
        <w:t>úlceras</w:t>
      </w:r>
      <w:r>
        <w:rPr>
          <w:spacing w:val="-14"/>
        </w:rPr>
        <w:t xml:space="preserve"> </w:t>
      </w:r>
      <w:r>
        <w:t>vasculares, se</w:t>
      </w:r>
      <w:r>
        <w:rPr>
          <w:spacing w:val="17"/>
        </w:rPr>
        <w:t xml:space="preserve"> </w:t>
      </w:r>
      <w:r>
        <w:t>fundamentan</w:t>
      </w:r>
      <w:r>
        <w:rPr>
          <w:spacing w:val="-13"/>
        </w:rPr>
        <w:t xml:space="preserve"> </w:t>
      </w:r>
      <w:r>
        <w:t>en</w:t>
      </w:r>
      <w:r>
        <w:rPr>
          <w:spacing w:val="-6"/>
        </w:rPr>
        <w:t xml:space="preserve"> </w:t>
      </w:r>
      <w:r>
        <w:t>el proceso de atención enfermero (PAE), conformado por cinco etapas: valoración, diagnóstico, planificación, ejecución y evaluación. La ejecución de estos momentos debe darse de forma ordenada y secuencial (67).</w:t>
      </w:r>
    </w:p>
    <w:p w14:paraId="0470AD41" w14:textId="77777777" w:rsidR="00DA4F4D" w:rsidRDefault="0095509B">
      <w:pPr>
        <w:pStyle w:val="Textoindependiente"/>
        <w:spacing w:before="221" w:line="360" w:lineRule="auto"/>
        <w:ind w:left="484" w:right="1013" w:firstLine="707"/>
        <w:jc w:val="both"/>
      </w:pPr>
      <w:r>
        <w:t>Bajo esta premisa, durante la primera fase denominada valoración, la enfermera debe</w:t>
      </w:r>
      <w:r>
        <w:rPr>
          <w:spacing w:val="-1"/>
        </w:rPr>
        <w:t xml:space="preserve"> </w:t>
      </w:r>
      <w:r>
        <w:t>realizar</w:t>
      </w:r>
      <w:r>
        <w:rPr>
          <w:spacing w:val="-13"/>
        </w:rPr>
        <w:t xml:space="preserve"> </w:t>
      </w:r>
      <w:r>
        <w:t>una</w:t>
      </w:r>
      <w:r>
        <w:rPr>
          <w:spacing w:val="-12"/>
        </w:rPr>
        <w:t xml:space="preserve"> </w:t>
      </w:r>
      <w:r>
        <w:t>apreciación</w:t>
      </w:r>
      <w:r>
        <w:rPr>
          <w:spacing w:val="-14"/>
        </w:rPr>
        <w:t xml:space="preserve"> </w:t>
      </w:r>
      <w:r>
        <w:t>general</w:t>
      </w:r>
      <w:r>
        <w:rPr>
          <w:spacing w:val="-7"/>
        </w:rPr>
        <w:t xml:space="preserve"> </w:t>
      </w:r>
      <w:r>
        <w:t>de</w:t>
      </w:r>
      <w:r>
        <w:rPr>
          <w:spacing w:val="-1"/>
        </w:rPr>
        <w:t xml:space="preserve"> </w:t>
      </w:r>
      <w:r>
        <w:t>la</w:t>
      </w:r>
      <w:r>
        <w:rPr>
          <w:spacing w:val="-15"/>
        </w:rPr>
        <w:t xml:space="preserve"> </w:t>
      </w:r>
      <w:r>
        <w:t>úlcera</w:t>
      </w:r>
      <w:r>
        <w:rPr>
          <w:spacing w:val="-9"/>
        </w:rPr>
        <w:t xml:space="preserve"> </w:t>
      </w:r>
      <w:r>
        <w:t>vascular,</w:t>
      </w:r>
      <w:r>
        <w:rPr>
          <w:spacing w:val="-11"/>
        </w:rPr>
        <w:t xml:space="preserve"> </w:t>
      </w:r>
      <w:r>
        <w:t>centrándose</w:t>
      </w:r>
      <w:r>
        <w:rPr>
          <w:spacing w:val="-15"/>
        </w:rPr>
        <w:t xml:space="preserve"> </w:t>
      </w:r>
      <w:r>
        <w:t>en aspectos</w:t>
      </w:r>
      <w:r>
        <w:rPr>
          <w:spacing w:val="-11"/>
        </w:rPr>
        <w:t xml:space="preserve"> </w:t>
      </w:r>
      <w:r>
        <w:t>como el</w:t>
      </w:r>
      <w:r>
        <w:rPr>
          <w:spacing w:val="-9"/>
        </w:rPr>
        <w:t xml:space="preserve"> </w:t>
      </w:r>
      <w:r>
        <w:t>tamaño,</w:t>
      </w:r>
      <w:r>
        <w:rPr>
          <w:spacing w:val="-9"/>
        </w:rPr>
        <w:t xml:space="preserve"> </w:t>
      </w:r>
      <w:r>
        <w:t>profundidad,</w:t>
      </w:r>
      <w:r>
        <w:rPr>
          <w:spacing w:val="-9"/>
        </w:rPr>
        <w:t xml:space="preserve"> </w:t>
      </w:r>
      <w:r>
        <w:t>localización,</w:t>
      </w:r>
      <w:r>
        <w:rPr>
          <w:spacing w:val="-8"/>
        </w:rPr>
        <w:t xml:space="preserve"> </w:t>
      </w:r>
      <w:r>
        <w:t>manifestaciones</w:t>
      </w:r>
      <w:r>
        <w:rPr>
          <w:spacing w:val="-11"/>
        </w:rPr>
        <w:t xml:space="preserve"> </w:t>
      </w:r>
      <w:r>
        <w:t>y</w:t>
      </w:r>
      <w:r>
        <w:rPr>
          <w:spacing w:val="-9"/>
        </w:rPr>
        <w:t xml:space="preserve"> </w:t>
      </w:r>
      <w:r>
        <w:t>posibles</w:t>
      </w:r>
      <w:r>
        <w:rPr>
          <w:spacing w:val="-12"/>
        </w:rPr>
        <w:t xml:space="preserve"> </w:t>
      </w:r>
      <w:r>
        <w:t>alteraciones</w:t>
      </w:r>
      <w:r>
        <w:rPr>
          <w:spacing w:val="-10"/>
        </w:rPr>
        <w:t xml:space="preserve"> </w:t>
      </w:r>
      <w:r>
        <w:t>que</w:t>
      </w:r>
      <w:r>
        <w:rPr>
          <w:spacing w:val="-10"/>
        </w:rPr>
        <w:t xml:space="preserve"> </w:t>
      </w:r>
      <w:r>
        <w:t>sufre el paciente; luego, se enuncia el diagnóstico más acertado tomando como referencia la taxonomía NANDA; posteriormente, prever los cuidados, procedimientos e insumos necesarios; a continuación, se ejecutan estas acciones y se procede con la evaluación pertinente, con la finalidad de tomar las decisiones pertinentes (67,68).</w:t>
      </w:r>
    </w:p>
    <w:p w14:paraId="71B34CEF" w14:textId="77777777" w:rsidR="00DA4F4D" w:rsidRDefault="00DA4F4D">
      <w:pPr>
        <w:spacing w:line="360" w:lineRule="auto"/>
        <w:jc w:val="both"/>
        <w:sectPr w:rsidR="00DA4F4D">
          <w:pgSz w:w="11930" w:h="16850"/>
          <w:pgMar w:top="1100" w:right="660" w:bottom="280" w:left="1220" w:header="775" w:footer="0" w:gutter="0"/>
          <w:cols w:space="720"/>
        </w:sectPr>
      </w:pPr>
    </w:p>
    <w:p w14:paraId="069B611E" w14:textId="77777777" w:rsidR="00DA4F4D" w:rsidRDefault="0095509B">
      <w:pPr>
        <w:spacing w:before="160"/>
        <w:ind w:left="450"/>
        <w:rPr>
          <w:b/>
          <w:i/>
          <w:sz w:val="20"/>
        </w:rPr>
      </w:pPr>
      <w:r>
        <w:rPr>
          <w:b/>
          <w:i/>
          <w:sz w:val="20"/>
        </w:rPr>
        <w:lastRenderedPageBreak/>
        <w:t>Tabla</w:t>
      </w:r>
      <w:r>
        <w:rPr>
          <w:b/>
          <w:i/>
          <w:spacing w:val="-6"/>
          <w:sz w:val="20"/>
        </w:rPr>
        <w:t xml:space="preserve"> </w:t>
      </w:r>
      <w:r>
        <w:rPr>
          <w:b/>
          <w:i/>
          <w:spacing w:val="-10"/>
          <w:sz w:val="20"/>
        </w:rPr>
        <w:t>5</w:t>
      </w:r>
    </w:p>
    <w:p w14:paraId="11E96BC8" w14:textId="77777777" w:rsidR="00DA4F4D" w:rsidRDefault="0095509B">
      <w:pPr>
        <w:spacing w:before="205"/>
        <w:ind w:left="467"/>
        <w:rPr>
          <w:sz w:val="20"/>
        </w:rPr>
      </w:pPr>
      <w:r>
        <w:rPr>
          <w:sz w:val="20"/>
        </w:rPr>
        <w:t>Intervención</w:t>
      </w:r>
      <w:r>
        <w:rPr>
          <w:spacing w:val="-13"/>
          <w:sz w:val="20"/>
        </w:rPr>
        <w:t xml:space="preserve"> </w:t>
      </w:r>
      <w:r>
        <w:rPr>
          <w:sz w:val="20"/>
        </w:rPr>
        <w:t>de</w:t>
      </w:r>
      <w:r>
        <w:rPr>
          <w:spacing w:val="-10"/>
          <w:sz w:val="20"/>
        </w:rPr>
        <w:t xml:space="preserve"> </w:t>
      </w:r>
      <w:r>
        <w:rPr>
          <w:sz w:val="20"/>
        </w:rPr>
        <w:t>enfermería</w:t>
      </w:r>
      <w:r>
        <w:rPr>
          <w:spacing w:val="-5"/>
          <w:sz w:val="20"/>
        </w:rPr>
        <w:t xml:space="preserve"> </w:t>
      </w:r>
      <w:r>
        <w:rPr>
          <w:sz w:val="20"/>
        </w:rPr>
        <w:t>en</w:t>
      </w:r>
      <w:r>
        <w:rPr>
          <w:spacing w:val="-12"/>
          <w:sz w:val="20"/>
        </w:rPr>
        <w:t xml:space="preserve"> </w:t>
      </w:r>
      <w:r>
        <w:rPr>
          <w:sz w:val="20"/>
        </w:rPr>
        <w:t>el</w:t>
      </w:r>
      <w:r>
        <w:rPr>
          <w:spacing w:val="-9"/>
          <w:sz w:val="20"/>
        </w:rPr>
        <w:t xml:space="preserve"> </w:t>
      </w:r>
      <w:r>
        <w:rPr>
          <w:sz w:val="20"/>
        </w:rPr>
        <w:t>abordaje</w:t>
      </w:r>
      <w:r>
        <w:rPr>
          <w:spacing w:val="-8"/>
          <w:sz w:val="20"/>
        </w:rPr>
        <w:t xml:space="preserve"> </w:t>
      </w:r>
      <w:r>
        <w:rPr>
          <w:sz w:val="20"/>
        </w:rPr>
        <w:t>de</w:t>
      </w:r>
      <w:r>
        <w:rPr>
          <w:spacing w:val="-2"/>
          <w:sz w:val="20"/>
        </w:rPr>
        <w:t xml:space="preserve"> </w:t>
      </w:r>
      <w:r>
        <w:rPr>
          <w:sz w:val="20"/>
        </w:rPr>
        <w:t>las</w:t>
      </w:r>
      <w:r>
        <w:rPr>
          <w:spacing w:val="-8"/>
          <w:sz w:val="20"/>
        </w:rPr>
        <w:t xml:space="preserve"> </w:t>
      </w:r>
      <w:r>
        <w:rPr>
          <w:sz w:val="20"/>
        </w:rPr>
        <w:t>úlceras</w:t>
      </w:r>
      <w:r>
        <w:rPr>
          <w:spacing w:val="-2"/>
          <w:sz w:val="20"/>
        </w:rPr>
        <w:t xml:space="preserve"> </w:t>
      </w:r>
      <w:r>
        <w:rPr>
          <w:sz w:val="20"/>
        </w:rPr>
        <w:t>vasculares</w:t>
      </w:r>
      <w:r>
        <w:rPr>
          <w:spacing w:val="-2"/>
          <w:sz w:val="20"/>
        </w:rPr>
        <w:t xml:space="preserve"> </w:t>
      </w:r>
      <w:r>
        <w:rPr>
          <w:sz w:val="20"/>
        </w:rPr>
        <w:t>en</w:t>
      </w:r>
      <w:r>
        <w:rPr>
          <w:spacing w:val="-13"/>
          <w:sz w:val="20"/>
        </w:rPr>
        <w:t xml:space="preserve"> </w:t>
      </w:r>
      <w:r>
        <w:rPr>
          <w:sz w:val="20"/>
        </w:rPr>
        <w:t>pacientes</w:t>
      </w:r>
      <w:r>
        <w:rPr>
          <w:spacing w:val="-3"/>
          <w:sz w:val="20"/>
        </w:rPr>
        <w:t xml:space="preserve"> </w:t>
      </w:r>
      <w:r>
        <w:rPr>
          <w:spacing w:val="-2"/>
          <w:sz w:val="20"/>
        </w:rPr>
        <w:t>adultos</w:t>
      </w:r>
    </w:p>
    <w:p w14:paraId="42D88DC1" w14:textId="77777777" w:rsidR="00DA4F4D" w:rsidRDefault="0095509B">
      <w:pPr>
        <w:pStyle w:val="Textoindependiente"/>
        <w:ind w:left="365"/>
        <w:rPr>
          <w:sz w:val="20"/>
        </w:rPr>
      </w:pPr>
      <w:r>
        <w:rPr>
          <w:noProof/>
          <w:sz w:val="20"/>
        </w:rPr>
        <mc:AlternateContent>
          <mc:Choice Requires="wpg">
            <w:drawing>
              <wp:inline distT="0" distB="0" distL="0" distR="0" wp14:anchorId="5EFD3052" wp14:editId="3233A649">
                <wp:extent cx="5593715" cy="7633334"/>
                <wp:effectExtent l="9525" t="0" r="0" b="5715"/>
                <wp:docPr id="5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93715" cy="7633334"/>
                          <a:chOff x="0" y="0"/>
                          <a:chExt cx="5593715" cy="7633334"/>
                        </a:xfrm>
                      </wpg:grpSpPr>
                      <pic:pic xmlns:pic="http://schemas.openxmlformats.org/drawingml/2006/picture">
                        <pic:nvPicPr>
                          <pic:cNvPr id="57" name="Image 57"/>
                          <pic:cNvPicPr/>
                        </pic:nvPicPr>
                        <pic:blipFill>
                          <a:blip r:embed="rId26" cstate="print"/>
                          <a:stretch>
                            <a:fillRect/>
                          </a:stretch>
                        </pic:blipFill>
                        <pic:spPr>
                          <a:xfrm>
                            <a:off x="9525" y="9588"/>
                            <a:ext cx="5574626" cy="7614284"/>
                          </a:xfrm>
                          <a:prstGeom prst="rect">
                            <a:avLst/>
                          </a:prstGeom>
                        </pic:spPr>
                      </pic:pic>
                      <wps:wsp>
                        <wps:cNvPr id="58" name="Graphic 58"/>
                        <wps:cNvSpPr/>
                        <wps:spPr>
                          <a:xfrm>
                            <a:off x="4762" y="4762"/>
                            <a:ext cx="5584190" cy="7623809"/>
                          </a:xfrm>
                          <a:custGeom>
                            <a:avLst/>
                            <a:gdLst/>
                            <a:ahLst/>
                            <a:cxnLst/>
                            <a:rect l="l" t="t" r="r" b="b"/>
                            <a:pathLst>
                              <a:path w="5584190" h="7623809">
                                <a:moveTo>
                                  <a:pt x="0" y="7623809"/>
                                </a:moveTo>
                                <a:lnTo>
                                  <a:pt x="5584190" y="7623809"/>
                                </a:lnTo>
                                <a:lnTo>
                                  <a:pt x="5584190" y="0"/>
                                </a:lnTo>
                                <a:lnTo>
                                  <a:pt x="0" y="0"/>
                                </a:lnTo>
                                <a:lnTo>
                                  <a:pt x="0" y="7623809"/>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E0F1538" id="Group 56" o:spid="_x0000_s1026" style="width:440.45pt;height:601.05pt;mso-position-horizontal-relative:char;mso-position-vertical-relative:line" coordsize="55937,763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">
                <v:shape id="Image 57" o:spid="_x0000_s1027" type="#_x0000_t75" style="position:absolute;left:95;top:95;width:55746;height:76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">
                  <v:imagedata r:id="rId27" o:title=""/>
                </v:shape>
                <v:shape id="Graphic 58" o:spid="_x0000_s1028" style="position:absolute;left:47;top:47;width:55842;height:76238;visibility:visible;mso-wrap-style:square;v-text-anchor:top" coordsize="5584190,7623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" path="m,7623809r5584190,l5584190,,,,,7623809xe" filled="f">
                  <v:path arrowok="t"/>
                </v:shape>
                <w10:anchorlock/>
              </v:group>
            </w:pict>
          </mc:Fallback>
        </mc:AlternateContent>
      </w:r>
    </w:p>
    <w:p w14:paraId="08C30480" w14:textId="77777777" w:rsidR="00DA4F4D" w:rsidRDefault="0095509B">
      <w:pPr>
        <w:spacing w:before="2"/>
        <w:ind w:left="364" w:right="845"/>
        <w:jc w:val="both"/>
        <w:rPr>
          <w:sz w:val="20"/>
        </w:rPr>
      </w:pPr>
      <w:r>
        <w:rPr>
          <w:sz w:val="20"/>
        </w:rPr>
        <w:t>Realizado por:</w:t>
      </w:r>
      <w:r>
        <w:rPr>
          <w:spacing w:val="-4"/>
          <w:sz w:val="20"/>
        </w:rPr>
        <w:t xml:space="preserve"> </w:t>
      </w:r>
      <w:r>
        <w:rPr>
          <w:sz w:val="20"/>
        </w:rPr>
        <w:t>Guaillas, A. Cabrera, V. Fuente bibliográfica:</w:t>
      </w:r>
      <w:r>
        <w:rPr>
          <w:spacing w:val="-3"/>
          <w:sz w:val="20"/>
        </w:rPr>
        <w:t xml:space="preserve"> </w:t>
      </w:r>
      <w:r>
        <w:rPr>
          <w:sz w:val="20"/>
        </w:rPr>
        <w:t>1. Herdman</w:t>
      </w:r>
      <w:r>
        <w:rPr>
          <w:spacing w:val="-6"/>
          <w:sz w:val="20"/>
        </w:rPr>
        <w:t xml:space="preserve"> </w:t>
      </w:r>
      <w:r>
        <w:rPr>
          <w:sz w:val="20"/>
        </w:rPr>
        <w:t xml:space="preserve">H. </w:t>
      </w:r>
      <w:proofErr w:type="spellStart"/>
      <w:r>
        <w:rPr>
          <w:sz w:val="20"/>
        </w:rPr>
        <w:t>Kamitsuru</w:t>
      </w:r>
      <w:proofErr w:type="spellEnd"/>
      <w:r>
        <w:rPr>
          <w:spacing w:val="-4"/>
          <w:sz w:val="20"/>
        </w:rPr>
        <w:t xml:space="preserve"> </w:t>
      </w:r>
      <w:r>
        <w:rPr>
          <w:sz w:val="20"/>
        </w:rPr>
        <w:t>S,</w:t>
      </w:r>
      <w:r>
        <w:rPr>
          <w:spacing w:val="-4"/>
          <w:sz w:val="20"/>
        </w:rPr>
        <w:t xml:space="preserve"> </w:t>
      </w:r>
      <w:proofErr w:type="spellStart"/>
      <w:r>
        <w:rPr>
          <w:sz w:val="20"/>
        </w:rPr>
        <w:t>Takao</w:t>
      </w:r>
      <w:proofErr w:type="spellEnd"/>
      <w:r>
        <w:rPr>
          <w:sz w:val="20"/>
        </w:rPr>
        <w:t xml:space="preserve"> C.</w:t>
      </w:r>
      <w:r>
        <w:rPr>
          <w:spacing w:val="-2"/>
          <w:sz w:val="20"/>
        </w:rPr>
        <w:t xml:space="preserve"> </w:t>
      </w:r>
      <w:r>
        <w:rPr>
          <w:sz w:val="20"/>
        </w:rPr>
        <w:t xml:space="preserve">NANDA Diagnostico de Enfermería. Definiciones y Clasificaciones 2021- 2023.12° ed. Vol.1. España: </w:t>
      </w:r>
      <w:proofErr w:type="spellStart"/>
      <w:r>
        <w:rPr>
          <w:sz w:val="20"/>
        </w:rPr>
        <w:t>Thieme</w:t>
      </w:r>
      <w:proofErr w:type="spellEnd"/>
      <w:r>
        <w:rPr>
          <w:sz w:val="20"/>
        </w:rPr>
        <w:t>; 2021.1987</w:t>
      </w:r>
      <w:r>
        <w:rPr>
          <w:spacing w:val="-2"/>
          <w:sz w:val="20"/>
        </w:rPr>
        <w:t xml:space="preserve"> </w:t>
      </w:r>
      <w:r>
        <w:rPr>
          <w:sz w:val="20"/>
        </w:rPr>
        <w:t>p.</w:t>
      </w:r>
      <w:r>
        <w:rPr>
          <w:spacing w:val="-3"/>
          <w:sz w:val="20"/>
        </w:rPr>
        <w:t xml:space="preserve"> </w:t>
      </w:r>
      <w:r>
        <w:rPr>
          <w:sz w:val="20"/>
        </w:rPr>
        <w:t>2.</w:t>
      </w:r>
      <w:r>
        <w:rPr>
          <w:spacing w:val="-3"/>
          <w:sz w:val="20"/>
        </w:rPr>
        <w:t xml:space="preserve"> </w:t>
      </w:r>
      <w:proofErr w:type="spellStart"/>
      <w:r>
        <w:rPr>
          <w:sz w:val="20"/>
        </w:rPr>
        <w:t>Butcher</w:t>
      </w:r>
      <w:proofErr w:type="spellEnd"/>
      <w:r>
        <w:rPr>
          <w:spacing w:val="-1"/>
          <w:sz w:val="20"/>
        </w:rPr>
        <w:t xml:space="preserve"> </w:t>
      </w:r>
      <w:r>
        <w:rPr>
          <w:sz w:val="20"/>
        </w:rPr>
        <w:t>H,</w:t>
      </w:r>
      <w:r>
        <w:rPr>
          <w:spacing w:val="-2"/>
          <w:sz w:val="20"/>
        </w:rPr>
        <w:t xml:space="preserve"> </w:t>
      </w:r>
      <w:r>
        <w:rPr>
          <w:sz w:val="20"/>
        </w:rPr>
        <w:t>Bulechek</w:t>
      </w:r>
      <w:r>
        <w:rPr>
          <w:spacing w:val="-2"/>
          <w:sz w:val="20"/>
        </w:rPr>
        <w:t xml:space="preserve"> </w:t>
      </w:r>
      <w:r>
        <w:rPr>
          <w:sz w:val="20"/>
        </w:rPr>
        <w:t>G,</w:t>
      </w:r>
      <w:r>
        <w:rPr>
          <w:spacing w:val="-1"/>
          <w:sz w:val="20"/>
        </w:rPr>
        <w:t xml:space="preserve"> </w:t>
      </w:r>
      <w:proofErr w:type="spellStart"/>
      <w:r>
        <w:rPr>
          <w:sz w:val="20"/>
        </w:rPr>
        <w:t>Dochterman</w:t>
      </w:r>
      <w:proofErr w:type="spellEnd"/>
      <w:r>
        <w:rPr>
          <w:spacing w:val="-2"/>
          <w:sz w:val="20"/>
        </w:rPr>
        <w:t xml:space="preserve"> </w:t>
      </w:r>
      <w:r>
        <w:rPr>
          <w:sz w:val="20"/>
        </w:rPr>
        <w:t>J.</w:t>
      </w:r>
      <w:r>
        <w:rPr>
          <w:spacing w:val="-3"/>
          <w:sz w:val="20"/>
        </w:rPr>
        <w:t xml:space="preserve"> </w:t>
      </w:r>
      <w:r>
        <w:rPr>
          <w:sz w:val="20"/>
        </w:rPr>
        <w:t>Clasificación</w:t>
      </w:r>
      <w:r>
        <w:rPr>
          <w:spacing w:val="7"/>
          <w:sz w:val="20"/>
        </w:rPr>
        <w:t xml:space="preserve"> </w:t>
      </w:r>
      <w:r>
        <w:rPr>
          <w:sz w:val="20"/>
        </w:rPr>
        <w:t>de</w:t>
      </w:r>
      <w:r>
        <w:rPr>
          <w:spacing w:val="-3"/>
          <w:sz w:val="20"/>
        </w:rPr>
        <w:t xml:space="preserve"> </w:t>
      </w:r>
      <w:r>
        <w:rPr>
          <w:sz w:val="20"/>
        </w:rPr>
        <w:t>Intervenciones</w:t>
      </w:r>
      <w:r>
        <w:rPr>
          <w:spacing w:val="-3"/>
          <w:sz w:val="20"/>
        </w:rPr>
        <w:t xml:space="preserve"> </w:t>
      </w:r>
      <w:r>
        <w:rPr>
          <w:sz w:val="20"/>
        </w:rPr>
        <w:t>de</w:t>
      </w:r>
      <w:r>
        <w:rPr>
          <w:spacing w:val="-2"/>
          <w:sz w:val="20"/>
        </w:rPr>
        <w:t xml:space="preserve"> </w:t>
      </w:r>
      <w:proofErr w:type="spellStart"/>
      <w:r>
        <w:rPr>
          <w:sz w:val="20"/>
        </w:rPr>
        <w:t>Enfermeria</w:t>
      </w:r>
      <w:proofErr w:type="spellEnd"/>
      <w:r>
        <w:rPr>
          <w:spacing w:val="-3"/>
          <w:sz w:val="20"/>
        </w:rPr>
        <w:t xml:space="preserve"> </w:t>
      </w:r>
      <w:r>
        <w:rPr>
          <w:spacing w:val="-2"/>
          <w:sz w:val="20"/>
        </w:rPr>
        <w:t>(NIC).</w:t>
      </w:r>
    </w:p>
    <w:p w14:paraId="3C905EBE" w14:textId="77777777" w:rsidR="00DA4F4D" w:rsidRDefault="0095509B">
      <w:pPr>
        <w:ind w:left="364" w:right="858"/>
        <w:jc w:val="both"/>
        <w:rPr>
          <w:sz w:val="20"/>
        </w:rPr>
      </w:pPr>
      <w:r>
        <w:rPr>
          <w:sz w:val="20"/>
        </w:rPr>
        <w:t xml:space="preserve">7.|° ed. Vol. 1. España: Elsevier España; 2018. 525 p.3. Moorhead S, Swanson E, Johnson M, </w:t>
      </w:r>
      <w:proofErr w:type="spellStart"/>
      <w:r>
        <w:rPr>
          <w:sz w:val="20"/>
        </w:rPr>
        <w:t>Maas</w:t>
      </w:r>
      <w:proofErr w:type="spellEnd"/>
      <w:r>
        <w:rPr>
          <w:sz w:val="20"/>
        </w:rPr>
        <w:t xml:space="preserve"> M. </w:t>
      </w:r>
      <w:proofErr w:type="spellStart"/>
      <w:r>
        <w:rPr>
          <w:sz w:val="20"/>
        </w:rPr>
        <w:t>Clasificacion</w:t>
      </w:r>
      <w:proofErr w:type="spellEnd"/>
      <w:r>
        <w:rPr>
          <w:sz w:val="20"/>
        </w:rPr>
        <w:t xml:space="preserve"> de Resultados de enfermería (NOC). Medición de Resultados en Salud. 6.° Ed. Vol. 1. Elsevier España; 2018. 678 p.</w:t>
      </w:r>
    </w:p>
    <w:p w14:paraId="098F7A5D" w14:textId="77777777" w:rsidR="00DA4F4D" w:rsidRDefault="00DA4F4D">
      <w:pPr>
        <w:jc w:val="both"/>
        <w:rPr>
          <w:sz w:val="20"/>
        </w:rPr>
        <w:sectPr w:rsidR="00DA4F4D">
          <w:pgSz w:w="11930" w:h="16850"/>
          <w:pgMar w:top="1100" w:right="660" w:bottom="280" w:left="1220" w:header="775" w:footer="0" w:gutter="0"/>
          <w:cols w:space="720"/>
        </w:sectPr>
      </w:pPr>
    </w:p>
    <w:p w14:paraId="6056055E" w14:textId="77777777" w:rsidR="00DA4F4D" w:rsidRDefault="00DA4F4D">
      <w:pPr>
        <w:pStyle w:val="Textoindependiente"/>
        <w:spacing w:before="265"/>
      </w:pPr>
    </w:p>
    <w:p w14:paraId="5F18E134" w14:textId="77777777" w:rsidR="00DA4F4D" w:rsidRDefault="0095509B">
      <w:pPr>
        <w:pStyle w:val="Textoindependiente"/>
        <w:spacing w:line="360" w:lineRule="auto"/>
        <w:ind w:left="484" w:right="1010" w:firstLine="719"/>
        <w:jc w:val="both"/>
      </w:pPr>
      <w:r>
        <w:t>La intervención de enfermería en el abordaje de los pacientes con úlceras vasculares, contempla una serie de acciones fundamentales que coadyuvan en la cicatrización</w:t>
      </w:r>
      <w:r>
        <w:rPr>
          <w:spacing w:val="-10"/>
        </w:rPr>
        <w:t xml:space="preserve"> </w:t>
      </w:r>
      <w:r>
        <w:t>de</w:t>
      </w:r>
      <w:r>
        <w:rPr>
          <w:spacing w:val="-9"/>
        </w:rPr>
        <w:t xml:space="preserve"> </w:t>
      </w:r>
      <w:r>
        <w:t>la</w:t>
      </w:r>
      <w:r>
        <w:rPr>
          <w:spacing w:val="-9"/>
        </w:rPr>
        <w:t xml:space="preserve"> </w:t>
      </w:r>
      <w:r>
        <w:t>herida</w:t>
      </w:r>
      <w:r>
        <w:rPr>
          <w:spacing w:val="-9"/>
        </w:rPr>
        <w:t xml:space="preserve"> </w:t>
      </w:r>
      <w:r>
        <w:t>y</w:t>
      </w:r>
      <w:r>
        <w:rPr>
          <w:spacing w:val="-13"/>
        </w:rPr>
        <w:t xml:space="preserve"> </w:t>
      </w:r>
      <w:r>
        <w:t>la</w:t>
      </w:r>
      <w:r>
        <w:rPr>
          <w:spacing w:val="-9"/>
        </w:rPr>
        <w:t xml:space="preserve"> </w:t>
      </w:r>
      <w:r>
        <w:t>prevención</w:t>
      </w:r>
      <w:r>
        <w:rPr>
          <w:spacing w:val="-10"/>
        </w:rPr>
        <w:t xml:space="preserve"> </w:t>
      </w:r>
      <w:r>
        <w:t>de</w:t>
      </w:r>
      <w:r>
        <w:rPr>
          <w:spacing w:val="-9"/>
        </w:rPr>
        <w:t xml:space="preserve"> </w:t>
      </w:r>
      <w:r>
        <w:t>posibles</w:t>
      </w:r>
      <w:r>
        <w:rPr>
          <w:spacing w:val="-13"/>
        </w:rPr>
        <w:t xml:space="preserve"> </w:t>
      </w:r>
      <w:r>
        <w:t>complicaciones.</w:t>
      </w:r>
      <w:r>
        <w:rPr>
          <w:spacing w:val="-10"/>
        </w:rPr>
        <w:t xml:space="preserve"> </w:t>
      </w:r>
      <w:r>
        <w:t>Según</w:t>
      </w:r>
      <w:r>
        <w:rPr>
          <w:spacing w:val="-10"/>
        </w:rPr>
        <w:t xml:space="preserve"> </w:t>
      </w:r>
      <w:r>
        <w:t>el</w:t>
      </w:r>
      <w:r>
        <w:rPr>
          <w:spacing w:val="-8"/>
        </w:rPr>
        <w:t xml:space="preserve"> </w:t>
      </w:r>
      <w:r>
        <w:t xml:space="preserve">estudio de Cifuentes &amp; Guerrero (64), González et al. (66), y Alcaraz (63), las principales acciones que contemplan dichos profesionales, son la intervención educativa, el desbridamiento y el monitoreo del tratamiento. De igual manera, son los encargados de aplicar la terapia compresiva, comunicarse con equipo multidisciplinario, mantener húmeda la zona afectada, seleccionar apósitos y fomentar autocuidado (65) (63). Finalmente, de acuerdo con </w:t>
      </w:r>
      <w:proofErr w:type="spellStart"/>
      <w:r>
        <w:t>Estopeñan</w:t>
      </w:r>
      <w:proofErr w:type="spellEnd"/>
      <w:r>
        <w:t xml:space="preserve"> et al. (67), dicho desenvolver se sustenta en el PAE, toma decisiones con relación</w:t>
      </w:r>
      <w:r>
        <w:rPr>
          <w:spacing w:val="-13"/>
        </w:rPr>
        <w:t xml:space="preserve"> </w:t>
      </w:r>
      <w:r>
        <w:t>al</w:t>
      </w:r>
      <w:r>
        <w:rPr>
          <w:spacing w:val="-13"/>
        </w:rPr>
        <w:t xml:space="preserve"> </w:t>
      </w:r>
      <w:r>
        <w:t>tratamiento,</w:t>
      </w:r>
      <w:r>
        <w:rPr>
          <w:spacing w:val="-6"/>
        </w:rPr>
        <w:t xml:space="preserve"> </w:t>
      </w:r>
      <w:r>
        <w:t>monitorea</w:t>
      </w:r>
      <w:r>
        <w:rPr>
          <w:spacing w:val="-7"/>
        </w:rPr>
        <w:t xml:space="preserve"> </w:t>
      </w:r>
      <w:r>
        <w:t>el</w:t>
      </w:r>
      <w:r>
        <w:rPr>
          <w:spacing w:val="-6"/>
        </w:rPr>
        <w:t xml:space="preserve"> </w:t>
      </w:r>
      <w:r>
        <w:t>avance,</w:t>
      </w:r>
      <w:r>
        <w:rPr>
          <w:spacing w:val="-7"/>
        </w:rPr>
        <w:t xml:space="preserve"> </w:t>
      </w:r>
      <w:r>
        <w:t>educa</w:t>
      </w:r>
      <w:r>
        <w:rPr>
          <w:spacing w:val="-5"/>
        </w:rPr>
        <w:t xml:space="preserve"> </w:t>
      </w:r>
      <w:r>
        <w:t>al</w:t>
      </w:r>
      <w:r>
        <w:rPr>
          <w:spacing w:val="-6"/>
        </w:rPr>
        <w:t xml:space="preserve"> </w:t>
      </w:r>
      <w:proofErr w:type="spellStart"/>
      <w:r>
        <w:t>entornofamiliar</w:t>
      </w:r>
      <w:proofErr w:type="spellEnd"/>
      <w:r>
        <w:rPr>
          <w:spacing w:val="-13"/>
        </w:rPr>
        <w:t xml:space="preserve"> </w:t>
      </w:r>
      <w:r>
        <w:t>y</w:t>
      </w:r>
      <w:r>
        <w:rPr>
          <w:spacing w:val="-15"/>
        </w:rPr>
        <w:t xml:space="preserve"> </w:t>
      </w:r>
      <w:r>
        <w:t>fomenta</w:t>
      </w:r>
      <w:r>
        <w:rPr>
          <w:spacing w:val="-15"/>
        </w:rPr>
        <w:t xml:space="preserve"> </w:t>
      </w:r>
      <w:r>
        <w:t>cuidados de vanguardia (68).</w:t>
      </w:r>
    </w:p>
    <w:p w14:paraId="588483F8" w14:textId="77777777" w:rsidR="00DA4F4D" w:rsidRDefault="0095509B">
      <w:pPr>
        <w:pStyle w:val="Ttulo1"/>
        <w:spacing w:before="163"/>
        <w:ind w:left="64" w:right="606"/>
      </w:pPr>
      <w:bookmarkStart w:id="10" w:name="_bookmark10"/>
      <w:bookmarkEnd w:id="10"/>
      <w:r>
        <w:rPr>
          <w:spacing w:val="-2"/>
        </w:rPr>
        <w:t>CONCLUSIONES</w:t>
      </w:r>
    </w:p>
    <w:p w14:paraId="6EC7B980" w14:textId="77777777" w:rsidR="00DA4F4D" w:rsidRDefault="00DA4F4D">
      <w:pPr>
        <w:pStyle w:val="Textoindependiente"/>
        <w:spacing w:before="100"/>
        <w:rPr>
          <w:b/>
        </w:rPr>
      </w:pPr>
    </w:p>
    <w:p w14:paraId="7F245FBA" w14:textId="77777777" w:rsidR="00DA4F4D" w:rsidRDefault="0095509B">
      <w:pPr>
        <w:pStyle w:val="Textoindependiente"/>
        <w:spacing w:before="1" w:line="360" w:lineRule="auto"/>
        <w:ind w:left="484" w:right="1010" w:firstLine="707"/>
        <w:jc w:val="both"/>
      </w:pPr>
      <w:r>
        <w:t>Las úlceras vasculares, son lesiones que se desarrollan como consecuencia de alteraciones</w:t>
      </w:r>
      <w:r>
        <w:rPr>
          <w:spacing w:val="-12"/>
        </w:rPr>
        <w:t xml:space="preserve"> </w:t>
      </w:r>
      <w:r>
        <w:t>en la circulación</w:t>
      </w:r>
      <w:r>
        <w:rPr>
          <w:spacing w:val="-9"/>
        </w:rPr>
        <w:t xml:space="preserve"> </w:t>
      </w:r>
      <w:r>
        <w:t>del</w:t>
      </w:r>
      <w:r>
        <w:rPr>
          <w:spacing w:val="-8"/>
        </w:rPr>
        <w:t xml:space="preserve"> </w:t>
      </w:r>
      <w:r>
        <w:t>torrente</w:t>
      </w:r>
      <w:r>
        <w:rPr>
          <w:spacing w:val="-10"/>
        </w:rPr>
        <w:t xml:space="preserve"> </w:t>
      </w:r>
      <w:r>
        <w:t>sanguíneo;</w:t>
      </w:r>
      <w:r>
        <w:rPr>
          <w:spacing w:val="-5"/>
        </w:rPr>
        <w:t xml:space="preserve"> </w:t>
      </w:r>
      <w:r>
        <w:t>su aparición</w:t>
      </w:r>
      <w:r>
        <w:rPr>
          <w:spacing w:val="-11"/>
        </w:rPr>
        <w:t xml:space="preserve"> </w:t>
      </w:r>
      <w:r>
        <w:t>tiende</w:t>
      </w:r>
      <w:r>
        <w:rPr>
          <w:spacing w:val="-10"/>
        </w:rPr>
        <w:t xml:space="preserve"> </w:t>
      </w:r>
      <w:r>
        <w:t>a ubicarse en las extremidades inferiores. En la población mundial tiene una prevalencia el 9% en los hombres y el 7% en las mujeres; con mayor riesgo en la población de adultos mayores. Las</w:t>
      </w:r>
      <w:r>
        <w:rPr>
          <w:spacing w:val="-9"/>
        </w:rPr>
        <w:t xml:space="preserve"> </w:t>
      </w:r>
      <w:r>
        <w:t>características</w:t>
      </w:r>
      <w:r>
        <w:rPr>
          <w:spacing w:val="-10"/>
        </w:rPr>
        <w:t xml:space="preserve"> </w:t>
      </w:r>
      <w:r>
        <w:t>sociales,</w:t>
      </w:r>
      <w:r>
        <w:rPr>
          <w:spacing w:val="-13"/>
        </w:rPr>
        <w:t xml:space="preserve"> </w:t>
      </w:r>
      <w:r>
        <w:t>económicas</w:t>
      </w:r>
      <w:r>
        <w:rPr>
          <w:spacing w:val="-11"/>
        </w:rPr>
        <w:t xml:space="preserve"> </w:t>
      </w:r>
      <w:r>
        <w:t>y</w:t>
      </w:r>
      <w:r>
        <w:rPr>
          <w:spacing w:val="-14"/>
        </w:rPr>
        <w:t xml:space="preserve"> </w:t>
      </w:r>
      <w:r>
        <w:t>sanitarias</w:t>
      </w:r>
      <w:r>
        <w:rPr>
          <w:spacing w:val="-11"/>
        </w:rPr>
        <w:t xml:space="preserve"> </w:t>
      </w:r>
      <w:r>
        <w:t>de</w:t>
      </w:r>
      <w:r>
        <w:rPr>
          <w:spacing w:val="-15"/>
        </w:rPr>
        <w:t xml:space="preserve"> </w:t>
      </w:r>
      <w:r>
        <w:t>América</w:t>
      </w:r>
      <w:r>
        <w:rPr>
          <w:spacing w:val="-15"/>
        </w:rPr>
        <w:t xml:space="preserve"> </w:t>
      </w:r>
      <w:r>
        <w:t>Latina,</w:t>
      </w:r>
      <w:r>
        <w:rPr>
          <w:spacing w:val="-14"/>
        </w:rPr>
        <w:t xml:space="preserve"> </w:t>
      </w:r>
      <w:r>
        <w:t>aumenta</w:t>
      </w:r>
      <w:r>
        <w:rPr>
          <w:spacing w:val="-14"/>
        </w:rPr>
        <w:t xml:space="preserve"> </w:t>
      </w:r>
      <w:r>
        <w:t>el</w:t>
      </w:r>
      <w:r>
        <w:rPr>
          <w:spacing w:val="-6"/>
        </w:rPr>
        <w:t xml:space="preserve"> </w:t>
      </w:r>
      <w:r>
        <w:t>riesgo de las ulceras vasculares, con una prevalencia que oscila entre el 68% y 85% de la población</w:t>
      </w:r>
      <w:r>
        <w:rPr>
          <w:spacing w:val="-15"/>
        </w:rPr>
        <w:t xml:space="preserve"> </w:t>
      </w:r>
      <w:r>
        <w:t>asentada</w:t>
      </w:r>
      <w:r>
        <w:rPr>
          <w:spacing w:val="-15"/>
        </w:rPr>
        <w:t xml:space="preserve"> </w:t>
      </w:r>
      <w:r>
        <w:t>en esta</w:t>
      </w:r>
      <w:r>
        <w:rPr>
          <w:spacing w:val="-11"/>
        </w:rPr>
        <w:t xml:space="preserve"> </w:t>
      </w:r>
      <w:r>
        <w:t>región.</w:t>
      </w:r>
      <w:r>
        <w:rPr>
          <w:spacing w:val="-15"/>
        </w:rPr>
        <w:t xml:space="preserve"> </w:t>
      </w:r>
      <w:r>
        <w:t>México,</w:t>
      </w:r>
      <w:r>
        <w:rPr>
          <w:spacing w:val="-11"/>
        </w:rPr>
        <w:t xml:space="preserve"> </w:t>
      </w:r>
      <w:r>
        <w:t>registra</w:t>
      </w:r>
      <w:r>
        <w:rPr>
          <w:spacing w:val="-9"/>
        </w:rPr>
        <w:t xml:space="preserve"> </w:t>
      </w:r>
      <w:r>
        <w:t>aproximadamente</w:t>
      </w:r>
      <w:r>
        <w:rPr>
          <w:spacing w:val="-9"/>
        </w:rPr>
        <w:t xml:space="preserve"> </w:t>
      </w:r>
      <w:r>
        <w:t>entre</w:t>
      </w:r>
      <w:r>
        <w:rPr>
          <w:spacing w:val="-9"/>
        </w:rPr>
        <w:t xml:space="preserve"> </w:t>
      </w:r>
      <w:r>
        <w:t>el</w:t>
      </w:r>
      <w:r>
        <w:rPr>
          <w:spacing w:val="-8"/>
        </w:rPr>
        <w:t xml:space="preserve"> </w:t>
      </w:r>
      <w:r>
        <w:t>78%</w:t>
      </w:r>
      <w:r>
        <w:rPr>
          <w:spacing w:val="-9"/>
        </w:rPr>
        <w:t xml:space="preserve"> </w:t>
      </w:r>
      <w:r>
        <w:t>a</w:t>
      </w:r>
      <w:r>
        <w:rPr>
          <w:spacing w:val="-15"/>
        </w:rPr>
        <w:t xml:space="preserve"> </w:t>
      </w:r>
      <w:r>
        <w:t>80% de Pacientes;</w:t>
      </w:r>
      <w:r>
        <w:rPr>
          <w:spacing w:val="-6"/>
        </w:rPr>
        <w:t xml:space="preserve"> </w:t>
      </w:r>
      <w:r>
        <w:t>mientras</w:t>
      </w:r>
      <w:r>
        <w:rPr>
          <w:spacing w:val="-11"/>
        </w:rPr>
        <w:t xml:space="preserve"> </w:t>
      </w:r>
      <w:r>
        <w:t>que,</w:t>
      </w:r>
      <w:r>
        <w:rPr>
          <w:spacing w:val="-2"/>
        </w:rPr>
        <w:t xml:space="preserve"> </w:t>
      </w:r>
      <w:r>
        <w:t>Colombia</w:t>
      </w:r>
      <w:r>
        <w:rPr>
          <w:spacing w:val="-12"/>
        </w:rPr>
        <w:t xml:space="preserve"> </w:t>
      </w:r>
      <w:r>
        <w:t>tiene</w:t>
      </w:r>
      <w:r>
        <w:rPr>
          <w:spacing w:val="-1"/>
        </w:rPr>
        <w:t xml:space="preserve"> </w:t>
      </w:r>
      <w:r>
        <w:t>el menor</w:t>
      </w:r>
      <w:r>
        <w:rPr>
          <w:spacing w:val="-2"/>
        </w:rPr>
        <w:t xml:space="preserve"> </w:t>
      </w:r>
      <w:r>
        <w:t>nivel de incidencia</w:t>
      </w:r>
      <w:r>
        <w:rPr>
          <w:spacing w:val="-2"/>
        </w:rPr>
        <w:t xml:space="preserve"> </w:t>
      </w:r>
      <w:r>
        <w:t>bordea del</w:t>
      </w:r>
      <w:r>
        <w:rPr>
          <w:spacing w:val="-2"/>
        </w:rPr>
        <w:t xml:space="preserve"> </w:t>
      </w:r>
      <w:r>
        <w:t>2% a 5%. En Ecuador, no existen resultados concretos sobre estas afecciones, pero varios estudios</w:t>
      </w:r>
      <w:r>
        <w:rPr>
          <w:spacing w:val="-19"/>
        </w:rPr>
        <w:t xml:space="preserve"> </w:t>
      </w:r>
      <w:r>
        <w:t>concuerdan</w:t>
      </w:r>
      <w:r>
        <w:rPr>
          <w:spacing w:val="-15"/>
        </w:rPr>
        <w:t xml:space="preserve"> </w:t>
      </w:r>
      <w:r>
        <w:t>en</w:t>
      </w:r>
      <w:r>
        <w:rPr>
          <w:spacing w:val="-12"/>
        </w:rPr>
        <w:t xml:space="preserve"> </w:t>
      </w:r>
      <w:r>
        <w:t>una</w:t>
      </w:r>
      <w:r>
        <w:rPr>
          <w:spacing w:val="-16"/>
        </w:rPr>
        <w:t xml:space="preserve"> </w:t>
      </w:r>
      <w:r>
        <w:t>estimación</w:t>
      </w:r>
      <w:r>
        <w:rPr>
          <w:spacing w:val="-16"/>
        </w:rPr>
        <w:t xml:space="preserve"> </w:t>
      </w:r>
      <w:r>
        <w:t>de</w:t>
      </w:r>
      <w:r>
        <w:rPr>
          <w:spacing w:val="-13"/>
        </w:rPr>
        <w:t xml:space="preserve"> </w:t>
      </w:r>
      <w:r>
        <w:t>tres</w:t>
      </w:r>
      <w:r>
        <w:rPr>
          <w:spacing w:val="-19"/>
        </w:rPr>
        <w:t xml:space="preserve"> </w:t>
      </w:r>
      <w:r>
        <w:t>a</w:t>
      </w:r>
      <w:r>
        <w:rPr>
          <w:spacing w:val="-13"/>
        </w:rPr>
        <w:t xml:space="preserve"> </w:t>
      </w:r>
      <w:r>
        <w:t>cinco</w:t>
      </w:r>
      <w:r>
        <w:rPr>
          <w:spacing w:val="-18"/>
        </w:rPr>
        <w:t xml:space="preserve"> </w:t>
      </w:r>
      <w:r>
        <w:t>casos</w:t>
      </w:r>
      <w:r>
        <w:rPr>
          <w:spacing w:val="-17"/>
        </w:rPr>
        <w:t xml:space="preserve"> </w:t>
      </w:r>
      <w:r>
        <w:t>nuevos</w:t>
      </w:r>
      <w:r>
        <w:rPr>
          <w:spacing w:val="-17"/>
        </w:rPr>
        <w:t xml:space="preserve"> </w:t>
      </w:r>
      <w:r>
        <w:t>por</w:t>
      </w:r>
      <w:r>
        <w:rPr>
          <w:spacing w:val="-13"/>
        </w:rPr>
        <w:t xml:space="preserve"> </w:t>
      </w:r>
      <w:r>
        <w:t>cada</w:t>
      </w:r>
      <w:r>
        <w:rPr>
          <w:spacing w:val="-15"/>
        </w:rPr>
        <w:t xml:space="preserve"> </w:t>
      </w:r>
      <w:r>
        <w:t>mil</w:t>
      </w:r>
      <w:r>
        <w:rPr>
          <w:spacing w:val="-14"/>
        </w:rPr>
        <w:t xml:space="preserve"> </w:t>
      </w:r>
      <w:r>
        <w:t>personas.</w:t>
      </w:r>
    </w:p>
    <w:p w14:paraId="31796911" w14:textId="77777777" w:rsidR="00DA4F4D" w:rsidRDefault="0095509B">
      <w:pPr>
        <w:pStyle w:val="Textoindependiente"/>
        <w:spacing w:before="248" w:line="360" w:lineRule="auto"/>
        <w:ind w:left="484" w:right="1012" w:firstLine="707"/>
        <w:jc w:val="both"/>
      </w:pPr>
      <w:r>
        <w:t xml:space="preserve">Los principales factores asociados al desarrollo de úlceras vasculares en la población adulta, son: el nivel de preparación académica, el bajo estrato social, los antecedentes familiares, el embarazo, la edad avanzada, el sexo femenino, los cambios hormonales y menstruales, la aparición de la menopausia, la obesidad, el tabaquismo, el uso de ciertos fármacos y posturas corporales, la exposición continua al calor, los trastornos emocionales, las lesiones musculares, una mala alimentación, no asistir a controles médicos, el sedentarismo, la diabetes mellitus, la hiperlipemia y la estadía </w:t>
      </w:r>
      <w:r>
        <w:rPr>
          <w:spacing w:val="-2"/>
        </w:rPr>
        <w:t>hospitalaria.</w:t>
      </w:r>
    </w:p>
    <w:p w14:paraId="19C08CD1" w14:textId="77777777" w:rsidR="00DA4F4D" w:rsidRDefault="00DA4F4D">
      <w:pPr>
        <w:spacing w:line="360" w:lineRule="auto"/>
        <w:jc w:val="both"/>
        <w:sectPr w:rsidR="00DA4F4D">
          <w:headerReference w:type="default" r:id="rId28"/>
          <w:pgSz w:w="11930" w:h="16850"/>
          <w:pgMar w:top="1100" w:right="660" w:bottom="280" w:left="1220" w:header="775" w:footer="0" w:gutter="0"/>
          <w:cols w:space="720"/>
        </w:sectPr>
      </w:pPr>
    </w:p>
    <w:p w14:paraId="0AE6E706" w14:textId="77777777" w:rsidR="00DA4F4D" w:rsidRDefault="00DA4F4D">
      <w:pPr>
        <w:pStyle w:val="Textoindependiente"/>
        <w:spacing w:before="25"/>
      </w:pPr>
    </w:p>
    <w:p w14:paraId="57399464" w14:textId="77777777" w:rsidR="00DA4F4D" w:rsidRDefault="0095509B">
      <w:pPr>
        <w:pStyle w:val="Textoindependiente"/>
        <w:spacing w:line="360" w:lineRule="auto"/>
        <w:ind w:left="484" w:right="1024" w:firstLine="707"/>
        <w:jc w:val="both"/>
      </w:pPr>
      <w:r>
        <w:t>Entre las complicaciones que conlleva el desarrollo de las úlceras vasculares, destacan: el dolor continuo, progresivo y permanente, las limitaciones de carácter físico, las infecciones,</w:t>
      </w:r>
      <w:r>
        <w:rPr>
          <w:spacing w:val="-10"/>
        </w:rPr>
        <w:t xml:space="preserve"> </w:t>
      </w:r>
      <w:r>
        <w:t>problemas</w:t>
      </w:r>
      <w:r>
        <w:rPr>
          <w:spacing w:val="-7"/>
        </w:rPr>
        <w:t xml:space="preserve"> </w:t>
      </w:r>
      <w:r>
        <w:t>de</w:t>
      </w:r>
      <w:r>
        <w:rPr>
          <w:spacing w:val="-9"/>
        </w:rPr>
        <w:t xml:space="preserve"> </w:t>
      </w:r>
      <w:r>
        <w:t>adherencia</w:t>
      </w:r>
      <w:r>
        <w:rPr>
          <w:spacing w:val="-11"/>
        </w:rPr>
        <w:t xml:space="preserve"> </w:t>
      </w:r>
      <w:r>
        <w:t>terapéutica,</w:t>
      </w:r>
      <w:r>
        <w:rPr>
          <w:spacing w:val="-10"/>
        </w:rPr>
        <w:t xml:space="preserve"> </w:t>
      </w:r>
      <w:r>
        <w:t>endurecimiento</w:t>
      </w:r>
      <w:r>
        <w:rPr>
          <w:spacing w:val="-10"/>
        </w:rPr>
        <w:t xml:space="preserve"> </w:t>
      </w:r>
      <w:r>
        <w:t>de</w:t>
      </w:r>
      <w:r>
        <w:rPr>
          <w:spacing w:val="-12"/>
        </w:rPr>
        <w:t xml:space="preserve"> </w:t>
      </w:r>
      <w:r>
        <w:t>la</w:t>
      </w:r>
      <w:r>
        <w:rPr>
          <w:spacing w:val="-6"/>
        </w:rPr>
        <w:t xml:space="preserve"> </w:t>
      </w:r>
      <w:r>
        <w:t>piel, mal</w:t>
      </w:r>
      <w:r>
        <w:rPr>
          <w:spacing w:val="-5"/>
        </w:rPr>
        <w:t xml:space="preserve"> </w:t>
      </w:r>
      <w:r>
        <w:t>olor, limitada</w:t>
      </w:r>
      <w:r>
        <w:rPr>
          <w:spacing w:val="-12"/>
        </w:rPr>
        <w:t xml:space="preserve"> </w:t>
      </w:r>
      <w:r>
        <w:t>calidad</w:t>
      </w:r>
      <w:r>
        <w:rPr>
          <w:spacing w:val="-9"/>
        </w:rPr>
        <w:t xml:space="preserve"> </w:t>
      </w:r>
      <w:r>
        <w:t>de</w:t>
      </w:r>
      <w:r>
        <w:rPr>
          <w:spacing w:val="-1"/>
        </w:rPr>
        <w:t xml:space="preserve"> </w:t>
      </w:r>
      <w:r>
        <w:t>vida, calambres</w:t>
      </w:r>
      <w:r>
        <w:rPr>
          <w:spacing w:val="-7"/>
        </w:rPr>
        <w:t xml:space="preserve"> </w:t>
      </w:r>
      <w:r>
        <w:t>en las piernas,</w:t>
      </w:r>
      <w:r>
        <w:rPr>
          <w:spacing w:val="-10"/>
        </w:rPr>
        <w:t xml:space="preserve"> </w:t>
      </w:r>
      <w:r>
        <w:t>amputaciones,</w:t>
      </w:r>
      <w:r>
        <w:rPr>
          <w:spacing w:val="-11"/>
        </w:rPr>
        <w:t xml:space="preserve"> </w:t>
      </w:r>
      <w:r>
        <w:t>hematomas,</w:t>
      </w:r>
      <w:r>
        <w:rPr>
          <w:spacing w:val="-10"/>
        </w:rPr>
        <w:t xml:space="preserve"> </w:t>
      </w:r>
      <w:r>
        <w:t>sangrados, hiperpigmentación, prurito, trastornos psicológicos y muerte súbita.</w:t>
      </w:r>
    </w:p>
    <w:p w14:paraId="56FE978B" w14:textId="77777777" w:rsidR="00DA4F4D" w:rsidRDefault="0095509B">
      <w:pPr>
        <w:pStyle w:val="Textoindependiente"/>
        <w:spacing w:before="246" w:line="357" w:lineRule="auto"/>
        <w:ind w:left="484" w:right="1022" w:firstLine="707"/>
        <w:jc w:val="both"/>
      </w:pPr>
      <w:r>
        <w:t>El abordaje terapéutico de las úlceras vasculares, contempla en primer lugar cambios en su estilo de vida, lo cual debe estar complementado con una terapia compresiva, el uso de apósitos, fármacos, derivar a un especialista, la intervención quirúrgica, la radiofrecuencia, la microcorriente y el alto voltaje.</w:t>
      </w:r>
    </w:p>
    <w:p w14:paraId="000899D3" w14:textId="77777777" w:rsidR="00DA4F4D" w:rsidRDefault="0095509B">
      <w:pPr>
        <w:pStyle w:val="Textoindependiente"/>
        <w:spacing w:before="249" w:line="360" w:lineRule="auto"/>
        <w:ind w:left="484" w:right="1018" w:firstLine="707"/>
        <w:jc w:val="both"/>
      </w:pPr>
      <w:r>
        <w:t>La</w:t>
      </w:r>
      <w:r>
        <w:rPr>
          <w:spacing w:val="-15"/>
        </w:rPr>
        <w:t xml:space="preserve"> </w:t>
      </w:r>
      <w:r>
        <w:t>intervención</w:t>
      </w:r>
      <w:r>
        <w:rPr>
          <w:spacing w:val="-15"/>
        </w:rPr>
        <w:t xml:space="preserve"> </w:t>
      </w:r>
      <w:r>
        <w:t>del</w:t>
      </w:r>
      <w:r>
        <w:rPr>
          <w:spacing w:val="-15"/>
        </w:rPr>
        <w:t xml:space="preserve"> </w:t>
      </w:r>
      <w:r>
        <w:t>personal</w:t>
      </w:r>
      <w:r>
        <w:rPr>
          <w:spacing w:val="-15"/>
        </w:rPr>
        <w:t xml:space="preserve"> </w:t>
      </w:r>
      <w:r>
        <w:t>de</w:t>
      </w:r>
      <w:r>
        <w:rPr>
          <w:spacing w:val="-15"/>
        </w:rPr>
        <w:t xml:space="preserve"> </w:t>
      </w:r>
      <w:r>
        <w:t>enfermería</w:t>
      </w:r>
      <w:r>
        <w:rPr>
          <w:spacing w:val="-15"/>
        </w:rPr>
        <w:t xml:space="preserve"> </w:t>
      </w:r>
      <w:r>
        <w:t>contempla</w:t>
      </w:r>
      <w:r>
        <w:rPr>
          <w:spacing w:val="-15"/>
        </w:rPr>
        <w:t xml:space="preserve"> </w:t>
      </w:r>
      <w:r>
        <w:t>un</w:t>
      </w:r>
      <w:r>
        <w:rPr>
          <w:spacing w:val="-15"/>
        </w:rPr>
        <w:t xml:space="preserve"> </w:t>
      </w:r>
      <w:r>
        <w:t>conjunto</w:t>
      </w:r>
      <w:r>
        <w:rPr>
          <w:spacing w:val="-14"/>
        </w:rPr>
        <w:t xml:space="preserve"> </w:t>
      </w:r>
      <w:r>
        <w:t>de</w:t>
      </w:r>
      <w:r>
        <w:rPr>
          <w:spacing w:val="-15"/>
        </w:rPr>
        <w:t xml:space="preserve"> </w:t>
      </w:r>
      <w:r>
        <w:t>acciones</w:t>
      </w:r>
      <w:r>
        <w:rPr>
          <w:spacing w:val="-14"/>
        </w:rPr>
        <w:t xml:space="preserve"> </w:t>
      </w:r>
      <w:r>
        <w:t>con la finalidad de brindar una atención integral y de calidad al paciente, abordando un enfoque educativo, fomentar el autocuidado, monitorear el</w:t>
      </w:r>
      <w:r>
        <w:rPr>
          <w:spacing w:val="-1"/>
        </w:rPr>
        <w:t xml:space="preserve"> </w:t>
      </w:r>
      <w:r>
        <w:t>tratamiento,</w:t>
      </w:r>
      <w:r>
        <w:rPr>
          <w:spacing w:val="-3"/>
        </w:rPr>
        <w:t xml:space="preserve"> </w:t>
      </w:r>
      <w:r>
        <w:t>aplicar</w:t>
      </w:r>
      <w:r>
        <w:rPr>
          <w:spacing w:val="-1"/>
        </w:rPr>
        <w:t xml:space="preserve"> </w:t>
      </w:r>
      <w:r>
        <w:t xml:space="preserve">la terapia compresiva, el desbridamiento, comunicarse con el equipo multidisciplinario, limpiar la zona afectada y aplicar los momentos considerados en el proceso de atención enfermero </w:t>
      </w:r>
      <w:r>
        <w:rPr>
          <w:spacing w:val="-2"/>
        </w:rPr>
        <w:t>(PAE).</w:t>
      </w:r>
    </w:p>
    <w:p w14:paraId="6501DD76" w14:textId="77777777" w:rsidR="00DA4F4D" w:rsidRDefault="00DA4F4D">
      <w:pPr>
        <w:spacing w:line="360" w:lineRule="auto"/>
        <w:jc w:val="both"/>
        <w:sectPr w:rsidR="00DA4F4D">
          <w:pgSz w:w="11930" w:h="16850"/>
          <w:pgMar w:top="1100" w:right="660" w:bottom="280" w:left="1220" w:header="775" w:footer="0" w:gutter="0"/>
          <w:cols w:space="720"/>
        </w:sectPr>
      </w:pPr>
    </w:p>
    <w:p w14:paraId="1399DF59" w14:textId="77777777" w:rsidR="00DA4F4D" w:rsidRDefault="00DA4F4D">
      <w:pPr>
        <w:pStyle w:val="Textoindependiente"/>
        <w:spacing w:before="22"/>
      </w:pPr>
    </w:p>
    <w:p w14:paraId="111A1487" w14:textId="77777777" w:rsidR="00DA4F4D" w:rsidRDefault="0095509B">
      <w:pPr>
        <w:pStyle w:val="Ttulo1"/>
        <w:ind w:left="2827"/>
        <w:jc w:val="left"/>
      </w:pPr>
      <w:bookmarkStart w:id="11" w:name="_bookmark11"/>
      <w:bookmarkEnd w:id="11"/>
      <w:r>
        <w:rPr>
          <w:spacing w:val="-2"/>
        </w:rPr>
        <w:t>REFERENCIAS</w:t>
      </w:r>
      <w:r>
        <w:rPr>
          <w:spacing w:val="1"/>
        </w:rPr>
        <w:t xml:space="preserve"> </w:t>
      </w:r>
      <w:r>
        <w:rPr>
          <w:spacing w:val="-2"/>
        </w:rPr>
        <w:t>BIBLIOGRÁFICAS</w:t>
      </w:r>
    </w:p>
    <w:p w14:paraId="3092458D" w14:textId="77777777" w:rsidR="00DA4F4D" w:rsidRDefault="0095509B">
      <w:pPr>
        <w:pStyle w:val="Prrafodelista"/>
        <w:numPr>
          <w:ilvl w:val="0"/>
          <w:numId w:val="1"/>
        </w:numPr>
        <w:tabs>
          <w:tab w:val="left" w:pos="1125"/>
        </w:tabs>
        <w:spacing w:before="147" w:line="276" w:lineRule="auto"/>
        <w:ind w:right="1469"/>
        <w:rPr>
          <w:sz w:val="24"/>
        </w:rPr>
      </w:pPr>
      <w:r>
        <w:rPr>
          <w:sz w:val="24"/>
        </w:rPr>
        <w:t>Sociedad</w:t>
      </w:r>
      <w:r>
        <w:rPr>
          <w:spacing w:val="-3"/>
          <w:sz w:val="24"/>
        </w:rPr>
        <w:t xml:space="preserve"> </w:t>
      </w:r>
      <w:r>
        <w:rPr>
          <w:sz w:val="24"/>
        </w:rPr>
        <w:t>Española</w:t>
      </w:r>
      <w:r>
        <w:rPr>
          <w:spacing w:val="36"/>
          <w:sz w:val="24"/>
        </w:rPr>
        <w:t xml:space="preserve"> </w:t>
      </w:r>
      <w:r>
        <w:rPr>
          <w:sz w:val="24"/>
        </w:rPr>
        <w:t>de</w:t>
      </w:r>
      <w:r>
        <w:rPr>
          <w:spacing w:val="-4"/>
          <w:sz w:val="24"/>
        </w:rPr>
        <w:t xml:space="preserve"> </w:t>
      </w:r>
      <w:r>
        <w:rPr>
          <w:sz w:val="24"/>
        </w:rPr>
        <w:t>Medicina</w:t>
      </w:r>
      <w:r>
        <w:rPr>
          <w:spacing w:val="35"/>
          <w:sz w:val="24"/>
        </w:rPr>
        <w:t xml:space="preserve"> </w:t>
      </w:r>
      <w:r>
        <w:rPr>
          <w:sz w:val="24"/>
        </w:rPr>
        <w:t>Interna</w:t>
      </w:r>
      <w:r>
        <w:rPr>
          <w:spacing w:val="-5"/>
          <w:sz w:val="24"/>
        </w:rPr>
        <w:t xml:space="preserve"> </w:t>
      </w:r>
      <w:r>
        <w:rPr>
          <w:sz w:val="24"/>
        </w:rPr>
        <w:t>[SEMI].</w:t>
      </w:r>
      <w:r>
        <w:rPr>
          <w:spacing w:val="-1"/>
          <w:sz w:val="24"/>
        </w:rPr>
        <w:t xml:space="preserve"> </w:t>
      </w:r>
      <w:r>
        <w:rPr>
          <w:sz w:val="24"/>
        </w:rPr>
        <w:t>Ulceras</w:t>
      </w:r>
      <w:r>
        <w:rPr>
          <w:spacing w:val="37"/>
          <w:sz w:val="24"/>
        </w:rPr>
        <w:t xml:space="preserve"> </w:t>
      </w:r>
      <w:r>
        <w:rPr>
          <w:sz w:val="24"/>
        </w:rPr>
        <w:t>o</w:t>
      </w:r>
      <w:r>
        <w:rPr>
          <w:spacing w:val="-3"/>
          <w:sz w:val="24"/>
        </w:rPr>
        <w:t xml:space="preserve"> </w:t>
      </w:r>
      <w:r>
        <w:rPr>
          <w:sz w:val="24"/>
        </w:rPr>
        <w:t>llagas</w:t>
      </w:r>
      <w:r>
        <w:rPr>
          <w:spacing w:val="37"/>
          <w:sz w:val="24"/>
        </w:rPr>
        <w:t xml:space="preserve"> </w:t>
      </w:r>
      <w:r>
        <w:rPr>
          <w:sz w:val="24"/>
        </w:rPr>
        <w:t>[Internet]. Conozca mejor</w:t>
      </w:r>
      <w:r>
        <w:rPr>
          <w:spacing w:val="40"/>
          <w:sz w:val="24"/>
        </w:rPr>
        <w:t xml:space="preserve"> </w:t>
      </w:r>
      <w:r>
        <w:rPr>
          <w:sz w:val="24"/>
        </w:rPr>
        <w:t>su enfermedad.</w:t>
      </w:r>
      <w:r>
        <w:rPr>
          <w:spacing w:val="40"/>
          <w:sz w:val="24"/>
        </w:rPr>
        <w:t xml:space="preserve"> </w:t>
      </w:r>
      <w:r>
        <w:rPr>
          <w:sz w:val="24"/>
        </w:rPr>
        <w:t>2023 [</w:t>
      </w:r>
      <w:proofErr w:type="spellStart"/>
      <w:r>
        <w:rPr>
          <w:sz w:val="24"/>
        </w:rPr>
        <w:t>cited</w:t>
      </w:r>
      <w:proofErr w:type="spellEnd"/>
      <w:r>
        <w:rPr>
          <w:spacing w:val="40"/>
          <w:sz w:val="24"/>
        </w:rPr>
        <w:t xml:space="preserve"> </w:t>
      </w:r>
      <w:r>
        <w:rPr>
          <w:sz w:val="24"/>
        </w:rPr>
        <w:t xml:space="preserve">2023 Nov 10]. </w:t>
      </w:r>
      <w:proofErr w:type="spellStart"/>
      <w:r>
        <w:rPr>
          <w:sz w:val="24"/>
        </w:rPr>
        <w:t>Available</w:t>
      </w:r>
      <w:proofErr w:type="spellEnd"/>
      <w:r>
        <w:rPr>
          <w:sz w:val="24"/>
        </w:rPr>
        <w:t xml:space="preserve"> from: </w:t>
      </w:r>
      <w:r>
        <w:rPr>
          <w:color w:val="006DC0"/>
          <w:spacing w:val="-2"/>
          <w:sz w:val="24"/>
        </w:rPr>
        <w:t>https:/</w:t>
      </w:r>
      <w:hyperlink r:id="rId29">
        <w:r>
          <w:rPr>
            <w:color w:val="006DC0"/>
            <w:spacing w:val="-2"/>
            <w:sz w:val="24"/>
          </w:rPr>
          <w:t>/www.fesemi.org/informacion-pacientes/conozca-mejor-su-</w:t>
        </w:r>
      </w:hyperlink>
      <w:r>
        <w:rPr>
          <w:color w:val="006DC0"/>
          <w:spacing w:val="-2"/>
          <w:sz w:val="24"/>
        </w:rPr>
        <w:t xml:space="preserve"> enfermedad/ulceras-o-llagas</w:t>
      </w:r>
    </w:p>
    <w:p w14:paraId="76830923" w14:textId="77777777" w:rsidR="00DA4F4D" w:rsidRDefault="0095509B">
      <w:pPr>
        <w:pStyle w:val="Prrafodelista"/>
        <w:numPr>
          <w:ilvl w:val="0"/>
          <w:numId w:val="1"/>
        </w:numPr>
        <w:tabs>
          <w:tab w:val="left" w:pos="1125"/>
        </w:tabs>
        <w:spacing w:before="158" w:line="276" w:lineRule="auto"/>
        <w:ind w:right="1005"/>
        <w:rPr>
          <w:sz w:val="24"/>
        </w:rPr>
      </w:pPr>
      <w:r>
        <w:rPr>
          <w:sz w:val="24"/>
        </w:rPr>
        <w:t>Villa A. Anatomía y enfermedad [Internet]. El cuerpo humano. 2022 [</w:t>
      </w:r>
      <w:proofErr w:type="spellStart"/>
      <w:r>
        <w:rPr>
          <w:sz w:val="24"/>
        </w:rPr>
        <w:t>cited</w:t>
      </w:r>
      <w:proofErr w:type="spellEnd"/>
      <w:r>
        <w:rPr>
          <w:sz w:val="24"/>
        </w:rPr>
        <w:t xml:space="preserve"> 2023 Nov 10]. </w:t>
      </w:r>
      <w:proofErr w:type="spellStart"/>
      <w:r>
        <w:rPr>
          <w:sz w:val="24"/>
        </w:rPr>
        <w:t>Available</w:t>
      </w:r>
      <w:proofErr w:type="spellEnd"/>
      <w:r>
        <w:rPr>
          <w:sz w:val="24"/>
        </w:rPr>
        <w:t xml:space="preserve"> from: </w:t>
      </w:r>
      <w:r>
        <w:rPr>
          <w:color w:val="006DC0"/>
          <w:sz w:val="24"/>
        </w:rPr>
        <w:t>https://</w:t>
      </w:r>
      <w:hyperlink r:id="rId30">
        <w:r>
          <w:rPr>
            <w:color w:val="006DC0"/>
            <w:sz w:val="24"/>
          </w:rPr>
          <w:t>www.msdmanuals.com/es-</w:t>
        </w:r>
      </w:hyperlink>
      <w:r>
        <w:rPr>
          <w:color w:val="006DC0"/>
          <w:sz w:val="24"/>
        </w:rPr>
        <w:t xml:space="preserve"> </w:t>
      </w:r>
      <w:proofErr w:type="spellStart"/>
      <w:r>
        <w:rPr>
          <w:color w:val="006DC0"/>
          <w:spacing w:val="-2"/>
          <w:sz w:val="24"/>
        </w:rPr>
        <w:t>ec</w:t>
      </w:r>
      <w:proofErr w:type="spellEnd"/>
      <w:r>
        <w:rPr>
          <w:color w:val="006DC0"/>
          <w:spacing w:val="-2"/>
          <w:sz w:val="24"/>
        </w:rPr>
        <w:t>/hogar/fundamentos/el-cuerpo-humano/anatomía-y-enfermedad</w:t>
      </w:r>
    </w:p>
    <w:p w14:paraId="1C027888" w14:textId="77777777" w:rsidR="00DA4F4D" w:rsidRPr="00170B2B" w:rsidRDefault="0095509B">
      <w:pPr>
        <w:pStyle w:val="Prrafodelista"/>
        <w:numPr>
          <w:ilvl w:val="0"/>
          <w:numId w:val="1"/>
        </w:numPr>
        <w:tabs>
          <w:tab w:val="left" w:pos="1125"/>
        </w:tabs>
        <w:spacing w:before="155" w:line="278" w:lineRule="auto"/>
        <w:ind w:right="1009"/>
        <w:rPr>
          <w:sz w:val="24"/>
          <w:lang w:val="en-US"/>
        </w:rPr>
      </w:pPr>
      <w:r>
        <w:rPr>
          <w:sz w:val="24"/>
        </w:rPr>
        <w:t>Sánchez</w:t>
      </w:r>
      <w:r>
        <w:rPr>
          <w:spacing w:val="-8"/>
          <w:sz w:val="24"/>
        </w:rPr>
        <w:t xml:space="preserve"> </w:t>
      </w:r>
      <w:r>
        <w:rPr>
          <w:sz w:val="24"/>
        </w:rPr>
        <w:t>N,</w:t>
      </w:r>
      <w:r>
        <w:rPr>
          <w:spacing w:val="-10"/>
          <w:sz w:val="24"/>
        </w:rPr>
        <w:t xml:space="preserve"> </w:t>
      </w:r>
      <w:r>
        <w:rPr>
          <w:sz w:val="24"/>
        </w:rPr>
        <w:t>Guardado</w:t>
      </w:r>
      <w:r>
        <w:rPr>
          <w:spacing w:val="-8"/>
          <w:sz w:val="24"/>
        </w:rPr>
        <w:t xml:space="preserve"> </w:t>
      </w:r>
      <w:r>
        <w:rPr>
          <w:sz w:val="24"/>
        </w:rPr>
        <w:t>F,</w:t>
      </w:r>
      <w:r>
        <w:rPr>
          <w:spacing w:val="-5"/>
          <w:sz w:val="24"/>
        </w:rPr>
        <w:t xml:space="preserve"> </w:t>
      </w:r>
      <w:r>
        <w:rPr>
          <w:sz w:val="24"/>
        </w:rPr>
        <w:t>Arriaga</w:t>
      </w:r>
      <w:r>
        <w:rPr>
          <w:spacing w:val="-8"/>
          <w:sz w:val="24"/>
        </w:rPr>
        <w:t xml:space="preserve"> </w:t>
      </w:r>
      <w:r>
        <w:rPr>
          <w:sz w:val="24"/>
        </w:rPr>
        <w:t>J,</w:t>
      </w:r>
      <w:r>
        <w:rPr>
          <w:spacing w:val="-9"/>
          <w:sz w:val="24"/>
        </w:rPr>
        <w:t xml:space="preserve"> </w:t>
      </w:r>
      <w:r>
        <w:rPr>
          <w:sz w:val="24"/>
        </w:rPr>
        <w:t>Torres</w:t>
      </w:r>
      <w:r>
        <w:rPr>
          <w:spacing w:val="-9"/>
          <w:sz w:val="24"/>
        </w:rPr>
        <w:t xml:space="preserve"> </w:t>
      </w:r>
      <w:r>
        <w:rPr>
          <w:sz w:val="24"/>
        </w:rPr>
        <w:t>J,</w:t>
      </w:r>
      <w:r>
        <w:rPr>
          <w:spacing w:val="-7"/>
          <w:sz w:val="24"/>
        </w:rPr>
        <w:t xml:space="preserve"> </w:t>
      </w:r>
      <w:r>
        <w:rPr>
          <w:sz w:val="24"/>
        </w:rPr>
        <w:t>Flores</w:t>
      </w:r>
      <w:r>
        <w:rPr>
          <w:spacing w:val="-9"/>
          <w:sz w:val="24"/>
        </w:rPr>
        <w:t xml:space="preserve"> </w:t>
      </w:r>
      <w:r>
        <w:rPr>
          <w:sz w:val="24"/>
        </w:rPr>
        <w:t>M,</w:t>
      </w:r>
      <w:r>
        <w:rPr>
          <w:spacing w:val="-9"/>
          <w:sz w:val="24"/>
        </w:rPr>
        <w:t xml:space="preserve"> </w:t>
      </w:r>
      <w:r>
        <w:rPr>
          <w:sz w:val="24"/>
        </w:rPr>
        <w:t>Serrano</w:t>
      </w:r>
      <w:r>
        <w:rPr>
          <w:spacing w:val="-10"/>
          <w:sz w:val="24"/>
        </w:rPr>
        <w:t xml:space="preserve"> </w:t>
      </w:r>
      <w:r>
        <w:rPr>
          <w:sz w:val="24"/>
        </w:rPr>
        <w:t>J,</w:t>
      </w:r>
      <w:r>
        <w:rPr>
          <w:spacing w:val="-7"/>
          <w:sz w:val="24"/>
        </w:rPr>
        <w:t xml:space="preserve"> </w:t>
      </w:r>
      <w:r>
        <w:rPr>
          <w:sz w:val="24"/>
        </w:rPr>
        <w:t>et</w:t>
      </w:r>
      <w:r>
        <w:rPr>
          <w:spacing w:val="-9"/>
          <w:sz w:val="24"/>
        </w:rPr>
        <w:t xml:space="preserve"> </w:t>
      </w:r>
      <w:r>
        <w:rPr>
          <w:sz w:val="24"/>
        </w:rPr>
        <w:t>al.</w:t>
      </w:r>
      <w:r>
        <w:rPr>
          <w:spacing w:val="-9"/>
          <w:sz w:val="24"/>
        </w:rPr>
        <w:t xml:space="preserve"> </w:t>
      </w:r>
      <w:r>
        <w:rPr>
          <w:sz w:val="24"/>
        </w:rPr>
        <w:t>Revisión</w:t>
      </w:r>
      <w:r>
        <w:rPr>
          <w:spacing w:val="-9"/>
          <w:sz w:val="24"/>
        </w:rPr>
        <w:t xml:space="preserve"> </w:t>
      </w:r>
      <w:r>
        <w:rPr>
          <w:sz w:val="24"/>
        </w:rPr>
        <w:t xml:space="preserve">en úlceras venosas: Epidemiología, fisiopatología, diagnóstico y tratamiento actual. </w:t>
      </w:r>
      <w:r w:rsidRPr="00170B2B">
        <w:rPr>
          <w:sz w:val="24"/>
          <w:lang w:val="en-US"/>
        </w:rPr>
        <w:t xml:space="preserve">Rev Mex </w:t>
      </w:r>
      <w:proofErr w:type="spellStart"/>
      <w:r w:rsidRPr="00170B2B">
        <w:rPr>
          <w:sz w:val="24"/>
          <w:lang w:val="en-US"/>
        </w:rPr>
        <w:t>Angiol</w:t>
      </w:r>
      <w:proofErr w:type="spellEnd"/>
      <w:r w:rsidRPr="00170B2B">
        <w:rPr>
          <w:sz w:val="24"/>
          <w:lang w:val="en-US"/>
        </w:rPr>
        <w:t xml:space="preserve"> [Internet]. 2019;47(1):26–38. Available from: </w:t>
      </w:r>
      <w:r w:rsidRPr="00170B2B">
        <w:rPr>
          <w:color w:val="006DC0"/>
          <w:spacing w:val="-2"/>
          <w:sz w:val="24"/>
          <w:lang w:val="en-US"/>
        </w:rPr>
        <w:t>https:/</w:t>
      </w:r>
      <w:hyperlink r:id="rId31">
        <w:r w:rsidRPr="00170B2B">
          <w:rPr>
            <w:color w:val="006DC0"/>
            <w:spacing w:val="-2"/>
            <w:sz w:val="24"/>
            <w:lang w:val="en-US"/>
          </w:rPr>
          <w:t>/www.medigraphic.com/pdfs/revmexang/an-2019/an191d.pdf</w:t>
        </w:r>
      </w:hyperlink>
    </w:p>
    <w:p w14:paraId="25D6B3C7" w14:textId="77777777" w:rsidR="00DA4F4D" w:rsidRDefault="0095509B">
      <w:pPr>
        <w:pStyle w:val="Prrafodelista"/>
        <w:numPr>
          <w:ilvl w:val="0"/>
          <w:numId w:val="1"/>
        </w:numPr>
        <w:tabs>
          <w:tab w:val="left" w:pos="1125"/>
          <w:tab w:val="left" w:pos="2293"/>
        </w:tabs>
        <w:spacing w:before="155" w:line="276" w:lineRule="auto"/>
        <w:rPr>
          <w:sz w:val="24"/>
        </w:rPr>
      </w:pPr>
      <w:r>
        <w:rPr>
          <w:sz w:val="24"/>
        </w:rPr>
        <w:t>Clínica Universidad de Navarra [CUV]. ¿Qué son las úlceras en las piernas? [Internet]. ¿Qué son las úlceras en las piernas? [</w:t>
      </w:r>
      <w:proofErr w:type="spellStart"/>
      <w:r>
        <w:rPr>
          <w:sz w:val="24"/>
        </w:rPr>
        <w:t>cited</w:t>
      </w:r>
      <w:proofErr w:type="spellEnd"/>
      <w:r>
        <w:rPr>
          <w:sz w:val="24"/>
        </w:rPr>
        <w:t xml:space="preserve"> 2023 Nov 10]. </w:t>
      </w:r>
      <w:proofErr w:type="spellStart"/>
      <w:r>
        <w:rPr>
          <w:sz w:val="24"/>
        </w:rPr>
        <w:t>Available</w:t>
      </w:r>
      <w:proofErr w:type="spellEnd"/>
      <w:r>
        <w:rPr>
          <w:sz w:val="24"/>
        </w:rPr>
        <w:t xml:space="preserve"> </w:t>
      </w:r>
      <w:r>
        <w:rPr>
          <w:spacing w:val="-2"/>
          <w:sz w:val="24"/>
        </w:rPr>
        <w:t>from:</w:t>
      </w:r>
      <w:r>
        <w:rPr>
          <w:sz w:val="24"/>
        </w:rPr>
        <w:tab/>
      </w:r>
      <w:r>
        <w:rPr>
          <w:color w:val="006DC0"/>
          <w:spacing w:val="-2"/>
          <w:sz w:val="24"/>
        </w:rPr>
        <w:t>https://</w:t>
      </w:r>
      <w:hyperlink r:id="rId32">
        <w:r>
          <w:rPr>
            <w:color w:val="006DC0"/>
            <w:spacing w:val="-2"/>
            <w:sz w:val="24"/>
          </w:rPr>
          <w:t>www.cun.es/enfermedades-tratamientos/enfermedades/ulceras-</w:t>
        </w:r>
      </w:hyperlink>
      <w:r>
        <w:rPr>
          <w:color w:val="006DC0"/>
          <w:spacing w:val="-2"/>
          <w:sz w:val="24"/>
        </w:rPr>
        <w:t xml:space="preserve"> varicosas</w:t>
      </w:r>
    </w:p>
    <w:p w14:paraId="38BB9FE0" w14:textId="77777777" w:rsidR="00DA4F4D" w:rsidRPr="00170B2B" w:rsidRDefault="0095509B">
      <w:pPr>
        <w:pStyle w:val="Prrafodelista"/>
        <w:numPr>
          <w:ilvl w:val="0"/>
          <w:numId w:val="1"/>
        </w:numPr>
        <w:tabs>
          <w:tab w:val="left" w:pos="1125"/>
        </w:tabs>
        <w:spacing w:before="163" w:line="276" w:lineRule="auto"/>
        <w:ind w:right="1025"/>
        <w:rPr>
          <w:sz w:val="24"/>
          <w:lang w:val="en-US"/>
        </w:rPr>
      </w:pPr>
      <w:r w:rsidRPr="00170B2B">
        <w:rPr>
          <w:sz w:val="24"/>
          <w:lang w:val="en-US"/>
        </w:rPr>
        <w:t xml:space="preserve">Raffetto J, </w:t>
      </w:r>
      <w:proofErr w:type="spellStart"/>
      <w:r w:rsidRPr="00170B2B">
        <w:rPr>
          <w:sz w:val="24"/>
          <w:lang w:val="en-US"/>
        </w:rPr>
        <w:t>Ligi</w:t>
      </w:r>
      <w:proofErr w:type="spellEnd"/>
      <w:r w:rsidRPr="00170B2B">
        <w:rPr>
          <w:sz w:val="24"/>
          <w:lang w:val="en-US"/>
        </w:rPr>
        <w:t xml:space="preserve"> D, Maniscalco R, Khalil R, </w:t>
      </w:r>
      <w:proofErr w:type="spellStart"/>
      <w:r w:rsidRPr="00170B2B">
        <w:rPr>
          <w:sz w:val="24"/>
          <w:lang w:val="en-US"/>
        </w:rPr>
        <w:t>Mannello</w:t>
      </w:r>
      <w:proofErr w:type="spellEnd"/>
      <w:r w:rsidRPr="00170B2B">
        <w:rPr>
          <w:sz w:val="24"/>
          <w:lang w:val="en-US"/>
        </w:rPr>
        <w:t xml:space="preserve"> F. Why Venous Leg Ulcers Have Difficulty Healing: Overview on Pathophysiology, Clinical Consequences, and Treatment. J Clin Med [Internet]. 2020 Dec 24;10(1):29. Available from: </w:t>
      </w:r>
      <w:r w:rsidRPr="00170B2B">
        <w:rPr>
          <w:color w:val="006DC0"/>
          <w:spacing w:val="-2"/>
          <w:sz w:val="24"/>
          <w:lang w:val="en-US"/>
        </w:rPr>
        <w:t>https:/</w:t>
      </w:r>
      <w:hyperlink r:id="rId33">
        <w:r w:rsidRPr="00170B2B">
          <w:rPr>
            <w:color w:val="006DC0"/>
            <w:spacing w:val="-2"/>
            <w:sz w:val="24"/>
            <w:lang w:val="en-US"/>
          </w:rPr>
          <w:t>/www.mdpi.com/2077-0383/10/1/29</w:t>
        </w:r>
      </w:hyperlink>
    </w:p>
    <w:p w14:paraId="10F13243" w14:textId="77777777" w:rsidR="00DA4F4D" w:rsidRDefault="0095509B">
      <w:pPr>
        <w:pStyle w:val="Prrafodelista"/>
        <w:numPr>
          <w:ilvl w:val="0"/>
          <w:numId w:val="1"/>
        </w:numPr>
        <w:tabs>
          <w:tab w:val="left" w:pos="1125"/>
          <w:tab w:val="left" w:pos="3343"/>
          <w:tab w:val="left" w:pos="6278"/>
          <w:tab w:val="left" w:pos="8461"/>
        </w:tabs>
        <w:spacing w:line="276" w:lineRule="auto"/>
        <w:ind w:right="1028"/>
        <w:rPr>
          <w:sz w:val="24"/>
        </w:rPr>
      </w:pPr>
      <w:r>
        <w:rPr>
          <w:sz w:val="24"/>
        </w:rPr>
        <w:t xml:space="preserve">Marrero C. Repercusiones de padecer una Úlcera Venosa. </w:t>
      </w:r>
      <w:proofErr w:type="spellStart"/>
      <w:r>
        <w:rPr>
          <w:sz w:val="24"/>
        </w:rPr>
        <w:t>Ene</w:t>
      </w:r>
      <w:proofErr w:type="spellEnd"/>
      <w:r>
        <w:rPr>
          <w:sz w:val="24"/>
        </w:rPr>
        <w:t xml:space="preserve"> Enfermería </w:t>
      </w:r>
      <w:r>
        <w:rPr>
          <w:spacing w:val="-2"/>
          <w:sz w:val="24"/>
        </w:rPr>
        <w:t>[Internet].</w:t>
      </w:r>
      <w:r>
        <w:rPr>
          <w:sz w:val="24"/>
        </w:rPr>
        <w:tab/>
      </w:r>
      <w:r>
        <w:rPr>
          <w:spacing w:val="-2"/>
          <w:sz w:val="24"/>
        </w:rPr>
        <w:t>2020;14(2):1–10.</w:t>
      </w:r>
      <w:r>
        <w:rPr>
          <w:sz w:val="24"/>
        </w:rPr>
        <w:tab/>
      </w:r>
      <w:proofErr w:type="spellStart"/>
      <w:r>
        <w:rPr>
          <w:spacing w:val="-2"/>
          <w:sz w:val="24"/>
        </w:rPr>
        <w:t>Available</w:t>
      </w:r>
      <w:proofErr w:type="spellEnd"/>
      <w:r>
        <w:rPr>
          <w:sz w:val="24"/>
        </w:rPr>
        <w:tab/>
      </w:r>
      <w:r>
        <w:rPr>
          <w:spacing w:val="-2"/>
          <w:sz w:val="24"/>
        </w:rPr>
        <w:t xml:space="preserve">from: </w:t>
      </w:r>
      <w:r>
        <w:rPr>
          <w:color w:val="006DC0"/>
          <w:spacing w:val="-2"/>
          <w:sz w:val="24"/>
        </w:rPr>
        <w:t>https://scielo.isciii.es/pdf/ene/v14n2/1988-348X-ene-14-2-e14214.pdf</w:t>
      </w:r>
    </w:p>
    <w:p w14:paraId="1021FEAC" w14:textId="77777777" w:rsidR="00DA4F4D" w:rsidRDefault="0095509B">
      <w:pPr>
        <w:pStyle w:val="Prrafodelista"/>
        <w:numPr>
          <w:ilvl w:val="0"/>
          <w:numId w:val="1"/>
        </w:numPr>
        <w:tabs>
          <w:tab w:val="left" w:pos="1125"/>
        </w:tabs>
        <w:spacing w:before="164" w:line="271" w:lineRule="auto"/>
        <w:ind w:right="1021"/>
        <w:rPr>
          <w:sz w:val="24"/>
        </w:rPr>
      </w:pPr>
      <w:proofErr w:type="spellStart"/>
      <w:r>
        <w:rPr>
          <w:sz w:val="24"/>
        </w:rPr>
        <w:t>Jacome</w:t>
      </w:r>
      <w:proofErr w:type="spellEnd"/>
      <w:r>
        <w:rPr>
          <w:sz w:val="24"/>
        </w:rPr>
        <w:t xml:space="preserve"> J, </w:t>
      </w:r>
      <w:proofErr w:type="spellStart"/>
      <w:r>
        <w:rPr>
          <w:sz w:val="24"/>
        </w:rPr>
        <w:t>Yumiseva</w:t>
      </w:r>
      <w:proofErr w:type="spellEnd"/>
      <w:r>
        <w:rPr>
          <w:sz w:val="24"/>
        </w:rPr>
        <w:t xml:space="preserve"> S, Suárez C, Carrera V. Úlcera de Martorell: diagnóstico. </w:t>
      </w:r>
      <w:proofErr w:type="spellStart"/>
      <w:r>
        <w:rPr>
          <w:sz w:val="24"/>
        </w:rPr>
        <w:t>ReciMundo</w:t>
      </w:r>
      <w:proofErr w:type="spellEnd"/>
      <w:r>
        <w:rPr>
          <w:sz w:val="24"/>
        </w:rPr>
        <w:t xml:space="preserve"> [Internet]. 2019 Dec 1;4(1):55–62. </w:t>
      </w:r>
      <w:proofErr w:type="spellStart"/>
      <w:r>
        <w:rPr>
          <w:sz w:val="24"/>
        </w:rPr>
        <w:t>Available</w:t>
      </w:r>
      <w:proofErr w:type="spellEnd"/>
      <w:r>
        <w:rPr>
          <w:sz w:val="24"/>
        </w:rPr>
        <w:t xml:space="preserve"> from: </w:t>
      </w:r>
      <w:hyperlink r:id="rId34">
        <w:r>
          <w:rPr>
            <w:color w:val="006DC0"/>
            <w:spacing w:val="-2"/>
            <w:sz w:val="24"/>
          </w:rPr>
          <w:t>http://recimundo.com/index.php/es/article/view/740</w:t>
        </w:r>
      </w:hyperlink>
    </w:p>
    <w:p w14:paraId="0333C728" w14:textId="77777777" w:rsidR="00DA4F4D" w:rsidRDefault="0095509B">
      <w:pPr>
        <w:pStyle w:val="Prrafodelista"/>
        <w:numPr>
          <w:ilvl w:val="0"/>
          <w:numId w:val="1"/>
        </w:numPr>
        <w:tabs>
          <w:tab w:val="left" w:pos="1125"/>
          <w:tab w:val="left" w:pos="2356"/>
          <w:tab w:val="left" w:pos="4135"/>
          <w:tab w:val="left" w:pos="5534"/>
        </w:tabs>
        <w:spacing w:before="173" w:line="276" w:lineRule="auto"/>
        <w:ind w:right="999"/>
        <w:rPr>
          <w:sz w:val="24"/>
        </w:rPr>
      </w:pPr>
      <w:proofErr w:type="spellStart"/>
      <w:r>
        <w:rPr>
          <w:sz w:val="24"/>
        </w:rPr>
        <w:t>Angios</w:t>
      </w:r>
      <w:proofErr w:type="spellEnd"/>
      <w:r>
        <w:rPr>
          <w:sz w:val="24"/>
        </w:rPr>
        <w:t>.</w:t>
      </w:r>
      <w:r>
        <w:rPr>
          <w:spacing w:val="-12"/>
          <w:sz w:val="24"/>
        </w:rPr>
        <w:t xml:space="preserve"> </w:t>
      </w:r>
      <w:r>
        <w:rPr>
          <w:sz w:val="24"/>
        </w:rPr>
        <w:t>¿Qué es la ulcera</w:t>
      </w:r>
      <w:r>
        <w:rPr>
          <w:spacing w:val="-13"/>
          <w:sz w:val="24"/>
        </w:rPr>
        <w:t xml:space="preserve"> </w:t>
      </w:r>
      <w:r>
        <w:rPr>
          <w:sz w:val="24"/>
        </w:rPr>
        <w:t>venosa? [Internet].</w:t>
      </w:r>
      <w:r>
        <w:rPr>
          <w:spacing w:val="-11"/>
          <w:sz w:val="24"/>
        </w:rPr>
        <w:t xml:space="preserve"> </w:t>
      </w:r>
      <w:r>
        <w:rPr>
          <w:sz w:val="24"/>
        </w:rPr>
        <w:t>Saber médico.</w:t>
      </w:r>
      <w:r>
        <w:rPr>
          <w:spacing w:val="-9"/>
          <w:sz w:val="24"/>
        </w:rPr>
        <w:t xml:space="preserve"> </w:t>
      </w:r>
      <w:r>
        <w:rPr>
          <w:sz w:val="24"/>
        </w:rPr>
        <w:t>2022 [</w:t>
      </w:r>
      <w:proofErr w:type="spellStart"/>
      <w:r>
        <w:rPr>
          <w:sz w:val="24"/>
        </w:rPr>
        <w:t>cited</w:t>
      </w:r>
      <w:proofErr w:type="spellEnd"/>
      <w:r>
        <w:rPr>
          <w:spacing w:val="-8"/>
          <w:sz w:val="24"/>
        </w:rPr>
        <w:t xml:space="preserve"> </w:t>
      </w:r>
      <w:r>
        <w:rPr>
          <w:sz w:val="24"/>
        </w:rPr>
        <w:t xml:space="preserve">2023 Nov </w:t>
      </w:r>
      <w:r>
        <w:rPr>
          <w:spacing w:val="-4"/>
          <w:sz w:val="24"/>
        </w:rPr>
        <w:t>10].</w:t>
      </w:r>
      <w:r>
        <w:rPr>
          <w:sz w:val="24"/>
        </w:rPr>
        <w:tab/>
      </w:r>
      <w:proofErr w:type="spellStart"/>
      <w:r>
        <w:rPr>
          <w:spacing w:val="-2"/>
          <w:sz w:val="24"/>
        </w:rPr>
        <w:t>Available</w:t>
      </w:r>
      <w:proofErr w:type="spellEnd"/>
      <w:r>
        <w:rPr>
          <w:sz w:val="24"/>
        </w:rPr>
        <w:tab/>
      </w:r>
      <w:r>
        <w:rPr>
          <w:spacing w:val="-4"/>
          <w:sz w:val="24"/>
        </w:rPr>
        <w:t>from:</w:t>
      </w:r>
      <w:r>
        <w:rPr>
          <w:sz w:val="24"/>
        </w:rPr>
        <w:tab/>
      </w:r>
      <w:r>
        <w:rPr>
          <w:color w:val="006DC0"/>
          <w:spacing w:val="-2"/>
          <w:sz w:val="24"/>
        </w:rPr>
        <w:t>https://angios.com/que-es-la-ulcera- venosa/?v=a99877f71bd9</w:t>
      </w:r>
    </w:p>
    <w:p w14:paraId="746C059F" w14:textId="77777777" w:rsidR="00DA4F4D" w:rsidRDefault="0095509B">
      <w:pPr>
        <w:pStyle w:val="Prrafodelista"/>
        <w:numPr>
          <w:ilvl w:val="0"/>
          <w:numId w:val="1"/>
        </w:numPr>
        <w:tabs>
          <w:tab w:val="left" w:pos="1125"/>
        </w:tabs>
        <w:spacing w:before="165" w:line="276" w:lineRule="auto"/>
        <w:rPr>
          <w:sz w:val="24"/>
        </w:rPr>
      </w:pPr>
      <w:r>
        <w:rPr>
          <w:sz w:val="24"/>
        </w:rPr>
        <w:t xml:space="preserve">Organización Mundial de la Salud [OMS]. Úlcera de </w:t>
      </w:r>
      <w:proofErr w:type="spellStart"/>
      <w:r>
        <w:rPr>
          <w:sz w:val="24"/>
        </w:rPr>
        <w:t>Buruli</w:t>
      </w:r>
      <w:proofErr w:type="spellEnd"/>
      <w:r>
        <w:rPr>
          <w:sz w:val="24"/>
        </w:rPr>
        <w:t xml:space="preserve"> (infección por </w:t>
      </w:r>
      <w:proofErr w:type="spellStart"/>
      <w:r>
        <w:rPr>
          <w:sz w:val="24"/>
        </w:rPr>
        <w:t>Mycobacterium</w:t>
      </w:r>
      <w:proofErr w:type="spellEnd"/>
      <w:r>
        <w:rPr>
          <w:sz w:val="24"/>
        </w:rPr>
        <w:t xml:space="preserve"> </w:t>
      </w:r>
      <w:proofErr w:type="spellStart"/>
      <w:r>
        <w:rPr>
          <w:sz w:val="24"/>
        </w:rPr>
        <w:t>ulcerans</w:t>
      </w:r>
      <w:proofErr w:type="spellEnd"/>
      <w:r>
        <w:rPr>
          <w:sz w:val="24"/>
        </w:rPr>
        <w:t>) [Internet]. Datos y cifras. 2023 [</w:t>
      </w:r>
      <w:proofErr w:type="spellStart"/>
      <w:r>
        <w:rPr>
          <w:sz w:val="24"/>
        </w:rPr>
        <w:t>cited</w:t>
      </w:r>
      <w:proofErr w:type="spellEnd"/>
      <w:r>
        <w:rPr>
          <w:sz w:val="24"/>
        </w:rPr>
        <w:t xml:space="preserve"> 2023 Nov 10]. </w:t>
      </w:r>
      <w:proofErr w:type="spellStart"/>
      <w:r>
        <w:rPr>
          <w:sz w:val="24"/>
        </w:rPr>
        <w:t>Available</w:t>
      </w:r>
      <w:proofErr w:type="spellEnd"/>
      <w:r>
        <w:rPr>
          <w:sz w:val="24"/>
        </w:rPr>
        <w:t xml:space="preserve"> from: </w:t>
      </w:r>
      <w:r>
        <w:rPr>
          <w:color w:val="006DC0"/>
          <w:sz w:val="24"/>
        </w:rPr>
        <w:t>https://</w:t>
      </w:r>
      <w:hyperlink r:id="rId35">
        <w:r>
          <w:rPr>
            <w:color w:val="006DC0"/>
            <w:sz w:val="24"/>
          </w:rPr>
          <w:t>www.who.int/es/news-room/fact-sheets/detail/buruli-</w:t>
        </w:r>
      </w:hyperlink>
      <w:r>
        <w:rPr>
          <w:color w:val="006DC0"/>
          <w:sz w:val="24"/>
        </w:rPr>
        <w:t xml:space="preserve"> </w:t>
      </w:r>
      <w:proofErr w:type="spellStart"/>
      <w:r>
        <w:rPr>
          <w:color w:val="006DC0"/>
          <w:spacing w:val="-2"/>
          <w:sz w:val="24"/>
        </w:rPr>
        <w:t>ulcer</w:t>
      </w:r>
      <w:proofErr w:type="spellEnd"/>
      <w:r>
        <w:rPr>
          <w:color w:val="006DC0"/>
          <w:spacing w:val="-2"/>
          <w:sz w:val="24"/>
        </w:rPr>
        <w:t>-(</w:t>
      </w:r>
      <w:proofErr w:type="spellStart"/>
      <w:r>
        <w:rPr>
          <w:color w:val="006DC0"/>
          <w:spacing w:val="-2"/>
          <w:sz w:val="24"/>
        </w:rPr>
        <w:t>mycobacterium-ulcerans-infection</w:t>
      </w:r>
      <w:proofErr w:type="spellEnd"/>
      <w:r>
        <w:rPr>
          <w:color w:val="006DC0"/>
          <w:spacing w:val="-2"/>
          <w:sz w:val="24"/>
        </w:rPr>
        <w:t>)</w:t>
      </w:r>
    </w:p>
    <w:p w14:paraId="6F209887" w14:textId="77777777" w:rsidR="00DA4F4D" w:rsidRDefault="0095509B">
      <w:pPr>
        <w:pStyle w:val="Prrafodelista"/>
        <w:numPr>
          <w:ilvl w:val="0"/>
          <w:numId w:val="1"/>
        </w:numPr>
        <w:tabs>
          <w:tab w:val="left" w:pos="1125"/>
        </w:tabs>
        <w:spacing w:before="158" w:line="276" w:lineRule="auto"/>
        <w:ind w:right="1041"/>
        <w:rPr>
          <w:sz w:val="24"/>
        </w:rPr>
      </w:pPr>
      <w:r>
        <w:rPr>
          <w:sz w:val="24"/>
        </w:rPr>
        <w:t xml:space="preserve">Homs E. Prevalencia e incidencia de la enfermedad venosa crónica en Cataluña [Internet]. Rev Dialnet. Universidad de Alicante.; 2021. </w:t>
      </w:r>
      <w:proofErr w:type="spellStart"/>
      <w:r>
        <w:rPr>
          <w:sz w:val="24"/>
        </w:rPr>
        <w:t>Available</w:t>
      </w:r>
      <w:proofErr w:type="spellEnd"/>
      <w:r>
        <w:rPr>
          <w:sz w:val="24"/>
        </w:rPr>
        <w:t xml:space="preserve"> from: </w:t>
      </w:r>
      <w:r>
        <w:rPr>
          <w:color w:val="006DC0"/>
          <w:spacing w:val="-2"/>
          <w:sz w:val="24"/>
        </w:rPr>
        <w:t>https://dialnet.unirioja.es/servlet/tesis?codigo=301818&amp;orden=0&amp;info=link</w:t>
      </w:r>
    </w:p>
    <w:p w14:paraId="508855DF" w14:textId="77777777" w:rsidR="00DA4F4D" w:rsidRDefault="0095509B">
      <w:pPr>
        <w:pStyle w:val="Prrafodelista"/>
        <w:numPr>
          <w:ilvl w:val="0"/>
          <w:numId w:val="1"/>
        </w:numPr>
        <w:tabs>
          <w:tab w:val="left" w:pos="1125"/>
        </w:tabs>
        <w:spacing w:before="162" w:line="276" w:lineRule="auto"/>
        <w:ind w:right="1031"/>
        <w:rPr>
          <w:sz w:val="24"/>
        </w:rPr>
      </w:pPr>
      <w:r>
        <w:rPr>
          <w:sz w:val="24"/>
        </w:rPr>
        <w:t>Sosa O, Chirino L, Triana M, Enríquez L. Caracterización de los pacientes hospitalizados por</w:t>
      </w:r>
      <w:r>
        <w:rPr>
          <w:spacing w:val="40"/>
          <w:sz w:val="24"/>
        </w:rPr>
        <w:t xml:space="preserve"> </w:t>
      </w:r>
      <w:r>
        <w:rPr>
          <w:sz w:val="24"/>
        </w:rPr>
        <w:t xml:space="preserve">úlceras </w:t>
      </w:r>
      <w:proofErr w:type="spellStart"/>
      <w:r>
        <w:rPr>
          <w:sz w:val="24"/>
        </w:rPr>
        <w:t>flebostáticas</w:t>
      </w:r>
      <w:proofErr w:type="spellEnd"/>
      <w:r>
        <w:rPr>
          <w:sz w:val="24"/>
        </w:rPr>
        <w:t>. Rev</w:t>
      </w:r>
      <w:r>
        <w:rPr>
          <w:spacing w:val="40"/>
          <w:sz w:val="24"/>
        </w:rPr>
        <w:t xml:space="preserve"> </w:t>
      </w:r>
      <w:r>
        <w:rPr>
          <w:sz w:val="24"/>
        </w:rPr>
        <w:t>Cuba</w:t>
      </w:r>
      <w:r>
        <w:rPr>
          <w:spacing w:val="40"/>
          <w:sz w:val="24"/>
        </w:rPr>
        <w:t xml:space="preserve"> </w:t>
      </w:r>
      <w:proofErr w:type="spellStart"/>
      <w:r>
        <w:rPr>
          <w:sz w:val="24"/>
        </w:rPr>
        <w:t>Angiol</w:t>
      </w:r>
      <w:proofErr w:type="spellEnd"/>
      <w:r>
        <w:rPr>
          <w:spacing w:val="40"/>
          <w:sz w:val="24"/>
        </w:rPr>
        <w:t xml:space="preserve"> </w:t>
      </w:r>
      <w:r>
        <w:rPr>
          <w:sz w:val="24"/>
        </w:rPr>
        <w:t>y</w:t>
      </w:r>
      <w:r>
        <w:rPr>
          <w:spacing w:val="40"/>
          <w:sz w:val="24"/>
        </w:rPr>
        <w:t xml:space="preserve"> </w:t>
      </w:r>
      <w:r>
        <w:rPr>
          <w:sz w:val="24"/>
        </w:rPr>
        <w:t xml:space="preserve">Cirugía </w:t>
      </w:r>
      <w:proofErr w:type="spellStart"/>
      <w:r>
        <w:rPr>
          <w:sz w:val="24"/>
        </w:rPr>
        <w:t>Vasc</w:t>
      </w:r>
      <w:proofErr w:type="spellEnd"/>
    </w:p>
    <w:p w14:paraId="19533C55" w14:textId="77777777" w:rsidR="00DA4F4D" w:rsidRDefault="00DA4F4D">
      <w:pPr>
        <w:spacing w:line="276" w:lineRule="auto"/>
        <w:jc w:val="both"/>
        <w:rPr>
          <w:sz w:val="24"/>
        </w:rPr>
        <w:sectPr w:rsidR="00DA4F4D">
          <w:pgSz w:w="11930" w:h="16850"/>
          <w:pgMar w:top="1100" w:right="660" w:bottom="280" w:left="1220" w:header="775" w:footer="0" w:gutter="0"/>
          <w:cols w:space="720"/>
        </w:sectPr>
      </w:pPr>
    </w:p>
    <w:p w14:paraId="293E4712" w14:textId="77777777" w:rsidR="00DA4F4D" w:rsidRDefault="00DA4F4D">
      <w:pPr>
        <w:pStyle w:val="Textoindependiente"/>
        <w:spacing w:before="22"/>
      </w:pPr>
    </w:p>
    <w:p w14:paraId="55394E3C" w14:textId="77777777" w:rsidR="00DA4F4D" w:rsidRPr="00170B2B" w:rsidRDefault="0095509B">
      <w:pPr>
        <w:pStyle w:val="Textoindependiente"/>
        <w:tabs>
          <w:tab w:val="left" w:pos="3343"/>
          <w:tab w:val="left" w:pos="6278"/>
          <w:tab w:val="left" w:pos="8461"/>
        </w:tabs>
        <w:spacing w:line="280" w:lineRule="auto"/>
        <w:ind w:left="1125" w:right="1054"/>
        <w:jc w:val="both"/>
        <w:rPr>
          <w:lang w:val="en-US"/>
        </w:rPr>
      </w:pPr>
      <w:r w:rsidRPr="00170B2B">
        <w:rPr>
          <w:spacing w:val="-2"/>
          <w:lang w:val="en-US"/>
        </w:rPr>
        <w:t>[Internet].</w:t>
      </w:r>
      <w:r w:rsidRPr="00170B2B">
        <w:rPr>
          <w:lang w:val="en-US"/>
        </w:rPr>
        <w:tab/>
      </w:r>
      <w:r w:rsidRPr="00170B2B">
        <w:rPr>
          <w:spacing w:val="-2"/>
          <w:lang w:val="en-US"/>
        </w:rPr>
        <w:t>2019;20(3):1–11.</w:t>
      </w:r>
      <w:r w:rsidRPr="00170B2B">
        <w:rPr>
          <w:lang w:val="en-US"/>
        </w:rPr>
        <w:tab/>
      </w:r>
      <w:r w:rsidRPr="00170B2B">
        <w:rPr>
          <w:spacing w:val="-2"/>
          <w:lang w:val="en-US"/>
        </w:rPr>
        <w:t>Available</w:t>
      </w:r>
      <w:r w:rsidRPr="00170B2B">
        <w:rPr>
          <w:lang w:val="en-US"/>
        </w:rPr>
        <w:tab/>
      </w:r>
      <w:r w:rsidRPr="00170B2B">
        <w:rPr>
          <w:spacing w:val="-2"/>
          <w:lang w:val="en-US"/>
        </w:rPr>
        <w:t xml:space="preserve">from: </w:t>
      </w:r>
      <w:hyperlink r:id="rId36">
        <w:r w:rsidRPr="00170B2B">
          <w:rPr>
            <w:color w:val="006DC0"/>
            <w:spacing w:val="-2"/>
            <w:lang w:val="en-US"/>
          </w:rPr>
          <w:t>http://scielo.sld.cu/pdf/ang/v20n3/1682-0037-ang-20-03-e27.pdf</w:t>
        </w:r>
      </w:hyperlink>
    </w:p>
    <w:p w14:paraId="127B45B1" w14:textId="77777777" w:rsidR="00DA4F4D" w:rsidRPr="00170B2B" w:rsidRDefault="0095509B">
      <w:pPr>
        <w:pStyle w:val="Prrafodelista"/>
        <w:numPr>
          <w:ilvl w:val="0"/>
          <w:numId w:val="1"/>
        </w:numPr>
        <w:tabs>
          <w:tab w:val="left" w:pos="1125"/>
        </w:tabs>
        <w:spacing w:before="151" w:line="276" w:lineRule="auto"/>
        <w:rPr>
          <w:sz w:val="24"/>
          <w:lang w:val="en-US"/>
        </w:rPr>
      </w:pPr>
      <w:r>
        <w:rPr>
          <w:sz w:val="24"/>
        </w:rPr>
        <w:t xml:space="preserve">López C, Alexandre S, Gimeno I, </w:t>
      </w:r>
      <w:proofErr w:type="spellStart"/>
      <w:r>
        <w:rPr>
          <w:sz w:val="24"/>
        </w:rPr>
        <w:t>Marquilles</w:t>
      </w:r>
      <w:proofErr w:type="spellEnd"/>
      <w:r>
        <w:rPr>
          <w:sz w:val="24"/>
        </w:rPr>
        <w:t xml:space="preserve"> C, </w:t>
      </w:r>
      <w:proofErr w:type="spellStart"/>
      <w:r>
        <w:rPr>
          <w:sz w:val="24"/>
        </w:rPr>
        <w:t>Bernis</w:t>
      </w:r>
      <w:proofErr w:type="spellEnd"/>
      <w:r>
        <w:rPr>
          <w:sz w:val="24"/>
        </w:rPr>
        <w:t xml:space="preserve"> M. Prevalencia de heridas crónicas</w:t>
      </w:r>
      <w:r>
        <w:rPr>
          <w:spacing w:val="-2"/>
          <w:sz w:val="24"/>
        </w:rPr>
        <w:t xml:space="preserve"> </w:t>
      </w:r>
      <w:r>
        <w:rPr>
          <w:sz w:val="24"/>
        </w:rPr>
        <w:t>y lesiones</w:t>
      </w:r>
      <w:r>
        <w:rPr>
          <w:spacing w:val="-1"/>
          <w:sz w:val="24"/>
        </w:rPr>
        <w:t xml:space="preserve"> </w:t>
      </w:r>
      <w:r>
        <w:rPr>
          <w:sz w:val="24"/>
        </w:rPr>
        <w:t>cutáneas</w:t>
      </w:r>
      <w:r>
        <w:rPr>
          <w:spacing w:val="-2"/>
          <w:sz w:val="24"/>
        </w:rPr>
        <w:t xml:space="preserve"> </w:t>
      </w:r>
      <w:r>
        <w:rPr>
          <w:sz w:val="24"/>
        </w:rPr>
        <w:t>relacionadas</w:t>
      </w:r>
      <w:r>
        <w:rPr>
          <w:spacing w:val="-6"/>
          <w:sz w:val="24"/>
        </w:rPr>
        <w:t xml:space="preserve"> </w:t>
      </w:r>
      <w:r>
        <w:rPr>
          <w:sz w:val="24"/>
        </w:rPr>
        <w:t xml:space="preserve">con la dependencia en atención primaria de la provincia de Lleida en 2022. </w:t>
      </w:r>
      <w:r w:rsidRPr="00170B2B">
        <w:rPr>
          <w:sz w:val="24"/>
          <w:lang w:val="en-US"/>
        </w:rPr>
        <w:t xml:space="preserve">Rev </w:t>
      </w:r>
      <w:proofErr w:type="spellStart"/>
      <w:r w:rsidRPr="00170B2B">
        <w:rPr>
          <w:sz w:val="24"/>
          <w:lang w:val="en-US"/>
        </w:rPr>
        <w:t>Gerokomos</w:t>
      </w:r>
      <w:proofErr w:type="spellEnd"/>
      <w:r w:rsidRPr="00170B2B">
        <w:rPr>
          <w:sz w:val="24"/>
          <w:lang w:val="en-US"/>
        </w:rPr>
        <w:t xml:space="preserve"> [Internet]. 2023;34(2):134–7. Available from: </w:t>
      </w:r>
      <w:r w:rsidRPr="00170B2B">
        <w:rPr>
          <w:color w:val="006DC0"/>
          <w:sz w:val="24"/>
          <w:lang w:val="en-US"/>
        </w:rPr>
        <w:t xml:space="preserve">https://scielo.isciii.es/pdf/geroko/v34n2/1134-928X-geroko-34- </w:t>
      </w:r>
      <w:r w:rsidRPr="00170B2B">
        <w:rPr>
          <w:color w:val="006DC0"/>
          <w:spacing w:val="-2"/>
          <w:sz w:val="24"/>
          <w:lang w:val="en-US"/>
        </w:rPr>
        <w:t>02-134.pdf</w:t>
      </w:r>
    </w:p>
    <w:p w14:paraId="1E2D4E60" w14:textId="77777777" w:rsidR="00DA4F4D" w:rsidRPr="00170B2B" w:rsidRDefault="0095509B">
      <w:pPr>
        <w:pStyle w:val="Prrafodelista"/>
        <w:numPr>
          <w:ilvl w:val="0"/>
          <w:numId w:val="1"/>
        </w:numPr>
        <w:tabs>
          <w:tab w:val="left" w:pos="1125"/>
          <w:tab w:val="left" w:pos="2769"/>
          <w:tab w:val="left" w:pos="8475"/>
        </w:tabs>
        <w:spacing w:before="165" w:line="276" w:lineRule="auto"/>
        <w:ind w:right="1016"/>
        <w:rPr>
          <w:sz w:val="24"/>
          <w:lang w:val="en-US"/>
        </w:rPr>
      </w:pPr>
      <w:r>
        <w:rPr>
          <w:sz w:val="24"/>
        </w:rPr>
        <w:t xml:space="preserve">López S, Rivas C, Carrillo O. </w:t>
      </w:r>
      <w:proofErr w:type="spellStart"/>
      <w:r>
        <w:rPr>
          <w:sz w:val="24"/>
        </w:rPr>
        <w:t>Sevoflurano</w:t>
      </w:r>
      <w:proofErr w:type="spellEnd"/>
      <w:r>
        <w:rPr>
          <w:sz w:val="24"/>
        </w:rPr>
        <w:t xml:space="preserve"> aplicado localmente: una alternativa analgésica y terapéutica en úlceras cutáneas crónicas de difícil manejo. </w:t>
      </w:r>
      <w:r w:rsidRPr="00170B2B">
        <w:rPr>
          <w:sz w:val="24"/>
          <w:lang w:val="en-US"/>
        </w:rPr>
        <w:t xml:space="preserve">Rev Mex </w:t>
      </w:r>
      <w:proofErr w:type="spellStart"/>
      <w:r w:rsidRPr="00170B2B">
        <w:rPr>
          <w:spacing w:val="-2"/>
          <w:sz w:val="24"/>
          <w:lang w:val="en-US"/>
        </w:rPr>
        <w:t>Anestesiol</w:t>
      </w:r>
      <w:proofErr w:type="spellEnd"/>
      <w:r w:rsidRPr="00170B2B">
        <w:rPr>
          <w:sz w:val="24"/>
          <w:lang w:val="en-US"/>
        </w:rPr>
        <w:tab/>
        <w:t>[Internet].</w:t>
      </w:r>
      <w:r w:rsidRPr="00170B2B">
        <w:rPr>
          <w:spacing w:val="80"/>
          <w:sz w:val="24"/>
          <w:lang w:val="en-US"/>
        </w:rPr>
        <w:t xml:space="preserve">  </w:t>
      </w:r>
      <w:r w:rsidRPr="00170B2B">
        <w:rPr>
          <w:sz w:val="24"/>
          <w:lang w:val="en-US"/>
        </w:rPr>
        <w:t>2019;42(4):268–74.</w:t>
      </w:r>
      <w:r w:rsidRPr="00170B2B">
        <w:rPr>
          <w:spacing w:val="80"/>
          <w:sz w:val="24"/>
          <w:lang w:val="en-US"/>
        </w:rPr>
        <w:t xml:space="preserve">  </w:t>
      </w:r>
      <w:r w:rsidRPr="00170B2B">
        <w:rPr>
          <w:sz w:val="24"/>
          <w:lang w:val="en-US"/>
        </w:rPr>
        <w:t>Available</w:t>
      </w:r>
      <w:r w:rsidRPr="00170B2B">
        <w:rPr>
          <w:sz w:val="24"/>
          <w:lang w:val="en-US"/>
        </w:rPr>
        <w:tab/>
      </w:r>
      <w:r w:rsidRPr="00170B2B">
        <w:rPr>
          <w:spacing w:val="-2"/>
          <w:sz w:val="24"/>
          <w:lang w:val="en-US"/>
        </w:rPr>
        <w:t xml:space="preserve">from: </w:t>
      </w:r>
      <w:r w:rsidRPr="00170B2B">
        <w:rPr>
          <w:color w:val="006DC0"/>
          <w:spacing w:val="-2"/>
          <w:sz w:val="24"/>
          <w:lang w:val="en-US"/>
        </w:rPr>
        <w:t>https:/</w:t>
      </w:r>
      <w:hyperlink r:id="rId37">
        <w:r w:rsidRPr="00170B2B">
          <w:rPr>
            <w:color w:val="006DC0"/>
            <w:spacing w:val="-2"/>
            <w:sz w:val="24"/>
            <w:lang w:val="en-US"/>
          </w:rPr>
          <w:t>/www.medigraphic.com/pdfs/rma/cma-2019/cma194e.pdf</w:t>
        </w:r>
      </w:hyperlink>
    </w:p>
    <w:p w14:paraId="4B247FC2" w14:textId="77777777" w:rsidR="00DA4F4D" w:rsidRPr="00170B2B" w:rsidRDefault="0095509B">
      <w:pPr>
        <w:pStyle w:val="Prrafodelista"/>
        <w:numPr>
          <w:ilvl w:val="0"/>
          <w:numId w:val="1"/>
        </w:numPr>
        <w:tabs>
          <w:tab w:val="left" w:pos="1125"/>
          <w:tab w:val="left" w:pos="5218"/>
          <w:tab w:val="left" w:pos="8465"/>
        </w:tabs>
        <w:spacing w:before="160" w:line="276" w:lineRule="auto"/>
        <w:ind w:right="1050"/>
        <w:rPr>
          <w:sz w:val="24"/>
          <w:lang w:val="en-US"/>
        </w:rPr>
      </w:pPr>
      <w:r>
        <w:rPr>
          <w:sz w:val="24"/>
        </w:rPr>
        <w:t>Chacón J, Del Carpio A. Indicadores clínico-epidemiológicos</w:t>
      </w:r>
      <w:r>
        <w:rPr>
          <w:spacing w:val="-9"/>
          <w:sz w:val="24"/>
        </w:rPr>
        <w:t xml:space="preserve"> </w:t>
      </w:r>
      <w:r>
        <w:rPr>
          <w:sz w:val="24"/>
        </w:rPr>
        <w:t>asociados</w:t>
      </w:r>
      <w:r>
        <w:rPr>
          <w:spacing w:val="-15"/>
          <w:sz w:val="24"/>
        </w:rPr>
        <w:t xml:space="preserve"> </w:t>
      </w:r>
      <w:r>
        <w:rPr>
          <w:sz w:val="24"/>
        </w:rPr>
        <w:t xml:space="preserve">a úlceras por presión en un hospital de Lima. </w:t>
      </w:r>
      <w:r w:rsidRPr="00170B2B">
        <w:rPr>
          <w:sz w:val="24"/>
          <w:lang w:val="en-US"/>
        </w:rPr>
        <w:t xml:space="preserve">Rev la Fac Med Humana [Internet]. </w:t>
      </w:r>
      <w:r w:rsidRPr="00170B2B">
        <w:rPr>
          <w:spacing w:val="-2"/>
          <w:sz w:val="24"/>
          <w:lang w:val="en-US"/>
        </w:rPr>
        <w:t>2019;19(2):66–74.</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hyperlink r:id="rId38">
        <w:r w:rsidRPr="00170B2B">
          <w:rPr>
            <w:color w:val="006DC0"/>
            <w:spacing w:val="-2"/>
            <w:sz w:val="24"/>
            <w:lang w:val="en-US"/>
          </w:rPr>
          <w:t>http://www.scielo.org.pe/scielo.php?script=sci_arttext&amp;pid=S2308-</w:t>
        </w:r>
      </w:hyperlink>
      <w:r w:rsidRPr="00170B2B">
        <w:rPr>
          <w:color w:val="006DC0"/>
          <w:spacing w:val="-2"/>
          <w:sz w:val="24"/>
          <w:lang w:val="en-US"/>
        </w:rPr>
        <w:t xml:space="preserve"> 05312019000200007</w:t>
      </w:r>
    </w:p>
    <w:p w14:paraId="524608DF" w14:textId="77777777" w:rsidR="00DA4F4D" w:rsidRPr="00170B2B" w:rsidRDefault="0095509B">
      <w:pPr>
        <w:pStyle w:val="Prrafodelista"/>
        <w:numPr>
          <w:ilvl w:val="0"/>
          <w:numId w:val="1"/>
        </w:numPr>
        <w:tabs>
          <w:tab w:val="left" w:pos="1125"/>
          <w:tab w:val="left" w:pos="5218"/>
          <w:tab w:val="left" w:pos="8461"/>
        </w:tabs>
        <w:spacing w:before="165" w:line="276" w:lineRule="auto"/>
        <w:ind w:right="1013"/>
        <w:rPr>
          <w:sz w:val="24"/>
          <w:lang w:val="en-US"/>
        </w:rPr>
      </w:pPr>
      <w:r>
        <w:rPr>
          <w:sz w:val="24"/>
        </w:rPr>
        <w:t>Ortiz</w:t>
      </w:r>
      <w:r>
        <w:rPr>
          <w:spacing w:val="-15"/>
          <w:sz w:val="24"/>
        </w:rPr>
        <w:t xml:space="preserve"> </w:t>
      </w:r>
      <w:r>
        <w:rPr>
          <w:sz w:val="24"/>
        </w:rPr>
        <w:t>L,</w:t>
      </w:r>
      <w:r>
        <w:rPr>
          <w:spacing w:val="-10"/>
          <w:sz w:val="24"/>
        </w:rPr>
        <w:t xml:space="preserve"> </w:t>
      </w:r>
      <w:r>
        <w:rPr>
          <w:sz w:val="24"/>
        </w:rPr>
        <w:t>López</w:t>
      </w:r>
      <w:r>
        <w:rPr>
          <w:spacing w:val="-5"/>
          <w:sz w:val="24"/>
        </w:rPr>
        <w:t xml:space="preserve"> </w:t>
      </w:r>
      <w:r>
        <w:rPr>
          <w:sz w:val="24"/>
        </w:rPr>
        <w:t>B, Silva</w:t>
      </w:r>
      <w:r>
        <w:rPr>
          <w:spacing w:val="-14"/>
          <w:sz w:val="24"/>
        </w:rPr>
        <w:t xml:space="preserve"> </w:t>
      </w:r>
      <w:r>
        <w:rPr>
          <w:sz w:val="24"/>
        </w:rPr>
        <w:t>M.</w:t>
      </w:r>
      <w:r>
        <w:rPr>
          <w:spacing w:val="-5"/>
          <w:sz w:val="24"/>
        </w:rPr>
        <w:t xml:space="preserve"> </w:t>
      </w:r>
      <w:r>
        <w:rPr>
          <w:sz w:val="24"/>
        </w:rPr>
        <w:t>Propuesta</w:t>
      </w:r>
      <w:r>
        <w:rPr>
          <w:spacing w:val="-14"/>
          <w:sz w:val="24"/>
        </w:rPr>
        <w:t xml:space="preserve"> </w:t>
      </w:r>
      <w:r>
        <w:rPr>
          <w:sz w:val="24"/>
        </w:rPr>
        <w:t>de plan</w:t>
      </w:r>
      <w:r>
        <w:rPr>
          <w:spacing w:val="-12"/>
          <w:sz w:val="24"/>
        </w:rPr>
        <w:t xml:space="preserve"> </w:t>
      </w:r>
      <w:r>
        <w:rPr>
          <w:sz w:val="24"/>
        </w:rPr>
        <w:t>educativo</w:t>
      </w:r>
      <w:r>
        <w:rPr>
          <w:spacing w:val="-14"/>
          <w:sz w:val="24"/>
        </w:rPr>
        <w:t xml:space="preserve"> </w:t>
      </w:r>
      <w:r>
        <w:rPr>
          <w:sz w:val="24"/>
        </w:rPr>
        <w:t>para</w:t>
      </w:r>
      <w:r>
        <w:rPr>
          <w:spacing w:val="-6"/>
          <w:sz w:val="24"/>
        </w:rPr>
        <w:t xml:space="preserve"> </w:t>
      </w:r>
      <w:r>
        <w:rPr>
          <w:sz w:val="24"/>
        </w:rPr>
        <w:t>disminuir</w:t>
      </w:r>
      <w:r>
        <w:rPr>
          <w:spacing w:val="-12"/>
          <w:sz w:val="24"/>
        </w:rPr>
        <w:t xml:space="preserve"> </w:t>
      </w:r>
      <w:r>
        <w:rPr>
          <w:sz w:val="24"/>
        </w:rPr>
        <w:t xml:space="preserve">prevalencia de úlceras varicosas en la población de pichincha. </w:t>
      </w:r>
      <w:r w:rsidRPr="00170B2B">
        <w:rPr>
          <w:sz w:val="24"/>
          <w:lang w:val="en-US"/>
        </w:rPr>
        <w:t xml:space="preserve">Rev </w:t>
      </w:r>
      <w:proofErr w:type="spellStart"/>
      <w:r w:rsidRPr="00170B2B">
        <w:rPr>
          <w:sz w:val="24"/>
          <w:lang w:val="en-US"/>
        </w:rPr>
        <w:t>Conrado</w:t>
      </w:r>
      <w:proofErr w:type="spellEnd"/>
      <w:r w:rsidRPr="00170B2B">
        <w:rPr>
          <w:sz w:val="24"/>
          <w:lang w:val="en-US"/>
        </w:rPr>
        <w:t xml:space="preserve"> [Internet]. </w:t>
      </w:r>
      <w:r w:rsidRPr="00170B2B">
        <w:rPr>
          <w:spacing w:val="-2"/>
          <w:sz w:val="24"/>
          <w:lang w:val="en-US"/>
        </w:rPr>
        <w:t>2022;18(2):300–7.</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r w:rsidRPr="00170B2B">
        <w:rPr>
          <w:color w:val="006DC0"/>
          <w:spacing w:val="-2"/>
          <w:sz w:val="24"/>
          <w:lang w:val="en-US"/>
        </w:rPr>
        <w:t>https://conrado.ucf.edu.cu/index.php/conrado/article/download/2467/2391/</w:t>
      </w:r>
    </w:p>
    <w:p w14:paraId="63CF3338" w14:textId="77777777" w:rsidR="00DA4F4D" w:rsidRDefault="0095509B">
      <w:pPr>
        <w:pStyle w:val="Prrafodelista"/>
        <w:numPr>
          <w:ilvl w:val="0"/>
          <w:numId w:val="1"/>
        </w:numPr>
        <w:tabs>
          <w:tab w:val="left" w:pos="1125"/>
          <w:tab w:val="left" w:pos="5218"/>
          <w:tab w:val="left" w:pos="8461"/>
        </w:tabs>
        <w:spacing w:line="276" w:lineRule="auto"/>
        <w:ind w:right="1009"/>
        <w:rPr>
          <w:sz w:val="24"/>
        </w:rPr>
      </w:pPr>
      <w:r>
        <w:rPr>
          <w:sz w:val="24"/>
        </w:rPr>
        <w:t>Triviño</w:t>
      </w:r>
      <w:r>
        <w:rPr>
          <w:spacing w:val="-12"/>
          <w:sz w:val="24"/>
        </w:rPr>
        <w:t xml:space="preserve"> </w:t>
      </w:r>
      <w:r>
        <w:rPr>
          <w:sz w:val="24"/>
        </w:rPr>
        <w:t>C.</w:t>
      </w:r>
      <w:r>
        <w:rPr>
          <w:spacing w:val="-8"/>
          <w:sz w:val="24"/>
        </w:rPr>
        <w:t xml:space="preserve"> </w:t>
      </w:r>
      <w:r>
        <w:rPr>
          <w:sz w:val="24"/>
        </w:rPr>
        <w:t>Incidencia</w:t>
      </w:r>
      <w:r>
        <w:rPr>
          <w:spacing w:val="-3"/>
          <w:sz w:val="24"/>
        </w:rPr>
        <w:t xml:space="preserve"> </w:t>
      </w:r>
      <w:r>
        <w:rPr>
          <w:sz w:val="24"/>
        </w:rPr>
        <w:t>de úlceras</w:t>
      </w:r>
      <w:r>
        <w:rPr>
          <w:spacing w:val="-11"/>
          <w:sz w:val="24"/>
        </w:rPr>
        <w:t xml:space="preserve"> </w:t>
      </w:r>
      <w:r>
        <w:rPr>
          <w:sz w:val="24"/>
        </w:rPr>
        <w:t>por</w:t>
      </w:r>
      <w:r>
        <w:rPr>
          <w:spacing w:val="-2"/>
          <w:sz w:val="24"/>
        </w:rPr>
        <w:t xml:space="preserve"> </w:t>
      </w:r>
      <w:r>
        <w:rPr>
          <w:sz w:val="24"/>
        </w:rPr>
        <w:t>presión</w:t>
      </w:r>
      <w:r>
        <w:rPr>
          <w:spacing w:val="-11"/>
          <w:sz w:val="24"/>
        </w:rPr>
        <w:t xml:space="preserve"> </w:t>
      </w:r>
      <w:r>
        <w:rPr>
          <w:sz w:val="24"/>
        </w:rPr>
        <w:t>en una</w:t>
      </w:r>
      <w:r>
        <w:rPr>
          <w:spacing w:val="-4"/>
          <w:sz w:val="24"/>
        </w:rPr>
        <w:t xml:space="preserve"> </w:t>
      </w:r>
      <w:r>
        <w:rPr>
          <w:sz w:val="24"/>
        </w:rPr>
        <w:t>unidad</w:t>
      </w:r>
      <w:r>
        <w:rPr>
          <w:spacing w:val="-6"/>
          <w:sz w:val="24"/>
        </w:rPr>
        <w:t xml:space="preserve"> </w:t>
      </w:r>
      <w:r>
        <w:rPr>
          <w:sz w:val="24"/>
        </w:rPr>
        <w:t>de</w:t>
      </w:r>
      <w:r>
        <w:rPr>
          <w:spacing w:val="-4"/>
          <w:sz w:val="24"/>
        </w:rPr>
        <w:t xml:space="preserve"> </w:t>
      </w:r>
      <w:r>
        <w:rPr>
          <w:sz w:val="24"/>
        </w:rPr>
        <w:t>cuidados</w:t>
      </w:r>
      <w:r>
        <w:rPr>
          <w:spacing w:val="-5"/>
          <w:sz w:val="24"/>
        </w:rPr>
        <w:t xml:space="preserve"> </w:t>
      </w:r>
      <w:r>
        <w:rPr>
          <w:sz w:val="24"/>
        </w:rPr>
        <w:t xml:space="preserve">intensivos. Manta, Ecuador del 2019. Rev </w:t>
      </w:r>
      <w:proofErr w:type="spellStart"/>
      <w:r>
        <w:rPr>
          <w:sz w:val="24"/>
        </w:rPr>
        <w:t>Cient</w:t>
      </w:r>
      <w:proofErr w:type="spellEnd"/>
      <w:r>
        <w:rPr>
          <w:sz w:val="24"/>
        </w:rPr>
        <w:t xml:space="preserve"> Dominio las Ciencias [Internet]. </w:t>
      </w:r>
      <w:r>
        <w:rPr>
          <w:spacing w:val="-2"/>
          <w:sz w:val="24"/>
        </w:rPr>
        <w:t>2020;6(2):257–78.</w:t>
      </w:r>
      <w:r>
        <w:rPr>
          <w:sz w:val="24"/>
        </w:rPr>
        <w:tab/>
      </w:r>
      <w:proofErr w:type="spellStart"/>
      <w:r>
        <w:rPr>
          <w:spacing w:val="-2"/>
          <w:sz w:val="24"/>
        </w:rPr>
        <w:t>Available</w:t>
      </w:r>
      <w:proofErr w:type="spellEnd"/>
      <w:r>
        <w:rPr>
          <w:sz w:val="24"/>
        </w:rPr>
        <w:tab/>
      </w:r>
      <w:r>
        <w:rPr>
          <w:spacing w:val="-2"/>
          <w:sz w:val="24"/>
        </w:rPr>
        <w:t xml:space="preserve">from: </w:t>
      </w:r>
      <w:r>
        <w:rPr>
          <w:color w:val="006DC0"/>
          <w:spacing w:val="-2"/>
          <w:sz w:val="24"/>
        </w:rPr>
        <w:t>https://dominiodelasciencias.com/ojs/index.php/es/article/view/1167</w:t>
      </w:r>
    </w:p>
    <w:p w14:paraId="1EECCDE0" w14:textId="77777777" w:rsidR="00DA4F4D" w:rsidRDefault="0095509B">
      <w:pPr>
        <w:pStyle w:val="Prrafodelista"/>
        <w:numPr>
          <w:ilvl w:val="0"/>
          <w:numId w:val="1"/>
        </w:numPr>
        <w:tabs>
          <w:tab w:val="left" w:pos="1125"/>
        </w:tabs>
        <w:spacing w:before="163" w:line="266" w:lineRule="auto"/>
        <w:ind w:right="1169"/>
        <w:rPr>
          <w:sz w:val="24"/>
        </w:rPr>
      </w:pPr>
      <w:r>
        <w:rPr>
          <w:sz w:val="24"/>
        </w:rPr>
        <w:t xml:space="preserve">Rodríguez D, Hernández C, Cruz F, </w:t>
      </w:r>
      <w:proofErr w:type="spellStart"/>
      <w:r>
        <w:rPr>
          <w:sz w:val="24"/>
        </w:rPr>
        <w:t>Lavoignet</w:t>
      </w:r>
      <w:proofErr w:type="spellEnd"/>
      <w:r>
        <w:rPr>
          <w:sz w:val="24"/>
        </w:rPr>
        <w:t xml:space="preserve"> B. Proceso enfermero aplicado a un</w:t>
      </w:r>
      <w:r>
        <w:rPr>
          <w:spacing w:val="-3"/>
          <w:sz w:val="24"/>
        </w:rPr>
        <w:t xml:space="preserve"> </w:t>
      </w:r>
      <w:r>
        <w:rPr>
          <w:sz w:val="24"/>
        </w:rPr>
        <w:t>paciente</w:t>
      </w:r>
      <w:r>
        <w:rPr>
          <w:spacing w:val="-9"/>
          <w:sz w:val="24"/>
        </w:rPr>
        <w:t xml:space="preserve"> </w:t>
      </w:r>
      <w:r>
        <w:rPr>
          <w:sz w:val="24"/>
        </w:rPr>
        <w:t>con</w:t>
      </w:r>
      <w:r>
        <w:rPr>
          <w:spacing w:val="-3"/>
          <w:sz w:val="24"/>
        </w:rPr>
        <w:t xml:space="preserve"> </w:t>
      </w:r>
      <w:r>
        <w:rPr>
          <w:sz w:val="24"/>
        </w:rPr>
        <w:t>úlceras</w:t>
      </w:r>
      <w:r>
        <w:rPr>
          <w:spacing w:val="-9"/>
          <w:sz w:val="24"/>
        </w:rPr>
        <w:t xml:space="preserve"> </w:t>
      </w:r>
      <w:r>
        <w:rPr>
          <w:sz w:val="24"/>
        </w:rPr>
        <w:t>por</w:t>
      </w:r>
      <w:r>
        <w:rPr>
          <w:spacing w:val="-3"/>
          <w:sz w:val="24"/>
        </w:rPr>
        <w:t xml:space="preserve"> </w:t>
      </w:r>
      <w:r>
        <w:rPr>
          <w:sz w:val="24"/>
        </w:rPr>
        <w:t>presión.</w:t>
      </w:r>
      <w:r>
        <w:rPr>
          <w:spacing w:val="-3"/>
          <w:sz w:val="24"/>
        </w:rPr>
        <w:t xml:space="preserve"> </w:t>
      </w:r>
      <w:r>
        <w:rPr>
          <w:sz w:val="24"/>
        </w:rPr>
        <w:t>Rev</w:t>
      </w:r>
      <w:r>
        <w:rPr>
          <w:spacing w:val="-3"/>
          <w:sz w:val="24"/>
        </w:rPr>
        <w:t xml:space="preserve"> </w:t>
      </w:r>
      <w:r>
        <w:rPr>
          <w:sz w:val="24"/>
        </w:rPr>
        <w:t>Vive</w:t>
      </w:r>
      <w:r>
        <w:rPr>
          <w:spacing w:val="-2"/>
          <w:sz w:val="24"/>
        </w:rPr>
        <w:t xml:space="preserve"> </w:t>
      </w:r>
      <w:r>
        <w:rPr>
          <w:sz w:val="24"/>
        </w:rPr>
        <w:t>[Internet].</w:t>
      </w:r>
      <w:r>
        <w:rPr>
          <w:spacing w:val="-12"/>
          <w:sz w:val="24"/>
        </w:rPr>
        <w:t xml:space="preserve"> </w:t>
      </w:r>
      <w:r>
        <w:rPr>
          <w:sz w:val="24"/>
        </w:rPr>
        <w:t>2021</w:t>
      </w:r>
      <w:r>
        <w:rPr>
          <w:spacing w:val="-3"/>
          <w:sz w:val="24"/>
        </w:rPr>
        <w:t xml:space="preserve"> </w:t>
      </w:r>
      <w:r>
        <w:rPr>
          <w:sz w:val="24"/>
        </w:rPr>
        <w:t>Mar</w:t>
      </w:r>
      <w:r>
        <w:rPr>
          <w:spacing w:val="-3"/>
          <w:sz w:val="24"/>
        </w:rPr>
        <w:t xml:space="preserve"> </w:t>
      </w:r>
      <w:r>
        <w:rPr>
          <w:sz w:val="24"/>
        </w:rPr>
        <w:t>26;3(9):253–</w:t>
      </w:r>
    </w:p>
    <w:p w14:paraId="7DA2DEBE" w14:textId="77777777" w:rsidR="00DA4F4D" w:rsidRPr="00170B2B" w:rsidRDefault="0095509B">
      <w:pPr>
        <w:pStyle w:val="Textoindependiente"/>
        <w:spacing w:before="18"/>
        <w:ind w:left="1125"/>
        <w:rPr>
          <w:lang w:val="en-US"/>
        </w:rPr>
      </w:pPr>
      <w:r w:rsidRPr="00170B2B">
        <w:rPr>
          <w:lang w:val="en-US"/>
        </w:rPr>
        <w:t>63.</w:t>
      </w:r>
      <w:r w:rsidRPr="00170B2B">
        <w:rPr>
          <w:spacing w:val="3"/>
          <w:lang w:val="en-US"/>
        </w:rPr>
        <w:t xml:space="preserve"> </w:t>
      </w:r>
      <w:r w:rsidRPr="00170B2B">
        <w:rPr>
          <w:lang w:val="en-US"/>
        </w:rPr>
        <w:t>Available</w:t>
      </w:r>
      <w:r w:rsidRPr="00170B2B">
        <w:rPr>
          <w:spacing w:val="-2"/>
          <w:lang w:val="en-US"/>
        </w:rPr>
        <w:t xml:space="preserve"> </w:t>
      </w:r>
      <w:r w:rsidRPr="00170B2B">
        <w:rPr>
          <w:lang w:val="en-US"/>
        </w:rPr>
        <w:t>from:</w:t>
      </w:r>
      <w:r w:rsidRPr="00170B2B">
        <w:rPr>
          <w:spacing w:val="-8"/>
          <w:lang w:val="en-US"/>
        </w:rPr>
        <w:t xml:space="preserve"> </w:t>
      </w:r>
      <w:r w:rsidRPr="00170B2B">
        <w:rPr>
          <w:color w:val="006DC0"/>
          <w:spacing w:val="-2"/>
          <w:lang w:val="en-US"/>
        </w:rPr>
        <w:t>https://revistavive.org/index.php/revistavive/article/view/64</w:t>
      </w:r>
    </w:p>
    <w:p w14:paraId="6C480D17" w14:textId="77777777" w:rsidR="00DA4F4D" w:rsidRPr="00170B2B" w:rsidRDefault="0095509B">
      <w:pPr>
        <w:pStyle w:val="Prrafodelista"/>
        <w:numPr>
          <w:ilvl w:val="0"/>
          <w:numId w:val="1"/>
        </w:numPr>
        <w:tabs>
          <w:tab w:val="left" w:pos="1125"/>
          <w:tab w:val="left" w:pos="8492"/>
        </w:tabs>
        <w:spacing w:before="204" w:line="276" w:lineRule="auto"/>
        <w:ind w:right="1011"/>
        <w:rPr>
          <w:sz w:val="24"/>
          <w:lang w:val="en-US"/>
        </w:rPr>
      </w:pPr>
      <w:r>
        <w:rPr>
          <w:sz w:val="24"/>
        </w:rPr>
        <w:t>Torres</w:t>
      </w:r>
      <w:r>
        <w:rPr>
          <w:spacing w:val="-12"/>
          <w:sz w:val="24"/>
        </w:rPr>
        <w:t xml:space="preserve"> </w:t>
      </w:r>
      <w:r>
        <w:rPr>
          <w:sz w:val="24"/>
        </w:rPr>
        <w:t>A, Villegas</w:t>
      </w:r>
      <w:r>
        <w:rPr>
          <w:spacing w:val="-11"/>
          <w:sz w:val="24"/>
        </w:rPr>
        <w:t xml:space="preserve"> </w:t>
      </w:r>
      <w:r>
        <w:rPr>
          <w:sz w:val="24"/>
        </w:rPr>
        <w:t>E, Torra</w:t>
      </w:r>
      <w:r>
        <w:rPr>
          <w:spacing w:val="-13"/>
          <w:sz w:val="24"/>
        </w:rPr>
        <w:t xml:space="preserve"> </w:t>
      </w:r>
      <w:r>
        <w:rPr>
          <w:sz w:val="24"/>
        </w:rPr>
        <w:t>J, Blanco</w:t>
      </w:r>
      <w:r>
        <w:rPr>
          <w:spacing w:val="-3"/>
          <w:sz w:val="24"/>
        </w:rPr>
        <w:t xml:space="preserve"> </w:t>
      </w:r>
      <w:r>
        <w:rPr>
          <w:sz w:val="24"/>
        </w:rPr>
        <w:t>J.</w:t>
      </w:r>
      <w:r>
        <w:rPr>
          <w:spacing w:val="-5"/>
          <w:sz w:val="24"/>
        </w:rPr>
        <w:t xml:space="preserve"> </w:t>
      </w:r>
      <w:r>
        <w:rPr>
          <w:sz w:val="24"/>
        </w:rPr>
        <w:t>Atención</w:t>
      </w:r>
      <w:r>
        <w:rPr>
          <w:spacing w:val="-6"/>
          <w:sz w:val="24"/>
        </w:rPr>
        <w:t xml:space="preserve"> </w:t>
      </w:r>
      <w:r>
        <w:rPr>
          <w:sz w:val="24"/>
        </w:rPr>
        <w:t>a</w:t>
      </w:r>
      <w:r>
        <w:rPr>
          <w:spacing w:val="-2"/>
          <w:sz w:val="24"/>
        </w:rPr>
        <w:t xml:space="preserve"> </w:t>
      </w:r>
      <w:r>
        <w:rPr>
          <w:sz w:val="24"/>
        </w:rPr>
        <w:t>pacientes</w:t>
      </w:r>
      <w:r>
        <w:rPr>
          <w:spacing w:val="-12"/>
          <w:sz w:val="24"/>
        </w:rPr>
        <w:t xml:space="preserve"> </w:t>
      </w:r>
      <w:r>
        <w:rPr>
          <w:sz w:val="24"/>
        </w:rPr>
        <w:t>con úlceras</w:t>
      </w:r>
      <w:r>
        <w:rPr>
          <w:spacing w:val="-11"/>
          <w:sz w:val="24"/>
        </w:rPr>
        <w:t xml:space="preserve"> </w:t>
      </w:r>
      <w:r>
        <w:rPr>
          <w:sz w:val="24"/>
        </w:rPr>
        <w:t>y</w:t>
      </w:r>
      <w:r>
        <w:rPr>
          <w:spacing w:val="-5"/>
          <w:sz w:val="24"/>
        </w:rPr>
        <w:t xml:space="preserve"> </w:t>
      </w:r>
      <w:r>
        <w:rPr>
          <w:sz w:val="24"/>
        </w:rPr>
        <w:t>heridas en</w:t>
      </w:r>
      <w:r>
        <w:rPr>
          <w:spacing w:val="-13"/>
          <w:sz w:val="24"/>
        </w:rPr>
        <w:t xml:space="preserve"> </w:t>
      </w:r>
      <w:r>
        <w:rPr>
          <w:sz w:val="24"/>
        </w:rPr>
        <w:t>un</w:t>
      </w:r>
      <w:r>
        <w:rPr>
          <w:spacing w:val="-11"/>
          <w:sz w:val="24"/>
        </w:rPr>
        <w:t xml:space="preserve"> </w:t>
      </w:r>
      <w:r>
        <w:rPr>
          <w:sz w:val="24"/>
        </w:rPr>
        <w:t>servicio</w:t>
      </w:r>
      <w:r>
        <w:rPr>
          <w:spacing w:val="-12"/>
          <w:sz w:val="24"/>
        </w:rPr>
        <w:t xml:space="preserve"> </w:t>
      </w:r>
      <w:r>
        <w:rPr>
          <w:sz w:val="24"/>
        </w:rPr>
        <w:t>de</w:t>
      </w:r>
      <w:r>
        <w:rPr>
          <w:spacing w:val="-3"/>
          <w:sz w:val="24"/>
        </w:rPr>
        <w:t xml:space="preserve"> </w:t>
      </w:r>
      <w:r>
        <w:rPr>
          <w:sz w:val="24"/>
        </w:rPr>
        <w:t>hospitalización</w:t>
      </w:r>
      <w:r>
        <w:rPr>
          <w:spacing w:val="-12"/>
          <w:sz w:val="24"/>
        </w:rPr>
        <w:t xml:space="preserve"> </w:t>
      </w:r>
      <w:r>
        <w:rPr>
          <w:sz w:val="24"/>
        </w:rPr>
        <w:t>a</w:t>
      </w:r>
      <w:r>
        <w:rPr>
          <w:spacing w:val="-14"/>
          <w:sz w:val="24"/>
        </w:rPr>
        <w:t xml:space="preserve"> </w:t>
      </w:r>
      <w:r>
        <w:rPr>
          <w:sz w:val="24"/>
        </w:rPr>
        <w:t>domicilio:</w:t>
      </w:r>
      <w:r>
        <w:rPr>
          <w:spacing w:val="-11"/>
          <w:sz w:val="24"/>
        </w:rPr>
        <w:t xml:space="preserve"> </w:t>
      </w:r>
      <w:r>
        <w:rPr>
          <w:sz w:val="24"/>
        </w:rPr>
        <w:t>Estudio</w:t>
      </w:r>
      <w:r>
        <w:rPr>
          <w:spacing w:val="-13"/>
          <w:sz w:val="24"/>
        </w:rPr>
        <w:t xml:space="preserve"> </w:t>
      </w:r>
      <w:r>
        <w:rPr>
          <w:sz w:val="24"/>
        </w:rPr>
        <w:t xml:space="preserve">retrospectivo. </w:t>
      </w:r>
      <w:r w:rsidRPr="00170B2B">
        <w:rPr>
          <w:sz w:val="24"/>
          <w:lang w:val="en-US"/>
        </w:rPr>
        <w:t>Hosp</w:t>
      </w:r>
      <w:r w:rsidRPr="00170B2B">
        <w:rPr>
          <w:spacing w:val="-13"/>
          <w:sz w:val="24"/>
          <w:lang w:val="en-US"/>
        </w:rPr>
        <w:t xml:space="preserve"> </w:t>
      </w:r>
      <w:r w:rsidRPr="00170B2B">
        <w:rPr>
          <w:sz w:val="24"/>
          <w:lang w:val="en-US"/>
        </w:rPr>
        <w:t>a</w:t>
      </w:r>
      <w:r w:rsidRPr="00170B2B">
        <w:rPr>
          <w:spacing w:val="-1"/>
          <w:sz w:val="24"/>
          <w:lang w:val="en-US"/>
        </w:rPr>
        <w:t xml:space="preserve"> </w:t>
      </w:r>
      <w:proofErr w:type="spellStart"/>
      <w:r w:rsidRPr="00170B2B">
        <w:rPr>
          <w:sz w:val="24"/>
          <w:lang w:val="en-US"/>
        </w:rPr>
        <w:t>Domic</w:t>
      </w:r>
      <w:proofErr w:type="spellEnd"/>
      <w:r w:rsidRPr="00170B2B">
        <w:rPr>
          <w:sz w:val="24"/>
          <w:lang w:val="en-US"/>
        </w:rPr>
        <w:t xml:space="preserve"> [Internet].</w:t>
      </w:r>
      <w:r w:rsidRPr="00170B2B">
        <w:rPr>
          <w:spacing w:val="80"/>
          <w:sz w:val="24"/>
          <w:lang w:val="en-US"/>
        </w:rPr>
        <w:t xml:space="preserve">   </w:t>
      </w:r>
      <w:r w:rsidRPr="00170B2B">
        <w:rPr>
          <w:sz w:val="24"/>
          <w:lang w:val="en-US"/>
        </w:rPr>
        <w:t>2022</w:t>
      </w:r>
      <w:r w:rsidRPr="00170B2B">
        <w:rPr>
          <w:spacing w:val="80"/>
          <w:sz w:val="24"/>
          <w:lang w:val="en-US"/>
        </w:rPr>
        <w:t xml:space="preserve">   </w:t>
      </w:r>
      <w:r w:rsidRPr="00170B2B">
        <w:rPr>
          <w:sz w:val="24"/>
          <w:lang w:val="en-US"/>
        </w:rPr>
        <w:t>Nov</w:t>
      </w:r>
      <w:r w:rsidRPr="00170B2B">
        <w:rPr>
          <w:spacing w:val="80"/>
          <w:sz w:val="24"/>
          <w:lang w:val="en-US"/>
        </w:rPr>
        <w:t xml:space="preserve">   </w:t>
      </w:r>
      <w:r w:rsidRPr="00170B2B">
        <w:rPr>
          <w:sz w:val="24"/>
          <w:lang w:val="en-US"/>
        </w:rPr>
        <w:t>2;6(4):119–27.</w:t>
      </w:r>
      <w:r w:rsidRPr="00170B2B">
        <w:rPr>
          <w:spacing w:val="80"/>
          <w:sz w:val="24"/>
          <w:lang w:val="en-US"/>
        </w:rPr>
        <w:t xml:space="preserve">   </w:t>
      </w:r>
      <w:r w:rsidRPr="00170B2B">
        <w:rPr>
          <w:sz w:val="24"/>
          <w:lang w:val="en-US"/>
        </w:rPr>
        <w:t>Available</w:t>
      </w:r>
      <w:r w:rsidRPr="00170B2B">
        <w:rPr>
          <w:sz w:val="24"/>
          <w:lang w:val="en-US"/>
        </w:rPr>
        <w:tab/>
      </w:r>
      <w:r w:rsidRPr="00170B2B">
        <w:rPr>
          <w:spacing w:val="-2"/>
          <w:sz w:val="24"/>
          <w:lang w:val="en-US"/>
        </w:rPr>
        <w:t xml:space="preserve">from: </w:t>
      </w:r>
      <w:r w:rsidRPr="00170B2B">
        <w:rPr>
          <w:color w:val="006DC0"/>
          <w:spacing w:val="-2"/>
          <w:sz w:val="24"/>
          <w:lang w:val="en-US"/>
        </w:rPr>
        <w:t>https:/</w:t>
      </w:r>
      <w:hyperlink r:id="rId39">
        <w:r w:rsidRPr="00170B2B">
          <w:rPr>
            <w:color w:val="006DC0"/>
            <w:spacing w:val="-2"/>
            <w:sz w:val="24"/>
            <w:lang w:val="en-US"/>
          </w:rPr>
          <w:t>/www.revistahad.eu/index.php/revistahad/article/view/176</w:t>
        </w:r>
      </w:hyperlink>
    </w:p>
    <w:p w14:paraId="232B251E" w14:textId="77777777" w:rsidR="00DA4F4D" w:rsidRPr="00170B2B" w:rsidRDefault="0095509B">
      <w:pPr>
        <w:pStyle w:val="Prrafodelista"/>
        <w:numPr>
          <w:ilvl w:val="0"/>
          <w:numId w:val="1"/>
        </w:numPr>
        <w:tabs>
          <w:tab w:val="left" w:pos="1125"/>
          <w:tab w:val="left" w:pos="5158"/>
          <w:tab w:val="left" w:pos="8461"/>
        </w:tabs>
        <w:spacing w:before="164" w:line="276" w:lineRule="auto"/>
        <w:ind w:right="1054"/>
        <w:rPr>
          <w:sz w:val="24"/>
          <w:lang w:val="en-US"/>
        </w:rPr>
      </w:pPr>
      <w:proofErr w:type="spellStart"/>
      <w:r>
        <w:rPr>
          <w:sz w:val="24"/>
        </w:rPr>
        <w:t>Bessonart</w:t>
      </w:r>
      <w:proofErr w:type="spellEnd"/>
      <w:r>
        <w:rPr>
          <w:spacing w:val="34"/>
          <w:sz w:val="24"/>
        </w:rPr>
        <w:t xml:space="preserve"> </w:t>
      </w:r>
      <w:r>
        <w:rPr>
          <w:sz w:val="24"/>
        </w:rPr>
        <w:t>M,</w:t>
      </w:r>
      <w:r>
        <w:rPr>
          <w:spacing w:val="32"/>
          <w:sz w:val="24"/>
        </w:rPr>
        <w:t xml:space="preserve"> </w:t>
      </w:r>
      <w:proofErr w:type="spellStart"/>
      <w:r>
        <w:rPr>
          <w:sz w:val="24"/>
        </w:rPr>
        <w:t>Calafi</w:t>
      </w:r>
      <w:proofErr w:type="spellEnd"/>
      <w:r>
        <w:rPr>
          <w:spacing w:val="34"/>
          <w:sz w:val="24"/>
        </w:rPr>
        <w:t xml:space="preserve"> </w:t>
      </w:r>
      <w:r>
        <w:rPr>
          <w:sz w:val="24"/>
        </w:rPr>
        <w:t>M,</w:t>
      </w:r>
      <w:r>
        <w:rPr>
          <w:spacing w:val="31"/>
          <w:sz w:val="24"/>
        </w:rPr>
        <w:t xml:space="preserve"> </w:t>
      </w:r>
      <w:proofErr w:type="spellStart"/>
      <w:r>
        <w:rPr>
          <w:sz w:val="24"/>
        </w:rPr>
        <w:t>Carrabas</w:t>
      </w:r>
      <w:proofErr w:type="spellEnd"/>
      <w:r>
        <w:rPr>
          <w:spacing w:val="32"/>
          <w:sz w:val="24"/>
        </w:rPr>
        <w:t xml:space="preserve"> </w:t>
      </w:r>
      <w:r>
        <w:rPr>
          <w:sz w:val="24"/>
        </w:rPr>
        <w:t>F,</w:t>
      </w:r>
      <w:r>
        <w:rPr>
          <w:spacing w:val="31"/>
          <w:sz w:val="24"/>
        </w:rPr>
        <w:t xml:space="preserve"> </w:t>
      </w:r>
      <w:proofErr w:type="spellStart"/>
      <w:r>
        <w:rPr>
          <w:sz w:val="24"/>
        </w:rPr>
        <w:t>Cervini</w:t>
      </w:r>
      <w:proofErr w:type="spellEnd"/>
      <w:r>
        <w:rPr>
          <w:spacing w:val="34"/>
          <w:sz w:val="24"/>
        </w:rPr>
        <w:t xml:space="preserve"> </w:t>
      </w:r>
      <w:r>
        <w:rPr>
          <w:sz w:val="24"/>
        </w:rPr>
        <w:t>M,</w:t>
      </w:r>
      <w:r>
        <w:rPr>
          <w:spacing w:val="31"/>
          <w:sz w:val="24"/>
        </w:rPr>
        <w:t xml:space="preserve"> </w:t>
      </w:r>
      <w:r>
        <w:rPr>
          <w:sz w:val="24"/>
        </w:rPr>
        <w:t>Motta</w:t>
      </w:r>
      <w:r>
        <w:rPr>
          <w:spacing w:val="33"/>
          <w:sz w:val="24"/>
        </w:rPr>
        <w:t xml:space="preserve"> </w:t>
      </w:r>
      <w:r>
        <w:rPr>
          <w:sz w:val="24"/>
        </w:rPr>
        <w:t>K.</w:t>
      </w:r>
      <w:r>
        <w:rPr>
          <w:spacing w:val="31"/>
          <w:sz w:val="24"/>
        </w:rPr>
        <w:t xml:space="preserve"> </w:t>
      </w:r>
      <w:r>
        <w:rPr>
          <w:sz w:val="24"/>
        </w:rPr>
        <w:t>Rehabilitación</w:t>
      </w:r>
      <w:r>
        <w:rPr>
          <w:spacing w:val="33"/>
          <w:sz w:val="24"/>
        </w:rPr>
        <w:t xml:space="preserve"> </w:t>
      </w:r>
      <w:r>
        <w:rPr>
          <w:sz w:val="24"/>
        </w:rPr>
        <w:t>de</w:t>
      </w:r>
      <w:r>
        <w:rPr>
          <w:spacing w:val="28"/>
          <w:sz w:val="24"/>
        </w:rPr>
        <w:t xml:space="preserve"> </w:t>
      </w:r>
      <w:r>
        <w:rPr>
          <w:sz w:val="24"/>
        </w:rPr>
        <w:t>la enfermedad</w:t>
      </w:r>
      <w:r>
        <w:rPr>
          <w:spacing w:val="40"/>
          <w:sz w:val="24"/>
        </w:rPr>
        <w:t xml:space="preserve"> </w:t>
      </w:r>
      <w:r>
        <w:rPr>
          <w:sz w:val="24"/>
        </w:rPr>
        <w:t>venosa</w:t>
      </w:r>
      <w:r>
        <w:rPr>
          <w:spacing w:val="40"/>
          <w:sz w:val="24"/>
        </w:rPr>
        <w:t xml:space="preserve"> </w:t>
      </w:r>
      <w:r>
        <w:rPr>
          <w:sz w:val="24"/>
        </w:rPr>
        <w:t>crónica</w:t>
      </w:r>
      <w:r>
        <w:rPr>
          <w:spacing w:val="40"/>
          <w:sz w:val="24"/>
        </w:rPr>
        <w:t xml:space="preserve"> </w:t>
      </w:r>
      <w:r>
        <w:rPr>
          <w:sz w:val="24"/>
        </w:rPr>
        <w:t>de</w:t>
      </w:r>
      <w:r>
        <w:rPr>
          <w:spacing w:val="40"/>
          <w:sz w:val="24"/>
        </w:rPr>
        <w:t xml:space="preserve"> </w:t>
      </w:r>
      <w:r>
        <w:rPr>
          <w:sz w:val="24"/>
        </w:rPr>
        <w:t>miembros</w:t>
      </w:r>
      <w:r>
        <w:rPr>
          <w:spacing w:val="40"/>
          <w:sz w:val="24"/>
        </w:rPr>
        <w:t xml:space="preserve"> </w:t>
      </w:r>
      <w:r>
        <w:rPr>
          <w:sz w:val="24"/>
        </w:rPr>
        <w:t>inferiores.</w:t>
      </w:r>
      <w:r>
        <w:rPr>
          <w:spacing w:val="40"/>
          <w:sz w:val="24"/>
        </w:rPr>
        <w:t xml:space="preserve"> </w:t>
      </w:r>
      <w:r w:rsidRPr="00170B2B">
        <w:rPr>
          <w:sz w:val="24"/>
          <w:lang w:val="en-US"/>
        </w:rPr>
        <w:t>Rev</w:t>
      </w:r>
      <w:r w:rsidRPr="00170B2B">
        <w:rPr>
          <w:spacing w:val="40"/>
          <w:sz w:val="24"/>
          <w:lang w:val="en-US"/>
        </w:rPr>
        <w:t xml:space="preserve"> </w:t>
      </w:r>
      <w:proofErr w:type="spellStart"/>
      <w:r w:rsidRPr="00170B2B">
        <w:rPr>
          <w:sz w:val="24"/>
          <w:lang w:val="en-US"/>
        </w:rPr>
        <w:t>Udelar</w:t>
      </w:r>
      <w:proofErr w:type="spellEnd"/>
      <w:r w:rsidRPr="00170B2B">
        <w:rPr>
          <w:spacing w:val="40"/>
          <w:sz w:val="24"/>
          <w:lang w:val="en-US"/>
        </w:rPr>
        <w:t xml:space="preserve"> </w:t>
      </w:r>
      <w:r w:rsidRPr="00170B2B">
        <w:rPr>
          <w:sz w:val="24"/>
          <w:lang w:val="en-US"/>
        </w:rPr>
        <w:t>[Internet].</w:t>
      </w:r>
      <w:r w:rsidRPr="00170B2B">
        <w:rPr>
          <w:spacing w:val="80"/>
          <w:w w:val="150"/>
          <w:sz w:val="24"/>
          <w:lang w:val="en-US"/>
        </w:rPr>
        <w:t xml:space="preserve"> </w:t>
      </w:r>
      <w:r w:rsidRPr="00170B2B">
        <w:rPr>
          <w:spacing w:val="-2"/>
          <w:sz w:val="24"/>
          <w:lang w:val="en-US"/>
        </w:rPr>
        <w:t>2020;78(2):1–34.</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r w:rsidRPr="00170B2B">
        <w:rPr>
          <w:color w:val="006DC0"/>
          <w:spacing w:val="-2"/>
          <w:sz w:val="24"/>
          <w:lang w:val="en-US"/>
        </w:rPr>
        <w:t>https:/</w:t>
      </w:r>
      <w:hyperlink r:id="rId40">
        <w:r w:rsidRPr="00170B2B">
          <w:rPr>
            <w:color w:val="006DC0"/>
            <w:spacing w:val="-2"/>
            <w:sz w:val="24"/>
            <w:lang w:val="en-US"/>
          </w:rPr>
          <w:t>/www.colibri.udelar.edu.uy/jspui/bitstream/20.500.12008/34086/1/MCII_2</w:t>
        </w:r>
      </w:hyperlink>
      <w:r w:rsidRPr="00170B2B">
        <w:rPr>
          <w:color w:val="006DC0"/>
          <w:spacing w:val="-2"/>
          <w:sz w:val="24"/>
          <w:lang w:val="en-US"/>
        </w:rPr>
        <w:t xml:space="preserve"> 020_G78.pdf</w:t>
      </w:r>
    </w:p>
    <w:p w14:paraId="493BA9D1" w14:textId="77777777" w:rsidR="00DA4F4D" w:rsidRPr="00170B2B" w:rsidRDefault="0095509B">
      <w:pPr>
        <w:pStyle w:val="Prrafodelista"/>
        <w:numPr>
          <w:ilvl w:val="0"/>
          <w:numId w:val="1"/>
        </w:numPr>
        <w:tabs>
          <w:tab w:val="left" w:pos="1125"/>
        </w:tabs>
        <w:spacing w:before="151" w:line="276" w:lineRule="auto"/>
        <w:ind w:right="1023"/>
        <w:rPr>
          <w:sz w:val="24"/>
          <w:lang w:val="en-US"/>
        </w:rPr>
      </w:pPr>
      <w:r>
        <w:rPr>
          <w:sz w:val="24"/>
        </w:rPr>
        <w:t xml:space="preserve">Julián J, Ortiz P. Prevalencia y tratamiento de la insuficiencia venosa crónica en América Latina. </w:t>
      </w:r>
      <w:r w:rsidRPr="00170B2B">
        <w:rPr>
          <w:sz w:val="24"/>
          <w:lang w:val="en-US"/>
        </w:rPr>
        <w:t xml:space="preserve">J </w:t>
      </w:r>
      <w:proofErr w:type="spellStart"/>
      <w:r w:rsidRPr="00170B2B">
        <w:rPr>
          <w:sz w:val="24"/>
          <w:lang w:val="en-US"/>
        </w:rPr>
        <w:t>Vasc</w:t>
      </w:r>
      <w:proofErr w:type="spellEnd"/>
      <w:r w:rsidRPr="00170B2B">
        <w:rPr>
          <w:sz w:val="24"/>
          <w:lang w:val="en-US"/>
        </w:rPr>
        <w:t xml:space="preserve"> Surg [Internet]. 2020;8(4):667–75. Available from: </w:t>
      </w:r>
      <w:r w:rsidRPr="00170B2B">
        <w:rPr>
          <w:color w:val="006DC0"/>
          <w:spacing w:val="-2"/>
          <w:sz w:val="24"/>
          <w:lang w:val="en-US"/>
        </w:rPr>
        <w:t>https://pubmed.ncbi.nlm.nih.gov/32234293/#full-view-affiliation-1</w:t>
      </w:r>
    </w:p>
    <w:p w14:paraId="10EEA06E" w14:textId="77777777" w:rsidR="00DA4F4D" w:rsidRPr="00170B2B" w:rsidRDefault="00DA4F4D">
      <w:pPr>
        <w:spacing w:line="276" w:lineRule="auto"/>
        <w:jc w:val="both"/>
        <w:rPr>
          <w:sz w:val="24"/>
          <w:lang w:val="en-US"/>
        </w:rPr>
        <w:sectPr w:rsidR="00DA4F4D" w:rsidRPr="00170B2B">
          <w:pgSz w:w="11930" w:h="16850"/>
          <w:pgMar w:top="1100" w:right="660" w:bottom="280" w:left="1220" w:header="775" w:footer="0" w:gutter="0"/>
          <w:cols w:space="720"/>
        </w:sectPr>
      </w:pPr>
    </w:p>
    <w:p w14:paraId="2D8D45D9" w14:textId="77777777" w:rsidR="00DA4F4D" w:rsidRPr="00170B2B" w:rsidRDefault="00DA4F4D">
      <w:pPr>
        <w:pStyle w:val="Textoindependiente"/>
        <w:spacing w:before="25"/>
        <w:rPr>
          <w:lang w:val="en-US"/>
        </w:rPr>
      </w:pPr>
    </w:p>
    <w:p w14:paraId="1FBD5DEA" w14:textId="77777777" w:rsidR="00DA4F4D" w:rsidRPr="00170B2B" w:rsidRDefault="0095509B">
      <w:pPr>
        <w:pStyle w:val="Prrafodelista"/>
        <w:numPr>
          <w:ilvl w:val="0"/>
          <w:numId w:val="1"/>
        </w:numPr>
        <w:tabs>
          <w:tab w:val="left" w:pos="1125"/>
        </w:tabs>
        <w:spacing w:before="0" w:line="278" w:lineRule="auto"/>
        <w:ind w:right="999"/>
        <w:rPr>
          <w:sz w:val="24"/>
          <w:lang w:val="en-US"/>
        </w:rPr>
      </w:pPr>
      <w:r>
        <w:rPr>
          <w:sz w:val="24"/>
        </w:rPr>
        <w:t xml:space="preserve">Amaral A, </w:t>
      </w:r>
      <w:proofErr w:type="spellStart"/>
      <w:r>
        <w:rPr>
          <w:sz w:val="24"/>
        </w:rPr>
        <w:t>Bitu</w:t>
      </w:r>
      <w:proofErr w:type="spellEnd"/>
      <w:r>
        <w:rPr>
          <w:sz w:val="24"/>
        </w:rPr>
        <w:t xml:space="preserve"> J, </w:t>
      </w:r>
      <w:proofErr w:type="spellStart"/>
      <w:r>
        <w:rPr>
          <w:sz w:val="24"/>
        </w:rPr>
        <w:t>Francischetti</w:t>
      </w:r>
      <w:proofErr w:type="spellEnd"/>
      <w:r>
        <w:rPr>
          <w:sz w:val="24"/>
        </w:rPr>
        <w:t xml:space="preserve"> I, Everson W. Enfermedad venosa crónica: evaluaciones clínicas e incidencia. </w:t>
      </w:r>
      <w:r w:rsidRPr="00170B2B">
        <w:rPr>
          <w:sz w:val="24"/>
          <w:lang w:val="en-US"/>
        </w:rPr>
        <w:t xml:space="preserve">Rev </w:t>
      </w:r>
      <w:proofErr w:type="spellStart"/>
      <w:r w:rsidRPr="00170B2B">
        <w:rPr>
          <w:sz w:val="24"/>
          <w:lang w:val="en-US"/>
        </w:rPr>
        <w:t>Angiol</w:t>
      </w:r>
      <w:proofErr w:type="spellEnd"/>
      <w:r w:rsidRPr="00170B2B">
        <w:rPr>
          <w:sz w:val="24"/>
          <w:lang w:val="en-US"/>
        </w:rPr>
        <w:t xml:space="preserve"> [Internet]. 2022;74(5):218–26. Available from: </w:t>
      </w:r>
      <w:r w:rsidRPr="00170B2B">
        <w:rPr>
          <w:color w:val="006DC0"/>
          <w:sz w:val="24"/>
          <w:lang w:val="en-US"/>
        </w:rPr>
        <w:t xml:space="preserve">https://scielo.isciii.es/scielo.php?script=sci_arttext&amp;pid=S0003- </w:t>
      </w:r>
      <w:r w:rsidRPr="00170B2B">
        <w:rPr>
          <w:color w:val="006DC0"/>
          <w:spacing w:val="-2"/>
          <w:sz w:val="24"/>
          <w:lang w:val="en-US"/>
        </w:rPr>
        <w:t>31702022000500003#B1</w:t>
      </w:r>
    </w:p>
    <w:p w14:paraId="3EC8A9CF" w14:textId="77777777" w:rsidR="00DA4F4D" w:rsidRPr="00170B2B" w:rsidRDefault="0095509B">
      <w:pPr>
        <w:pStyle w:val="Prrafodelista"/>
        <w:numPr>
          <w:ilvl w:val="0"/>
          <w:numId w:val="1"/>
        </w:numPr>
        <w:tabs>
          <w:tab w:val="left" w:pos="1125"/>
          <w:tab w:val="left" w:pos="5218"/>
          <w:tab w:val="left" w:pos="8461"/>
        </w:tabs>
        <w:spacing w:before="142" w:line="278" w:lineRule="auto"/>
        <w:ind w:right="1015"/>
        <w:rPr>
          <w:sz w:val="24"/>
          <w:lang w:val="en-US"/>
        </w:rPr>
      </w:pPr>
      <w:r>
        <w:rPr>
          <w:sz w:val="24"/>
        </w:rPr>
        <w:t xml:space="preserve">Quizhpi M, </w:t>
      </w:r>
      <w:proofErr w:type="spellStart"/>
      <w:r>
        <w:rPr>
          <w:sz w:val="24"/>
        </w:rPr>
        <w:t>Tintin</w:t>
      </w:r>
      <w:proofErr w:type="spellEnd"/>
      <w:r>
        <w:rPr>
          <w:sz w:val="24"/>
        </w:rPr>
        <w:t xml:space="preserve"> S, Jácome J, Cruz G. Ulceras por presión. Diagnóstico, prevalencia, clasificación, tratamientos y cuidados. </w:t>
      </w:r>
      <w:r w:rsidRPr="00170B2B">
        <w:rPr>
          <w:sz w:val="24"/>
          <w:lang w:val="en-US"/>
        </w:rPr>
        <w:t xml:space="preserve">Rev </w:t>
      </w:r>
      <w:proofErr w:type="spellStart"/>
      <w:r w:rsidRPr="00170B2B">
        <w:rPr>
          <w:sz w:val="24"/>
          <w:lang w:val="en-US"/>
        </w:rPr>
        <w:t>ReciaMuc</w:t>
      </w:r>
      <w:proofErr w:type="spellEnd"/>
      <w:r w:rsidRPr="00170B2B">
        <w:rPr>
          <w:sz w:val="24"/>
          <w:lang w:val="en-US"/>
        </w:rPr>
        <w:t xml:space="preserve"> [Internet]. </w:t>
      </w:r>
      <w:r w:rsidRPr="00170B2B">
        <w:rPr>
          <w:spacing w:val="-2"/>
          <w:sz w:val="24"/>
          <w:lang w:val="en-US"/>
        </w:rPr>
        <w:t>2022;6(3):664–76.</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r w:rsidRPr="00170B2B">
        <w:rPr>
          <w:color w:val="006DC0"/>
          <w:spacing w:val="-2"/>
          <w:sz w:val="24"/>
          <w:lang w:val="en-US"/>
        </w:rPr>
        <w:t>https://reciamuc.com/index.php/RECIAMUC/article/view/955</w:t>
      </w:r>
    </w:p>
    <w:p w14:paraId="33272ED6" w14:textId="77777777" w:rsidR="00DA4F4D" w:rsidRDefault="0095509B">
      <w:pPr>
        <w:pStyle w:val="Prrafodelista"/>
        <w:numPr>
          <w:ilvl w:val="0"/>
          <w:numId w:val="1"/>
        </w:numPr>
        <w:tabs>
          <w:tab w:val="left" w:pos="1125"/>
        </w:tabs>
        <w:spacing w:before="143" w:line="276" w:lineRule="auto"/>
        <w:ind w:right="998"/>
        <w:rPr>
          <w:sz w:val="24"/>
        </w:rPr>
      </w:pPr>
      <w:r>
        <w:rPr>
          <w:sz w:val="24"/>
        </w:rPr>
        <w:t>Vela G,</w:t>
      </w:r>
      <w:r>
        <w:rPr>
          <w:spacing w:val="-1"/>
          <w:sz w:val="24"/>
        </w:rPr>
        <w:t xml:space="preserve"> </w:t>
      </w:r>
      <w:proofErr w:type="spellStart"/>
      <w:r>
        <w:rPr>
          <w:sz w:val="24"/>
        </w:rPr>
        <w:t>Stegensek</w:t>
      </w:r>
      <w:proofErr w:type="spellEnd"/>
      <w:r>
        <w:rPr>
          <w:sz w:val="24"/>
        </w:rPr>
        <w:t xml:space="preserve"> E,</w:t>
      </w:r>
      <w:r>
        <w:rPr>
          <w:spacing w:val="-1"/>
          <w:sz w:val="24"/>
        </w:rPr>
        <w:t xml:space="preserve"> </w:t>
      </w:r>
      <w:r>
        <w:rPr>
          <w:sz w:val="24"/>
        </w:rPr>
        <w:t>Hernández C.</w:t>
      </w:r>
      <w:r>
        <w:rPr>
          <w:spacing w:val="-1"/>
          <w:sz w:val="24"/>
        </w:rPr>
        <w:t xml:space="preserve"> </w:t>
      </w:r>
      <w:r>
        <w:rPr>
          <w:sz w:val="24"/>
        </w:rPr>
        <w:t>Características</w:t>
      </w:r>
      <w:r>
        <w:rPr>
          <w:spacing w:val="-2"/>
          <w:sz w:val="24"/>
        </w:rPr>
        <w:t xml:space="preserve"> </w:t>
      </w:r>
      <w:r>
        <w:rPr>
          <w:sz w:val="24"/>
        </w:rPr>
        <w:t>epidemiológicas</w:t>
      </w:r>
      <w:r>
        <w:rPr>
          <w:spacing w:val="-2"/>
          <w:sz w:val="24"/>
        </w:rPr>
        <w:t xml:space="preserve"> </w:t>
      </w:r>
      <w:r>
        <w:rPr>
          <w:sz w:val="24"/>
        </w:rPr>
        <w:t>y</w:t>
      </w:r>
      <w:r>
        <w:rPr>
          <w:spacing w:val="-1"/>
          <w:sz w:val="24"/>
        </w:rPr>
        <w:t xml:space="preserve"> </w:t>
      </w:r>
      <w:r>
        <w:rPr>
          <w:sz w:val="24"/>
        </w:rPr>
        <w:t>costos</w:t>
      </w:r>
      <w:r>
        <w:rPr>
          <w:spacing w:val="-3"/>
          <w:sz w:val="24"/>
        </w:rPr>
        <w:t xml:space="preserve"> </w:t>
      </w:r>
      <w:r>
        <w:rPr>
          <w:sz w:val="24"/>
        </w:rPr>
        <w:t xml:space="preserve">de la atención de las heridas en unidades médicas de la </w:t>
      </w:r>
      <w:proofErr w:type="gramStart"/>
      <w:r>
        <w:rPr>
          <w:sz w:val="24"/>
        </w:rPr>
        <w:t>Secretaria</w:t>
      </w:r>
      <w:proofErr w:type="gramEnd"/>
      <w:r>
        <w:rPr>
          <w:sz w:val="24"/>
        </w:rPr>
        <w:t xml:space="preserve"> de Salud de México. Rev Enfermería del </w:t>
      </w:r>
      <w:proofErr w:type="spellStart"/>
      <w:r>
        <w:rPr>
          <w:sz w:val="24"/>
        </w:rPr>
        <w:t>Inst</w:t>
      </w:r>
      <w:proofErr w:type="spellEnd"/>
      <w:r>
        <w:rPr>
          <w:sz w:val="24"/>
        </w:rPr>
        <w:t xml:space="preserve"> Mex del Seguro </w:t>
      </w:r>
      <w:proofErr w:type="spellStart"/>
      <w:r>
        <w:rPr>
          <w:sz w:val="24"/>
        </w:rPr>
        <w:t>Soc</w:t>
      </w:r>
      <w:proofErr w:type="spellEnd"/>
      <w:r>
        <w:rPr>
          <w:sz w:val="24"/>
        </w:rPr>
        <w:t xml:space="preserve"> [Internet]. 2018;6(2):105–14. </w:t>
      </w:r>
      <w:proofErr w:type="spellStart"/>
      <w:r>
        <w:rPr>
          <w:sz w:val="24"/>
        </w:rPr>
        <w:t>Available</w:t>
      </w:r>
      <w:proofErr w:type="spellEnd"/>
      <w:r>
        <w:rPr>
          <w:sz w:val="24"/>
        </w:rPr>
        <w:t xml:space="preserve"> from: </w:t>
      </w:r>
      <w:r>
        <w:rPr>
          <w:color w:val="006DC0"/>
          <w:sz w:val="24"/>
        </w:rPr>
        <w:t>https:/</w:t>
      </w:r>
      <w:hyperlink r:id="rId41">
        <w:r>
          <w:rPr>
            <w:color w:val="006DC0"/>
            <w:sz w:val="24"/>
          </w:rPr>
          <w:t>/www.medigraphic.com/pdfs/enfermeriaimss/eim-</w:t>
        </w:r>
      </w:hyperlink>
      <w:r>
        <w:rPr>
          <w:color w:val="006DC0"/>
          <w:sz w:val="24"/>
        </w:rPr>
        <w:t xml:space="preserve"> </w:t>
      </w:r>
      <w:r>
        <w:rPr>
          <w:color w:val="006DC0"/>
          <w:spacing w:val="-2"/>
          <w:sz w:val="24"/>
        </w:rPr>
        <w:t>2018/eim182g.pdf</w:t>
      </w:r>
    </w:p>
    <w:p w14:paraId="013C89E8" w14:textId="77777777" w:rsidR="00DA4F4D" w:rsidRPr="00170B2B" w:rsidRDefault="0095509B">
      <w:pPr>
        <w:pStyle w:val="Prrafodelista"/>
        <w:numPr>
          <w:ilvl w:val="0"/>
          <w:numId w:val="1"/>
        </w:numPr>
        <w:tabs>
          <w:tab w:val="left" w:pos="1125"/>
        </w:tabs>
        <w:spacing w:before="173" w:line="276" w:lineRule="auto"/>
        <w:ind w:right="1014"/>
        <w:rPr>
          <w:sz w:val="24"/>
          <w:lang w:val="en-US"/>
        </w:rPr>
      </w:pPr>
      <w:r>
        <w:rPr>
          <w:sz w:val="24"/>
        </w:rPr>
        <w:t xml:space="preserve">Mejía M, López E, Chávez V, Chávez V. Prevalencia de enfermedad venosa crónica en personal de salud y su impacto en calidad de vida a 6 meses. </w:t>
      </w:r>
      <w:r w:rsidRPr="00170B2B">
        <w:rPr>
          <w:sz w:val="24"/>
          <w:lang w:val="en-US"/>
        </w:rPr>
        <w:t xml:space="preserve">Cir </w:t>
      </w:r>
      <w:proofErr w:type="spellStart"/>
      <w:r w:rsidRPr="00170B2B">
        <w:rPr>
          <w:sz w:val="24"/>
          <w:lang w:val="en-US"/>
        </w:rPr>
        <w:t>Cir</w:t>
      </w:r>
      <w:proofErr w:type="spellEnd"/>
      <w:r w:rsidRPr="00170B2B">
        <w:rPr>
          <w:sz w:val="24"/>
          <w:lang w:val="en-US"/>
        </w:rPr>
        <w:t xml:space="preserve"> [Internet]. 2022 May 13;90(3):332–7. Available from: </w:t>
      </w:r>
      <w:r w:rsidRPr="00170B2B">
        <w:rPr>
          <w:color w:val="006DC0"/>
          <w:spacing w:val="-2"/>
          <w:sz w:val="24"/>
          <w:lang w:val="en-US"/>
        </w:rPr>
        <w:t>https:/</w:t>
      </w:r>
      <w:hyperlink r:id="rId42">
        <w:r w:rsidRPr="00170B2B">
          <w:rPr>
            <w:color w:val="006DC0"/>
            <w:spacing w:val="-2"/>
            <w:sz w:val="24"/>
            <w:lang w:val="en-US"/>
          </w:rPr>
          <w:t>/www.cirugiaycirujanos.com/frame_esp.php?id=670</w:t>
        </w:r>
      </w:hyperlink>
    </w:p>
    <w:p w14:paraId="0A834BAC" w14:textId="77777777" w:rsidR="00DA4F4D" w:rsidRDefault="0095509B">
      <w:pPr>
        <w:pStyle w:val="Prrafodelista"/>
        <w:numPr>
          <w:ilvl w:val="0"/>
          <w:numId w:val="1"/>
        </w:numPr>
        <w:tabs>
          <w:tab w:val="left" w:pos="1125"/>
        </w:tabs>
        <w:spacing w:before="156" w:line="276" w:lineRule="auto"/>
        <w:rPr>
          <w:sz w:val="24"/>
        </w:rPr>
      </w:pPr>
      <w:r>
        <w:rPr>
          <w:sz w:val="24"/>
        </w:rPr>
        <w:t xml:space="preserve">Castrillón V, Suárez O, Betancur C. Caracterización de la población con ulceras venosas en un Hospital Regional de Colombia. Rev </w:t>
      </w:r>
      <w:proofErr w:type="spellStart"/>
      <w:r>
        <w:rPr>
          <w:sz w:val="24"/>
        </w:rPr>
        <w:t>Latinoam</w:t>
      </w:r>
      <w:proofErr w:type="spellEnd"/>
      <w:r>
        <w:rPr>
          <w:sz w:val="24"/>
        </w:rPr>
        <w:t xml:space="preserve"> </w:t>
      </w:r>
      <w:proofErr w:type="spellStart"/>
      <w:r>
        <w:rPr>
          <w:sz w:val="24"/>
        </w:rPr>
        <w:t>Cir</w:t>
      </w:r>
      <w:proofErr w:type="spellEnd"/>
      <w:r>
        <w:rPr>
          <w:sz w:val="24"/>
        </w:rPr>
        <w:t xml:space="preserve"> </w:t>
      </w:r>
      <w:proofErr w:type="spellStart"/>
      <w:r>
        <w:rPr>
          <w:sz w:val="24"/>
        </w:rPr>
        <w:t>Vasc</w:t>
      </w:r>
      <w:proofErr w:type="spellEnd"/>
      <w:r>
        <w:rPr>
          <w:sz w:val="24"/>
        </w:rPr>
        <w:t xml:space="preserve"> </w:t>
      </w:r>
      <w:proofErr w:type="spellStart"/>
      <w:r>
        <w:rPr>
          <w:sz w:val="24"/>
        </w:rPr>
        <w:t>Angiol</w:t>
      </w:r>
      <w:proofErr w:type="spellEnd"/>
      <w:r>
        <w:rPr>
          <w:sz w:val="24"/>
        </w:rPr>
        <w:t xml:space="preserve"> [Internet]. 2019;2(1):6–13. </w:t>
      </w:r>
      <w:proofErr w:type="spellStart"/>
      <w:r>
        <w:rPr>
          <w:sz w:val="24"/>
        </w:rPr>
        <w:t>Available</w:t>
      </w:r>
      <w:proofErr w:type="spellEnd"/>
      <w:r>
        <w:rPr>
          <w:sz w:val="24"/>
        </w:rPr>
        <w:t xml:space="preserve"> from: </w:t>
      </w:r>
      <w:r>
        <w:rPr>
          <w:color w:val="006DC0"/>
          <w:sz w:val="24"/>
        </w:rPr>
        <w:t xml:space="preserve">https://vascularium.org/wp- </w:t>
      </w:r>
      <w:r>
        <w:rPr>
          <w:color w:val="006DC0"/>
          <w:spacing w:val="-2"/>
          <w:sz w:val="24"/>
        </w:rPr>
        <w:t>content/uploads/2019/11/caracterizacion-poblacion-patologia-venosa1.pdf</w:t>
      </w:r>
    </w:p>
    <w:p w14:paraId="69FAB669" w14:textId="77777777" w:rsidR="00DA4F4D" w:rsidRDefault="0095509B">
      <w:pPr>
        <w:pStyle w:val="Prrafodelista"/>
        <w:numPr>
          <w:ilvl w:val="0"/>
          <w:numId w:val="1"/>
        </w:numPr>
        <w:tabs>
          <w:tab w:val="left" w:pos="1125"/>
          <w:tab w:val="left" w:pos="5158"/>
          <w:tab w:val="left" w:pos="8461"/>
        </w:tabs>
        <w:spacing w:before="164" w:line="276" w:lineRule="auto"/>
        <w:ind w:right="1020"/>
        <w:rPr>
          <w:sz w:val="24"/>
        </w:rPr>
      </w:pPr>
      <w:r>
        <w:rPr>
          <w:sz w:val="24"/>
        </w:rPr>
        <w:t xml:space="preserve">Lozano C, Ramírez E, Cuadrado B. Caracterización epidemiológica y microbiológica de los casos de ulceras venosas. Rev Ciencias Médicas [Internet]. </w:t>
      </w:r>
      <w:r>
        <w:rPr>
          <w:spacing w:val="-2"/>
          <w:sz w:val="24"/>
        </w:rPr>
        <w:t>2020;9(2):76–91.</w:t>
      </w:r>
      <w:r>
        <w:rPr>
          <w:sz w:val="24"/>
        </w:rPr>
        <w:tab/>
      </w:r>
      <w:proofErr w:type="spellStart"/>
      <w:r>
        <w:rPr>
          <w:spacing w:val="-2"/>
          <w:sz w:val="24"/>
        </w:rPr>
        <w:t>Available</w:t>
      </w:r>
      <w:proofErr w:type="spellEnd"/>
      <w:r>
        <w:rPr>
          <w:sz w:val="24"/>
        </w:rPr>
        <w:tab/>
      </w:r>
      <w:r>
        <w:rPr>
          <w:spacing w:val="-2"/>
          <w:sz w:val="24"/>
        </w:rPr>
        <w:t xml:space="preserve">from: </w:t>
      </w:r>
      <w:r>
        <w:rPr>
          <w:color w:val="006DC0"/>
          <w:spacing w:val="-2"/>
          <w:sz w:val="24"/>
        </w:rPr>
        <w:t>https://revistas.unicartagena.edu.co/index.php/cbiomedicas/article/view/3156/268</w:t>
      </w:r>
    </w:p>
    <w:p w14:paraId="5234D6F0" w14:textId="77777777" w:rsidR="00DA4F4D" w:rsidRDefault="0095509B">
      <w:pPr>
        <w:pStyle w:val="Textoindependiente"/>
        <w:ind w:left="1125"/>
      </w:pPr>
      <w:r>
        <w:rPr>
          <w:color w:val="006DC0"/>
          <w:spacing w:val="-10"/>
        </w:rPr>
        <w:t>3</w:t>
      </w:r>
    </w:p>
    <w:p w14:paraId="50268FDA" w14:textId="77777777" w:rsidR="00DA4F4D" w:rsidRPr="00170B2B" w:rsidRDefault="0095509B">
      <w:pPr>
        <w:pStyle w:val="Prrafodelista"/>
        <w:numPr>
          <w:ilvl w:val="0"/>
          <w:numId w:val="1"/>
        </w:numPr>
        <w:tabs>
          <w:tab w:val="left" w:pos="1125"/>
          <w:tab w:val="left" w:pos="2875"/>
          <w:tab w:val="left" w:pos="4473"/>
          <w:tab w:val="left" w:pos="6893"/>
          <w:tab w:val="left" w:pos="8461"/>
        </w:tabs>
        <w:spacing w:before="206" w:line="276" w:lineRule="auto"/>
        <w:ind w:right="1054"/>
        <w:rPr>
          <w:sz w:val="24"/>
          <w:lang w:val="en-US"/>
        </w:rPr>
      </w:pPr>
      <w:proofErr w:type="spellStart"/>
      <w:r>
        <w:rPr>
          <w:sz w:val="24"/>
        </w:rPr>
        <w:t>Etchenique</w:t>
      </w:r>
      <w:proofErr w:type="spellEnd"/>
      <w:r>
        <w:rPr>
          <w:sz w:val="24"/>
        </w:rPr>
        <w:t xml:space="preserve"> S, Saiz M. Primer estudio nacional de prevalencia de úlceras por presión</w:t>
      </w:r>
      <w:r>
        <w:rPr>
          <w:spacing w:val="-3"/>
          <w:sz w:val="24"/>
        </w:rPr>
        <w:t xml:space="preserve"> </w:t>
      </w:r>
      <w:r>
        <w:rPr>
          <w:sz w:val="24"/>
        </w:rPr>
        <w:t>en</w:t>
      </w:r>
      <w:r>
        <w:rPr>
          <w:spacing w:val="-4"/>
          <w:sz w:val="24"/>
        </w:rPr>
        <w:t xml:space="preserve"> </w:t>
      </w:r>
      <w:r>
        <w:rPr>
          <w:sz w:val="24"/>
        </w:rPr>
        <w:t>Argentina,</w:t>
      </w:r>
      <w:r>
        <w:rPr>
          <w:spacing w:val="-3"/>
          <w:sz w:val="24"/>
        </w:rPr>
        <w:t xml:space="preserve"> </w:t>
      </w:r>
      <w:r>
        <w:rPr>
          <w:sz w:val="24"/>
        </w:rPr>
        <w:t>2018.</w:t>
      </w:r>
      <w:r>
        <w:rPr>
          <w:spacing w:val="-4"/>
          <w:sz w:val="24"/>
        </w:rPr>
        <w:t xml:space="preserve"> </w:t>
      </w:r>
      <w:r>
        <w:rPr>
          <w:sz w:val="24"/>
        </w:rPr>
        <w:t>El</w:t>
      </w:r>
      <w:r>
        <w:rPr>
          <w:spacing w:val="-3"/>
          <w:sz w:val="24"/>
        </w:rPr>
        <w:t xml:space="preserve"> </w:t>
      </w:r>
      <w:r>
        <w:rPr>
          <w:sz w:val="24"/>
        </w:rPr>
        <w:t>primer</w:t>
      </w:r>
      <w:r>
        <w:rPr>
          <w:spacing w:val="-4"/>
          <w:sz w:val="24"/>
        </w:rPr>
        <w:t xml:space="preserve"> </w:t>
      </w:r>
      <w:r>
        <w:rPr>
          <w:sz w:val="24"/>
        </w:rPr>
        <w:t>paso</w:t>
      </w:r>
      <w:r>
        <w:rPr>
          <w:spacing w:val="-3"/>
          <w:sz w:val="24"/>
        </w:rPr>
        <w:t xml:space="preserve"> </w:t>
      </w:r>
      <w:r>
        <w:rPr>
          <w:sz w:val="24"/>
        </w:rPr>
        <w:t>para</w:t>
      </w:r>
      <w:r>
        <w:rPr>
          <w:spacing w:val="-2"/>
          <w:sz w:val="24"/>
        </w:rPr>
        <w:t xml:space="preserve"> </w:t>
      </w:r>
      <w:r>
        <w:rPr>
          <w:sz w:val="24"/>
        </w:rPr>
        <w:t>la</w:t>
      </w:r>
      <w:r>
        <w:rPr>
          <w:spacing w:val="-7"/>
          <w:sz w:val="24"/>
        </w:rPr>
        <w:t xml:space="preserve"> </w:t>
      </w:r>
      <w:r>
        <w:rPr>
          <w:sz w:val="24"/>
        </w:rPr>
        <w:t>maratón</w:t>
      </w:r>
      <w:r>
        <w:rPr>
          <w:spacing w:val="-3"/>
          <w:sz w:val="24"/>
        </w:rPr>
        <w:t xml:space="preserve"> </w:t>
      </w:r>
      <w:r>
        <w:rPr>
          <w:sz w:val="24"/>
        </w:rPr>
        <w:t>nacional</w:t>
      </w:r>
      <w:r>
        <w:rPr>
          <w:spacing w:val="-3"/>
          <w:sz w:val="24"/>
        </w:rPr>
        <w:t xml:space="preserve"> </w:t>
      </w:r>
      <w:r>
        <w:rPr>
          <w:sz w:val="24"/>
        </w:rPr>
        <w:t>de</w:t>
      </w:r>
      <w:r>
        <w:rPr>
          <w:spacing w:val="-2"/>
          <w:sz w:val="24"/>
        </w:rPr>
        <w:t xml:space="preserve"> </w:t>
      </w:r>
      <w:r>
        <w:rPr>
          <w:sz w:val="24"/>
        </w:rPr>
        <w:t>UPP.</w:t>
      </w:r>
      <w:r>
        <w:rPr>
          <w:spacing w:val="-3"/>
          <w:sz w:val="24"/>
        </w:rPr>
        <w:t xml:space="preserve"> </w:t>
      </w:r>
      <w:r>
        <w:rPr>
          <w:sz w:val="24"/>
        </w:rPr>
        <w:t xml:space="preserve">Rev </w:t>
      </w:r>
      <w:proofErr w:type="spellStart"/>
      <w:r>
        <w:rPr>
          <w:spacing w:val="-2"/>
          <w:sz w:val="24"/>
        </w:rPr>
        <w:t>Gerokomos</w:t>
      </w:r>
      <w:proofErr w:type="spellEnd"/>
      <w:r>
        <w:rPr>
          <w:sz w:val="24"/>
        </w:rPr>
        <w:tab/>
      </w:r>
      <w:r>
        <w:rPr>
          <w:spacing w:val="-2"/>
          <w:sz w:val="24"/>
        </w:rPr>
        <w:t>[Internet].</w:t>
      </w:r>
      <w:r>
        <w:rPr>
          <w:sz w:val="24"/>
        </w:rPr>
        <w:tab/>
      </w:r>
      <w:r w:rsidRPr="00170B2B">
        <w:rPr>
          <w:spacing w:val="-2"/>
          <w:sz w:val="24"/>
          <w:lang w:val="en-US"/>
        </w:rPr>
        <w:t>2020;31(1):41–50.</w:t>
      </w:r>
      <w:r w:rsidRPr="00170B2B">
        <w:rPr>
          <w:sz w:val="24"/>
          <w:lang w:val="en-US"/>
        </w:rPr>
        <w:tab/>
      </w:r>
      <w:r w:rsidRPr="00170B2B">
        <w:rPr>
          <w:color w:val="006DC0"/>
          <w:spacing w:val="-2"/>
          <w:sz w:val="24"/>
          <w:lang w:val="en-US"/>
        </w:rPr>
        <w:t>Available</w:t>
      </w:r>
      <w:r w:rsidRPr="00170B2B">
        <w:rPr>
          <w:color w:val="006DC0"/>
          <w:sz w:val="24"/>
          <w:lang w:val="en-US"/>
        </w:rPr>
        <w:tab/>
      </w:r>
      <w:r w:rsidRPr="00170B2B">
        <w:rPr>
          <w:color w:val="006DC0"/>
          <w:spacing w:val="-2"/>
          <w:sz w:val="24"/>
          <w:lang w:val="en-US"/>
        </w:rPr>
        <w:t>from: https://scielo.isciii.es/scielo.php?script=sci_arttext&amp;pid=S1134- 928X2020000100009</w:t>
      </w:r>
    </w:p>
    <w:p w14:paraId="72696FCA" w14:textId="77777777" w:rsidR="00DA4F4D" w:rsidRDefault="0095509B">
      <w:pPr>
        <w:pStyle w:val="Prrafodelista"/>
        <w:numPr>
          <w:ilvl w:val="0"/>
          <w:numId w:val="1"/>
        </w:numPr>
        <w:tabs>
          <w:tab w:val="left" w:pos="1125"/>
        </w:tabs>
        <w:spacing w:before="156" w:line="280" w:lineRule="auto"/>
        <w:ind w:right="1138"/>
        <w:rPr>
          <w:sz w:val="24"/>
        </w:rPr>
      </w:pPr>
      <w:proofErr w:type="spellStart"/>
      <w:r>
        <w:rPr>
          <w:sz w:val="24"/>
        </w:rPr>
        <w:t>Kreindl</w:t>
      </w:r>
      <w:proofErr w:type="spellEnd"/>
      <w:r>
        <w:rPr>
          <w:spacing w:val="-11"/>
          <w:sz w:val="24"/>
        </w:rPr>
        <w:t xml:space="preserve"> </w:t>
      </w:r>
      <w:r>
        <w:rPr>
          <w:sz w:val="24"/>
        </w:rPr>
        <w:t>C,</w:t>
      </w:r>
      <w:r>
        <w:rPr>
          <w:spacing w:val="-3"/>
          <w:sz w:val="24"/>
        </w:rPr>
        <w:t xml:space="preserve"> </w:t>
      </w:r>
      <w:proofErr w:type="spellStart"/>
      <w:r>
        <w:rPr>
          <w:sz w:val="24"/>
        </w:rPr>
        <w:t>Basfi</w:t>
      </w:r>
      <w:proofErr w:type="spellEnd"/>
      <w:r>
        <w:rPr>
          <w:spacing w:val="-5"/>
          <w:sz w:val="24"/>
        </w:rPr>
        <w:t xml:space="preserve"> </w:t>
      </w:r>
      <w:r>
        <w:rPr>
          <w:sz w:val="24"/>
        </w:rPr>
        <w:t>K,</w:t>
      </w:r>
      <w:r>
        <w:rPr>
          <w:spacing w:val="-3"/>
          <w:sz w:val="24"/>
        </w:rPr>
        <w:t xml:space="preserve"> </w:t>
      </w:r>
      <w:r>
        <w:rPr>
          <w:sz w:val="24"/>
        </w:rPr>
        <w:t>Rojas</w:t>
      </w:r>
      <w:r>
        <w:rPr>
          <w:spacing w:val="-15"/>
          <w:sz w:val="24"/>
        </w:rPr>
        <w:t xml:space="preserve"> </w:t>
      </w:r>
      <w:r>
        <w:rPr>
          <w:sz w:val="24"/>
        </w:rPr>
        <w:t>P,</w:t>
      </w:r>
      <w:r>
        <w:rPr>
          <w:spacing w:val="-3"/>
          <w:sz w:val="24"/>
        </w:rPr>
        <w:t xml:space="preserve"> </w:t>
      </w:r>
      <w:r>
        <w:rPr>
          <w:sz w:val="24"/>
        </w:rPr>
        <w:t>Carrasco</w:t>
      </w:r>
      <w:r>
        <w:rPr>
          <w:spacing w:val="-10"/>
          <w:sz w:val="24"/>
        </w:rPr>
        <w:t xml:space="preserve"> </w:t>
      </w:r>
      <w:r>
        <w:rPr>
          <w:sz w:val="24"/>
        </w:rPr>
        <w:t>G.</w:t>
      </w:r>
      <w:r>
        <w:rPr>
          <w:spacing w:val="-3"/>
          <w:sz w:val="24"/>
        </w:rPr>
        <w:t xml:space="preserve"> </w:t>
      </w:r>
      <w:r>
        <w:rPr>
          <w:sz w:val="24"/>
        </w:rPr>
        <w:t>Prevalencia</w:t>
      </w:r>
      <w:r>
        <w:rPr>
          <w:spacing w:val="-17"/>
          <w:sz w:val="24"/>
        </w:rPr>
        <w:t xml:space="preserve"> </w:t>
      </w:r>
      <w:r>
        <w:rPr>
          <w:sz w:val="24"/>
        </w:rPr>
        <w:t>y</w:t>
      </w:r>
      <w:r>
        <w:rPr>
          <w:spacing w:val="-3"/>
          <w:sz w:val="24"/>
        </w:rPr>
        <w:t xml:space="preserve"> </w:t>
      </w:r>
      <w:r>
        <w:rPr>
          <w:sz w:val="24"/>
        </w:rPr>
        <w:t>tratamiento</w:t>
      </w:r>
      <w:r>
        <w:rPr>
          <w:spacing w:val="-19"/>
          <w:sz w:val="24"/>
        </w:rPr>
        <w:t xml:space="preserve"> </w:t>
      </w:r>
      <w:r>
        <w:rPr>
          <w:sz w:val="24"/>
        </w:rPr>
        <w:t>nutricional</w:t>
      </w:r>
      <w:r>
        <w:rPr>
          <w:spacing w:val="-3"/>
          <w:sz w:val="24"/>
        </w:rPr>
        <w:t xml:space="preserve"> </w:t>
      </w:r>
      <w:r>
        <w:rPr>
          <w:sz w:val="24"/>
        </w:rPr>
        <w:t>en ulceras</w:t>
      </w:r>
      <w:r>
        <w:rPr>
          <w:spacing w:val="-3"/>
          <w:sz w:val="24"/>
        </w:rPr>
        <w:t xml:space="preserve"> </w:t>
      </w:r>
      <w:r>
        <w:rPr>
          <w:sz w:val="24"/>
        </w:rPr>
        <w:t>por</w:t>
      </w:r>
      <w:r>
        <w:rPr>
          <w:spacing w:val="-3"/>
          <w:sz w:val="24"/>
        </w:rPr>
        <w:t xml:space="preserve"> </w:t>
      </w:r>
      <w:r>
        <w:rPr>
          <w:sz w:val="24"/>
        </w:rPr>
        <w:t>presión</w:t>
      </w:r>
      <w:r>
        <w:rPr>
          <w:spacing w:val="-3"/>
          <w:sz w:val="24"/>
        </w:rPr>
        <w:t xml:space="preserve"> </w:t>
      </w:r>
      <w:r>
        <w:rPr>
          <w:sz w:val="24"/>
        </w:rPr>
        <w:t>y</w:t>
      </w:r>
      <w:r>
        <w:rPr>
          <w:spacing w:val="-3"/>
          <w:sz w:val="24"/>
        </w:rPr>
        <w:t xml:space="preserve"> </w:t>
      </w:r>
      <w:r>
        <w:rPr>
          <w:sz w:val="24"/>
        </w:rPr>
        <w:t>ulceras</w:t>
      </w:r>
      <w:r>
        <w:rPr>
          <w:spacing w:val="-3"/>
          <w:sz w:val="24"/>
        </w:rPr>
        <w:t xml:space="preserve"> </w:t>
      </w:r>
      <w:r>
        <w:rPr>
          <w:sz w:val="24"/>
        </w:rPr>
        <w:t>venosas.</w:t>
      </w:r>
      <w:r>
        <w:rPr>
          <w:spacing w:val="-3"/>
          <w:sz w:val="24"/>
        </w:rPr>
        <w:t xml:space="preserve"> </w:t>
      </w:r>
      <w:r>
        <w:rPr>
          <w:sz w:val="24"/>
        </w:rPr>
        <w:t>Rev</w:t>
      </w:r>
      <w:r>
        <w:rPr>
          <w:spacing w:val="-3"/>
          <w:sz w:val="24"/>
        </w:rPr>
        <w:t xml:space="preserve"> </w:t>
      </w:r>
      <w:proofErr w:type="spellStart"/>
      <w:r>
        <w:rPr>
          <w:sz w:val="24"/>
        </w:rPr>
        <w:t>Chil</w:t>
      </w:r>
      <w:proofErr w:type="spellEnd"/>
      <w:r>
        <w:rPr>
          <w:spacing w:val="22"/>
          <w:sz w:val="24"/>
        </w:rPr>
        <w:t xml:space="preserve"> </w:t>
      </w:r>
      <w:r>
        <w:rPr>
          <w:sz w:val="24"/>
        </w:rPr>
        <w:t>Nutr</w:t>
      </w:r>
      <w:r>
        <w:rPr>
          <w:spacing w:val="-4"/>
          <w:sz w:val="24"/>
        </w:rPr>
        <w:t xml:space="preserve"> </w:t>
      </w:r>
      <w:r>
        <w:rPr>
          <w:sz w:val="24"/>
        </w:rPr>
        <w:t>[Internet].</w:t>
      </w:r>
      <w:r>
        <w:rPr>
          <w:spacing w:val="-3"/>
          <w:sz w:val="24"/>
        </w:rPr>
        <w:t xml:space="preserve"> </w:t>
      </w:r>
      <w:r>
        <w:rPr>
          <w:sz w:val="24"/>
        </w:rPr>
        <w:t>2019;46(2):197–</w:t>
      </w:r>
    </w:p>
    <w:p w14:paraId="51F2912B" w14:textId="77777777" w:rsidR="00DA4F4D" w:rsidRPr="00170B2B" w:rsidRDefault="0095509B">
      <w:pPr>
        <w:pStyle w:val="Textoindependiente"/>
        <w:spacing w:before="5" w:line="278" w:lineRule="auto"/>
        <w:ind w:left="1125" w:right="1077"/>
        <w:rPr>
          <w:lang w:val="en-US"/>
        </w:rPr>
      </w:pPr>
      <w:r w:rsidRPr="00170B2B">
        <w:rPr>
          <w:lang w:val="en-US"/>
        </w:rPr>
        <w:t>204.</w:t>
      </w:r>
      <w:r w:rsidRPr="00170B2B">
        <w:rPr>
          <w:spacing w:val="31"/>
          <w:lang w:val="en-US"/>
        </w:rPr>
        <w:t xml:space="preserve"> </w:t>
      </w:r>
      <w:r w:rsidRPr="00170B2B">
        <w:rPr>
          <w:lang w:val="en-US"/>
        </w:rPr>
        <w:t>Available</w:t>
      </w:r>
      <w:r w:rsidRPr="00170B2B">
        <w:rPr>
          <w:spacing w:val="29"/>
          <w:lang w:val="en-US"/>
        </w:rPr>
        <w:t xml:space="preserve"> </w:t>
      </w:r>
      <w:r w:rsidRPr="00170B2B">
        <w:rPr>
          <w:lang w:val="en-US"/>
        </w:rPr>
        <w:t>from:</w:t>
      </w:r>
      <w:r w:rsidRPr="00170B2B">
        <w:rPr>
          <w:spacing w:val="28"/>
          <w:lang w:val="en-US"/>
        </w:rPr>
        <w:t xml:space="preserve"> </w:t>
      </w:r>
      <w:r w:rsidRPr="00170B2B">
        <w:rPr>
          <w:color w:val="006DC0"/>
          <w:lang w:val="en-US"/>
        </w:rPr>
        <w:t>https://</w:t>
      </w:r>
      <w:hyperlink r:id="rId43">
        <w:r w:rsidRPr="00170B2B">
          <w:rPr>
            <w:color w:val="006DC0"/>
            <w:lang w:val="en-US"/>
          </w:rPr>
          <w:t>www.scielo.cl/pdf/rchnut/v46n2/0717-7518-rchnut-</w:t>
        </w:r>
      </w:hyperlink>
      <w:r w:rsidRPr="00170B2B">
        <w:rPr>
          <w:color w:val="006DC0"/>
          <w:lang w:val="en-US"/>
        </w:rPr>
        <w:t xml:space="preserve"> </w:t>
      </w:r>
      <w:r w:rsidRPr="00170B2B">
        <w:rPr>
          <w:color w:val="006DC0"/>
          <w:spacing w:val="-2"/>
          <w:lang w:val="en-US"/>
        </w:rPr>
        <w:t>46-02-0197.pdf</w:t>
      </w:r>
    </w:p>
    <w:p w14:paraId="61B7F0F7" w14:textId="77777777" w:rsidR="00DA4F4D" w:rsidRDefault="0095509B">
      <w:pPr>
        <w:pStyle w:val="Prrafodelista"/>
        <w:numPr>
          <w:ilvl w:val="0"/>
          <w:numId w:val="1"/>
        </w:numPr>
        <w:tabs>
          <w:tab w:val="left" w:pos="1125"/>
        </w:tabs>
        <w:spacing w:before="145" w:line="271" w:lineRule="auto"/>
        <w:ind w:right="1013"/>
        <w:rPr>
          <w:sz w:val="24"/>
        </w:rPr>
      </w:pPr>
      <w:r>
        <w:rPr>
          <w:sz w:val="24"/>
        </w:rPr>
        <w:t>Peña</w:t>
      </w:r>
      <w:r>
        <w:rPr>
          <w:spacing w:val="-15"/>
          <w:sz w:val="24"/>
        </w:rPr>
        <w:t xml:space="preserve"> </w:t>
      </w:r>
      <w:r>
        <w:rPr>
          <w:sz w:val="24"/>
        </w:rPr>
        <w:t>E.</w:t>
      </w:r>
      <w:r>
        <w:rPr>
          <w:spacing w:val="-14"/>
          <w:sz w:val="24"/>
        </w:rPr>
        <w:t xml:space="preserve"> </w:t>
      </w:r>
      <w:r>
        <w:rPr>
          <w:sz w:val="24"/>
        </w:rPr>
        <w:t>Caracterización</w:t>
      </w:r>
      <w:r>
        <w:rPr>
          <w:spacing w:val="-12"/>
          <w:sz w:val="24"/>
        </w:rPr>
        <w:t xml:space="preserve"> </w:t>
      </w:r>
      <w:r>
        <w:rPr>
          <w:sz w:val="24"/>
        </w:rPr>
        <w:t>clínica</w:t>
      </w:r>
      <w:r>
        <w:rPr>
          <w:spacing w:val="-15"/>
          <w:sz w:val="24"/>
        </w:rPr>
        <w:t xml:space="preserve"> </w:t>
      </w:r>
      <w:r>
        <w:rPr>
          <w:sz w:val="24"/>
        </w:rPr>
        <w:t>y</w:t>
      </w:r>
      <w:r>
        <w:rPr>
          <w:spacing w:val="-14"/>
          <w:sz w:val="24"/>
        </w:rPr>
        <w:t xml:space="preserve"> </w:t>
      </w:r>
      <w:r>
        <w:rPr>
          <w:sz w:val="24"/>
        </w:rPr>
        <w:t>terapéutica</w:t>
      </w:r>
      <w:r>
        <w:rPr>
          <w:spacing w:val="-14"/>
          <w:sz w:val="24"/>
        </w:rPr>
        <w:t xml:space="preserve"> </w:t>
      </w:r>
      <w:r>
        <w:rPr>
          <w:sz w:val="24"/>
        </w:rPr>
        <w:t>de</w:t>
      </w:r>
      <w:r>
        <w:rPr>
          <w:spacing w:val="-15"/>
          <w:sz w:val="24"/>
        </w:rPr>
        <w:t xml:space="preserve"> </w:t>
      </w:r>
      <w:r>
        <w:rPr>
          <w:sz w:val="24"/>
        </w:rPr>
        <w:t>pacientes</w:t>
      </w:r>
      <w:r>
        <w:rPr>
          <w:spacing w:val="-14"/>
          <w:sz w:val="24"/>
        </w:rPr>
        <w:t xml:space="preserve"> </w:t>
      </w:r>
      <w:r>
        <w:rPr>
          <w:sz w:val="24"/>
        </w:rPr>
        <w:t>con</w:t>
      </w:r>
      <w:r>
        <w:rPr>
          <w:spacing w:val="-14"/>
          <w:sz w:val="24"/>
        </w:rPr>
        <w:t xml:space="preserve"> </w:t>
      </w:r>
      <w:r>
        <w:rPr>
          <w:sz w:val="24"/>
        </w:rPr>
        <w:t>insuficiencia</w:t>
      </w:r>
      <w:r>
        <w:rPr>
          <w:spacing w:val="-14"/>
          <w:sz w:val="24"/>
        </w:rPr>
        <w:t xml:space="preserve"> </w:t>
      </w:r>
      <w:r>
        <w:rPr>
          <w:sz w:val="24"/>
        </w:rPr>
        <w:t xml:space="preserve">venosa. Rev la </w:t>
      </w:r>
      <w:proofErr w:type="spellStart"/>
      <w:r>
        <w:rPr>
          <w:sz w:val="24"/>
        </w:rPr>
        <w:t>Univ</w:t>
      </w:r>
      <w:proofErr w:type="spellEnd"/>
      <w:r>
        <w:rPr>
          <w:sz w:val="24"/>
        </w:rPr>
        <w:t xml:space="preserve"> San Carlos Guatemala [Internet]. 2020;1(2):1–80. </w:t>
      </w:r>
      <w:proofErr w:type="spellStart"/>
      <w:r>
        <w:rPr>
          <w:sz w:val="24"/>
        </w:rPr>
        <w:t>Available</w:t>
      </w:r>
      <w:proofErr w:type="spellEnd"/>
      <w:r>
        <w:rPr>
          <w:sz w:val="24"/>
        </w:rPr>
        <w:t xml:space="preserve"> from: </w:t>
      </w:r>
      <w:hyperlink r:id="rId44">
        <w:r>
          <w:rPr>
            <w:color w:val="006DC0"/>
            <w:sz w:val="24"/>
          </w:rPr>
          <w:t>http://www.repositorio.usac.edu.gt/15123/1/19</w:t>
        </w:r>
      </w:hyperlink>
      <w:r>
        <w:rPr>
          <w:color w:val="006DC0"/>
          <w:sz w:val="24"/>
        </w:rPr>
        <w:t xml:space="preserve"> MC TG-3586-Rosa.pdf</w:t>
      </w:r>
    </w:p>
    <w:p w14:paraId="68A42578" w14:textId="77777777" w:rsidR="00DA4F4D" w:rsidRDefault="0095509B">
      <w:pPr>
        <w:pStyle w:val="Prrafodelista"/>
        <w:numPr>
          <w:ilvl w:val="0"/>
          <w:numId w:val="1"/>
        </w:numPr>
        <w:tabs>
          <w:tab w:val="left" w:pos="1125"/>
        </w:tabs>
        <w:spacing w:before="166"/>
        <w:ind w:right="0"/>
        <w:rPr>
          <w:sz w:val="24"/>
        </w:rPr>
      </w:pPr>
      <w:r>
        <w:rPr>
          <w:sz w:val="24"/>
        </w:rPr>
        <w:t>Cabrera</w:t>
      </w:r>
      <w:r>
        <w:rPr>
          <w:spacing w:val="-1"/>
          <w:sz w:val="24"/>
        </w:rPr>
        <w:t xml:space="preserve"> </w:t>
      </w:r>
      <w:r>
        <w:rPr>
          <w:sz w:val="24"/>
        </w:rPr>
        <w:t>J.</w:t>
      </w:r>
      <w:r>
        <w:rPr>
          <w:spacing w:val="1"/>
          <w:sz w:val="24"/>
        </w:rPr>
        <w:t xml:space="preserve"> </w:t>
      </w:r>
      <w:r>
        <w:rPr>
          <w:sz w:val="24"/>
        </w:rPr>
        <w:t>Experiencia</w:t>
      </w:r>
      <w:r>
        <w:rPr>
          <w:spacing w:val="-17"/>
          <w:sz w:val="24"/>
        </w:rPr>
        <w:t xml:space="preserve"> </w:t>
      </w:r>
      <w:r>
        <w:rPr>
          <w:sz w:val="24"/>
        </w:rPr>
        <w:t>del</w:t>
      </w:r>
      <w:r>
        <w:rPr>
          <w:spacing w:val="7"/>
          <w:sz w:val="24"/>
        </w:rPr>
        <w:t xml:space="preserve"> </w:t>
      </w:r>
      <w:r>
        <w:rPr>
          <w:sz w:val="24"/>
        </w:rPr>
        <w:t>trabajo</w:t>
      </w:r>
      <w:r>
        <w:rPr>
          <w:spacing w:val="-8"/>
          <w:sz w:val="24"/>
        </w:rPr>
        <w:t xml:space="preserve"> </w:t>
      </w:r>
      <w:r>
        <w:rPr>
          <w:sz w:val="24"/>
        </w:rPr>
        <w:t>en</w:t>
      </w:r>
      <w:r>
        <w:rPr>
          <w:spacing w:val="-4"/>
          <w:sz w:val="24"/>
        </w:rPr>
        <w:t xml:space="preserve"> </w:t>
      </w:r>
      <w:r>
        <w:rPr>
          <w:sz w:val="24"/>
        </w:rPr>
        <w:t>la</w:t>
      </w:r>
      <w:r>
        <w:rPr>
          <w:spacing w:val="2"/>
          <w:sz w:val="24"/>
        </w:rPr>
        <w:t xml:space="preserve"> </w:t>
      </w:r>
      <w:r>
        <w:rPr>
          <w:sz w:val="24"/>
        </w:rPr>
        <w:t>cirugía</w:t>
      </w:r>
      <w:r>
        <w:rPr>
          <w:spacing w:val="-9"/>
          <w:sz w:val="24"/>
        </w:rPr>
        <w:t xml:space="preserve"> </w:t>
      </w:r>
      <w:r>
        <w:rPr>
          <w:sz w:val="24"/>
        </w:rPr>
        <w:t>vascular</w:t>
      </w:r>
      <w:r>
        <w:rPr>
          <w:spacing w:val="7"/>
          <w:sz w:val="24"/>
        </w:rPr>
        <w:t xml:space="preserve"> </w:t>
      </w:r>
      <w:r>
        <w:rPr>
          <w:sz w:val="24"/>
        </w:rPr>
        <w:t>en</w:t>
      </w:r>
      <w:r>
        <w:rPr>
          <w:spacing w:val="2"/>
          <w:sz w:val="24"/>
        </w:rPr>
        <w:t xml:space="preserve"> </w:t>
      </w:r>
      <w:r>
        <w:rPr>
          <w:sz w:val="24"/>
        </w:rPr>
        <w:t>el</w:t>
      </w:r>
      <w:r>
        <w:rPr>
          <w:spacing w:val="5"/>
          <w:sz w:val="24"/>
        </w:rPr>
        <w:t xml:space="preserve"> </w:t>
      </w:r>
      <w:r>
        <w:rPr>
          <w:sz w:val="24"/>
        </w:rPr>
        <w:t>Ecuador.</w:t>
      </w:r>
      <w:r>
        <w:rPr>
          <w:spacing w:val="4"/>
          <w:sz w:val="24"/>
        </w:rPr>
        <w:t xml:space="preserve"> </w:t>
      </w:r>
      <w:r>
        <w:rPr>
          <w:sz w:val="24"/>
        </w:rPr>
        <w:t>Rev</w:t>
      </w:r>
      <w:r>
        <w:rPr>
          <w:spacing w:val="5"/>
          <w:sz w:val="24"/>
        </w:rPr>
        <w:t xml:space="preserve"> </w:t>
      </w:r>
      <w:r>
        <w:rPr>
          <w:spacing w:val="-4"/>
          <w:sz w:val="24"/>
        </w:rPr>
        <w:t>Cuba</w:t>
      </w:r>
    </w:p>
    <w:p w14:paraId="7C3E6274" w14:textId="77777777" w:rsidR="00DA4F4D" w:rsidRDefault="00DA4F4D">
      <w:pPr>
        <w:rPr>
          <w:sz w:val="24"/>
        </w:rPr>
        <w:sectPr w:rsidR="00DA4F4D">
          <w:pgSz w:w="11930" w:h="16850"/>
          <w:pgMar w:top="1100" w:right="660" w:bottom="280" w:left="1220" w:header="775" w:footer="0" w:gutter="0"/>
          <w:cols w:space="720"/>
        </w:sectPr>
      </w:pPr>
    </w:p>
    <w:p w14:paraId="0053F1A2" w14:textId="77777777" w:rsidR="00DA4F4D" w:rsidRDefault="00DA4F4D">
      <w:pPr>
        <w:pStyle w:val="Textoindependiente"/>
        <w:spacing w:before="25"/>
      </w:pPr>
    </w:p>
    <w:p w14:paraId="2F698023" w14:textId="77777777" w:rsidR="00DA4F4D" w:rsidRPr="00170B2B" w:rsidRDefault="0095509B">
      <w:pPr>
        <w:pStyle w:val="Textoindependiente"/>
        <w:tabs>
          <w:tab w:val="left" w:pos="2020"/>
          <w:tab w:val="left" w:pos="2385"/>
          <w:tab w:val="left" w:pos="3333"/>
          <w:tab w:val="left" w:pos="4053"/>
          <w:tab w:val="left" w:pos="5251"/>
          <w:tab w:val="left" w:pos="7289"/>
          <w:tab w:val="left" w:pos="8461"/>
        </w:tabs>
        <w:spacing w:line="276" w:lineRule="auto"/>
        <w:ind w:left="1125" w:right="1054"/>
        <w:rPr>
          <w:lang w:val="en-US"/>
        </w:rPr>
      </w:pPr>
      <w:proofErr w:type="spellStart"/>
      <w:r>
        <w:rPr>
          <w:spacing w:val="-2"/>
        </w:rPr>
        <w:t>Angiol</w:t>
      </w:r>
      <w:proofErr w:type="spellEnd"/>
      <w:r>
        <w:tab/>
      </w:r>
      <w:r>
        <w:rPr>
          <w:spacing w:val="-10"/>
        </w:rPr>
        <w:t>y</w:t>
      </w:r>
      <w:r>
        <w:tab/>
      </w:r>
      <w:r>
        <w:rPr>
          <w:spacing w:val="-2"/>
        </w:rPr>
        <w:t>Cirugía</w:t>
      </w:r>
      <w:r>
        <w:tab/>
      </w:r>
      <w:proofErr w:type="spellStart"/>
      <w:r>
        <w:rPr>
          <w:spacing w:val="-4"/>
        </w:rPr>
        <w:t>Vasc</w:t>
      </w:r>
      <w:proofErr w:type="spellEnd"/>
      <w:r>
        <w:tab/>
      </w:r>
      <w:r>
        <w:rPr>
          <w:spacing w:val="-2"/>
        </w:rPr>
        <w:t>[Internet].</w:t>
      </w:r>
      <w:r>
        <w:tab/>
      </w:r>
      <w:r w:rsidRPr="00170B2B">
        <w:rPr>
          <w:spacing w:val="-2"/>
          <w:lang w:val="en-US"/>
        </w:rPr>
        <w:t>2019;20(2):390–7.</w:t>
      </w:r>
      <w:r w:rsidRPr="00170B2B">
        <w:rPr>
          <w:lang w:val="en-US"/>
        </w:rPr>
        <w:tab/>
      </w:r>
      <w:r w:rsidRPr="00170B2B">
        <w:rPr>
          <w:spacing w:val="-2"/>
          <w:lang w:val="en-US"/>
        </w:rPr>
        <w:t>Available</w:t>
      </w:r>
      <w:r w:rsidRPr="00170B2B">
        <w:rPr>
          <w:lang w:val="en-US"/>
        </w:rPr>
        <w:tab/>
      </w:r>
      <w:r w:rsidRPr="00170B2B">
        <w:rPr>
          <w:spacing w:val="-2"/>
          <w:lang w:val="en-US"/>
        </w:rPr>
        <w:t xml:space="preserve">from: </w:t>
      </w:r>
      <w:hyperlink r:id="rId45">
        <w:r w:rsidRPr="00170B2B">
          <w:rPr>
            <w:color w:val="006DC0"/>
            <w:spacing w:val="-2"/>
            <w:lang w:val="en-US"/>
          </w:rPr>
          <w:t>http://scielo.sld.cu/scielo.php?script=sci_arttext&amp;pid=S1682-</w:t>
        </w:r>
      </w:hyperlink>
    </w:p>
    <w:p w14:paraId="7D657F9A" w14:textId="77777777" w:rsidR="00DA4F4D" w:rsidRDefault="0095509B">
      <w:pPr>
        <w:pStyle w:val="Textoindependiente"/>
        <w:spacing w:line="275" w:lineRule="exact"/>
        <w:ind w:left="1125"/>
      </w:pPr>
      <w:r>
        <w:rPr>
          <w:color w:val="006DC0"/>
          <w:spacing w:val="-2"/>
        </w:rPr>
        <w:t>00372019000200007</w:t>
      </w:r>
    </w:p>
    <w:p w14:paraId="39DD2AB6" w14:textId="77777777" w:rsidR="00DA4F4D" w:rsidRDefault="0095509B">
      <w:pPr>
        <w:pStyle w:val="Prrafodelista"/>
        <w:numPr>
          <w:ilvl w:val="0"/>
          <w:numId w:val="1"/>
        </w:numPr>
        <w:tabs>
          <w:tab w:val="left" w:pos="1125"/>
        </w:tabs>
        <w:spacing w:before="206" w:line="276" w:lineRule="auto"/>
        <w:rPr>
          <w:sz w:val="24"/>
        </w:rPr>
      </w:pPr>
      <w:r>
        <w:rPr>
          <w:sz w:val="24"/>
        </w:rPr>
        <w:t xml:space="preserve">Robles M. Ulcera venosa con terapia de </w:t>
      </w:r>
      <w:proofErr w:type="spellStart"/>
      <w:r>
        <w:rPr>
          <w:sz w:val="24"/>
        </w:rPr>
        <w:t>Unna</w:t>
      </w:r>
      <w:proofErr w:type="spellEnd"/>
      <w:r>
        <w:rPr>
          <w:sz w:val="24"/>
        </w:rPr>
        <w:t xml:space="preserve">: Caso Clínico. Rev </w:t>
      </w:r>
      <w:proofErr w:type="spellStart"/>
      <w:r>
        <w:rPr>
          <w:sz w:val="24"/>
        </w:rPr>
        <w:t>Ocronos</w:t>
      </w:r>
      <w:proofErr w:type="spellEnd"/>
      <w:r>
        <w:rPr>
          <w:sz w:val="24"/>
        </w:rPr>
        <w:t xml:space="preserve"> [Internet]. 2022;5(4):7–13. </w:t>
      </w:r>
      <w:proofErr w:type="spellStart"/>
      <w:r>
        <w:rPr>
          <w:sz w:val="24"/>
        </w:rPr>
        <w:t>Available</w:t>
      </w:r>
      <w:proofErr w:type="spellEnd"/>
      <w:r>
        <w:rPr>
          <w:sz w:val="24"/>
        </w:rPr>
        <w:t xml:space="preserve"> from: </w:t>
      </w:r>
      <w:r>
        <w:rPr>
          <w:color w:val="006DC0"/>
          <w:sz w:val="24"/>
        </w:rPr>
        <w:t xml:space="preserve">https://revistamedica.com/ulcera- </w:t>
      </w:r>
      <w:r>
        <w:rPr>
          <w:color w:val="006DC0"/>
          <w:spacing w:val="-2"/>
          <w:sz w:val="24"/>
        </w:rPr>
        <w:t>venosa-terapia-bota-</w:t>
      </w:r>
      <w:proofErr w:type="spellStart"/>
      <w:r>
        <w:rPr>
          <w:color w:val="006DC0"/>
          <w:spacing w:val="-2"/>
          <w:sz w:val="24"/>
        </w:rPr>
        <w:t>unna</w:t>
      </w:r>
      <w:proofErr w:type="spellEnd"/>
      <w:r>
        <w:rPr>
          <w:color w:val="006DC0"/>
          <w:spacing w:val="-2"/>
          <w:sz w:val="24"/>
        </w:rPr>
        <w:t>/</w:t>
      </w:r>
    </w:p>
    <w:p w14:paraId="74BC5404" w14:textId="77777777" w:rsidR="00DA4F4D" w:rsidRDefault="0095509B">
      <w:pPr>
        <w:pStyle w:val="Prrafodelista"/>
        <w:numPr>
          <w:ilvl w:val="0"/>
          <w:numId w:val="1"/>
        </w:numPr>
        <w:tabs>
          <w:tab w:val="left" w:pos="1125"/>
          <w:tab w:val="left" w:pos="3223"/>
          <w:tab w:val="left" w:pos="6398"/>
          <w:tab w:val="left" w:pos="8465"/>
        </w:tabs>
        <w:spacing w:before="166" w:line="271" w:lineRule="auto"/>
        <w:ind w:right="1050"/>
        <w:rPr>
          <w:sz w:val="24"/>
        </w:rPr>
      </w:pPr>
      <w:r>
        <w:rPr>
          <w:sz w:val="24"/>
        </w:rPr>
        <w:t xml:space="preserve">Rodríguez R, Pérez Y, </w:t>
      </w:r>
      <w:proofErr w:type="spellStart"/>
      <w:r>
        <w:rPr>
          <w:sz w:val="24"/>
        </w:rPr>
        <w:t>Tici</w:t>
      </w:r>
      <w:proofErr w:type="spellEnd"/>
      <w:r>
        <w:rPr>
          <w:sz w:val="24"/>
        </w:rPr>
        <w:t xml:space="preserve"> B, Estrada N. Incidencia de la insuficiencia venosa periférica en profesionales de</w:t>
      </w:r>
      <w:r>
        <w:rPr>
          <w:spacing w:val="40"/>
          <w:sz w:val="24"/>
        </w:rPr>
        <w:t xml:space="preserve"> </w:t>
      </w:r>
      <w:r>
        <w:rPr>
          <w:sz w:val="24"/>
        </w:rPr>
        <w:t>la</w:t>
      </w:r>
      <w:r>
        <w:rPr>
          <w:spacing w:val="39"/>
          <w:sz w:val="24"/>
        </w:rPr>
        <w:t xml:space="preserve"> </w:t>
      </w:r>
      <w:r>
        <w:rPr>
          <w:sz w:val="24"/>
        </w:rPr>
        <w:t>enfermería. Rev</w:t>
      </w:r>
      <w:r>
        <w:rPr>
          <w:spacing w:val="40"/>
          <w:sz w:val="24"/>
        </w:rPr>
        <w:t xml:space="preserve"> </w:t>
      </w:r>
      <w:r>
        <w:rPr>
          <w:sz w:val="24"/>
        </w:rPr>
        <w:t>Cuba</w:t>
      </w:r>
      <w:r>
        <w:rPr>
          <w:spacing w:val="40"/>
          <w:sz w:val="24"/>
        </w:rPr>
        <w:t xml:space="preserve"> </w:t>
      </w:r>
      <w:proofErr w:type="spellStart"/>
      <w:r>
        <w:rPr>
          <w:sz w:val="24"/>
        </w:rPr>
        <w:t>Angiol</w:t>
      </w:r>
      <w:proofErr w:type="spellEnd"/>
      <w:r>
        <w:rPr>
          <w:spacing w:val="40"/>
          <w:sz w:val="24"/>
        </w:rPr>
        <w:t xml:space="preserve"> </w:t>
      </w:r>
      <w:r>
        <w:rPr>
          <w:sz w:val="24"/>
        </w:rPr>
        <w:t>y</w:t>
      </w:r>
      <w:r>
        <w:rPr>
          <w:spacing w:val="40"/>
          <w:sz w:val="24"/>
        </w:rPr>
        <w:t xml:space="preserve"> </w:t>
      </w:r>
      <w:r>
        <w:rPr>
          <w:sz w:val="24"/>
        </w:rPr>
        <w:t>Cirugía</w:t>
      </w:r>
      <w:r>
        <w:rPr>
          <w:spacing w:val="40"/>
          <w:sz w:val="24"/>
        </w:rPr>
        <w:t xml:space="preserve"> </w:t>
      </w:r>
      <w:proofErr w:type="spellStart"/>
      <w:r>
        <w:rPr>
          <w:sz w:val="24"/>
        </w:rPr>
        <w:t>Vasc</w:t>
      </w:r>
      <w:proofErr w:type="spellEnd"/>
      <w:r>
        <w:rPr>
          <w:sz w:val="24"/>
        </w:rPr>
        <w:t xml:space="preserve"> </w:t>
      </w:r>
      <w:r>
        <w:rPr>
          <w:spacing w:val="-2"/>
          <w:sz w:val="24"/>
        </w:rPr>
        <w:t>[Internet].</w:t>
      </w:r>
      <w:r>
        <w:rPr>
          <w:sz w:val="24"/>
        </w:rPr>
        <w:tab/>
      </w:r>
      <w:r>
        <w:rPr>
          <w:spacing w:val="-2"/>
          <w:sz w:val="24"/>
        </w:rPr>
        <w:t>2023;24(1):398–403.</w:t>
      </w:r>
      <w:r>
        <w:rPr>
          <w:sz w:val="24"/>
        </w:rPr>
        <w:tab/>
      </w:r>
      <w:proofErr w:type="spellStart"/>
      <w:r>
        <w:rPr>
          <w:spacing w:val="-2"/>
          <w:sz w:val="24"/>
        </w:rPr>
        <w:t>Available</w:t>
      </w:r>
      <w:proofErr w:type="spellEnd"/>
      <w:r>
        <w:rPr>
          <w:sz w:val="24"/>
        </w:rPr>
        <w:tab/>
      </w:r>
      <w:r>
        <w:rPr>
          <w:spacing w:val="-2"/>
          <w:sz w:val="24"/>
        </w:rPr>
        <w:t xml:space="preserve">from: </w:t>
      </w:r>
      <w:hyperlink r:id="rId46">
        <w:r>
          <w:rPr>
            <w:color w:val="006DC0"/>
            <w:spacing w:val="-2"/>
            <w:sz w:val="24"/>
          </w:rPr>
          <w:t>http://scielo.sld.cu/scielo.php?script=sci_abstract&amp;pid=S1682-</w:t>
        </w:r>
      </w:hyperlink>
      <w:r>
        <w:rPr>
          <w:color w:val="006DC0"/>
          <w:spacing w:val="-2"/>
          <w:sz w:val="24"/>
        </w:rPr>
        <w:t xml:space="preserve"> 00372023000100002&amp;lng=</w:t>
      </w:r>
      <w:proofErr w:type="spellStart"/>
      <w:r>
        <w:rPr>
          <w:color w:val="006DC0"/>
          <w:spacing w:val="-2"/>
          <w:sz w:val="24"/>
        </w:rPr>
        <w:t>es&amp;nrm</w:t>
      </w:r>
      <w:proofErr w:type="spellEnd"/>
      <w:r>
        <w:rPr>
          <w:color w:val="006DC0"/>
          <w:spacing w:val="-2"/>
          <w:sz w:val="24"/>
        </w:rPr>
        <w:t>=</w:t>
      </w:r>
      <w:proofErr w:type="spellStart"/>
      <w:r>
        <w:rPr>
          <w:color w:val="006DC0"/>
          <w:spacing w:val="-2"/>
          <w:sz w:val="24"/>
        </w:rPr>
        <w:t>iso</w:t>
      </w:r>
      <w:proofErr w:type="spellEnd"/>
    </w:p>
    <w:p w14:paraId="77F01DBA" w14:textId="77777777" w:rsidR="00DA4F4D" w:rsidRPr="00170B2B" w:rsidRDefault="0095509B">
      <w:pPr>
        <w:pStyle w:val="Prrafodelista"/>
        <w:numPr>
          <w:ilvl w:val="0"/>
          <w:numId w:val="1"/>
        </w:numPr>
        <w:tabs>
          <w:tab w:val="left" w:pos="1125"/>
        </w:tabs>
        <w:spacing w:before="179" w:line="276" w:lineRule="auto"/>
        <w:ind w:right="1008"/>
        <w:rPr>
          <w:sz w:val="24"/>
          <w:lang w:val="en-US"/>
        </w:rPr>
      </w:pPr>
      <w:proofErr w:type="spellStart"/>
      <w:r>
        <w:rPr>
          <w:sz w:val="24"/>
        </w:rPr>
        <w:t>Faringthon</w:t>
      </w:r>
      <w:proofErr w:type="spellEnd"/>
      <w:r>
        <w:rPr>
          <w:sz w:val="24"/>
        </w:rPr>
        <w:t xml:space="preserve"> L, Sosa O. Insuficiencia venosa crónica y los cambios</w:t>
      </w:r>
      <w:r>
        <w:rPr>
          <w:spacing w:val="-2"/>
          <w:sz w:val="24"/>
        </w:rPr>
        <w:t xml:space="preserve"> </w:t>
      </w:r>
      <w:r>
        <w:rPr>
          <w:sz w:val="24"/>
        </w:rPr>
        <w:t>estructurales</w:t>
      </w:r>
      <w:r>
        <w:rPr>
          <w:spacing w:val="-1"/>
          <w:sz w:val="24"/>
        </w:rPr>
        <w:t xml:space="preserve"> </w:t>
      </w:r>
      <w:r>
        <w:rPr>
          <w:sz w:val="24"/>
        </w:rPr>
        <w:t xml:space="preserve">en las paredes de las venas. </w:t>
      </w:r>
      <w:r w:rsidRPr="00170B2B">
        <w:rPr>
          <w:sz w:val="24"/>
          <w:lang w:val="en-US"/>
        </w:rPr>
        <w:t xml:space="preserve">Rev Medica </w:t>
      </w:r>
      <w:proofErr w:type="spellStart"/>
      <w:r w:rsidRPr="00170B2B">
        <w:rPr>
          <w:sz w:val="24"/>
          <w:lang w:val="en-US"/>
        </w:rPr>
        <w:t>Sinerg</w:t>
      </w:r>
      <w:proofErr w:type="spellEnd"/>
      <w:r w:rsidRPr="00170B2B">
        <w:rPr>
          <w:sz w:val="24"/>
          <w:lang w:val="en-US"/>
        </w:rPr>
        <w:t xml:space="preserve"> [Internet]. 2019 Feb 1;4(2):3–20. Available from: </w:t>
      </w:r>
      <w:hyperlink r:id="rId47">
        <w:r w:rsidRPr="00170B2B">
          <w:rPr>
            <w:color w:val="006DC0"/>
            <w:sz w:val="24"/>
            <w:lang w:val="en-US"/>
          </w:rPr>
          <w:t>http://revistamedicasinergia.com/index.php/rms/article/view/172</w:t>
        </w:r>
      </w:hyperlink>
    </w:p>
    <w:p w14:paraId="51B16793" w14:textId="77777777" w:rsidR="00DA4F4D" w:rsidRPr="00170B2B" w:rsidRDefault="0095509B">
      <w:pPr>
        <w:pStyle w:val="Prrafodelista"/>
        <w:numPr>
          <w:ilvl w:val="0"/>
          <w:numId w:val="1"/>
        </w:numPr>
        <w:tabs>
          <w:tab w:val="left" w:pos="1125"/>
        </w:tabs>
        <w:spacing w:before="167" w:line="276" w:lineRule="auto"/>
        <w:ind w:right="1146"/>
        <w:rPr>
          <w:sz w:val="24"/>
          <w:lang w:val="en-US"/>
        </w:rPr>
      </w:pPr>
      <w:proofErr w:type="spellStart"/>
      <w:r w:rsidRPr="00170B2B">
        <w:rPr>
          <w:sz w:val="24"/>
          <w:lang w:val="en-US"/>
        </w:rPr>
        <w:t>Cacua</w:t>
      </w:r>
      <w:proofErr w:type="spellEnd"/>
      <w:r w:rsidRPr="00170B2B">
        <w:rPr>
          <w:sz w:val="24"/>
          <w:lang w:val="en-US"/>
        </w:rPr>
        <w:t xml:space="preserve"> M, </w:t>
      </w:r>
      <w:proofErr w:type="spellStart"/>
      <w:r w:rsidRPr="00170B2B">
        <w:rPr>
          <w:sz w:val="24"/>
          <w:lang w:val="en-US"/>
        </w:rPr>
        <w:t>Buenahora</w:t>
      </w:r>
      <w:proofErr w:type="spellEnd"/>
      <w:r w:rsidRPr="00170B2B">
        <w:rPr>
          <w:sz w:val="24"/>
          <w:lang w:val="en-US"/>
        </w:rPr>
        <w:t xml:space="preserve"> G. Socio-Demographic Characteristics</w:t>
      </w:r>
      <w:r w:rsidRPr="00170B2B">
        <w:rPr>
          <w:spacing w:val="40"/>
          <w:sz w:val="24"/>
          <w:lang w:val="en-US"/>
        </w:rPr>
        <w:t xml:space="preserve"> </w:t>
      </w:r>
      <w:r w:rsidRPr="00170B2B">
        <w:rPr>
          <w:sz w:val="24"/>
          <w:lang w:val="en-US"/>
        </w:rPr>
        <w:t>and Associated Factors of Morbidity in Patients with Venous Ulcers Treated in Two Institutions of</w:t>
      </w:r>
      <w:r w:rsidRPr="00170B2B">
        <w:rPr>
          <w:spacing w:val="-10"/>
          <w:sz w:val="24"/>
          <w:lang w:val="en-US"/>
        </w:rPr>
        <w:t xml:space="preserve"> </w:t>
      </w:r>
      <w:r w:rsidRPr="00170B2B">
        <w:rPr>
          <w:sz w:val="24"/>
          <w:lang w:val="en-US"/>
        </w:rPr>
        <w:t>Contributive</w:t>
      </w:r>
      <w:r w:rsidRPr="00170B2B">
        <w:rPr>
          <w:spacing w:val="-6"/>
          <w:sz w:val="24"/>
          <w:lang w:val="en-US"/>
        </w:rPr>
        <w:t xml:space="preserve"> </w:t>
      </w:r>
      <w:r w:rsidRPr="00170B2B">
        <w:rPr>
          <w:sz w:val="24"/>
          <w:lang w:val="en-US"/>
        </w:rPr>
        <w:t>and</w:t>
      </w:r>
      <w:r w:rsidRPr="00170B2B">
        <w:rPr>
          <w:spacing w:val="-7"/>
          <w:sz w:val="24"/>
          <w:lang w:val="en-US"/>
        </w:rPr>
        <w:t xml:space="preserve"> </w:t>
      </w:r>
      <w:r w:rsidRPr="00170B2B">
        <w:rPr>
          <w:sz w:val="24"/>
          <w:lang w:val="en-US"/>
        </w:rPr>
        <w:t>Subsidized</w:t>
      </w:r>
      <w:r w:rsidRPr="00170B2B">
        <w:rPr>
          <w:spacing w:val="-9"/>
          <w:sz w:val="24"/>
          <w:lang w:val="en-US"/>
        </w:rPr>
        <w:t xml:space="preserve"> </w:t>
      </w:r>
      <w:r w:rsidRPr="00170B2B">
        <w:rPr>
          <w:sz w:val="24"/>
          <w:lang w:val="en-US"/>
        </w:rPr>
        <w:t>Regime</w:t>
      </w:r>
      <w:r w:rsidRPr="00170B2B">
        <w:rPr>
          <w:spacing w:val="-7"/>
          <w:sz w:val="24"/>
          <w:lang w:val="en-US"/>
        </w:rPr>
        <w:t xml:space="preserve"> </w:t>
      </w:r>
      <w:r w:rsidRPr="00170B2B">
        <w:rPr>
          <w:sz w:val="24"/>
          <w:lang w:val="en-US"/>
        </w:rPr>
        <w:t>in</w:t>
      </w:r>
      <w:r w:rsidRPr="00170B2B">
        <w:rPr>
          <w:spacing w:val="-13"/>
          <w:sz w:val="24"/>
          <w:lang w:val="en-US"/>
        </w:rPr>
        <w:t xml:space="preserve"> </w:t>
      </w:r>
      <w:r w:rsidRPr="00170B2B">
        <w:rPr>
          <w:sz w:val="24"/>
          <w:lang w:val="en-US"/>
        </w:rPr>
        <w:t>Colombia:</w:t>
      </w:r>
      <w:r w:rsidRPr="00170B2B">
        <w:rPr>
          <w:spacing w:val="-4"/>
          <w:sz w:val="24"/>
          <w:lang w:val="en-US"/>
        </w:rPr>
        <w:t xml:space="preserve"> </w:t>
      </w:r>
      <w:r w:rsidRPr="00170B2B">
        <w:rPr>
          <w:sz w:val="24"/>
          <w:lang w:val="en-US"/>
        </w:rPr>
        <w:t>Retrospective,</w:t>
      </w:r>
      <w:r w:rsidRPr="00170B2B">
        <w:rPr>
          <w:spacing w:val="-8"/>
          <w:sz w:val="24"/>
          <w:lang w:val="en-US"/>
        </w:rPr>
        <w:t xml:space="preserve"> </w:t>
      </w:r>
      <w:r w:rsidRPr="00170B2B">
        <w:rPr>
          <w:sz w:val="24"/>
          <w:lang w:val="en-US"/>
        </w:rPr>
        <w:t xml:space="preserve">Multicenter, Observational Study. </w:t>
      </w:r>
      <w:proofErr w:type="spellStart"/>
      <w:r w:rsidRPr="00170B2B">
        <w:rPr>
          <w:sz w:val="24"/>
          <w:lang w:val="en-US"/>
        </w:rPr>
        <w:t>Vasc</w:t>
      </w:r>
      <w:proofErr w:type="spellEnd"/>
      <w:r w:rsidRPr="00170B2B">
        <w:rPr>
          <w:sz w:val="24"/>
          <w:lang w:val="en-US"/>
        </w:rPr>
        <w:t xml:space="preserve"> Health Risk </w:t>
      </w:r>
      <w:proofErr w:type="spellStart"/>
      <w:r w:rsidRPr="00170B2B">
        <w:rPr>
          <w:sz w:val="24"/>
          <w:lang w:val="en-US"/>
        </w:rPr>
        <w:t>Manag</w:t>
      </w:r>
      <w:proofErr w:type="spellEnd"/>
      <w:r w:rsidRPr="00170B2B">
        <w:rPr>
          <w:sz w:val="24"/>
          <w:lang w:val="en-US"/>
        </w:rPr>
        <w:t xml:space="preserve"> [Internet]. 2022 </w:t>
      </w:r>
      <w:proofErr w:type="spellStart"/>
      <w:proofErr w:type="gramStart"/>
      <w:r w:rsidRPr="00170B2B">
        <w:rPr>
          <w:sz w:val="24"/>
          <w:lang w:val="en-US"/>
        </w:rPr>
        <w:t>Mar;Volume</w:t>
      </w:r>
      <w:proofErr w:type="spellEnd"/>
      <w:proofErr w:type="gramEnd"/>
      <w:r w:rsidRPr="00170B2B">
        <w:rPr>
          <w:sz w:val="24"/>
          <w:lang w:val="en-US"/>
        </w:rPr>
        <w:t xml:space="preserve"> 18(4):89–104. Available from: </w:t>
      </w:r>
      <w:r w:rsidRPr="00170B2B">
        <w:rPr>
          <w:color w:val="006DC0"/>
          <w:sz w:val="24"/>
          <w:lang w:val="en-US"/>
        </w:rPr>
        <w:t>https://</w:t>
      </w:r>
      <w:hyperlink r:id="rId48">
        <w:r w:rsidRPr="00170B2B">
          <w:rPr>
            <w:color w:val="006DC0"/>
            <w:sz w:val="24"/>
            <w:lang w:val="en-US"/>
          </w:rPr>
          <w:t>www.dovepress.com/socio-demographic-</w:t>
        </w:r>
      </w:hyperlink>
      <w:r w:rsidRPr="00170B2B">
        <w:rPr>
          <w:color w:val="006DC0"/>
          <w:sz w:val="24"/>
          <w:lang w:val="en-US"/>
        </w:rPr>
        <w:t xml:space="preserve"> </w:t>
      </w:r>
      <w:r w:rsidRPr="00170B2B">
        <w:rPr>
          <w:color w:val="006DC0"/>
          <w:spacing w:val="-2"/>
          <w:sz w:val="24"/>
          <w:lang w:val="en-US"/>
        </w:rPr>
        <w:t>characteristics-and-associated-factors-of-morbidity--peer-reviewed-</w:t>
      </w:r>
      <w:proofErr w:type="spellStart"/>
      <w:r w:rsidRPr="00170B2B">
        <w:rPr>
          <w:color w:val="006DC0"/>
          <w:spacing w:val="-2"/>
          <w:sz w:val="24"/>
          <w:lang w:val="en-US"/>
        </w:rPr>
        <w:t>fulltext</w:t>
      </w:r>
      <w:proofErr w:type="spellEnd"/>
      <w:r w:rsidRPr="00170B2B">
        <w:rPr>
          <w:color w:val="006DC0"/>
          <w:spacing w:val="-2"/>
          <w:sz w:val="24"/>
          <w:lang w:val="en-US"/>
        </w:rPr>
        <w:t>- article-VHRM</w:t>
      </w:r>
    </w:p>
    <w:p w14:paraId="1DDF47C0" w14:textId="77777777" w:rsidR="00DA4F4D" w:rsidRPr="00170B2B" w:rsidRDefault="0095509B">
      <w:pPr>
        <w:pStyle w:val="Prrafodelista"/>
        <w:numPr>
          <w:ilvl w:val="0"/>
          <w:numId w:val="1"/>
        </w:numPr>
        <w:tabs>
          <w:tab w:val="left" w:pos="1125"/>
        </w:tabs>
        <w:spacing w:before="152" w:line="278" w:lineRule="auto"/>
        <w:ind w:right="1016"/>
        <w:rPr>
          <w:sz w:val="24"/>
          <w:lang w:val="en-US"/>
        </w:rPr>
      </w:pPr>
      <w:r w:rsidRPr="00170B2B">
        <w:rPr>
          <w:sz w:val="24"/>
          <w:lang w:val="en-US"/>
        </w:rPr>
        <w:t>Johnston</w:t>
      </w:r>
      <w:r w:rsidRPr="00170B2B">
        <w:rPr>
          <w:spacing w:val="-14"/>
          <w:sz w:val="24"/>
          <w:lang w:val="en-US"/>
        </w:rPr>
        <w:t xml:space="preserve"> </w:t>
      </w:r>
      <w:r w:rsidRPr="00170B2B">
        <w:rPr>
          <w:sz w:val="24"/>
          <w:lang w:val="en-US"/>
        </w:rPr>
        <w:t>S,</w:t>
      </w:r>
      <w:r w:rsidRPr="00170B2B">
        <w:rPr>
          <w:spacing w:val="-15"/>
          <w:sz w:val="24"/>
          <w:lang w:val="en-US"/>
        </w:rPr>
        <w:t xml:space="preserve"> </w:t>
      </w:r>
      <w:r w:rsidRPr="00170B2B">
        <w:rPr>
          <w:sz w:val="24"/>
          <w:lang w:val="en-US"/>
        </w:rPr>
        <w:t>Finlayson</w:t>
      </w:r>
      <w:r w:rsidRPr="00170B2B">
        <w:rPr>
          <w:spacing w:val="-13"/>
          <w:sz w:val="24"/>
          <w:lang w:val="en-US"/>
        </w:rPr>
        <w:t xml:space="preserve"> </w:t>
      </w:r>
      <w:r w:rsidRPr="00170B2B">
        <w:rPr>
          <w:sz w:val="24"/>
          <w:lang w:val="en-US"/>
        </w:rPr>
        <w:t>K,</w:t>
      </w:r>
      <w:r w:rsidRPr="00170B2B">
        <w:rPr>
          <w:spacing w:val="-15"/>
          <w:sz w:val="24"/>
          <w:lang w:val="en-US"/>
        </w:rPr>
        <w:t xml:space="preserve"> </w:t>
      </w:r>
      <w:r w:rsidRPr="00170B2B">
        <w:rPr>
          <w:sz w:val="24"/>
          <w:lang w:val="en-US"/>
        </w:rPr>
        <w:t>Bui</w:t>
      </w:r>
      <w:r w:rsidRPr="00170B2B">
        <w:rPr>
          <w:spacing w:val="-14"/>
          <w:sz w:val="24"/>
          <w:lang w:val="en-US"/>
        </w:rPr>
        <w:t xml:space="preserve"> </w:t>
      </w:r>
      <w:r w:rsidRPr="00170B2B">
        <w:rPr>
          <w:sz w:val="24"/>
          <w:lang w:val="en-US"/>
        </w:rPr>
        <w:t>U,</w:t>
      </w:r>
      <w:r w:rsidRPr="00170B2B">
        <w:rPr>
          <w:spacing w:val="-1"/>
          <w:sz w:val="24"/>
          <w:lang w:val="en-US"/>
        </w:rPr>
        <w:t xml:space="preserve"> </w:t>
      </w:r>
      <w:r w:rsidRPr="00170B2B">
        <w:rPr>
          <w:sz w:val="24"/>
          <w:lang w:val="en-US"/>
        </w:rPr>
        <w:t>O’Donoghue</w:t>
      </w:r>
      <w:r w:rsidRPr="00170B2B">
        <w:rPr>
          <w:spacing w:val="-11"/>
          <w:sz w:val="24"/>
          <w:lang w:val="en-US"/>
        </w:rPr>
        <w:t xml:space="preserve"> </w:t>
      </w:r>
      <w:r w:rsidRPr="00170B2B">
        <w:rPr>
          <w:sz w:val="24"/>
          <w:lang w:val="en-US"/>
        </w:rPr>
        <w:t>E, Fletcher</w:t>
      </w:r>
      <w:r w:rsidRPr="00170B2B">
        <w:rPr>
          <w:spacing w:val="-15"/>
          <w:sz w:val="24"/>
          <w:lang w:val="en-US"/>
        </w:rPr>
        <w:t xml:space="preserve"> </w:t>
      </w:r>
      <w:r w:rsidRPr="00170B2B">
        <w:rPr>
          <w:sz w:val="24"/>
          <w:lang w:val="en-US"/>
        </w:rPr>
        <w:t>B,</w:t>
      </w:r>
      <w:r w:rsidRPr="00170B2B">
        <w:rPr>
          <w:spacing w:val="-12"/>
          <w:sz w:val="24"/>
          <w:lang w:val="en-US"/>
        </w:rPr>
        <w:t xml:space="preserve"> </w:t>
      </w:r>
      <w:r w:rsidRPr="00170B2B">
        <w:rPr>
          <w:sz w:val="24"/>
          <w:lang w:val="en-US"/>
        </w:rPr>
        <w:t>Parker</w:t>
      </w:r>
      <w:r w:rsidRPr="00170B2B">
        <w:rPr>
          <w:spacing w:val="-14"/>
          <w:sz w:val="24"/>
          <w:lang w:val="en-US"/>
        </w:rPr>
        <w:t xml:space="preserve"> </w:t>
      </w:r>
      <w:r w:rsidRPr="00170B2B">
        <w:rPr>
          <w:sz w:val="24"/>
          <w:lang w:val="en-US"/>
        </w:rPr>
        <w:t>C. Risk</w:t>
      </w:r>
      <w:r w:rsidRPr="00170B2B">
        <w:rPr>
          <w:spacing w:val="-8"/>
          <w:sz w:val="24"/>
          <w:lang w:val="en-US"/>
        </w:rPr>
        <w:t xml:space="preserve"> </w:t>
      </w:r>
      <w:r w:rsidRPr="00170B2B">
        <w:rPr>
          <w:sz w:val="24"/>
          <w:lang w:val="en-US"/>
        </w:rPr>
        <w:t xml:space="preserve">factors for the recurrence of venous leg ulcers in adults: A systematic review protocol. J Tissue Viability [Internet]. 2022 Nov;31(4):804–7. Available from: </w:t>
      </w:r>
      <w:r w:rsidRPr="00170B2B">
        <w:rPr>
          <w:color w:val="006DC0"/>
          <w:spacing w:val="-2"/>
          <w:sz w:val="24"/>
          <w:lang w:val="en-US"/>
        </w:rPr>
        <w:t>https://linkinghub.elsevier.com/retrieve/pii/S0965206X22000638</w:t>
      </w:r>
    </w:p>
    <w:p w14:paraId="19D03FF5" w14:textId="77777777" w:rsidR="00DA4F4D" w:rsidRPr="00170B2B" w:rsidRDefault="0095509B">
      <w:pPr>
        <w:pStyle w:val="Prrafodelista"/>
        <w:numPr>
          <w:ilvl w:val="0"/>
          <w:numId w:val="1"/>
        </w:numPr>
        <w:tabs>
          <w:tab w:val="left" w:pos="1125"/>
        </w:tabs>
        <w:spacing w:before="145" w:line="278" w:lineRule="auto"/>
        <w:ind w:right="1009"/>
        <w:rPr>
          <w:sz w:val="24"/>
          <w:lang w:val="en-US"/>
        </w:rPr>
      </w:pPr>
      <w:r>
        <w:rPr>
          <w:sz w:val="24"/>
        </w:rPr>
        <w:t xml:space="preserve">Reis V, Kelly S, Cerdeira E, </w:t>
      </w:r>
      <w:proofErr w:type="spellStart"/>
      <w:r>
        <w:rPr>
          <w:sz w:val="24"/>
        </w:rPr>
        <w:t>Mendes</w:t>
      </w:r>
      <w:proofErr w:type="spellEnd"/>
      <w:r>
        <w:rPr>
          <w:sz w:val="24"/>
        </w:rPr>
        <w:t xml:space="preserve"> F, Silva T, Miranda C, et al. </w:t>
      </w:r>
      <w:r w:rsidRPr="00170B2B">
        <w:rPr>
          <w:sz w:val="24"/>
          <w:lang w:val="en-US"/>
        </w:rPr>
        <w:t>Factors Associated</w:t>
      </w:r>
      <w:r w:rsidRPr="00170B2B">
        <w:rPr>
          <w:spacing w:val="-14"/>
          <w:sz w:val="24"/>
          <w:lang w:val="en-US"/>
        </w:rPr>
        <w:t xml:space="preserve"> </w:t>
      </w:r>
      <w:r w:rsidRPr="00170B2B">
        <w:rPr>
          <w:sz w:val="24"/>
          <w:lang w:val="en-US"/>
        </w:rPr>
        <w:t>with</w:t>
      </w:r>
      <w:r w:rsidRPr="00170B2B">
        <w:rPr>
          <w:spacing w:val="-9"/>
          <w:sz w:val="24"/>
          <w:lang w:val="en-US"/>
        </w:rPr>
        <w:t xml:space="preserve"> </w:t>
      </w:r>
      <w:r w:rsidRPr="00170B2B">
        <w:rPr>
          <w:sz w:val="24"/>
          <w:lang w:val="en-US"/>
        </w:rPr>
        <w:t>Leg Ulcers</w:t>
      </w:r>
      <w:r w:rsidRPr="00170B2B">
        <w:rPr>
          <w:spacing w:val="-14"/>
          <w:sz w:val="24"/>
          <w:lang w:val="en-US"/>
        </w:rPr>
        <w:t xml:space="preserve"> </w:t>
      </w:r>
      <w:r w:rsidRPr="00170B2B">
        <w:rPr>
          <w:sz w:val="24"/>
          <w:lang w:val="en-US"/>
        </w:rPr>
        <w:t>in</w:t>
      </w:r>
      <w:r w:rsidRPr="00170B2B">
        <w:rPr>
          <w:spacing w:val="-6"/>
          <w:sz w:val="24"/>
          <w:lang w:val="en-US"/>
        </w:rPr>
        <w:t xml:space="preserve"> </w:t>
      </w:r>
      <w:r w:rsidRPr="00170B2B">
        <w:rPr>
          <w:sz w:val="24"/>
          <w:lang w:val="en-US"/>
        </w:rPr>
        <w:t>Adults</w:t>
      </w:r>
      <w:r w:rsidRPr="00170B2B">
        <w:rPr>
          <w:spacing w:val="-5"/>
          <w:sz w:val="24"/>
          <w:lang w:val="en-US"/>
        </w:rPr>
        <w:t xml:space="preserve"> </w:t>
      </w:r>
      <w:r w:rsidRPr="00170B2B">
        <w:rPr>
          <w:sz w:val="24"/>
          <w:lang w:val="en-US"/>
        </w:rPr>
        <w:t>with</w:t>
      </w:r>
      <w:r w:rsidRPr="00170B2B">
        <w:rPr>
          <w:spacing w:val="-5"/>
          <w:sz w:val="24"/>
          <w:lang w:val="en-US"/>
        </w:rPr>
        <w:t xml:space="preserve"> </w:t>
      </w:r>
      <w:r w:rsidRPr="00170B2B">
        <w:rPr>
          <w:sz w:val="24"/>
          <w:lang w:val="en-US"/>
        </w:rPr>
        <w:t>Sickle</w:t>
      </w:r>
      <w:r w:rsidRPr="00170B2B">
        <w:rPr>
          <w:spacing w:val="-6"/>
          <w:sz w:val="24"/>
          <w:lang w:val="en-US"/>
        </w:rPr>
        <w:t xml:space="preserve"> </w:t>
      </w:r>
      <w:r w:rsidRPr="00170B2B">
        <w:rPr>
          <w:sz w:val="24"/>
          <w:lang w:val="en-US"/>
        </w:rPr>
        <w:t>Cell Disease</w:t>
      </w:r>
      <w:r w:rsidRPr="00170B2B">
        <w:rPr>
          <w:spacing w:val="-4"/>
          <w:sz w:val="24"/>
          <w:lang w:val="en-US"/>
        </w:rPr>
        <w:t xml:space="preserve"> </w:t>
      </w:r>
      <w:r w:rsidRPr="00170B2B">
        <w:rPr>
          <w:sz w:val="24"/>
          <w:lang w:val="en-US"/>
        </w:rPr>
        <w:t>in</w:t>
      </w:r>
      <w:r w:rsidRPr="00170B2B">
        <w:rPr>
          <w:spacing w:val="-6"/>
          <w:sz w:val="24"/>
          <w:lang w:val="en-US"/>
        </w:rPr>
        <w:t xml:space="preserve"> </w:t>
      </w:r>
      <w:r w:rsidRPr="00170B2B">
        <w:rPr>
          <w:sz w:val="24"/>
          <w:lang w:val="en-US"/>
        </w:rPr>
        <w:t>Brazil.</w:t>
      </w:r>
      <w:r w:rsidRPr="00170B2B">
        <w:rPr>
          <w:spacing w:val="-5"/>
          <w:sz w:val="24"/>
          <w:lang w:val="en-US"/>
        </w:rPr>
        <w:t xml:space="preserve"> </w:t>
      </w:r>
      <w:r w:rsidRPr="00170B2B">
        <w:rPr>
          <w:sz w:val="24"/>
          <w:lang w:val="en-US"/>
        </w:rPr>
        <w:t>Adv</w:t>
      </w:r>
      <w:r w:rsidRPr="00170B2B">
        <w:rPr>
          <w:spacing w:val="-6"/>
          <w:sz w:val="24"/>
          <w:lang w:val="en-US"/>
        </w:rPr>
        <w:t xml:space="preserve"> </w:t>
      </w:r>
      <w:r w:rsidRPr="00170B2B">
        <w:rPr>
          <w:sz w:val="24"/>
          <w:lang w:val="en-US"/>
        </w:rPr>
        <w:t xml:space="preserve">Skin Wound Care [Internet]. 2023 Feb;36(2):98–105. Available from: </w:t>
      </w:r>
      <w:r w:rsidRPr="00170B2B">
        <w:rPr>
          <w:color w:val="006DC0"/>
          <w:spacing w:val="-2"/>
          <w:sz w:val="24"/>
          <w:lang w:val="en-US"/>
        </w:rPr>
        <w:t>https://journals.lww.com/10.1097/01.ASW.0000911152.41719.e5</w:t>
      </w:r>
    </w:p>
    <w:p w14:paraId="65325E1D" w14:textId="77777777" w:rsidR="00DA4F4D" w:rsidRPr="00170B2B" w:rsidRDefault="0095509B">
      <w:pPr>
        <w:pStyle w:val="Prrafodelista"/>
        <w:numPr>
          <w:ilvl w:val="0"/>
          <w:numId w:val="1"/>
        </w:numPr>
        <w:tabs>
          <w:tab w:val="left" w:pos="1125"/>
        </w:tabs>
        <w:spacing w:before="146" w:line="278" w:lineRule="auto"/>
        <w:ind w:right="1013"/>
        <w:rPr>
          <w:sz w:val="24"/>
          <w:lang w:val="en-US"/>
        </w:rPr>
      </w:pPr>
      <w:proofErr w:type="spellStart"/>
      <w:r w:rsidRPr="00170B2B">
        <w:rPr>
          <w:sz w:val="24"/>
          <w:lang w:val="en-US"/>
        </w:rPr>
        <w:t>Leren</w:t>
      </w:r>
      <w:proofErr w:type="spellEnd"/>
      <w:r w:rsidRPr="00170B2B">
        <w:rPr>
          <w:spacing w:val="-12"/>
          <w:sz w:val="24"/>
          <w:lang w:val="en-US"/>
        </w:rPr>
        <w:t xml:space="preserve"> </w:t>
      </w:r>
      <w:r w:rsidRPr="00170B2B">
        <w:rPr>
          <w:sz w:val="24"/>
          <w:lang w:val="en-US"/>
        </w:rPr>
        <w:t>L,</w:t>
      </w:r>
      <w:r w:rsidRPr="00170B2B">
        <w:rPr>
          <w:spacing w:val="-3"/>
          <w:sz w:val="24"/>
          <w:lang w:val="en-US"/>
        </w:rPr>
        <w:t xml:space="preserve"> </w:t>
      </w:r>
      <w:r w:rsidRPr="00170B2B">
        <w:rPr>
          <w:sz w:val="24"/>
          <w:lang w:val="en-US"/>
        </w:rPr>
        <w:t>Johansen</w:t>
      </w:r>
      <w:r w:rsidRPr="00170B2B">
        <w:rPr>
          <w:spacing w:val="-8"/>
          <w:sz w:val="24"/>
          <w:lang w:val="en-US"/>
        </w:rPr>
        <w:t xml:space="preserve"> </w:t>
      </w:r>
      <w:r w:rsidRPr="00170B2B">
        <w:rPr>
          <w:sz w:val="24"/>
          <w:lang w:val="en-US"/>
        </w:rPr>
        <w:t>E,</w:t>
      </w:r>
      <w:r w:rsidRPr="00170B2B">
        <w:rPr>
          <w:spacing w:val="-12"/>
          <w:sz w:val="24"/>
          <w:lang w:val="en-US"/>
        </w:rPr>
        <w:t xml:space="preserve"> </w:t>
      </w:r>
      <w:r w:rsidRPr="00170B2B">
        <w:rPr>
          <w:sz w:val="24"/>
          <w:lang w:val="en-US"/>
        </w:rPr>
        <w:t>Eide</w:t>
      </w:r>
      <w:r w:rsidRPr="00170B2B">
        <w:rPr>
          <w:spacing w:val="-6"/>
          <w:sz w:val="24"/>
          <w:lang w:val="en-US"/>
        </w:rPr>
        <w:t xml:space="preserve"> </w:t>
      </w:r>
      <w:r w:rsidRPr="00170B2B">
        <w:rPr>
          <w:sz w:val="24"/>
          <w:lang w:val="en-US"/>
        </w:rPr>
        <w:t xml:space="preserve">H, </w:t>
      </w:r>
      <w:proofErr w:type="spellStart"/>
      <w:r w:rsidRPr="00170B2B">
        <w:rPr>
          <w:sz w:val="24"/>
          <w:lang w:val="en-US"/>
        </w:rPr>
        <w:t>Sørum</w:t>
      </w:r>
      <w:proofErr w:type="spellEnd"/>
      <w:r w:rsidRPr="00170B2B">
        <w:rPr>
          <w:spacing w:val="-3"/>
          <w:sz w:val="24"/>
          <w:lang w:val="en-US"/>
        </w:rPr>
        <w:t xml:space="preserve"> </w:t>
      </w:r>
      <w:r w:rsidRPr="00170B2B">
        <w:rPr>
          <w:sz w:val="24"/>
          <w:lang w:val="en-US"/>
        </w:rPr>
        <w:t xml:space="preserve">R, </w:t>
      </w:r>
      <w:proofErr w:type="spellStart"/>
      <w:r w:rsidRPr="00170B2B">
        <w:rPr>
          <w:sz w:val="24"/>
          <w:lang w:val="en-US"/>
        </w:rPr>
        <w:t>Ljoså</w:t>
      </w:r>
      <w:proofErr w:type="spellEnd"/>
      <w:r w:rsidRPr="00170B2B">
        <w:rPr>
          <w:spacing w:val="-8"/>
          <w:sz w:val="24"/>
          <w:lang w:val="en-US"/>
        </w:rPr>
        <w:t xml:space="preserve"> </w:t>
      </w:r>
      <w:r w:rsidRPr="00170B2B">
        <w:rPr>
          <w:sz w:val="24"/>
          <w:lang w:val="en-US"/>
        </w:rPr>
        <w:t>T. Prevalence</w:t>
      </w:r>
      <w:r w:rsidRPr="00170B2B">
        <w:rPr>
          <w:spacing w:val="-12"/>
          <w:sz w:val="24"/>
          <w:lang w:val="en-US"/>
        </w:rPr>
        <w:t xml:space="preserve"> </w:t>
      </w:r>
      <w:r w:rsidRPr="00170B2B">
        <w:rPr>
          <w:sz w:val="24"/>
          <w:lang w:val="en-US"/>
        </w:rPr>
        <w:t>and</w:t>
      </w:r>
      <w:r w:rsidRPr="00170B2B">
        <w:rPr>
          <w:spacing w:val="-8"/>
          <w:sz w:val="24"/>
          <w:lang w:val="en-US"/>
        </w:rPr>
        <w:t xml:space="preserve"> </w:t>
      </w:r>
      <w:r w:rsidRPr="00170B2B">
        <w:rPr>
          <w:sz w:val="24"/>
          <w:lang w:val="en-US"/>
        </w:rPr>
        <w:t>factors</w:t>
      </w:r>
      <w:r w:rsidRPr="00170B2B">
        <w:rPr>
          <w:spacing w:val="-11"/>
          <w:sz w:val="24"/>
          <w:lang w:val="en-US"/>
        </w:rPr>
        <w:t xml:space="preserve"> </w:t>
      </w:r>
      <w:r w:rsidRPr="00170B2B">
        <w:rPr>
          <w:sz w:val="24"/>
          <w:lang w:val="en-US"/>
        </w:rPr>
        <w:t>associated with ulcer‐related pain in</w:t>
      </w:r>
      <w:r w:rsidRPr="00170B2B">
        <w:rPr>
          <w:spacing w:val="-2"/>
          <w:sz w:val="24"/>
          <w:lang w:val="en-US"/>
        </w:rPr>
        <w:t xml:space="preserve"> </w:t>
      </w:r>
      <w:r w:rsidRPr="00170B2B">
        <w:rPr>
          <w:sz w:val="24"/>
          <w:lang w:val="en-US"/>
        </w:rPr>
        <w:t>persons</w:t>
      </w:r>
      <w:r w:rsidRPr="00170B2B">
        <w:rPr>
          <w:spacing w:val="-2"/>
          <w:sz w:val="24"/>
          <w:lang w:val="en-US"/>
        </w:rPr>
        <w:t xml:space="preserve"> </w:t>
      </w:r>
      <w:r w:rsidRPr="00170B2B">
        <w:rPr>
          <w:sz w:val="24"/>
          <w:lang w:val="en-US"/>
        </w:rPr>
        <w:t>with</w:t>
      </w:r>
      <w:r w:rsidRPr="00170B2B">
        <w:rPr>
          <w:spacing w:val="-2"/>
          <w:sz w:val="24"/>
          <w:lang w:val="en-US"/>
        </w:rPr>
        <w:t xml:space="preserve"> </w:t>
      </w:r>
      <w:r w:rsidRPr="00170B2B">
        <w:rPr>
          <w:sz w:val="24"/>
          <w:lang w:val="en-US"/>
        </w:rPr>
        <w:t>chronic</w:t>
      </w:r>
      <w:r w:rsidRPr="00170B2B">
        <w:rPr>
          <w:spacing w:val="-1"/>
          <w:sz w:val="24"/>
          <w:lang w:val="en-US"/>
        </w:rPr>
        <w:t xml:space="preserve"> </w:t>
      </w:r>
      <w:r w:rsidRPr="00170B2B">
        <w:rPr>
          <w:sz w:val="24"/>
          <w:lang w:val="en-US"/>
        </w:rPr>
        <w:t>leg ulcers—an explorative</w:t>
      </w:r>
      <w:r w:rsidRPr="00170B2B">
        <w:rPr>
          <w:spacing w:val="-1"/>
          <w:sz w:val="24"/>
          <w:lang w:val="en-US"/>
        </w:rPr>
        <w:t xml:space="preserve"> </w:t>
      </w:r>
      <w:r w:rsidRPr="00170B2B">
        <w:rPr>
          <w:sz w:val="24"/>
          <w:lang w:val="en-US"/>
        </w:rPr>
        <w:t xml:space="preserve">study. J Clin </w:t>
      </w:r>
      <w:proofErr w:type="spellStart"/>
      <w:r w:rsidRPr="00170B2B">
        <w:rPr>
          <w:sz w:val="24"/>
          <w:lang w:val="en-US"/>
        </w:rPr>
        <w:t>Nurs</w:t>
      </w:r>
      <w:proofErr w:type="spellEnd"/>
      <w:r w:rsidRPr="00170B2B">
        <w:rPr>
          <w:sz w:val="24"/>
          <w:lang w:val="en-US"/>
        </w:rPr>
        <w:t xml:space="preserve"> [Internet]. 2021 Sep 5;30(17–18):2732–41. </w:t>
      </w:r>
      <w:r w:rsidRPr="00170B2B">
        <w:rPr>
          <w:color w:val="006DC0"/>
          <w:sz w:val="24"/>
          <w:lang w:val="en-US"/>
        </w:rPr>
        <w:t xml:space="preserve">Available from: </w:t>
      </w:r>
      <w:r w:rsidRPr="00170B2B">
        <w:rPr>
          <w:color w:val="006DC0"/>
          <w:spacing w:val="-2"/>
          <w:sz w:val="24"/>
          <w:lang w:val="en-US"/>
        </w:rPr>
        <w:t>https://onlinelibrary.wiley.com/doi/10.1111/jocn.15787</w:t>
      </w:r>
    </w:p>
    <w:p w14:paraId="58515CA5" w14:textId="77777777" w:rsidR="00DA4F4D" w:rsidRPr="00170B2B" w:rsidRDefault="0095509B">
      <w:pPr>
        <w:pStyle w:val="Prrafodelista"/>
        <w:numPr>
          <w:ilvl w:val="0"/>
          <w:numId w:val="1"/>
        </w:numPr>
        <w:tabs>
          <w:tab w:val="left" w:pos="1125"/>
        </w:tabs>
        <w:spacing w:line="276" w:lineRule="auto"/>
        <w:ind w:right="1033"/>
        <w:rPr>
          <w:sz w:val="24"/>
          <w:lang w:val="en-US"/>
        </w:rPr>
      </w:pPr>
      <w:r w:rsidRPr="00170B2B">
        <w:rPr>
          <w:sz w:val="24"/>
          <w:lang w:val="en-US"/>
        </w:rPr>
        <w:t xml:space="preserve">Liu X, Zheng G, Ye B, Chen W, </w:t>
      </w:r>
      <w:proofErr w:type="spellStart"/>
      <w:r w:rsidRPr="00170B2B">
        <w:rPr>
          <w:sz w:val="24"/>
          <w:lang w:val="en-US"/>
        </w:rPr>
        <w:t>Xie</w:t>
      </w:r>
      <w:proofErr w:type="spellEnd"/>
      <w:r w:rsidRPr="00170B2B">
        <w:rPr>
          <w:sz w:val="24"/>
          <w:lang w:val="en-US"/>
        </w:rPr>
        <w:t xml:space="preserve"> H, Zhang T. Factors related to the size of venous leg ulcers. Medicine (Baltimore) [Internet]. 2019 Feb;98(5</w:t>
      </w:r>
      <w:proofErr w:type="gramStart"/>
      <w:r w:rsidRPr="00170B2B">
        <w:rPr>
          <w:sz w:val="24"/>
          <w:lang w:val="en-US"/>
        </w:rPr>
        <w:t>):e</w:t>
      </w:r>
      <w:proofErr w:type="gramEnd"/>
      <w:r w:rsidRPr="00170B2B">
        <w:rPr>
          <w:sz w:val="24"/>
          <w:lang w:val="en-US"/>
        </w:rPr>
        <w:t xml:space="preserve">14389. Available from: </w:t>
      </w:r>
      <w:r w:rsidRPr="00170B2B">
        <w:rPr>
          <w:color w:val="006DC0"/>
          <w:sz w:val="24"/>
          <w:lang w:val="en-US"/>
        </w:rPr>
        <w:t>https://journals.lww.com/00005792-201902010-00082</w:t>
      </w:r>
    </w:p>
    <w:p w14:paraId="445C052D" w14:textId="77777777" w:rsidR="00DA4F4D" w:rsidRDefault="0095509B">
      <w:pPr>
        <w:pStyle w:val="Prrafodelista"/>
        <w:numPr>
          <w:ilvl w:val="0"/>
          <w:numId w:val="1"/>
        </w:numPr>
        <w:tabs>
          <w:tab w:val="left" w:pos="1125"/>
          <w:tab w:val="left" w:pos="5290"/>
        </w:tabs>
        <w:spacing w:before="155" w:line="273" w:lineRule="auto"/>
        <w:ind w:right="1022"/>
        <w:rPr>
          <w:sz w:val="24"/>
        </w:rPr>
      </w:pPr>
      <w:r w:rsidRPr="00170B2B">
        <w:rPr>
          <w:sz w:val="24"/>
          <w:lang w:val="en-US"/>
        </w:rPr>
        <w:t>Bui</w:t>
      </w:r>
      <w:r w:rsidRPr="00170B2B">
        <w:rPr>
          <w:spacing w:val="-15"/>
          <w:sz w:val="24"/>
          <w:lang w:val="en-US"/>
        </w:rPr>
        <w:t xml:space="preserve"> </w:t>
      </w:r>
      <w:r w:rsidRPr="00170B2B">
        <w:rPr>
          <w:sz w:val="24"/>
          <w:lang w:val="en-US"/>
        </w:rPr>
        <w:t>UT,</w:t>
      </w:r>
      <w:r w:rsidRPr="00170B2B">
        <w:rPr>
          <w:spacing w:val="-15"/>
          <w:sz w:val="24"/>
          <w:lang w:val="en-US"/>
        </w:rPr>
        <w:t xml:space="preserve"> </w:t>
      </w:r>
      <w:r w:rsidRPr="00170B2B">
        <w:rPr>
          <w:sz w:val="24"/>
          <w:lang w:val="en-US"/>
        </w:rPr>
        <w:t>Finlayson</w:t>
      </w:r>
      <w:r w:rsidRPr="00170B2B">
        <w:rPr>
          <w:spacing w:val="-15"/>
          <w:sz w:val="24"/>
          <w:lang w:val="en-US"/>
        </w:rPr>
        <w:t xml:space="preserve"> </w:t>
      </w:r>
      <w:r w:rsidRPr="00170B2B">
        <w:rPr>
          <w:sz w:val="24"/>
          <w:lang w:val="en-US"/>
        </w:rPr>
        <w:t>K,</w:t>
      </w:r>
      <w:r w:rsidRPr="00170B2B">
        <w:rPr>
          <w:spacing w:val="-15"/>
          <w:sz w:val="24"/>
          <w:lang w:val="en-US"/>
        </w:rPr>
        <w:t xml:space="preserve"> </w:t>
      </w:r>
      <w:r w:rsidRPr="00170B2B">
        <w:rPr>
          <w:sz w:val="24"/>
          <w:lang w:val="en-US"/>
        </w:rPr>
        <w:t>Edwards</w:t>
      </w:r>
      <w:r w:rsidRPr="00170B2B">
        <w:rPr>
          <w:spacing w:val="-15"/>
          <w:sz w:val="24"/>
          <w:lang w:val="en-US"/>
        </w:rPr>
        <w:t xml:space="preserve"> </w:t>
      </w:r>
      <w:r w:rsidRPr="00170B2B">
        <w:rPr>
          <w:sz w:val="24"/>
          <w:lang w:val="en-US"/>
        </w:rPr>
        <w:t>H.</w:t>
      </w:r>
      <w:r w:rsidRPr="00170B2B">
        <w:rPr>
          <w:spacing w:val="-15"/>
          <w:sz w:val="24"/>
          <w:lang w:val="en-US"/>
        </w:rPr>
        <w:t xml:space="preserve"> </w:t>
      </w:r>
      <w:r w:rsidRPr="00170B2B">
        <w:rPr>
          <w:sz w:val="24"/>
          <w:lang w:val="en-US"/>
        </w:rPr>
        <w:t>Risk</w:t>
      </w:r>
      <w:r w:rsidRPr="00170B2B">
        <w:rPr>
          <w:spacing w:val="-15"/>
          <w:sz w:val="24"/>
          <w:lang w:val="en-US"/>
        </w:rPr>
        <w:t xml:space="preserve"> </w:t>
      </w:r>
      <w:r w:rsidRPr="00170B2B">
        <w:rPr>
          <w:sz w:val="24"/>
          <w:lang w:val="en-US"/>
        </w:rPr>
        <w:t>factors</w:t>
      </w:r>
      <w:r w:rsidRPr="00170B2B">
        <w:rPr>
          <w:spacing w:val="-15"/>
          <w:sz w:val="24"/>
          <w:lang w:val="en-US"/>
        </w:rPr>
        <w:t xml:space="preserve"> </w:t>
      </w:r>
      <w:r w:rsidRPr="00170B2B">
        <w:rPr>
          <w:sz w:val="24"/>
          <w:lang w:val="en-US"/>
        </w:rPr>
        <w:t>for</w:t>
      </w:r>
      <w:r w:rsidRPr="00170B2B">
        <w:rPr>
          <w:spacing w:val="-15"/>
          <w:sz w:val="24"/>
          <w:lang w:val="en-US"/>
        </w:rPr>
        <w:t xml:space="preserve"> </w:t>
      </w:r>
      <w:r w:rsidRPr="00170B2B">
        <w:rPr>
          <w:sz w:val="24"/>
          <w:lang w:val="en-US"/>
        </w:rPr>
        <w:t>infection</w:t>
      </w:r>
      <w:r w:rsidRPr="00170B2B">
        <w:rPr>
          <w:spacing w:val="-15"/>
          <w:sz w:val="24"/>
          <w:lang w:val="en-US"/>
        </w:rPr>
        <w:t xml:space="preserve"> </w:t>
      </w:r>
      <w:r w:rsidRPr="00170B2B">
        <w:rPr>
          <w:sz w:val="24"/>
          <w:lang w:val="en-US"/>
        </w:rPr>
        <w:t>in</w:t>
      </w:r>
      <w:r w:rsidRPr="00170B2B">
        <w:rPr>
          <w:spacing w:val="-15"/>
          <w:sz w:val="24"/>
          <w:lang w:val="en-US"/>
        </w:rPr>
        <w:t xml:space="preserve"> </w:t>
      </w:r>
      <w:r w:rsidRPr="00170B2B">
        <w:rPr>
          <w:sz w:val="24"/>
          <w:lang w:val="en-US"/>
        </w:rPr>
        <w:t>patients</w:t>
      </w:r>
      <w:r w:rsidRPr="00170B2B">
        <w:rPr>
          <w:spacing w:val="-15"/>
          <w:sz w:val="24"/>
          <w:lang w:val="en-US"/>
        </w:rPr>
        <w:t xml:space="preserve"> </w:t>
      </w:r>
      <w:r w:rsidRPr="00170B2B">
        <w:rPr>
          <w:sz w:val="24"/>
          <w:lang w:val="en-US"/>
        </w:rPr>
        <w:t>with</w:t>
      </w:r>
      <w:r w:rsidRPr="00170B2B">
        <w:rPr>
          <w:spacing w:val="-15"/>
          <w:sz w:val="24"/>
          <w:lang w:val="en-US"/>
        </w:rPr>
        <w:t xml:space="preserve"> </w:t>
      </w:r>
      <w:r w:rsidRPr="00170B2B">
        <w:rPr>
          <w:sz w:val="24"/>
          <w:lang w:val="en-US"/>
        </w:rPr>
        <w:t>chronic leg</w:t>
      </w:r>
      <w:r w:rsidRPr="00170B2B">
        <w:rPr>
          <w:spacing w:val="-14"/>
          <w:sz w:val="24"/>
          <w:lang w:val="en-US"/>
        </w:rPr>
        <w:t xml:space="preserve"> </w:t>
      </w:r>
      <w:r w:rsidRPr="00170B2B">
        <w:rPr>
          <w:sz w:val="24"/>
          <w:lang w:val="en-US"/>
        </w:rPr>
        <w:t>ulcers:</w:t>
      </w:r>
      <w:r w:rsidRPr="00170B2B">
        <w:rPr>
          <w:spacing w:val="-14"/>
          <w:sz w:val="24"/>
          <w:lang w:val="en-US"/>
        </w:rPr>
        <w:t xml:space="preserve"> </w:t>
      </w:r>
      <w:r w:rsidRPr="00170B2B">
        <w:rPr>
          <w:sz w:val="24"/>
          <w:lang w:val="en-US"/>
        </w:rPr>
        <w:t>A</w:t>
      </w:r>
      <w:r w:rsidRPr="00170B2B">
        <w:rPr>
          <w:spacing w:val="-15"/>
          <w:sz w:val="24"/>
          <w:lang w:val="en-US"/>
        </w:rPr>
        <w:t xml:space="preserve"> </w:t>
      </w:r>
      <w:r w:rsidRPr="00170B2B">
        <w:rPr>
          <w:sz w:val="24"/>
          <w:lang w:val="en-US"/>
        </w:rPr>
        <w:t>survival</w:t>
      </w:r>
      <w:r w:rsidRPr="00170B2B">
        <w:rPr>
          <w:spacing w:val="-15"/>
          <w:sz w:val="24"/>
          <w:lang w:val="en-US"/>
        </w:rPr>
        <w:t xml:space="preserve"> </w:t>
      </w:r>
      <w:r w:rsidRPr="00170B2B">
        <w:rPr>
          <w:sz w:val="24"/>
          <w:lang w:val="en-US"/>
        </w:rPr>
        <w:t>analysis.</w:t>
      </w:r>
      <w:r w:rsidRPr="00170B2B">
        <w:rPr>
          <w:spacing w:val="-14"/>
          <w:sz w:val="24"/>
          <w:lang w:val="en-US"/>
        </w:rPr>
        <w:t xml:space="preserve"> </w:t>
      </w:r>
      <w:proofErr w:type="spellStart"/>
      <w:r>
        <w:rPr>
          <w:sz w:val="24"/>
        </w:rPr>
        <w:t>Int</w:t>
      </w:r>
      <w:proofErr w:type="spellEnd"/>
      <w:r>
        <w:rPr>
          <w:spacing w:val="-14"/>
          <w:sz w:val="24"/>
        </w:rPr>
        <w:t xml:space="preserve"> </w:t>
      </w:r>
      <w:r>
        <w:rPr>
          <w:sz w:val="24"/>
        </w:rPr>
        <w:t>J</w:t>
      </w:r>
      <w:r>
        <w:rPr>
          <w:spacing w:val="-15"/>
          <w:sz w:val="24"/>
        </w:rPr>
        <w:t xml:space="preserve"> </w:t>
      </w:r>
      <w:r>
        <w:rPr>
          <w:sz w:val="24"/>
        </w:rPr>
        <w:t>Clin</w:t>
      </w:r>
      <w:r>
        <w:rPr>
          <w:spacing w:val="-15"/>
          <w:sz w:val="24"/>
        </w:rPr>
        <w:t xml:space="preserve"> </w:t>
      </w:r>
      <w:proofErr w:type="spellStart"/>
      <w:r>
        <w:rPr>
          <w:sz w:val="24"/>
        </w:rPr>
        <w:t>Pract</w:t>
      </w:r>
      <w:proofErr w:type="spellEnd"/>
      <w:r>
        <w:rPr>
          <w:spacing w:val="-13"/>
          <w:sz w:val="24"/>
        </w:rPr>
        <w:t xml:space="preserve"> </w:t>
      </w:r>
      <w:r>
        <w:rPr>
          <w:sz w:val="24"/>
        </w:rPr>
        <w:t>[Internet].</w:t>
      </w:r>
      <w:r>
        <w:rPr>
          <w:spacing w:val="-14"/>
          <w:sz w:val="24"/>
        </w:rPr>
        <w:t xml:space="preserve"> </w:t>
      </w:r>
      <w:r>
        <w:rPr>
          <w:sz w:val="24"/>
        </w:rPr>
        <w:t>2018</w:t>
      </w:r>
      <w:r>
        <w:rPr>
          <w:spacing w:val="-14"/>
          <w:sz w:val="24"/>
        </w:rPr>
        <w:t xml:space="preserve"> </w:t>
      </w:r>
      <w:r>
        <w:rPr>
          <w:sz w:val="24"/>
        </w:rPr>
        <w:t>Dec;72(12</w:t>
      </w:r>
      <w:proofErr w:type="gramStart"/>
      <w:r>
        <w:rPr>
          <w:sz w:val="24"/>
        </w:rPr>
        <w:t>):e</w:t>
      </w:r>
      <w:proofErr w:type="gramEnd"/>
      <w:r>
        <w:rPr>
          <w:sz w:val="24"/>
        </w:rPr>
        <w:t xml:space="preserve">13263. </w:t>
      </w:r>
      <w:proofErr w:type="spellStart"/>
      <w:r>
        <w:rPr>
          <w:spacing w:val="-2"/>
          <w:sz w:val="24"/>
        </w:rPr>
        <w:t>Available</w:t>
      </w:r>
      <w:proofErr w:type="spellEnd"/>
      <w:r>
        <w:rPr>
          <w:sz w:val="24"/>
        </w:rPr>
        <w:tab/>
      </w:r>
      <w:r>
        <w:rPr>
          <w:spacing w:val="-4"/>
          <w:sz w:val="24"/>
        </w:rPr>
        <w:t>from:</w:t>
      </w:r>
    </w:p>
    <w:p w14:paraId="193F6405" w14:textId="77777777" w:rsidR="00DA4F4D" w:rsidRDefault="00DA4F4D">
      <w:pPr>
        <w:spacing w:line="273" w:lineRule="auto"/>
        <w:jc w:val="both"/>
        <w:rPr>
          <w:sz w:val="24"/>
        </w:rPr>
        <w:sectPr w:rsidR="00DA4F4D">
          <w:pgSz w:w="11930" w:h="16850"/>
          <w:pgMar w:top="1100" w:right="660" w:bottom="280" w:left="1220" w:header="775" w:footer="0" w:gutter="0"/>
          <w:cols w:space="720"/>
        </w:sectPr>
      </w:pPr>
    </w:p>
    <w:p w14:paraId="2FECD109" w14:textId="77777777" w:rsidR="00DA4F4D" w:rsidRDefault="00DA4F4D">
      <w:pPr>
        <w:pStyle w:val="Textoindependiente"/>
        <w:spacing w:before="22"/>
      </w:pPr>
    </w:p>
    <w:p w14:paraId="2B1C091B" w14:textId="77777777" w:rsidR="00DA4F4D" w:rsidRDefault="0095509B">
      <w:pPr>
        <w:pStyle w:val="Textoindependiente"/>
        <w:ind w:left="1125"/>
      </w:pPr>
      <w:r>
        <w:rPr>
          <w:color w:val="006DC0"/>
          <w:spacing w:val="-2"/>
        </w:rPr>
        <w:t>https://onlinelibrary.wiley.com/doi/10.1111/ijcp.13263</w:t>
      </w:r>
    </w:p>
    <w:p w14:paraId="6D962B8B" w14:textId="77777777" w:rsidR="00DA4F4D" w:rsidRPr="00170B2B" w:rsidRDefault="0095509B">
      <w:pPr>
        <w:pStyle w:val="Prrafodelista"/>
        <w:numPr>
          <w:ilvl w:val="0"/>
          <w:numId w:val="1"/>
        </w:numPr>
        <w:tabs>
          <w:tab w:val="left" w:pos="1125"/>
          <w:tab w:val="left" w:pos="2923"/>
          <w:tab w:val="left" w:pos="4231"/>
          <w:tab w:val="left" w:pos="6698"/>
          <w:tab w:val="left" w:pos="8461"/>
        </w:tabs>
        <w:spacing w:before="207" w:line="276" w:lineRule="auto"/>
        <w:ind w:right="1027"/>
        <w:rPr>
          <w:sz w:val="24"/>
          <w:lang w:val="en-US"/>
        </w:rPr>
      </w:pPr>
      <w:r w:rsidRPr="00170B2B">
        <w:rPr>
          <w:sz w:val="24"/>
          <w:lang w:val="en-US"/>
        </w:rPr>
        <w:t xml:space="preserve">Darwin E, Liu G, </w:t>
      </w:r>
      <w:proofErr w:type="spellStart"/>
      <w:r w:rsidRPr="00170B2B">
        <w:rPr>
          <w:sz w:val="24"/>
          <w:lang w:val="en-US"/>
        </w:rPr>
        <w:t>Kirsner</w:t>
      </w:r>
      <w:proofErr w:type="spellEnd"/>
      <w:r w:rsidRPr="00170B2B">
        <w:rPr>
          <w:sz w:val="24"/>
          <w:lang w:val="en-US"/>
        </w:rPr>
        <w:t xml:space="preserve"> R, Lev H. Examining risk factors and preventive treatments for first venous leg ulceration: A cohort study. J Am </w:t>
      </w:r>
      <w:proofErr w:type="spellStart"/>
      <w:r w:rsidRPr="00170B2B">
        <w:rPr>
          <w:sz w:val="24"/>
          <w:lang w:val="en-US"/>
        </w:rPr>
        <w:t>Acad</w:t>
      </w:r>
      <w:proofErr w:type="spellEnd"/>
      <w:r w:rsidRPr="00170B2B">
        <w:rPr>
          <w:sz w:val="24"/>
          <w:lang w:val="en-US"/>
        </w:rPr>
        <w:t xml:space="preserve"> Dermatol </w:t>
      </w:r>
      <w:r w:rsidRPr="00170B2B">
        <w:rPr>
          <w:spacing w:val="-2"/>
          <w:sz w:val="24"/>
          <w:lang w:val="en-US"/>
        </w:rPr>
        <w:t>[Internet].</w:t>
      </w:r>
      <w:r w:rsidRPr="00170B2B">
        <w:rPr>
          <w:sz w:val="24"/>
          <w:lang w:val="en-US"/>
        </w:rPr>
        <w:tab/>
      </w:r>
      <w:r w:rsidRPr="00170B2B">
        <w:rPr>
          <w:spacing w:val="-4"/>
          <w:sz w:val="24"/>
          <w:lang w:val="en-US"/>
        </w:rPr>
        <w:t>2021</w:t>
      </w:r>
      <w:r w:rsidRPr="00170B2B">
        <w:rPr>
          <w:sz w:val="24"/>
          <w:lang w:val="en-US"/>
        </w:rPr>
        <w:tab/>
      </w:r>
      <w:r w:rsidRPr="00170B2B">
        <w:rPr>
          <w:spacing w:val="-2"/>
          <w:sz w:val="24"/>
          <w:lang w:val="en-US"/>
        </w:rPr>
        <w:t>Jan;84(1):76–85.</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r w:rsidRPr="00170B2B">
        <w:rPr>
          <w:color w:val="006DC0"/>
          <w:spacing w:val="-2"/>
          <w:sz w:val="24"/>
          <w:lang w:val="en-US"/>
        </w:rPr>
        <w:t>https://linkinghub.elsevier.com/retrieve/pii/S0190962219333237</w:t>
      </w:r>
    </w:p>
    <w:p w14:paraId="3511726D" w14:textId="77777777" w:rsidR="00DA4F4D" w:rsidRPr="00170B2B" w:rsidRDefault="0095509B">
      <w:pPr>
        <w:pStyle w:val="Prrafodelista"/>
        <w:numPr>
          <w:ilvl w:val="0"/>
          <w:numId w:val="1"/>
        </w:numPr>
        <w:tabs>
          <w:tab w:val="left" w:pos="1125"/>
          <w:tab w:val="left" w:pos="5186"/>
          <w:tab w:val="left" w:pos="8461"/>
        </w:tabs>
        <w:spacing w:before="158" w:line="276" w:lineRule="auto"/>
        <w:ind w:right="1014"/>
        <w:rPr>
          <w:sz w:val="24"/>
          <w:lang w:val="en-US"/>
        </w:rPr>
      </w:pPr>
      <w:r>
        <w:rPr>
          <w:sz w:val="24"/>
        </w:rPr>
        <w:t>Ramírez</w:t>
      </w:r>
      <w:r>
        <w:rPr>
          <w:spacing w:val="-10"/>
          <w:sz w:val="24"/>
        </w:rPr>
        <w:t xml:space="preserve"> </w:t>
      </w:r>
      <w:r>
        <w:rPr>
          <w:sz w:val="24"/>
        </w:rPr>
        <w:t>J,</w:t>
      </w:r>
      <w:r>
        <w:rPr>
          <w:spacing w:val="-6"/>
          <w:sz w:val="24"/>
        </w:rPr>
        <w:t xml:space="preserve"> </w:t>
      </w:r>
      <w:r>
        <w:rPr>
          <w:sz w:val="24"/>
        </w:rPr>
        <w:t>Caballer</w:t>
      </w:r>
      <w:r>
        <w:rPr>
          <w:spacing w:val="-5"/>
          <w:sz w:val="24"/>
        </w:rPr>
        <w:t xml:space="preserve"> </w:t>
      </w:r>
      <w:r>
        <w:rPr>
          <w:sz w:val="24"/>
        </w:rPr>
        <w:t>J,</w:t>
      </w:r>
      <w:r>
        <w:rPr>
          <w:spacing w:val="-4"/>
          <w:sz w:val="24"/>
        </w:rPr>
        <w:t xml:space="preserve"> </w:t>
      </w:r>
      <w:r>
        <w:rPr>
          <w:sz w:val="24"/>
        </w:rPr>
        <w:t>Frías</w:t>
      </w:r>
      <w:r>
        <w:rPr>
          <w:spacing w:val="-5"/>
          <w:sz w:val="24"/>
        </w:rPr>
        <w:t xml:space="preserve"> </w:t>
      </w:r>
      <w:r>
        <w:rPr>
          <w:sz w:val="24"/>
        </w:rPr>
        <w:t>M, García</w:t>
      </w:r>
      <w:r>
        <w:rPr>
          <w:spacing w:val="-4"/>
          <w:sz w:val="24"/>
        </w:rPr>
        <w:t xml:space="preserve"> </w:t>
      </w:r>
      <w:r>
        <w:rPr>
          <w:sz w:val="24"/>
        </w:rPr>
        <w:t>O, Gil I.</w:t>
      </w:r>
      <w:r>
        <w:rPr>
          <w:spacing w:val="17"/>
          <w:sz w:val="24"/>
        </w:rPr>
        <w:t xml:space="preserve"> </w:t>
      </w:r>
      <w:r>
        <w:rPr>
          <w:sz w:val="24"/>
        </w:rPr>
        <w:t>Enfermedad</w:t>
      </w:r>
      <w:r>
        <w:rPr>
          <w:spacing w:val="-14"/>
          <w:sz w:val="24"/>
        </w:rPr>
        <w:t xml:space="preserve"> </w:t>
      </w:r>
      <w:r>
        <w:rPr>
          <w:sz w:val="24"/>
        </w:rPr>
        <w:t>venosa</w:t>
      </w:r>
      <w:r>
        <w:rPr>
          <w:spacing w:val="-4"/>
          <w:sz w:val="24"/>
        </w:rPr>
        <w:t xml:space="preserve"> </w:t>
      </w:r>
      <w:r>
        <w:rPr>
          <w:sz w:val="24"/>
        </w:rPr>
        <w:t>crónica</w:t>
      </w:r>
      <w:r>
        <w:rPr>
          <w:spacing w:val="-6"/>
          <w:sz w:val="24"/>
        </w:rPr>
        <w:t xml:space="preserve"> </w:t>
      </w:r>
      <w:r>
        <w:rPr>
          <w:sz w:val="24"/>
        </w:rPr>
        <w:t xml:space="preserve">en los nuevos tiempos. </w:t>
      </w:r>
      <w:proofErr w:type="spellStart"/>
      <w:r w:rsidRPr="00170B2B">
        <w:rPr>
          <w:sz w:val="24"/>
          <w:lang w:val="en-US"/>
        </w:rPr>
        <w:t>Propuesta</w:t>
      </w:r>
      <w:proofErr w:type="spellEnd"/>
      <w:r w:rsidRPr="00170B2B">
        <w:rPr>
          <w:sz w:val="24"/>
          <w:lang w:val="en-US"/>
        </w:rPr>
        <w:t xml:space="preserve"> </w:t>
      </w:r>
      <w:proofErr w:type="spellStart"/>
      <w:r w:rsidRPr="00170B2B">
        <w:rPr>
          <w:sz w:val="24"/>
          <w:lang w:val="en-US"/>
        </w:rPr>
        <w:t>Venocheck</w:t>
      </w:r>
      <w:proofErr w:type="spellEnd"/>
      <w:r w:rsidRPr="00170B2B">
        <w:rPr>
          <w:sz w:val="24"/>
          <w:lang w:val="en-US"/>
        </w:rPr>
        <w:t xml:space="preserve">. Med Fam </w:t>
      </w:r>
      <w:proofErr w:type="spellStart"/>
      <w:r w:rsidRPr="00170B2B">
        <w:rPr>
          <w:sz w:val="24"/>
          <w:lang w:val="en-US"/>
        </w:rPr>
        <w:t>Semer</w:t>
      </w:r>
      <w:proofErr w:type="spellEnd"/>
      <w:r w:rsidRPr="00170B2B">
        <w:rPr>
          <w:sz w:val="24"/>
          <w:lang w:val="en-US"/>
        </w:rPr>
        <w:t xml:space="preserve"> [Internet]. 2022 </w:t>
      </w:r>
      <w:r w:rsidRPr="00170B2B">
        <w:rPr>
          <w:spacing w:val="-2"/>
          <w:sz w:val="24"/>
          <w:lang w:val="en-US"/>
        </w:rPr>
        <w:t>Jul;48(5):344–55.</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r w:rsidRPr="00170B2B">
        <w:rPr>
          <w:color w:val="006DC0"/>
          <w:spacing w:val="-2"/>
          <w:sz w:val="24"/>
          <w:lang w:val="en-US"/>
        </w:rPr>
        <w:t>https://linkinghub.elsevier.com/retrieve/pii/S1138359322000879</w:t>
      </w:r>
    </w:p>
    <w:p w14:paraId="795F8E0B" w14:textId="77777777" w:rsidR="00DA4F4D" w:rsidRPr="00170B2B" w:rsidRDefault="0095509B">
      <w:pPr>
        <w:pStyle w:val="Prrafodelista"/>
        <w:numPr>
          <w:ilvl w:val="0"/>
          <w:numId w:val="1"/>
        </w:numPr>
        <w:tabs>
          <w:tab w:val="left" w:pos="1125"/>
        </w:tabs>
        <w:spacing w:before="164" w:line="278" w:lineRule="auto"/>
        <w:ind w:right="1008"/>
        <w:rPr>
          <w:sz w:val="24"/>
          <w:lang w:val="en-US"/>
        </w:rPr>
      </w:pPr>
      <w:r w:rsidRPr="00170B2B">
        <w:rPr>
          <w:sz w:val="24"/>
          <w:lang w:val="en-US"/>
        </w:rPr>
        <w:t xml:space="preserve">Kim J, </w:t>
      </w:r>
      <w:proofErr w:type="spellStart"/>
      <w:r w:rsidRPr="00170B2B">
        <w:rPr>
          <w:sz w:val="24"/>
          <w:lang w:val="en-US"/>
        </w:rPr>
        <w:t>Stechmiller</w:t>
      </w:r>
      <w:proofErr w:type="spellEnd"/>
      <w:r w:rsidRPr="00170B2B">
        <w:rPr>
          <w:sz w:val="24"/>
          <w:lang w:val="en-US"/>
        </w:rPr>
        <w:t xml:space="preserve"> J, Weaver M, Gibson D, </w:t>
      </w:r>
      <w:proofErr w:type="spellStart"/>
      <w:r w:rsidRPr="00170B2B">
        <w:rPr>
          <w:sz w:val="24"/>
          <w:lang w:val="en-US"/>
        </w:rPr>
        <w:t>Horgas</w:t>
      </w:r>
      <w:proofErr w:type="spellEnd"/>
      <w:r w:rsidRPr="00170B2B">
        <w:rPr>
          <w:sz w:val="24"/>
          <w:lang w:val="en-US"/>
        </w:rPr>
        <w:t xml:space="preserve"> A, Kelly D, et al. The association</w:t>
      </w:r>
      <w:r w:rsidRPr="00170B2B">
        <w:rPr>
          <w:spacing w:val="-15"/>
          <w:sz w:val="24"/>
          <w:lang w:val="en-US"/>
        </w:rPr>
        <w:t xml:space="preserve"> </w:t>
      </w:r>
      <w:r w:rsidRPr="00170B2B">
        <w:rPr>
          <w:sz w:val="24"/>
          <w:lang w:val="en-US"/>
        </w:rPr>
        <w:t>of</w:t>
      </w:r>
      <w:r w:rsidRPr="00170B2B">
        <w:rPr>
          <w:spacing w:val="-15"/>
          <w:sz w:val="24"/>
          <w:lang w:val="en-US"/>
        </w:rPr>
        <w:t xml:space="preserve"> </w:t>
      </w:r>
      <w:r w:rsidRPr="00170B2B">
        <w:rPr>
          <w:sz w:val="24"/>
          <w:lang w:val="en-US"/>
        </w:rPr>
        <w:t>wound</w:t>
      </w:r>
      <w:r w:rsidRPr="00170B2B">
        <w:rPr>
          <w:spacing w:val="-14"/>
          <w:sz w:val="24"/>
          <w:lang w:val="en-US"/>
        </w:rPr>
        <w:t xml:space="preserve"> </w:t>
      </w:r>
      <w:r w:rsidRPr="00170B2B">
        <w:rPr>
          <w:sz w:val="24"/>
          <w:lang w:val="en-US"/>
        </w:rPr>
        <w:t>factors</w:t>
      </w:r>
      <w:r w:rsidRPr="00170B2B">
        <w:rPr>
          <w:spacing w:val="-15"/>
          <w:sz w:val="24"/>
          <w:lang w:val="en-US"/>
        </w:rPr>
        <w:t xml:space="preserve"> </w:t>
      </w:r>
      <w:r w:rsidRPr="00170B2B">
        <w:rPr>
          <w:sz w:val="24"/>
          <w:lang w:val="en-US"/>
        </w:rPr>
        <w:t>and</w:t>
      </w:r>
      <w:r w:rsidRPr="00170B2B">
        <w:rPr>
          <w:spacing w:val="-15"/>
          <w:sz w:val="24"/>
          <w:lang w:val="en-US"/>
        </w:rPr>
        <w:t xml:space="preserve"> </w:t>
      </w:r>
      <w:r w:rsidRPr="00170B2B">
        <w:rPr>
          <w:sz w:val="24"/>
          <w:lang w:val="en-US"/>
        </w:rPr>
        <w:t>symptoms</w:t>
      </w:r>
      <w:r w:rsidRPr="00170B2B">
        <w:rPr>
          <w:spacing w:val="-14"/>
          <w:sz w:val="24"/>
          <w:lang w:val="en-US"/>
        </w:rPr>
        <w:t xml:space="preserve"> </w:t>
      </w:r>
      <w:r w:rsidRPr="00170B2B">
        <w:rPr>
          <w:sz w:val="24"/>
          <w:lang w:val="en-US"/>
        </w:rPr>
        <w:t>of</w:t>
      </w:r>
      <w:r w:rsidRPr="00170B2B">
        <w:rPr>
          <w:spacing w:val="-15"/>
          <w:sz w:val="24"/>
          <w:lang w:val="en-US"/>
        </w:rPr>
        <w:t xml:space="preserve"> </w:t>
      </w:r>
      <w:r w:rsidRPr="00170B2B">
        <w:rPr>
          <w:sz w:val="24"/>
          <w:lang w:val="en-US"/>
        </w:rPr>
        <w:t>fatigue</w:t>
      </w:r>
      <w:r w:rsidRPr="00170B2B">
        <w:rPr>
          <w:spacing w:val="-15"/>
          <w:sz w:val="24"/>
          <w:lang w:val="en-US"/>
        </w:rPr>
        <w:t xml:space="preserve"> </w:t>
      </w:r>
      <w:r w:rsidRPr="00170B2B">
        <w:rPr>
          <w:sz w:val="24"/>
          <w:lang w:val="en-US"/>
        </w:rPr>
        <w:t>and</w:t>
      </w:r>
      <w:r w:rsidRPr="00170B2B">
        <w:rPr>
          <w:spacing w:val="-15"/>
          <w:sz w:val="24"/>
          <w:lang w:val="en-US"/>
        </w:rPr>
        <w:t xml:space="preserve"> </w:t>
      </w:r>
      <w:r w:rsidRPr="00170B2B">
        <w:rPr>
          <w:sz w:val="24"/>
          <w:lang w:val="en-US"/>
        </w:rPr>
        <w:t>pain</w:t>
      </w:r>
      <w:r w:rsidRPr="00170B2B">
        <w:rPr>
          <w:spacing w:val="-13"/>
          <w:sz w:val="24"/>
          <w:lang w:val="en-US"/>
        </w:rPr>
        <w:t xml:space="preserve"> </w:t>
      </w:r>
      <w:r w:rsidRPr="00170B2B">
        <w:rPr>
          <w:sz w:val="24"/>
          <w:lang w:val="en-US"/>
        </w:rPr>
        <w:t>with</w:t>
      </w:r>
      <w:r w:rsidRPr="00170B2B">
        <w:rPr>
          <w:spacing w:val="-14"/>
          <w:sz w:val="24"/>
          <w:lang w:val="en-US"/>
        </w:rPr>
        <w:t xml:space="preserve"> </w:t>
      </w:r>
      <w:r w:rsidRPr="00170B2B">
        <w:rPr>
          <w:sz w:val="24"/>
          <w:lang w:val="en-US"/>
        </w:rPr>
        <w:t>wound</w:t>
      </w:r>
      <w:r w:rsidRPr="00170B2B">
        <w:rPr>
          <w:spacing w:val="-9"/>
          <w:sz w:val="24"/>
          <w:lang w:val="en-US"/>
        </w:rPr>
        <w:t xml:space="preserve"> </w:t>
      </w:r>
      <w:r w:rsidRPr="00170B2B">
        <w:rPr>
          <w:sz w:val="24"/>
          <w:lang w:val="en-US"/>
        </w:rPr>
        <w:t>healing in</w:t>
      </w:r>
      <w:r w:rsidRPr="00170B2B">
        <w:rPr>
          <w:spacing w:val="-15"/>
          <w:sz w:val="24"/>
          <w:lang w:val="en-US"/>
        </w:rPr>
        <w:t xml:space="preserve"> </w:t>
      </w:r>
      <w:r w:rsidRPr="00170B2B">
        <w:rPr>
          <w:sz w:val="24"/>
          <w:lang w:val="en-US"/>
        </w:rPr>
        <w:t>chronic</w:t>
      </w:r>
      <w:r w:rsidRPr="00170B2B">
        <w:rPr>
          <w:spacing w:val="-15"/>
          <w:sz w:val="24"/>
          <w:lang w:val="en-US"/>
        </w:rPr>
        <w:t xml:space="preserve"> </w:t>
      </w:r>
      <w:r w:rsidRPr="00170B2B">
        <w:rPr>
          <w:sz w:val="24"/>
          <w:lang w:val="en-US"/>
        </w:rPr>
        <w:t>venous</w:t>
      </w:r>
      <w:r w:rsidRPr="00170B2B">
        <w:rPr>
          <w:spacing w:val="-14"/>
          <w:sz w:val="24"/>
          <w:lang w:val="en-US"/>
        </w:rPr>
        <w:t xml:space="preserve"> </w:t>
      </w:r>
      <w:r w:rsidRPr="00170B2B">
        <w:rPr>
          <w:sz w:val="24"/>
          <w:lang w:val="en-US"/>
        </w:rPr>
        <w:t>leg</w:t>
      </w:r>
      <w:r w:rsidRPr="00170B2B">
        <w:rPr>
          <w:spacing w:val="-14"/>
          <w:sz w:val="24"/>
          <w:lang w:val="en-US"/>
        </w:rPr>
        <w:t xml:space="preserve"> </w:t>
      </w:r>
      <w:r w:rsidRPr="00170B2B">
        <w:rPr>
          <w:sz w:val="24"/>
          <w:lang w:val="en-US"/>
        </w:rPr>
        <w:t>ulcers.</w:t>
      </w:r>
      <w:r w:rsidRPr="00170B2B">
        <w:rPr>
          <w:spacing w:val="-13"/>
          <w:sz w:val="24"/>
          <w:lang w:val="en-US"/>
        </w:rPr>
        <w:t xml:space="preserve"> </w:t>
      </w:r>
      <w:r w:rsidRPr="00170B2B">
        <w:rPr>
          <w:sz w:val="24"/>
          <w:lang w:val="en-US"/>
        </w:rPr>
        <w:t>Int Wound</w:t>
      </w:r>
      <w:r w:rsidRPr="00170B2B">
        <w:rPr>
          <w:spacing w:val="-6"/>
          <w:sz w:val="24"/>
          <w:lang w:val="en-US"/>
        </w:rPr>
        <w:t xml:space="preserve"> </w:t>
      </w:r>
      <w:r w:rsidRPr="00170B2B">
        <w:rPr>
          <w:sz w:val="24"/>
          <w:lang w:val="en-US"/>
        </w:rPr>
        <w:t>J</w:t>
      </w:r>
      <w:r w:rsidRPr="00170B2B">
        <w:rPr>
          <w:spacing w:val="-5"/>
          <w:sz w:val="24"/>
          <w:lang w:val="en-US"/>
        </w:rPr>
        <w:t xml:space="preserve"> </w:t>
      </w:r>
      <w:r w:rsidRPr="00170B2B">
        <w:rPr>
          <w:sz w:val="24"/>
          <w:lang w:val="en-US"/>
        </w:rPr>
        <w:t>[Internet].</w:t>
      </w:r>
      <w:r w:rsidRPr="00170B2B">
        <w:rPr>
          <w:spacing w:val="-14"/>
          <w:sz w:val="24"/>
          <w:lang w:val="en-US"/>
        </w:rPr>
        <w:t xml:space="preserve"> </w:t>
      </w:r>
      <w:r w:rsidRPr="00170B2B">
        <w:rPr>
          <w:sz w:val="24"/>
          <w:lang w:val="en-US"/>
        </w:rPr>
        <w:t>2023</w:t>
      </w:r>
      <w:r w:rsidRPr="00170B2B">
        <w:rPr>
          <w:spacing w:val="-14"/>
          <w:sz w:val="24"/>
          <w:lang w:val="en-US"/>
        </w:rPr>
        <w:t xml:space="preserve"> </w:t>
      </w:r>
      <w:r w:rsidRPr="00170B2B">
        <w:rPr>
          <w:sz w:val="24"/>
          <w:lang w:val="en-US"/>
        </w:rPr>
        <w:t>Apr</w:t>
      </w:r>
      <w:r w:rsidRPr="00170B2B">
        <w:rPr>
          <w:spacing w:val="10"/>
          <w:sz w:val="24"/>
          <w:lang w:val="en-US"/>
        </w:rPr>
        <w:t xml:space="preserve"> </w:t>
      </w:r>
      <w:r w:rsidRPr="00170B2B">
        <w:rPr>
          <w:sz w:val="24"/>
          <w:lang w:val="en-US"/>
        </w:rPr>
        <w:t xml:space="preserve">30;20(4):1098–111. Available from: </w:t>
      </w:r>
      <w:r w:rsidRPr="00170B2B">
        <w:rPr>
          <w:color w:val="006DC0"/>
          <w:sz w:val="24"/>
          <w:lang w:val="en-US"/>
        </w:rPr>
        <w:t>https://onlinelibrary.wiley.com/doi/10.1111/iwj.13966</w:t>
      </w:r>
    </w:p>
    <w:p w14:paraId="61D94304" w14:textId="77777777" w:rsidR="00DA4F4D" w:rsidRPr="00170B2B" w:rsidRDefault="0095509B">
      <w:pPr>
        <w:pStyle w:val="Prrafodelista"/>
        <w:numPr>
          <w:ilvl w:val="0"/>
          <w:numId w:val="1"/>
        </w:numPr>
        <w:tabs>
          <w:tab w:val="left" w:pos="1125"/>
        </w:tabs>
        <w:spacing w:before="140" w:line="278" w:lineRule="auto"/>
        <w:ind w:right="1018"/>
        <w:rPr>
          <w:sz w:val="24"/>
          <w:lang w:val="en-US"/>
        </w:rPr>
      </w:pPr>
      <w:proofErr w:type="spellStart"/>
      <w:r w:rsidRPr="00170B2B">
        <w:rPr>
          <w:sz w:val="24"/>
          <w:lang w:val="en-US"/>
        </w:rPr>
        <w:t>Melikian</w:t>
      </w:r>
      <w:proofErr w:type="spellEnd"/>
      <w:r w:rsidRPr="00170B2B">
        <w:rPr>
          <w:sz w:val="24"/>
          <w:lang w:val="en-US"/>
        </w:rPr>
        <w:t xml:space="preserve"> R, O’Donnell T, Suarez L, </w:t>
      </w:r>
      <w:proofErr w:type="spellStart"/>
      <w:r w:rsidRPr="00170B2B">
        <w:rPr>
          <w:sz w:val="24"/>
          <w:lang w:val="en-US"/>
        </w:rPr>
        <w:t>Iafrati</w:t>
      </w:r>
      <w:proofErr w:type="spellEnd"/>
      <w:r w:rsidRPr="00170B2B">
        <w:rPr>
          <w:sz w:val="24"/>
          <w:lang w:val="en-US"/>
        </w:rPr>
        <w:t xml:space="preserve"> M. Risk factors associated with the venous leg ulcer that fails to heal after 1 year of treatment. J </w:t>
      </w:r>
      <w:proofErr w:type="spellStart"/>
      <w:r w:rsidRPr="00170B2B">
        <w:rPr>
          <w:sz w:val="24"/>
          <w:lang w:val="en-US"/>
        </w:rPr>
        <w:t>Vasc</w:t>
      </w:r>
      <w:proofErr w:type="spellEnd"/>
      <w:r w:rsidRPr="00170B2B">
        <w:rPr>
          <w:sz w:val="24"/>
          <w:lang w:val="en-US"/>
        </w:rPr>
        <w:t xml:space="preserve"> Surg Venous </w:t>
      </w:r>
      <w:proofErr w:type="spellStart"/>
      <w:r w:rsidRPr="00170B2B">
        <w:rPr>
          <w:sz w:val="24"/>
          <w:lang w:val="en-US"/>
        </w:rPr>
        <w:t>Lymphat</w:t>
      </w:r>
      <w:proofErr w:type="spellEnd"/>
      <w:r w:rsidRPr="00170B2B">
        <w:rPr>
          <w:sz w:val="24"/>
          <w:lang w:val="en-US"/>
        </w:rPr>
        <w:t xml:space="preserve"> </w:t>
      </w:r>
      <w:proofErr w:type="spellStart"/>
      <w:r w:rsidRPr="00170B2B">
        <w:rPr>
          <w:sz w:val="24"/>
          <w:lang w:val="en-US"/>
        </w:rPr>
        <w:t>Disord</w:t>
      </w:r>
      <w:proofErr w:type="spellEnd"/>
      <w:r w:rsidRPr="00170B2B">
        <w:rPr>
          <w:sz w:val="24"/>
          <w:lang w:val="en-US"/>
        </w:rPr>
        <w:t xml:space="preserve"> [Internet]. 2019 Jan;7(1):98–105. Available from: </w:t>
      </w:r>
      <w:r w:rsidRPr="00170B2B">
        <w:rPr>
          <w:color w:val="006DC0"/>
          <w:spacing w:val="-2"/>
          <w:sz w:val="24"/>
          <w:lang w:val="en-US"/>
        </w:rPr>
        <w:t>https://linkinghub.elsevier.com/retrieve/pii/S2213333X18303342</w:t>
      </w:r>
    </w:p>
    <w:p w14:paraId="66ECD694" w14:textId="77777777" w:rsidR="00DA4F4D" w:rsidRDefault="0095509B">
      <w:pPr>
        <w:pStyle w:val="Prrafodelista"/>
        <w:numPr>
          <w:ilvl w:val="0"/>
          <w:numId w:val="1"/>
        </w:numPr>
        <w:tabs>
          <w:tab w:val="left" w:pos="1125"/>
        </w:tabs>
        <w:spacing w:before="148" w:line="276" w:lineRule="auto"/>
        <w:ind w:right="1020"/>
        <w:rPr>
          <w:sz w:val="24"/>
        </w:rPr>
      </w:pPr>
      <w:proofErr w:type="spellStart"/>
      <w:r>
        <w:rPr>
          <w:sz w:val="24"/>
        </w:rPr>
        <w:t>Alulima</w:t>
      </w:r>
      <w:proofErr w:type="spellEnd"/>
      <w:r>
        <w:rPr>
          <w:spacing w:val="-12"/>
          <w:sz w:val="24"/>
        </w:rPr>
        <w:t xml:space="preserve"> </w:t>
      </w:r>
      <w:r>
        <w:rPr>
          <w:sz w:val="24"/>
        </w:rPr>
        <w:t>J.</w:t>
      </w:r>
      <w:r>
        <w:rPr>
          <w:spacing w:val="-3"/>
          <w:sz w:val="24"/>
        </w:rPr>
        <w:t xml:space="preserve"> </w:t>
      </w:r>
      <w:r>
        <w:rPr>
          <w:sz w:val="24"/>
        </w:rPr>
        <w:t>Factores</w:t>
      </w:r>
      <w:r>
        <w:rPr>
          <w:spacing w:val="-9"/>
          <w:sz w:val="24"/>
        </w:rPr>
        <w:t xml:space="preserve"> </w:t>
      </w:r>
      <w:r>
        <w:rPr>
          <w:sz w:val="24"/>
        </w:rPr>
        <w:t>e incidencia</w:t>
      </w:r>
      <w:r>
        <w:rPr>
          <w:spacing w:val="-12"/>
          <w:sz w:val="24"/>
        </w:rPr>
        <w:t xml:space="preserve"> </w:t>
      </w:r>
      <w:r>
        <w:rPr>
          <w:sz w:val="24"/>
        </w:rPr>
        <w:t>de lesiones</w:t>
      </w:r>
      <w:r>
        <w:rPr>
          <w:spacing w:val="-11"/>
          <w:sz w:val="24"/>
        </w:rPr>
        <w:t xml:space="preserve"> </w:t>
      </w:r>
      <w:r>
        <w:rPr>
          <w:sz w:val="24"/>
        </w:rPr>
        <w:t>por presión</w:t>
      </w:r>
      <w:r>
        <w:rPr>
          <w:spacing w:val="-11"/>
          <w:sz w:val="24"/>
        </w:rPr>
        <w:t xml:space="preserve"> </w:t>
      </w:r>
      <w:r>
        <w:rPr>
          <w:sz w:val="24"/>
        </w:rPr>
        <w:t xml:space="preserve">en la Unidad de Cuidados Intensivos. Rev </w:t>
      </w:r>
      <w:proofErr w:type="spellStart"/>
      <w:r>
        <w:rPr>
          <w:sz w:val="24"/>
        </w:rPr>
        <w:t>Higía</w:t>
      </w:r>
      <w:proofErr w:type="spellEnd"/>
      <w:r>
        <w:rPr>
          <w:sz w:val="24"/>
        </w:rPr>
        <w:t xml:space="preserve"> la Salud [Internet]. 2020;3(2):33–8. </w:t>
      </w:r>
      <w:proofErr w:type="spellStart"/>
      <w:r>
        <w:rPr>
          <w:sz w:val="24"/>
        </w:rPr>
        <w:t>Available</w:t>
      </w:r>
      <w:proofErr w:type="spellEnd"/>
      <w:r>
        <w:rPr>
          <w:sz w:val="24"/>
        </w:rPr>
        <w:t xml:space="preserve"> from: </w:t>
      </w:r>
      <w:r>
        <w:rPr>
          <w:color w:val="006DC0"/>
          <w:spacing w:val="-2"/>
          <w:sz w:val="24"/>
        </w:rPr>
        <w:t>https://revistas.itsup.edu.ec/index.php/Higia/article/view/470</w:t>
      </w:r>
    </w:p>
    <w:p w14:paraId="26F0DBB6" w14:textId="77777777" w:rsidR="00DA4F4D" w:rsidRDefault="0095509B">
      <w:pPr>
        <w:pStyle w:val="Prrafodelista"/>
        <w:numPr>
          <w:ilvl w:val="0"/>
          <w:numId w:val="1"/>
        </w:numPr>
        <w:tabs>
          <w:tab w:val="left" w:pos="1125"/>
        </w:tabs>
        <w:spacing w:before="167" w:line="276" w:lineRule="auto"/>
        <w:ind w:right="1021"/>
        <w:rPr>
          <w:sz w:val="24"/>
        </w:rPr>
      </w:pPr>
      <w:proofErr w:type="spellStart"/>
      <w:r>
        <w:rPr>
          <w:sz w:val="24"/>
        </w:rPr>
        <w:t>Kottler</w:t>
      </w:r>
      <w:proofErr w:type="spellEnd"/>
      <w:r>
        <w:rPr>
          <w:sz w:val="24"/>
        </w:rPr>
        <w:t xml:space="preserve"> D, </w:t>
      </w:r>
      <w:proofErr w:type="spellStart"/>
      <w:r>
        <w:rPr>
          <w:sz w:val="24"/>
        </w:rPr>
        <w:t>Chaby</w:t>
      </w:r>
      <w:proofErr w:type="spellEnd"/>
      <w:r>
        <w:rPr>
          <w:sz w:val="24"/>
        </w:rPr>
        <w:t xml:space="preserve"> G.</w:t>
      </w:r>
      <w:r>
        <w:rPr>
          <w:spacing w:val="-3"/>
          <w:sz w:val="24"/>
        </w:rPr>
        <w:t xml:space="preserve"> </w:t>
      </w:r>
      <w:r>
        <w:rPr>
          <w:sz w:val="24"/>
        </w:rPr>
        <w:t>Úlceras</w:t>
      </w:r>
      <w:r>
        <w:rPr>
          <w:spacing w:val="-2"/>
          <w:sz w:val="24"/>
        </w:rPr>
        <w:t xml:space="preserve"> </w:t>
      </w:r>
      <w:r>
        <w:rPr>
          <w:sz w:val="24"/>
        </w:rPr>
        <w:t>de</w:t>
      </w:r>
      <w:r>
        <w:rPr>
          <w:spacing w:val="-1"/>
          <w:sz w:val="24"/>
        </w:rPr>
        <w:t xml:space="preserve"> </w:t>
      </w:r>
      <w:r>
        <w:rPr>
          <w:sz w:val="24"/>
        </w:rPr>
        <w:t>la</w:t>
      </w:r>
      <w:r>
        <w:rPr>
          <w:spacing w:val="-1"/>
          <w:sz w:val="24"/>
        </w:rPr>
        <w:t xml:space="preserve"> </w:t>
      </w:r>
      <w:r>
        <w:rPr>
          <w:sz w:val="24"/>
        </w:rPr>
        <w:t>pierna</w:t>
      </w:r>
      <w:r>
        <w:rPr>
          <w:spacing w:val="-5"/>
          <w:sz w:val="24"/>
        </w:rPr>
        <w:t xml:space="preserve"> </w:t>
      </w:r>
      <w:r>
        <w:rPr>
          <w:sz w:val="24"/>
        </w:rPr>
        <w:t>de</w:t>
      </w:r>
      <w:r>
        <w:rPr>
          <w:spacing w:val="-1"/>
          <w:sz w:val="24"/>
        </w:rPr>
        <w:t xml:space="preserve"> </w:t>
      </w:r>
      <w:r>
        <w:rPr>
          <w:sz w:val="24"/>
        </w:rPr>
        <w:t>origen venoso o</w:t>
      </w:r>
      <w:r>
        <w:rPr>
          <w:spacing w:val="-2"/>
          <w:sz w:val="24"/>
        </w:rPr>
        <w:t xml:space="preserve"> </w:t>
      </w:r>
      <w:r>
        <w:rPr>
          <w:sz w:val="24"/>
        </w:rPr>
        <w:t>mixto</w:t>
      </w:r>
      <w:r>
        <w:rPr>
          <w:spacing w:val="-1"/>
          <w:sz w:val="24"/>
        </w:rPr>
        <w:t xml:space="preserve"> </w:t>
      </w:r>
      <w:r>
        <w:rPr>
          <w:sz w:val="24"/>
        </w:rPr>
        <w:t>de</w:t>
      </w:r>
      <w:r>
        <w:rPr>
          <w:spacing w:val="-1"/>
          <w:sz w:val="24"/>
        </w:rPr>
        <w:t xml:space="preserve"> </w:t>
      </w:r>
      <w:r>
        <w:rPr>
          <w:sz w:val="24"/>
        </w:rPr>
        <w:t xml:space="preserve">predominio venoso. EMC - Dermatología [Internet]. 2023 Dec;57(4):1–24. </w:t>
      </w:r>
      <w:proofErr w:type="spellStart"/>
      <w:r>
        <w:rPr>
          <w:sz w:val="24"/>
        </w:rPr>
        <w:t>Available</w:t>
      </w:r>
      <w:proofErr w:type="spellEnd"/>
      <w:r>
        <w:rPr>
          <w:sz w:val="24"/>
        </w:rPr>
        <w:t xml:space="preserve"> from: </w:t>
      </w:r>
      <w:r>
        <w:rPr>
          <w:color w:val="006DC0"/>
          <w:spacing w:val="-2"/>
          <w:sz w:val="24"/>
        </w:rPr>
        <w:t>https://linkinghub.elsevier.com/retrieve/pii/S1761289623485081</w:t>
      </w:r>
    </w:p>
    <w:p w14:paraId="012996D5" w14:textId="77777777" w:rsidR="00DA4F4D" w:rsidRDefault="0095509B">
      <w:pPr>
        <w:pStyle w:val="Prrafodelista"/>
        <w:numPr>
          <w:ilvl w:val="0"/>
          <w:numId w:val="1"/>
        </w:numPr>
        <w:tabs>
          <w:tab w:val="left" w:pos="1125"/>
        </w:tabs>
        <w:spacing w:before="161" w:line="278" w:lineRule="auto"/>
        <w:ind w:right="1020"/>
        <w:rPr>
          <w:sz w:val="24"/>
        </w:rPr>
      </w:pPr>
      <w:proofErr w:type="spellStart"/>
      <w:r>
        <w:rPr>
          <w:sz w:val="24"/>
        </w:rPr>
        <w:t>Rodriguez</w:t>
      </w:r>
      <w:proofErr w:type="spellEnd"/>
      <w:r>
        <w:rPr>
          <w:sz w:val="24"/>
        </w:rPr>
        <w:t xml:space="preserve"> J, Gamboa S. Factores psicosociales en los pacientes con úlceras venosas</w:t>
      </w:r>
      <w:r>
        <w:rPr>
          <w:spacing w:val="-17"/>
          <w:sz w:val="24"/>
        </w:rPr>
        <w:t xml:space="preserve"> </w:t>
      </w:r>
      <w:r>
        <w:rPr>
          <w:sz w:val="24"/>
        </w:rPr>
        <w:t>y</w:t>
      </w:r>
      <w:r>
        <w:rPr>
          <w:spacing w:val="-17"/>
          <w:sz w:val="24"/>
        </w:rPr>
        <w:t xml:space="preserve"> </w:t>
      </w:r>
      <w:r>
        <w:rPr>
          <w:sz w:val="24"/>
        </w:rPr>
        <w:t>su</w:t>
      </w:r>
      <w:r>
        <w:rPr>
          <w:spacing w:val="-15"/>
          <w:sz w:val="24"/>
        </w:rPr>
        <w:t xml:space="preserve"> </w:t>
      </w:r>
      <w:r>
        <w:rPr>
          <w:sz w:val="24"/>
        </w:rPr>
        <w:t>asociación</w:t>
      </w:r>
      <w:r>
        <w:rPr>
          <w:spacing w:val="-15"/>
          <w:sz w:val="24"/>
        </w:rPr>
        <w:t xml:space="preserve"> </w:t>
      </w:r>
      <w:r>
        <w:rPr>
          <w:sz w:val="24"/>
        </w:rPr>
        <w:t>con</w:t>
      </w:r>
      <w:r>
        <w:rPr>
          <w:spacing w:val="-17"/>
          <w:sz w:val="24"/>
        </w:rPr>
        <w:t xml:space="preserve"> </w:t>
      </w:r>
      <w:r>
        <w:rPr>
          <w:sz w:val="24"/>
        </w:rPr>
        <w:t>la</w:t>
      </w:r>
      <w:r>
        <w:rPr>
          <w:spacing w:val="-16"/>
          <w:sz w:val="24"/>
        </w:rPr>
        <w:t xml:space="preserve"> </w:t>
      </w:r>
      <w:r>
        <w:rPr>
          <w:sz w:val="24"/>
        </w:rPr>
        <w:t>cicatrización.</w:t>
      </w:r>
      <w:r>
        <w:rPr>
          <w:spacing w:val="-15"/>
          <w:sz w:val="24"/>
        </w:rPr>
        <w:t xml:space="preserve"> </w:t>
      </w:r>
      <w:r>
        <w:rPr>
          <w:sz w:val="24"/>
        </w:rPr>
        <w:t>Rev</w:t>
      </w:r>
      <w:r>
        <w:rPr>
          <w:spacing w:val="-17"/>
          <w:sz w:val="24"/>
        </w:rPr>
        <w:t xml:space="preserve"> </w:t>
      </w:r>
      <w:r>
        <w:rPr>
          <w:sz w:val="24"/>
        </w:rPr>
        <w:t>Estima</w:t>
      </w:r>
      <w:r>
        <w:rPr>
          <w:spacing w:val="-15"/>
          <w:sz w:val="24"/>
        </w:rPr>
        <w:t xml:space="preserve"> </w:t>
      </w:r>
      <w:r>
        <w:rPr>
          <w:sz w:val="24"/>
        </w:rPr>
        <w:t>[Internet].</w:t>
      </w:r>
      <w:r>
        <w:rPr>
          <w:spacing w:val="-15"/>
          <w:sz w:val="24"/>
        </w:rPr>
        <w:t xml:space="preserve"> </w:t>
      </w:r>
      <w:r>
        <w:rPr>
          <w:sz w:val="24"/>
        </w:rPr>
        <w:t>2020;18(1):72–</w:t>
      </w:r>
    </w:p>
    <w:p w14:paraId="338C2852" w14:textId="77777777" w:rsidR="00DA4F4D" w:rsidRPr="00170B2B" w:rsidRDefault="0095509B">
      <w:pPr>
        <w:pStyle w:val="Textoindependiente"/>
        <w:tabs>
          <w:tab w:val="left" w:pos="5158"/>
          <w:tab w:val="left" w:pos="8461"/>
        </w:tabs>
        <w:spacing w:line="273" w:lineRule="auto"/>
        <w:ind w:left="1125" w:right="1054"/>
        <w:rPr>
          <w:lang w:val="en-US"/>
        </w:rPr>
      </w:pPr>
      <w:r w:rsidRPr="00170B2B">
        <w:rPr>
          <w:spacing w:val="-6"/>
          <w:lang w:val="en-US"/>
        </w:rPr>
        <w:t>7.</w:t>
      </w:r>
      <w:r w:rsidRPr="00170B2B">
        <w:rPr>
          <w:lang w:val="en-US"/>
        </w:rPr>
        <w:tab/>
      </w:r>
      <w:r w:rsidRPr="00170B2B">
        <w:rPr>
          <w:spacing w:val="-2"/>
          <w:lang w:val="en-US"/>
        </w:rPr>
        <w:t>Available</w:t>
      </w:r>
      <w:r w:rsidRPr="00170B2B">
        <w:rPr>
          <w:lang w:val="en-US"/>
        </w:rPr>
        <w:tab/>
      </w:r>
      <w:r w:rsidRPr="00170B2B">
        <w:rPr>
          <w:spacing w:val="-2"/>
          <w:lang w:val="en-US"/>
        </w:rPr>
        <w:t xml:space="preserve">from: </w:t>
      </w:r>
      <w:r w:rsidRPr="00170B2B">
        <w:rPr>
          <w:color w:val="006DC0"/>
          <w:spacing w:val="-2"/>
          <w:lang w:val="en-US"/>
        </w:rPr>
        <w:t>https://pesquisa.bvsalud.org/portal/resource/pt/biblio-1102128</w:t>
      </w:r>
    </w:p>
    <w:p w14:paraId="22F39B72" w14:textId="77777777" w:rsidR="00DA4F4D" w:rsidRPr="00170B2B" w:rsidRDefault="0095509B">
      <w:pPr>
        <w:pStyle w:val="Prrafodelista"/>
        <w:numPr>
          <w:ilvl w:val="0"/>
          <w:numId w:val="1"/>
        </w:numPr>
        <w:tabs>
          <w:tab w:val="left" w:pos="1125"/>
        </w:tabs>
        <w:spacing w:before="161" w:line="276" w:lineRule="auto"/>
        <w:ind w:right="1009"/>
        <w:rPr>
          <w:sz w:val="24"/>
          <w:lang w:val="en-US"/>
        </w:rPr>
      </w:pPr>
      <w:proofErr w:type="spellStart"/>
      <w:r w:rsidRPr="00170B2B">
        <w:rPr>
          <w:sz w:val="24"/>
          <w:lang w:val="en-US"/>
        </w:rPr>
        <w:t>Folguera</w:t>
      </w:r>
      <w:proofErr w:type="spellEnd"/>
      <w:r w:rsidRPr="00170B2B">
        <w:rPr>
          <w:sz w:val="24"/>
          <w:lang w:val="en-US"/>
        </w:rPr>
        <w:t xml:space="preserve"> C, Garrido S, Rico M, </w:t>
      </w:r>
      <w:proofErr w:type="spellStart"/>
      <w:r w:rsidRPr="00170B2B">
        <w:rPr>
          <w:sz w:val="24"/>
          <w:lang w:val="en-US"/>
        </w:rPr>
        <w:t>Verdú</w:t>
      </w:r>
      <w:proofErr w:type="spellEnd"/>
      <w:r w:rsidRPr="00170B2B">
        <w:rPr>
          <w:sz w:val="24"/>
          <w:lang w:val="en-US"/>
        </w:rPr>
        <w:t xml:space="preserve"> J. Factors Associated </w:t>
      </w:r>
      <w:proofErr w:type="gramStart"/>
      <w:r w:rsidRPr="00170B2B">
        <w:rPr>
          <w:sz w:val="24"/>
          <w:lang w:val="en-US"/>
        </w:rPr>
        <w:t>With</w:t>
      </w:r>
      <w:proofErr w:type="gramEnd"/>
      <w:r w:rsidRPr="00170B2B">
        <w:rPr>
          <w:sz w:val="24"/>
          <w:lang w:val="en-US"/>
        </w:rPr>
        <w:t xml:space="preserve"> the Quality of Life of</w:t>
      </w:r>
      <w:r w:rsidRPr="00170B2B">
        <w:rPr>
          <w:spacing w:val="-1"/>
          <w:sz w:val="24"/>
          <w:lang w:val="en-US"/>
        </w:rPr>
        <w:t xml:space="preserve"> </w:t>
      </w:r>
      <w:r w:rsidRPr="00170B2B">
        <w:rPr>
          <w:sz w:val="24"/>
          <w:lang w:val="en-US"/>
        </w:rPr>
        <w:t xml:space="preserve">Patients With Venous Leg Ulcers in Primary Care: Cross-Sectional Study. Int J Low </w:t>
      </w:r>
      <w:proofErr w:type="spellStart"/>
      <w:r w:rsidRPr="00170B2B">
        <w:rPr>
          <w:sz w:val="24"/>
          <w:lang w:val="en-US"/>
        </w:rPr>
        <w:t>Extrem</w:t>
      </w:r>
      <w:proofErr w:type="spellEnd"/>
      <w:r w:rsidRPr="00170B2B">
        <w:rPr>
          <w:sz w:val="24"/>
          <w:lang w:val="en-US"/>
        </w:rPr>
        <w:t xml:space="preserve"> Wounds [Internet]. 2022 Dec 26;21(4):521–8. Available from: </w:t>
      </w:r>
      <w:hyperlink r:id="rId49">
        <w:r w:rsidRPr="00170B2B">
          <w:rPr>
            <w:color w:val="006DC0"/>
            <w:spacing w:val="-2"/>
            <w:sz w:val="24"/>
            <w:lang w:val="en-US"/>
          </w:rPr>
          <w:t>http://journals.sagepub.com/doi/10.1177/1534734620967562</w:t>
        </w:r>
      </w:hyperlink>
    </w:p>
    <w:p w14:paraId="769F3898" w14:textId="77777777" w:rsidR="00DA4F4D" w:rsidRDefault="0095509B">
      <w:pPr>
        <w:pStyle w:val="Prrafodelista"/>
        <w:numPr>
          <w:ilvl w:val="0"/>
          <w:numId w:val="1"/>
        </w:numPr>
        <w:tabs>
          <w:tab w:val="left" w:pos="1125"/>
          <w:tab w:val="left" w:pos="3379"/>
          <w:tab w:val="left" w:pos="6233"/>
          <w:tab w:val="left" w:pos="8461"/>
        </w:tabs>
        <w:spacing w:line="276" w:lineRule="auto"/>
        <w:ind w:right="1054"/>
        <w:rPr>
          <w:sz w:val="24"/>
        </w:rPr>
      </w:pPr>
      <w:r>
        <w:rPr>
          <w:sz w:val="24"/>
        </w:rPr>
        <w:t>Castel</w:t>
      </w:r>
      <w:r>
        <w:rPr>
          <w:spacing w:val="40"/>
          <w:sz w:val="24"/>
        </w:rPr>
        <w:t xml:space="preserve"> </w:t>
      </w:r>
      <w:r>
        <w:rPr>
          <w:sz w:val="24"/>
        </w:rPr>
        <w:t>S,</w:t>
      </w:r>
      <w:r>
        <w:rPr>
          <w:spacing w:val="40"/>
          <w:sz w:val="24"/>
        </w:rPr>
        <w:t xml:space="preserve"> </w:t>
      </w:r>
      <w:r>
        <w:rPr>
          <w:sz w:val="24"/>
        </w:rPr>
        <w:t>Hoyo</w:t>
      </w:r>
      <w:r>
        <w:rPr>
          <w:spacing w:val="40"/>
          <w:sz w:val="24"/>
        </w:rPr>
        <w:t xml:space="preserve"> </w:t>
      </w:r>
      <w:r>
        <w:rPr>
          <w:sz w:val="24"/>
        </w:rPr>
        <w:t>G,</w:t>
      </w:r>
      <w:r>
        <w:rPr>
          <w:spacing w:val="40"/>
          <w:sz w:val="24"/>
        </w:rPr>
        <w:t xml:space="preserve"> </w:t>
      </w:r>
      <w:r>
        <w:rPr>
          <w:sz w:val="24"/>
        </w:rPr>
        <w:t>Mazón</w:t>
      </w:r>
      <w:r>
        <w:rPr>
          <w:spacing w:val="40"/>
          <w:sz w:val="24"/>
        </w:rPr>
        <w:t xml:space="preserve"> </w:t>
      </w:r>
      <w:r>
        <w:rPr>
          <w:sz w:val="24"/>
        </w:rPr>
        <w:t>A,</w:t>
      </w:r>
      <w:r>
        <w:rPr>
          <w:spacing w:val="40"/>
          <w:sz w:val="24"/>
        </w:rPr>
        <w:t xml:space="preserve"> </w:t>
      </w:r>
      <w:proofErr w:type="spellStart"/>
      <w:r>
        <w:rPr>
          <w:sz w:val="24"/>
        </w:rPr>
        <w:t>Sallán</w:t>
      </w:r>
      <w:proofErr w:type="spellEnd"/>
      <w:r>
        <w:rPr>
          <w:spacing w:val="40"/>
          <w:sz w:val="24"/>
        </w:rPr>
        <w:t xml:space="preserve"> </w:t>
      </w:r>
      <w:r>
        <w:rPr>
          <w:sz w:val="24"/>
        </w:rPr>
        <w:t>B,</w:t>
      </w:r>
      <w:r>
        <w:rPr>
          <w:spacing w:val="40"/>
          <w:sz w:val="24"/>
        </w:rPr>
        <w:t xml:space="preserve"> </w:t>
      </w:r>
      <w:r>
        <w:rPr>
          <w:sz w:val="24"/>
        </w:rPr>
        <w:t>Ara</w:t>
      </w:r>
      <w:r>
        <w:rPr>
          <w:spacing w:val="40"/>
          <w:sz w:val="24"/>
        </w:rPr>
        <w:t xml:space="preserve"> </w:t>
      </w:r>
      <w:r>
        <w:rPr>
          <w:sz w:val="24"/>
        </w:rPr>
        <w:t>L,</w:t>
      </w:r>
      <w:r>
        <w:rPr>
          <w:spacing w:val="40"/>
          <w:sz w:val="24"/>
        </w:rPr>
        <w:t xml:space="preserve"> </w:t>
      </w:r>
      <w:proofErr w:type="spellStart"/>
      <w:r>
        <w:rPr>
          <w:sz w:val="24"/>
        </w:rPr>
        <w:t>Deyanova</w:t>
      </w:r>
      <w:proofErr w:type="spellEnd"/>
      <w:r>
        <w:rPr>
          <w:spacing w:val="40"/>
          <w:sz w:val="24"/>
        </w:rPr>
        <w:t xml:space="preserve"> </w:t>
      </w:r>
      <w:r>
        <w:rPr>
          <w:sz w:val="24"/>
        </w:rPr>
        <w:t>N.</w:t>
      </w:r>
      <w:r>
        <w:rPr>
          <w:spacing w:val="40"/>
          <w:sz w:val="24"/>
        </w:rPr>
        <w:t xml:space="preserve"> </w:t>
      </w:r>
      <w:r>
        <w:rPr>
          <w:sz w:val="24"/>
        </w:rPr>
        <w:t>Abordaje</w:t>
      </w:r>
      <w:r>
        <w:rPr>
          <w:spacing w:val="40"/>
          <w:sz w:val="24"/>
        </w:rPr>
        <w:t xml:space="preserve"> </w:t>
      </w:r>
      <w:r>
        <w:rPr>
          <w:sz w:val="24"/>
        </w:rPr>
        <w:t>de</w:t>
      </w:r>
      <w:r>
        <w:rPr>
          <w:spacing w:val="40"/>
          <w:sz w:val="24"/>
        </w:rPr>
        <w:t xml:space="preserve"> </w:t>
      </w:r>
      <w:r>
        <w:rPr>
          <w:sz w:val="24"/>
        </w:rPr>
        <w:t>la insuficiencia</w:t>
      </w:r>
      <w:r>
        <w:rPr>
          <w:spacing w:val="40"/>
          <w:sz w:val="24"/>
        </w:rPr>
        <w:t xml:space="preserve"> </w:t>
      </w:r>
      <w:r>
        <w:rPr>
          <w:sz w:val="24"/>
        </w:rPr>
        <w:t>venosa</w:t>
      </w:r>
      <w:r>
        <w:rPr>
          <w:spacing w:val="40"/>
          <w:sz w:val="24"/>
        </w:rPr>
        <w:t xml:space="preserve"> </w:t>
      </w:r>
      <w:r>
        <w:rPr>
          <w:sz w:val="24"/>
        </w:rPr>
        <w:t>crónica</w:t>
      </w:r>
      <w:r>
        <w:rPr>
          <w:spacing w:val="40"/>
          <w:sz w:val="24"/>
        </w:rPr>
        <w:t xml:space="preserve"> </w:t>
      </w:r>
      <w:r>
        <w:rPr>
          <w:sz w:val="24"/>
        </w:rPr>
        <w:t>en</w:t>
      </w:r>
      <w:r>
        <w:rPr>
          <w:spacing w:val="40"/>
          <w:sz w:val="24"/>
        </w:rPr>
        <w:t xml:space="preserve"> </w:t>
      </w:r>
      <w:r>
        <w:rPr>
          <w:sz w:val="24"/>
        </w:rPr>
        <w:t>extremidades</w:t>
      </w:r>
      <w:r>
        <w:rPr>
          <w:spacing w:val="40"/>
          <w:sz w:val="24"/>
        </w:rPr>
        <w:t xml:space="preserve"> </w:t>
      </w:r>
      <w:r>
        <w:rPr>
          <w:sz w:val="24"/>
        </w:rPr>
        <w:t>inferiores.</w:t>
      </w:r>
      <w:r>
        <w:rPr>
          <w:spacing w:val="40"/>
          <w:sz w:val="24"/>
        </w:rPr>
        <w:t xml:space="preserve"> </w:t>
      </w:r>
      <w:r>
        <w:rPr>
          <w:sz w:val="24"/>
        </w:rPr>
        <w:t>Rev</w:t>
      </w:r>
      <w:r>
        <w:rPr>
          <w:spacing w:val="40"/>
          <w:sz w:val="24"/>
        </w:rPr>
        <w:t xml:space="preserve"> </w:t>
      </w:r>
      <w:proofErr w:type="spellStart"/>
      <w:r>
        <w:rPr>
          <w:sz w:val="24"/>
        </w:rPr>
        <w:t>Sanit</w:t>
      </w:r>
      <w:proofErr w:type="spellEnd"/>
      <w:r>
        <w:rPr>
          <w:spacing w:val="40"/>
          <w:sz w:val="24"/>
        </w:rPr>
        <w:t xml:space="preserve"> </w:t>
      </w:r>
      <w:proofErr w:type="spellStart"/>
      <w:r>
        <w:rPr>
          <w:sz w:val="24"/>
        </w:rPr>
        <w:t>Investig</w:t>
      </w:r>
      <w:proofErr w:type="spellEnd"/>
      <w:r>
        <w:rPr>
          <w:spacing w:val="40"/>
          <w:sz w:val="24"/>
        </w:rPr>
        <w:t xml:space="preserve"> </w:t>
      </w:r>
      <w:r>
        <w:rPr>
          <w:spacing w:val="-2"/>
          <w:sz w:val="24"/>
        </w:rPr>
        <w:t>[Internet].</w:t>
      </w:r>
      <w:r>
        <w:rPr>
          <w:sz w:val="24"/>
        </w:rPr>
        <w:tab/>
      </w:r>
      <w:r>
        <w:rPr>
          <w:spacing w:val="-2"/>
          <w:sz w:val="24"/>
        </w:rPr>
        <w:t>2022;1(8):21–6.</w:t>
      </w:r>
      <w:r>
        <w:rPr>
          <w:sz w:val="24"/>
        </w:rPr>
        <w:tab/>
      </w:r>
      <w:proofErr w:type="spellStart"/>
      <w:r>
        <w:rPr>
          <w:spacing w:val="-2"/>
          <w:sz w:val="24"/>
        </w:rPr>
        <w:t>Available</w:t>
      </w:r>
      <w:proofErr w:type="spellEnd"/>
      <w:r>
        <w:rPr>
          <w:sz w:val="24"/>
        </w:rPr>
        <w:tab/>
      </w:r>
      <w:r>
        <w:rPr>
          <w:spacing w:val="-2"/>
          <w:sz w:val="24"/>
        </w:rPr>
        <w:t xml:space="preserve">from: </w:t>
      </w:r>
      <w:r>
        <w:rPr>
          <w:color w:val="006DC0"/>
          <w:spacing w:val="-2"/>
          <w:sz w:val="24"/>
        </w:rPr>
        <w:t xml:space="preserve">https://revistasanitariadeinvestigacion.com/abordaje-de-la-insuficiencia-venosa- </w:t>
      </w:r>
      <w:proofErr w:type="spellStart"/>
      <w:r>
        <w:rPr>
          <w:color w:val="006DC0"/>
          <w:spacing w:val="-2"/>
          <w:sz w:val="24"/>
        </w:rPr>
        <w:t>cronica</w:t>
      </w:r>
      <w:proofErr w:type="spellEnd"/>
      <w:r>
        <w:rPr>
          <w:color w:val="006DC0"/>
          <w:spacing w:val="-2"/>
          <w:sz w:val="24"/>
        </w:rPr>
        <w:t>-en-extremidades-inferiores/</w:t>
      </w:r>
    </w:p>
    <w:p w14:paraId="554B0F0C" w14:textId="77777777" w:rsidR="00DA4F4D" w:rsidRDefault="0095509B">
      <w:pPr>
        <w:pStyle w:val="Prrafodelista"/>
        <w:numPr>
          <w:ilvl w:val="0"/>
          <w:numId w:val="1"/>
        </w:numPr>
        <w:tabs>
          <w:tab w:val="left" w:pos="1125"/>
          <w:tab w:val="left" w:pos="5098"/>
          <w:tab w:val="left" w:pos="8461"/>
        </w:tabs>
        <w:spacing w:before="170" w:line="273" w:lineRule="auto"/>
        <w:ind w:right="1023"/>
        <w:rPr>
          <w:sz w:val="24"/>
        </w:rPr>
      </w:pPr>
      <w:proofErr w:type="spellStart"/>
      <w:r w:rsidRPr="00170B2B">
        <w:rPr>
          <w:sz w:val="24"/>
          <w:lang w:val="en-US"/>
        </w:rPr>
        <w:t>Mościcka</w:t>
      </w:r>
      <w:proofErr w:type="spellEnd"/>
      <w:r w:rsidRPr="00170B2B">
        <w:rPr>
          <w:sz w:val="24"/>
          <w:lang w:val="en-US"/>
        </w:rPr>
        <w:t xml:space="preserve"> P, </w:t>
      </w:r>
      <w:proofErr w:type="spellStart"/>
      <w:r w:rsidRPr="00170B2B">
        <w:rPr>
          <w:sz w:val="24"/>
          <w:lang w:val="en-US"/>
        </w:rPr>
        <w:t>Szewczyk</w:t>
      </w:r>
      <w:proofErr w:type="spellEnd"/>
      <w:r w:rsidRPr="00170B2B">
        <w:rPr>
          <w:sz w:val="24"/>
          <w:lang w:val="en-US"/>
        </w:rPr>
        <w:t xml:space="preserve"> M, </w:t>
      </w:r>
      <w:proofErr w:type="spellStart"/>
      <w:r w:rsidRPr="00170B2B">
        <w:rPr>
          <w:sz w:val="24"/>
          <w:lang w:val="en-US"/>
        </w:rPr>
        <w:t>Cwajda</w:t>
      </w:r>
      <w:proofErr w:type="spellEnd"/>
      <w:r w:rsidRPr="00170B2B">
        <w:rPr>
          <w:sz w:val="24"/>
          <w:lang w:val="en-US"/>
        </w:rPr>
        <w:t xml:space="preserve"> J, </w:t>
      </w:r>
      <w:proofErr w:type="spellStart"/>
      <w:r w:rsidRPr="00170B2B">
        <w:rPr>
          <w:sz w:val="24"/>
          <w:lang w:val="en-US"/>
        </w:rPr>
        <w:t>Jawień</w:t>
      </w:r>
      <w:proofErr w:type="spellEnd"/>
      <w:r w:rsidRPr="00170B2B">
        <w:rPr>
          <w:sz w:val="24"/>
          <w:lang w:val="en-US"/>
        </w:rPr>
        <w:t xml:space="preserve"> A. The role of compression therapy in the treatment of venous leg ulcers. </w:t>
      </w:r>
      <w:proofErr w:type="spellStart"/>
      <w:r>
        <w:rPr>
          <w:sz w:val="24"/>
        </w:rPr>
        <w:t>Adv</w:t>
      </w:r>
      <w:proofErr w:type="spellEnd"/>
      <w:r>
        <w:rPr>
          <w:sz w:val="24"/>
        </w:rPr>
        <w:t xml:space="preserve"> Clin </w:t>
      </w:r>
      <w:proofErr w:type="spellStart"/>
      <w:r>
        <w:rPr>
          <w:sz w:val="24"/>
        </w:rPr>
        <w:t>Exp</w:t>
      </w:r>
      <w:proofErr w:type="spellEnd"/>
      <w:r>
        <w:rPr>
          <w:sz w:val="24"/>
        </w:rPr>
        <w:t xml:space="preserve"> </w:t>
      </w:r>
      <w:proofErr w:type="spellStart"/>
      <w:r>
        <w:rPr>
          <w:sz w:val="24"/>
        </w:rPr>
        <w:t>Med</w:t>
      </w:r>
      <w:proofErr w:type="spellEnd"/>
      <w:r>
        <w:rPr>
          <w:sz w:val="24"/>
        </w:rPr>
        <w:t xml:space="preserve"> [Internet]. 2018 </w:t>
      </w:r>
      <w:proofErr w:type="spellStart"/>
      <w:r>
        <w:rPr>
          <w:sz w:val="24"/>
        </w:rPr>
        <w:t>Aug</w:t>
      </w:r>
      <w:proofErr w:type="spellEnd"/>
      <w:r>
        <w:rPr>
          <w:sz w:val="24"/>
        </w:rPr>
        <w:t xml:space="preserve"> </w:t>
      </w:r>
      <w:r>
        <w:rPr>
          <w:spacing w:val="-2"/>
          <w:sz w:val="24"/>
        </w:rPr>
        <w:t>7;28(6):847–52.</w:t>
      </w:r>
      <w:r>
        <w:rPr>
          <w:sz w:val="24"/>
        </w:rPr>
        <w:tab/>
      </w:r>
      <w:proofErr w:type="spellStart"/>
      <w:r>
        <w:rPr>
          <w:spacing w:val="-2"/>
          <w:sz w:val="24"/>
        </w:rPr>
        <w:t>Available</w:t>
      </w:r>
      <w:proofErr w:type="spellEnd"/>
      <w:r>
        <w:rPr>
          <w:sz w:val="24"/>
        </w:rPr>
        <w:tab/>
      </w:r>
      <w:r>
        <w:rPr>
          <w:spacing w:val="-2"/>
          <w:sz w:val="24"/>
        </w:rPr>
        <w:t>from:</w:t>
      </w:r>
    </w:p>
    <w:p w14:paraId="3B8D3047" w14:textId="77777777" w:rsidR="00DA4F4D" w:rsidRDefault="00DA4F4D">
      <w:pPr>
        <w:spacing w:line="273" w:lineRule="auto"/>
        <w:jc w:val="both"/>
        <w:rPr>
          <w:sz w:val="24"/>
        </w:rPr>
        <w:sectPr w:rsidR="00DA4F4D">
          <w:pgSz w:w="11930" w:h="16850"/>
          <w:pgMar w:top="1100" w:right="660" w:bottom="280" w:left="1220" w:header="775" w:footer="0" w:gutter="0"/>
          <w:cols w:space="720"/>
        </w:sectPr>
      </w:pPr>
    </w:p>
    <w:p w14:paraId="3281E35E" w14:textId="77777777" w:rsidR="00DA4F4D" w:rsidRDefault="00DA4F4D">
      <w:pPr>
        <w:pStyle w:val="Textoindependiente"/>
        <w:spacing w:before="22"/>
      </w:pPr>
    </w:p>
    <w:p w14:paraId="3BFC633E" w14:textId="77777777" w:rsidR="00DA4F4D" w:rsidRDefault="00190B91">
      <w:pPr>
        <w:pStyle w:val="Textoindependiente"/>
        <w:ind w:left="1125"/>
      </w:pPr>
      <w:hyperlink r:id="rId50">
        <w:r w:rsidR="0095509B">
          <w:rPr>
            <w:color w:val="006DC0"/>
            <w:spacing w:val="-2"/>
          </w:rPr>
          <w:t>http://www.advances.umed.wroc.pl/en/article/2019/28/6/847/</w:t>
        </w:r>
      </w:hyperlink>
    </w:p>
    <w:p w14:paraId="5C78100C" w14:textId="77777777" w:rsidR="00DA4F4D" w:rsidRPr="00170B2B" w:rsidRDefault="0095509B">
      <w:pPr>
        <w:pStyle w:val="Prrafodelista"/>
        <w:numPr>
          <w:ilvl w:val="0"/>
          <w:numId w:val="1"/>
        </w:numPr>
        <w:tabs>
          <w:tab w:val="left" w:pos="1125"/>
        </w:tabs>
        <w:spacing w:before="207" w:line="276" w:lineRule="auto"/>
        <w:ind w:right="1013"/>
        <w:rPr>
          <w:sz w:val="24"/>
          <w:lang w:val="en-US"/>
        </w:rPr>
      </w:pPr>
      <w:proofErr w:type="spellStart"/>
      <w:r>
        <w:rPr>
          <w:sz w:val="24"/>
        </w:rPr>
        <w:t>Rayala</w:t>
      </w:r>
      <w:proofErr w:type="spellEnd"/>
      <w:r>
        <w:rPr>
          <w:sz w:val="24"/>
        </w:rPr>
        <w:t xml:space="preserve"> B. Úlceras cutáneas: prevención y diagnóstico de úlceras por presión, venosas de pierna y arteriales. </w:t>
      </w:r>
      <w:r w:rsidRPr="00170B2B">
        <w:rPr>
          <w:sz w:val="24"/>
          <w:lang w:val="en-US"/>
        </w:rPr>
        <w:t xml:space="preserve">Journals FP Essentials [Internet]. 2020;49(9). Available from: </w:t>
      </w:r>
      <w:r w:rsidRPr="00170B2B">
        <w:rPr>
          <w:color w:val="006DC0"/>
          <w:sz w:val="24"/>
          <w:lang w:val="en-US"/>
        </w:rPr>
        <w:t>https://pubmed.ncbi.nlm.nih.gov/33263972/</w:t>
      </w:r>
    </w:p>
    <w:p w14:paraId="050C83FD" w14:textId="77777777" w:rsidR="00DA4F4D" w:rsidRPr="00170B2B" w:rsidRDefault="0095509B">
      <w:pPr>
        <w:pStyle w:val="Prrafodelista"/>
        <w:numPr>
          <w:ilvl w:val="0"/>
          <w:numId w:val="1"/>
        </w:numPr>
        <w:tabs>
          <w:tab w:val="left" w:pos="1125"/>
        </w:tabs>
        <w:spacing w:before="166" w:line="276" w:lineRule="auto"/>
        <w:ind w:right="1022"/>
        <w:rPr>
          <w:sz w:val="24"/>
          <w:lang w:val="en-US"/>
        </w:rPr>
      </w:pPr>
      <w:r w:rsidRPr="00170B2B">
        <w:rPr>
          <w:sz w:val="24"/>
          <w:lang w:val="en-US"/>
        </w:rPr>
        <w:t>Broderick</w:t>
      </w:r>
      <w:r w:rsidRPr="00170B2B">
        <w:rPr>
          <w:spacing w:val="-15"/>
          <w:sz w:val="24"/>
          <w:lang w:val="en-US"/>
        </w:rPr>
        <w:t xml:space="preserve"> </w:t>
      </w:r>
      <w:r w:rsidRPr="00170B2B">
        <w:rPr>
          <w:sz w:val="24"/>
          <w:lang w:val="en-US"/>
        </w:rPr>
        <w:t>C,</w:t>
      </w:r>
      <w:r w:rsidRPr="00170B2B">
        <w:rPr>
          <w:spacing w:val="-6"/>
          <w:sz w:val="24"/>
          <w:lang w:val="en-US"/>
        </w:rPr>
        <w:t xml:space="preserve"> </w:t>
      </w:r>
      <w:proofErr w:type="spellStart"/>
      <w:r w:rsidRPr="00170B2B">
        <w:rPr>
          <w:sz w:val="24"/>
          <w:lang w:val="en-US"/>
        </w:rPr>
        <w:t>Pagnamenta</w:t>
      </w:r>
      <w:proofErr w:type="spellEnd"/>
      <w:r w:rsidRPr="00170B2B">
        <w:rPr>
          <w:spacing w:val="-15"/>
          <w:sz w:val="24"/>
          <w:lang w:val="en-US"/>
        </w:rPr>
        <w:t xml:space="preserve"> </w:t>
      </w:r>
      <w:r w:rsidRPr="00170B2B">
        <w:rPr>
          <w:sz w:val="24"/>
          <w:lang w:val="en-US"/>
        </w:rPr>
        <w:t>F,</w:t>
      </w:r>
      <w:r w:rsidRPr="00170B2B">
        <w:rPr>
          <w:spacing w:val="-6"/>
          <w:sz w:val="24"/>
          <w:lang w:val="en-US"/>
        </w:rPr>
        <w:t xml:space="preserve"> </w:t>
      </w:r>
      <w:r w:rsidRPr="00170B2B">
        <w:rPr>
          <w:sz w:val="24"/>
          <w:lang w:val="en-US"/>
        </w:rPr>
        <w:t>Forster</w:t>
      </w:r>
      <w:r w:rsidRPr="00170B2B">
        <w:rPr>
          <w:spacing w:val="-15"/>
          <w:sz w:val="24"/>
          <w:lang w:val="en-US"/>
        </w:rPr>
        <w:t xml:space="preserve"> </w:t>
      </w:r>
      <w:r w:rsidRPr="00170B2B">
        <w:rPr>
          <w:sz w:val="24"/>
          <w:lang w:val="en-US"/>
        </w:rPr>
        <w:t>R.</w:t>
      </w:r>
      <w:r w:rsidRPr="00170B2B">
        <w:rPr>
          <w:spacing w:val="-6"/>
          <w:sz w:val="24"/>
          <w:lang w:val="en-US"/>
        </w:rPr>
        <w:t xml:space="preserve"> </w:t>
      </w:r>
      <w:r w:rsidRPr="00170B2B">
        <w:rPr>
          <w:sz w:val="24"/>
          <w:lang w:val="en-US"/>
        </w:rPr>
        <w:t>Dressings</w:t>
      </w:r>
      <w:r w:rsidRPr="00170B2B">
        <w:rPr>
          <w:spacing w:val="-12"/>
          <w:sz w:val="24"/>
          <w:lang w:val="en-US"/>
        </w:rPr>
        <w:t xml:space="preserve"> </w:t>
      </w:r>
      <w:r w:rsidRPr="00170B2B">
        <w:rPr>
          <w:sz w:val="24"/>
          <w:lang w:val="en-US"/>
        </w:rPr>
        <w:t>and</w:t>
      </w:r>
      <w:r w:rsidRPr="00170B2B">
        <w:rPr>
          <w:spacing w:val="-6"/>
          <w:sz w:val="24"/>
          <w:lang w:val="en-US"/>
        </w:rPr>
        <w:t xml:space="preserve"> </w:t>
      </w:r>
      <w:r w:rsidRPr="00170B2B">
        <w:rPr>
          <w:sz w:val="24"/>
          <w:lang w:val="en-US"/>
        </w:rPr>
        <w:t>topical</w:t>
      </w:r>
      <w:r w:rsidRPr="00170B2B">
        <w:rPr>
          <w:spacing w:val="-12"/>
          <w:sz w:val="24"/>
          <w:lang w:val="en-US"/>
        </w:rPr>
        <w:t xml:space="preserve"> </w:t>
      </w:r>
      <w:r w:rsidRPr="00170B2B">
        <w:rPr>
          <w:sz w:val="24"/>
          <w:lang w:val="en-US"/>
        </w:rPr>
        <w:t>agents</w:t>
      </w:r>
      <w:r w:rsidRPr="00170B2B">
        <w:rPr>
          <w:spacing w:val="-14"/>
          <w:sz w:val="24"/>
          <w:lang w:val="en-US"/>
        </w:rPr>
        <w:t xml:space="preserve"> </w:t>
      </w:r>
      <w:r w:rsidRPr="00170B2B">
        <w:rPr>
          <w:sz w:val="24"/>
          <w:lang w:val="en-US"/>
        </w:rPr>
        <w:t>for</w:t>
      </w:r>
      <w:r w:rsidRPr="00170B2B">
        <w:rPr>
          <w:spacing w:val="-2"/>
          <w:sz w:val="24"/>
          <w:lang w:val="en-US"/>
        </w:rPr>
        <w:t xml:space="preserve"> </w:t>
      </w:r>
      <w:r w:rsidRPr="00170B2B">
        <w:rPr>
          <w:sz w:val="24"/>
          <w:lang w:val="en-US"/>
        </w:rPr>
        <w:t>arterial</w:t>
      </w:r>
      <w:r w:rsidRPr="00170B2B">
        <w:rPr>
          <w:spacing w:val="-12"/>
          <w:sz w:val="24"/>
          <w:lang w:val="en-US"/>
        </w:rPr>
        <w:t xml:space="preserve"> </w:t>
      </w:r>
      <w:r w:rsidRPr="00170B2B">
        <w:rPr>
          <w:sz w:val="24"/>
          <w:lang w:val="en-US"/>
        </w:rPr>
        <w:t xml:space="preserve">leg ulcers. Cochrane Database Syst Rev [Internet]. 2020 Jan 20;2020(1). Available </w:t>
      </w:r>
      <w:r w:rsidRPr="00170B2B">
        <w:rPr>
          <w:color w:val="006DC0"/>
          <w:sz w:val="24"/>
          <w:lang w:val="en-US"/>
        </w:rPr>
        <w:t>from:</w:t>
      </w:r>
      <w:r w:rsidRPr="00170B2B">
        <w:rPr>
          <w:color w:val="006DC0"/>
          <w:spacing w:val="-19"/>
          <w:sz w:val="24"/>
          <w:lang w:val="en-US"/>
        </w:rPr>
        <w:t xml:space="preserve"> </w:t>
      </w:r>
      <w:hyperlink r:id="rId51">
        <w:r w:rsidRPr="00170B2B">
          <w:rPr>
            <w:color w:val="006DC0"/>
            <w:sz w:val="24"/>
            <w:lang w:val="en-US"/>
          </w:rPr>
          <w:t>http://doi.wiley.com/10.1002/14651858.CD001836.pub4</w:t>
        </w:r>
      </w:hyperlink>
    </w:p>
    <w:p w14:paraId="4C303C67" w14:textId="77777777" w:rsidR="00DA4F4D" w:rsidRPr="00170B2B" w:rsidRDefault="0095509B">
      <w:pPr>
        <w:pStyle w:val="Prrafodelista"/>
        <w:numPr>
          <w:ilvl w:val="0"/>
          <w:numId w:val="1"/>
        </w:numPr>
        <w:tabs>
          <w:tab w:val="left" w:pos="1125"/>
          <w:tab w:val="left" w:pos="5038"/>
          <w:tab w:val="left" w:pos="8461"/>
        </w:tabs>
        <w:spacing w:before="150" w:line="278" w:lineRule="auto"/>
        <w:ind w:right="1054"/>
        <w:rPr>
          <w:sz w:val="24"/>
          <w:lang w:val="en-US"/>
        </w:rPr>
      </w:pPr>
      <w:proofErr w:type="spellStart"/>
      <w:r w:rsidRPr="00170B2B">
        <w:rPr>
          <w:sz w:val="24"/>
          <w:lang w:val="en-US"/>
        </w:rPr>
        <w:t>Rodas</w:t>
      </w:r>
      <w:proofErr w:type="spellEnd"/>
      <w:r w:rsidRPr="00170B2B">
        <w:rPr>
          <w:sz w:val="24"/>
          <w:lang w:val="en-US"/>
        </w:rPr>
        <w:t xml:space="preserve"> J, </w:t>
      </w:r>
      <w:proofErr w:type="spellStart"/>
      <w:r w:rsidRPr="00170B2B">
        <w:rPr>
          <w:sz w:val="24"/>
          <w:lang w:val="en-US"/>
        </w:rPr>
        <w:t>Roa</w:t>
      </w:r>
      <w:proofErr w:type="spellEnd"/>
      <w:r w:rsidRPr="00170B2B">
        <w:rPr>
          <w:sz w:val="24"/>
          <w:lang w:val="en-US"/>
        </w:rPr>
        <w:t xml:space="preserve"> G, Portillo</w:t>
      </w:r>
      <w:r w:rsidRPr="00170B2B">
        <w:rPr>
          <w:spacing w:val="-6"/>
          <w:sz w:val="24"/>
          <w:lang w:val="en-US"/>
        </w:rPr>
        <w:t xml:space="preserve"> </w:t>
      </w:r>
      <w:r w:rsidRPr="00170B2B">
        <w:rPr>
          <w:sz w:val="24"/>
          <w:lang w:val="en-US"/>
        </w:rPr>
        <w:t xml:space="preserve">G, Aguilera P, </w:t>
      </w:r>
      <w:proofErr w:type="spellStart"/>
      <w:r w:rsidRPr="00170B2B">
        <w:rPr>
          <w:sz w:val="24"/>
          <w:lang w:val="en-US"/>
        </w:rPr>
        <w:t>Lezcano</w:t>
      </w:r>
      <w:proofErr w:type="spellEnd"/>
      <w:r w:rsidRPr="00170B2B">
        <w:rPr>
          <w:sz w:val="24"/>
          <w:lang w:val="en-US"/>
        </w:rPr>
        <w:t xml:space="preserve"> R, </w:t>
      </w:r>
      <w:proofErr w:type="spellStart"/>
      <w:r w:rsidRPr="00170B2B">
        <w:rPr>
          <w:sz w:val="24"/>
          <w:lang w:val="en-US"/>
        </w:rPr>
        <w:t>Verdecchia</w:t>
      </w:r>
      <w:proofErr w:type="spellEnd"/>
      <w:r w:rsidRPr="00170B2B">
        <w:rPr>
          <w:sz w:val="24"/>
          <w:lang w:val="en-US"/>
        </w:rPr>
        <w:t xml:space="preserve"> C. Management, diagnosis and treatment of</w:t>
      </w:r>
      <w:r w:rsidRPr="00170B2B">
        <w:rPr>
          <w:spacing w:val="40"/>
          <w:sz w:val="24"/>
          <w:lang w:val="en-US"/>
        </w:rPr>
        <w:t xml:space="preserve"> </w:t>
      </w:r>
      <w:r w:rsidRPr="00170B2B">
        <w:rPr>
          <w:sz w:val="24"/>
          <w:lang w:val="en-US"/>
        </w:rPr>
        <w:t>venous</w:t>
      </w:r>
      <w:r w:rsidRPr="00170B2B">
        <w:rPr>
          <w:spacing w:val="40"/>
          <w:sz w:val="24"/>
          <w:lang w:val="en-US"/>
        </w:rPr>
        <w:t xml:space="preserve"> </w:t>
      </w:r>
      <w:r w:rsidRPr="00170B2B">
        <w:rPr>
          <w:sz w:val="24"/>
          <w:lang w:val="en-US"/>
        </w:rPr>
        <w:t>insufficiency of</w:t>
      </w:r>
      <w:r w:rsidRPr="00170B2B">
        <w:rPr>
          <w:spacing w:val="40"/>
          <w:sz w:val="24"/>
          <w:lang w:val="en-US"/>
        </w:rPr>
        <w:t xml:space="preserve"> </w:t>
      </w:r>
      <w:r w:rsidRPr="00170B2B">
        <w:rPr>
          <w:sz w:val="24"/>
          <w:lang w:val="en-US"/>
        </w:rPr>
        <w:t>the</w:t>
      </w:r>
      <w:r w:rsidRPr="00170B2B">
        <w:rPr>
          <w:spacing w:val="40"/>
          <w:sz w:val="24"/>
          <w:lang w:val="en-US"/>
        </w:rPr>
        <w:t xml:space="preserve"> </w:t>
      </w:r>
      <w:r w:rsidRPr="00170B2B">
        <w:rPr>
          <w:sz w:val="24"/>
          <w:lang w:val="en-US"/>
        </w:rPr>
        <w:t>lower</w:t>
      </w:r>
      <w:r w:rsidRPr="00170B2B">
        <w:rPr>
          <w:spacing w:val="40"/>
          <w:sz w:val="24"/>
          <w:lang w:val="en-US"/>
        </w:rPr>
        <w:t xml:space="preserve"> </w:t>
      </w:r>
      <w:r w:rsidRPr="00170B2B">
        <w:rPr>
          <w:sz w:val="24"/>
          <w:lang w:val="en-US"/>
        </w:rPr>
        <w:t xml:space="preserve">members. Central Military Hospital. Period 2017 - 2021. </w:t>
      </w:r>
      <w:proofErr w:type="spellStart"/>
      <w:r w:rsidRPr="00170B2B">
        <w:rPr>
          <w:sz w:val="24"/>
          <w:lang w:val="en-US"/>
        </w:rPr>
        <w:t>Cirugía</w:t>
      </w:r>
      <w:proofErr w:type="spellEnd"/>
      <w:r w:rsidRPr="00170B2B">
        <w:rPr>
          <w:sz w:val="24"/>
          <w:lang w:val="en-US"/>
        </w:rPr>
        <w:t xml:space="preserve"> </w:t>
      </w:r>
      <w:proofErr w:type="spellStart"/>
      <w:r w:rsidRPr="00170B2B">
        <w:rPr>
          <w:sz w:val="24"/>
          <w:lang w:val="en-US"/>
        </w:rPr>
        <w:t>paraguaya</w:t>
      </w:r>
      <w:proofErr w:type="spellEnd"/>
      <w:r w:rsidRPr="00170B2B">
        <w:rPr>
          <w:sz w:val="24"/>
          <w:lang w:val="en-US"/>
        </w:rPr>
        <w:t xml:space="preserve"> [Internet]. 2022 Apr </w:t>
      </w:r>
      <w:r w:rsidRPr="00170B2B">
        <w:rPr>
          <w:spacing w:val="-2"/>
          <w:sz w:val="24"/>
          <w:lang w:val="en-US"/>
        </w:rPr>
        <w:t>27;46(1):7–10.</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hyperlink r:id="rId52">
        <w:r w:rsidRPr="00170B2B">
          <w:rPr>
            <w:color w:val="006DC0"/>
            <w:spacing w:val="-2"/>
            <w:sz w:val="24"/>
            <w:lang w:val="en-US"/>
          </w:rPr>
          <w:t>http://scielo.iics.una.py/scielo.php?script=sci_arttext&amp;pid=S2307-</w:t>
        </w:r>
      </w:hyperlink>
      <w:r w:rsidRPr="00170B2B">
        <w:rPr>
          <w:color w:val="006DC0"/>
          <w:spacing w:val="-2"/>
          <w:sz w:val="24"/>
          <w:lang w:val="en-US"/>
        </w:rPr>
        <w:t xml:space="preserve"> 04202022000100007&amp;lng=</w:t>
      </w:r>
      <w:proofErr w:type="spellStart"/>
      <w:r w:rsidRPr="00170B2B">
        <w:rPr>
          <w:color w:val="006DC0"/>
          <w:spacing w:val="-2"/>
          <w:sz w:val="24"/>
          <w:lang w:val="en-US"/>
        </w:rPr>
        <w:t>es&amp;nrm</w:t>
      </w:r>
      <w:proofErr w:type="spellEnd"/>
      <w:r w:rsidRPr="00170B2B">
        <w:rPr>
          <w:color w:val="006DC0"/>
          <w:spacing w:val="-2"/>
          <w:sz w:val="24"/>
          <w:lang w:val="en-US"/>
        </w:rPr>
        <w:t>=</w:t>
      </w:r>
      <w:proofErr w:type="spellStart"/>
      <w:r w:rsidRPr="00170B2B">
        <w:rPr>
          <w:color w:val="006DC0"/>
          <w:spacing w:val="-2"/>
          <w:sz w:val="24"/>
          <w:lang w:val="en-US"/>
        </w:rPr>
        <w:t>iso&amp;tlng</w:t>
      </w:r>
      <w:proofErr w:type="spellEnd"/>
      <w:r w:rsidRPr="00170B2B">
        <w:rPr>
          <w:color w:val="006DC0"/>
          <w:spacing w:val="-2"/>
          <w:sz w:val="24"/>
          <w:lang w:val="en-US"/>
        </w:rPr>
        <w:t>=es</w:t>
      </w:r>
    </w:p>
    <w:p w14:paraId="718A1DCC" w14:textId="77777777" w:rsidR="00DA4F4D" w:rsidRPr="00170B2B" w:rsidRDefault="0095509B">
      <w:pPr>
        <w:pStyle w:val="Prrafodelista"/>
        <w:numPr>
          <w:ilvl w:val="0"/>
          <w:numId w:val="1"/>
        </w:numPr>
        <w:tabs>
          <w:tab w:val="left" w:pos="1125"/>
        </w:tabs>
        <w:spacing w:before="143" w:line="276" w:lineRule="auto"/>
        <w:ind w:right="1014"/>
        <w:rPr>
          <w:sz w:val="24"/>
          <w:lang w:val="en-US"/>
        </w:rPr>
      </w:pPr>
      <w:proofErr w:type="spellStart"/>
      <w:r w:rsidRPr="00170B2B">
        <w:rPr>
          <w:sz w:val="24"/>
          <w:lang w:val="en-US"/>
        </w:rPr>
        <w:t>Youn</w:t>
      </w:r>
      <w:proofErr w:type="spellEnd"/>
      <w:r w:rsidRPr="00170B2B">
        <w:rPr>
          <w:sz w:val="24"/>
          <w:lang w:val="en-US"/>
        </w:rPr>
        <w:t xml:space="preserve"> Y, Lee J. Chronic venous insufficiency and varicose veins of the lower extremities. Korean J Intern Med [Internet]. 2019 Mar 1;34(2):269–83. Available </w:t>
      </w:r>
      <w:r w:rsidRPr="00170B2B">
        <w:rPr>
          <w:color w:val="006DC0"/>
          <w:sz w:val="24"/>
          <w:lang w:val="en-US"/>
        </w:rPr>
        <w:t>from:</w:t>
      </w:r>
      <w:r w:rsidRPr="00170B2B">
        <w:rPr>
          <w:color w:val="006DC0"/>
          <w:spacing w:val="-19"/>
          <w:sz w:val="24"/>
          <w:lang w:val="en-US"/>
        </w:rPr>
        <w:t xml:space="preserve"> </w:t>
      </w:r>
      <w:hyperlink r:id="rId53">
        <w:r w:rsidRPr="00170B2B">
          <w:rPr>
            <w:color w:val="006DC0"/>
            <w:sz w:val="24"/>
            <w:lang w:val="en-US"/>
          </w:rPr>
          <w:t>http://kjim.org/journal/view.php?doi=10.3904/kjim.2018.230</w:t>
        </w:r>
      </w:hyperlink>
    </w:p>
    <w:p w14:paraId="5AA607E7" w14:textId="77777777" w:rsidR="00DA4F4D" w:rsidRPr="00170B2B" w:rsidRDefault="0095509B">
      <w:pPr>
        <w:pStyle w:val="Prrafodelista"/>
        <w:numPr>
          <w:ilvl w:val="0"/>
          <w:numId w:val="1"/>
        </w:numPr>
        <w:tabs>
          <w:tab w:val="left" w:pos="1125"/>
        </w:tabs>
        <w:spacing w:before="167" w:line="276" w:lineRule="auto"/>
        <w:ind w:right="1008"/>
        <w:rPr>
          <w:sz w:val="24"/>
          <w:lang w:val="en-US"/>
        </w:rPr>
      </w:pPr>
      <w:r w:rsidRPr="00170B2B">
        <w:rPr>
          <w:sz w:val="24"/>
          <w:lang w:val="en-US"/>
        </w:rPr>
        <w:t>Davies</w:t>
      </w:r>
      <w:r w:rsidRPr="00170B2B">
        <w:rPr>
          <w:spacing w:val="-13"/>
          <w:sz w:val="24"/>
          <w:lang w:val="en-US"/>
        </w:rPr>
        <w:t xml:space="preserve"> </w:t>
      </w:r>
      <w:r w:rsidRPr="00170B2B">
        <w:rPr>
          <w:sz w:val="24"/>
          <w:lang w:val="en-US"/>
        </w:rPr>
        <w:t>AH.</w:t>
      </w:r>
      <w:r w:rsidRPr="00170B2B">
        <w:rPr>
          <w:spacing w:val="-13"/>
          <w:sz w:val="24"/>
          <w:lang w:val="en-US"/>
        </w:rPr>
        <w:t xml:space="preserve"> </w:t>
      </w:r>
      <w:r w:rsidRPr="00170B2B">
        <w:rPr>
          <w:sz w:val="24"/>
          <w:lang w:val="en-US"/>
        </w:rPr>
        <w:t>The</w:t>
      </w:r>
      <w:r w:rsidRPr="00170B2B">
        <w:rPr>
          <w:spacing w:val="-7"/>
          <w:sz w:val="24"/>
          <w:lang w:val="en-US"/>
        </w:rPr>
        <w:t xml:space="preserve"> </w:t>
      </w:r>
      <w:r w:rsidRPr="00170B2B">
        <w:rPr>
          <w:sz w:val="24"/>
          <w:lang w:val="en-US"/>
        </w:rPr>
        <w:t>Seriousness</w:t>
      </w:r>
      <w:r w:rsidRPr="00170B2B">
        <w:rPr>
          <w:spacing w:val="-12"/>
          <w:sz w:val="24"/>
          <w:lang w:val="en-US"/>
        </w:rPr>
        <w:t xml:space="preserve"> </w:t>
      </w:r>
      <w:r w:rsidRPr="00170B2B">
        <w:rPr>
          <w:sz w:val="24"/>
          <w:lang w:val="en-US"/>
        </w:rPr>
        <w:t>of</w:t>
      </w:r>
      <w:r w:rsidRPr="00170B2B">
        <w:rPr>
          <w:spacing w:val="-14"/>
          <w:sz w:val="24"/>
          <w:lang w:val="en-US"/>
        </w:rPr>
        <w:t xml:space="preserve"> </w:t>
      </w:r>
      <w:r w:rsidRPr="00170B2B">
        <w:rPr>
          <w:sz w:val="24"/>
          <w:lang w:val="en-US"/>
        </w:rPr>
        <w:t>Chronic</w:t>
      </w:r>
      <w:r w:rsidRPr="00170B2B">
        <w:rPr>
          <w:spacing w:val="-10"/>
          <w:sz w:val="24"/>
          <w:lang w:val="en-US"/>
        </w:rPr>
        <w:t xml:space="preserve"> </w:t>
      </w:r>
      <w:r w:rsidRPr="00170B2B">
        <w:rPr>
          <w:sz w:val="24"/>
          <w:lang w:val="en-US"/>
        </w:rPr>
        <w:t>Venous</w:t>
      </w:r>
      <w:r w:rsidRPr="00170B2B">
        <w:rPr>
          <w:spacing w:val="-9"/>
          <w:sz w:val="24"/>
          <w:lang w:val="en-US"/>
        </w:rPr>
        <w:t xml:space="preserve"> </w:t>
      </w:r>
      <w:r w:rsidRPr="00170B2B">
        <w:rPr>
          <w:sz w:val="24"/>
          <w:lang w:val="en-US"/>
        </w:rPr>
        <w:t>Disease:</w:t>
      </w:r>
      <w:r w:rsidRPr="00170B2B">
        <w:rPr>
          <w:spacing w:val="-13"/>
          <w:sz w:val="24"/>
          <w:lang w:val="en-US"/>
        </w:rPr>
        <w:t xml:space="preserve"> </w:t>
      </w:r>
      <w:r w:rsidRPr="00170B2B">
        <w:rPr>
          <w:sz w:val="24"/>
          <w:lang w:val="en-US"/>
        </w:rPr>
        <w:t>A</w:t>
      </w:r>
      <w:r w:rsidRPr="00170B2B">
        <w:rPr>
          <w:spacing w:val="-14"/>
          <w:sz w:val="24"/>
          <w:lang w:val="en-US"/>
        </w:rPr>
        <w:t xml:space="preserve"> </w:t>
      </w:r>
      <w:r w:rsidRPr="00170B2B">
        <w:rPr>
          <w:sz w:val="24"/>
          <w:lang w:val="en-US"/>
        </w:rPr>
        <w:t>Review</w:t>
      </w:r>
      <w:r w:rsidRPr="00170B2B">
        <w:rPr>
          <w:spacing w:val="-13"/>
          <w:sz w:val="24"/>
          <w:lang w:val="en-US"/>
        </w:rPr>
        <w:t xml:space="preserve"> </w:t>
      </w:r>
      <w:r w:rsidRPr="00170B2B">
        <w:rPr>
          <w:sz w:val="24"/>
          <w:lang w:val="en-US"/>
        </w:rPr>
        <w:t>of</w:t>
      </w:r>
      <w:r w:rsidRPr="00170B2B">
        <w:rPr>
          <w:spacing w:val="-8"/>
          <w:sz w:val="24"/>
          <w:lang w:val="en-US"/>
        </w:rPr>
        <w:t xml:space="preserve"> </w:t>
      </w:r>
      <w:r w:rsidRPr="00170B2B">
        <w:rPr>
          <w:sz w:val="24"/>
          <w:lang w:val="en-US"/>
        </w:rPr>
        <w:t xml:space="preserve">Real-World Evidence. Adv </w:t>
      </w:r>
      <w:proofErr w:type="spellStart"/>
      <w:r w:rsidRPr="00170B2B">
        <w:rPr>
          <w:sz w:val="24"/>
          <w:lang w:val="en-US"/>
        </w:rPr>
        <w:t>Ther</w:t>
      </w:r>
      <w:proofErr w:type="spellEnd"/>
      <w:r w:rsidRPr="00170B2B">
        <w:rPr>
          <w:sz w:val="24"/>
          <w:lang w:val="en-US"/>
        </w:rPr>
        <w:t xml:space="preserve"> [Internet]. 2019 Mar 13;36(S1):5–12. Available from: </w:t>
      </w:r>
      <w:hyperlink r:id="rId54">
        <w:r w:rsidRPr="00170B2B">
          <w:rPr>
            <w:color w:val="006DC0"/>
            <w:spacing w:val="-2"/>
            <w:sz w:val="24"/>
            <w:lang w:val="en-US"/>
          </w:rPr>
          <w:t>http://link.springer.com/10.1007/s12325-019-0881-7</w:t>
        </w:r>
      </w:hyperlink>
    </w:p>
    <w:p w14:paraId="2E8A1F3B" w14:textId="77777777" w:rsidR="00DA4F4D" w:rsidRPr="00170B2B" w:rsidRDefault="0095509B">
      <w:pPr>
        <w:pStyle w:val="Prrafodelista"/>
        <w:numPr>
          <w:ilvl w:val="0"/>
          <w:numId w:val="1"/>
        </w:numPr>
        <w:tabs>
          <w:tab w:val="left" w:pos="1125"/>
        </w:tabs>
        <w:spacing w:line="276" w:lineRule="auto"/>
        <w:ind w:right="1022"/>
        <w:rPr>
          <w:sz w:val="24"/>
          <w:lang w:val="en-US"/>
        </w:rPr>
      </w:pPr>
      <w:r>
        <w:rPr>
          <w:sz w:val="24"/>
        </w:rPr>
        <w:t xml:space="preserve">Pacheco C. Hemorragia fatal de una ulcera venosa crónica: Reporte de un caso. </w:t>
      </w:r>
      <w:r w:rsidRPr="00170B2B">
        <w:rPr>
          <w:sz w:val="24"/>
          <w:lang w:val="en-US"/>
        </w:rPr>
        <w:t xml:space="preserve">Rev Med Leg Costa Rica [Internet]. 2021;38(1):24–8. Available from: </w:t>
      </w:r>
      <w:r w:rsidRPr="00170B2B">
        <w:rPr>
          <w:color w:val="006DC0"/>
          <w:spacing w:val="-2"/>
          <w:sz w:val="24"/>
          <w:lang w:val="en-US"/>
        </w:rPr>
        <w:t>https:/</w:t>
      </w:r>
      <w:hyperlink r:id="rId55">
        <w:r w:rsidRPr="00170B2B">
          <w:rPr>
            <w:color w:val="006DC0"/>
            <w:spacing w:val="-2"/>
            <w:sz w:val="24"/>
            <w:lang w:val="en-US"/>
          </w:rPr>
          <w:t>/www.scielo.sa.cr/pdf/mlcr/v38n1/2215-5287-mlcr-38-01-24.pdf</w:t>
        </w:r>
      </w:hyperlink>
    </w:p>
    <w:p w14:paraId="03DCED02" w14:textId="77777777" w:rsidR="00DA4F4D" w:rsidRPr="00170B2B" w:rsidRDefault="0095509B">
      <w:pPr>
        <w:pStyle w:val="Prrafodelista"/>
        <w:numPr>
          <w:ilvl w:val="0"/>
          <w:numId w:val="1"/>
        </w:numPr>
        <w:tabs>
          <w:tab w:val="left" w:pos="1125"/>
        </w:tabs>
        <w:spacing w:before="157" w:line="276" w:lineRule="auto"/>
        <w:ind w:right="1023"/>
        <w:rPr>
          <w:sz w:val="24"/>
          <w:lang w:val="en-US"/>
        </w:rPr>
      </w:pPr>
      <w:proofErr w:type="spellStart"/>
      <w:r>
        <w:rPr>
          <w:sz w:val="24"/>
        </w:rPr>
        <w:t>Bonkemeyer</w:t>
      </w:r>
      <w:proofErr w:type="spellEnd"/>
      <w:r>
        <w:rPr>
          <w:sz w:val="24"/>
        </w:rPr>
        <w:t xml:space="preserve"> S, Gan R, </w:t>
      </w:r>
      <w:proofErr w:type="spellStart"/>
      <w:r>
        <w:rPr>
          <w:sz w:val="24"/>
        </w:rPr>
        <w:t>Townsed</w:t>
      </w:r>
      <w:proofErr w:type="spellEnd"/>
      <w:r>
        <w:rPr>
          <w:sz w:val="24"/>
        </w:rPr>
        <w:t xml:space="preserve"> P. Úlceras venosas: diagnóstico y tratamiento. </w:t>
      </w:r>
      <w:r w:rsidRPr="00170B2B">
        <w:rPr>
          <w:sz w:val="24"/>
          <w:lang w:val="en-US"/>
        </w:rPr>
        <w:t xml:space="preserve">Am Fam Physician J [Internet]. 2019;100(5):298–305. Available from: </w:t>
      </w:r>
      <w:r w:rsidRPr="00170B2B">
        <w:rPr>
          <w:color w:val="006DC0"/>
          <w:spacing w:val="-2"/>
          <w:sz w:val="24"/>
          <w:lang w:val="en-US"/>
        </w:rPr>
        <w:t>https:/</w:t>
      </w:r>
      <w:hyperlink r:id="rId56">
        <w:r w:rsidRPr="00170B2B">
          <w:rPr>
            <w:color w:val="006DC0"/>
            <w:spacing w:val="-2"/>
            <w:sz w:val="24"/>
            <w:lang w:val="en-US"/>
          </w:rPr>
          <w:t>/www.aafp.org/pubs/afp/issues/2019/0901/p298.html</w:t>
        </w:r>
      </w:hyperlink>
    </w:p>
    <w:p w14:paraId="4D7D1FA5" w14:textId="77777777" w:rsidR="00DA4F4D" w:rsidRDefault="0095509B">
      <w:pPr>
        <w:pStyle w:val="Prrafodelista"/>
        <w:numPr>
          <w:ilvl w:val="0"/>
          <w:numId w:val="1"/>
        </w:numPr>
        <w:tabs>
          <w:tab w:val="left" w:pos="1125"/>
        </w:tabs>
        <w:spacing w:before="166" w:line="273" w:lineRule="auto"/>
        <w:ind w:right="1022"/>
        <w:rPr>
          <w:sz w:val="24"/>
        </w:rPr>
      </w:pPr>
      <w:r>
        <w:rPr>
          <w:sz w:val="24"/>
        </w:rPr>
        <w:t xml:space="preserve">Vallejo A, Cárdenas K, </w:t>
      </w:r>
      <w:proofErr w:type="spellStart"/>
      <w:r>
        <w:rPr>
          <w:sz w:val="24"/>
        </w:rPr>
        <w:t>Baqueriso</w:t>
      </w:r>
      <w:proofErr w:type="spellEnd"/>
      <w:r>
        <w:rPr>
          <w:sz w:val="24"/>
        </w:rPr>
        <w:t xml:space="preserve"> M, Vanegas F. Insuficiencia venosa crónica desde el diagnóstico hasta las nuevas terapéuticas. Rev Científica </w:t>
      </w:r>
      <w:proofErr w:type="spellStart"/>
      <w:r>
        <w:rPr>
          <w:sz w:val="24"/>
        </w:rPr>
        <w:t>Investig</w:t>
      </w:r>
      <w:proofErr w:type="spellEnd"/>
      <w:r>
        <w:rPr>
          <w:sz w:val="24"/>
        </w:rPr>
        <w:t xml:space="preserve"> Actual del Mundo Entero </w:t>
      </w:r>
      <w:proofErr w:type="spellStart"/>
      <w:r>
        <w:rPr>
          <w:sz w:val="24"/>
        </w:rPr>
        <w:t>ReciaMuc</w:t>
      </w:r>
      <w:proofErr w:type="spellEnd"/>
      <w:r>
        <w:rPr>
          <w:sz w:val="24"/>
        </w:rPr>
        <w:t xml:space="preserve"> [Internet]. 2018;2(2):402–20. </w:t>
      </w:r>
      <w:proofErr w:type="spellStart"/>
      <w:r>
        <w:rPr>
          <w:sz w:val="24"/>
        </w:rPr>
        <w:t>Available</w:t>
      </w:r>
      <w:proofErr w:type="spellEnd"/>
      <w:r>
        <w:rPr>
          <w:sz w:val="24"/>
        </w:rPr>
        <w:t xml:space="preserve"> from: </w:t>
      </w:r>
      <w:r>
        <w:rPr>
          <w:color w:val="006DC0"/>
          <w:spacing w:val="-2"/>
          <w:sz w:val="24"/>
        </w:rPr>
        <w:t>https://reciamuc.com/index.php/RECIAMUC/article/view/142/143</w:t>
      </w:r>
    </w:p>
    <w:p w14:paraId="5433E671" w14:textId="77777777" w:rsidR="00DA4F4D" w:rsidRPr="00170B2B" w:rsidRDefault="0095509B">
      <w:pPr>
        <w:pStyle w:val="Prrafodelista"/>
        <w:numPr>
          <w:ilvl w:val="0"/>
          <w:numId w:val="1"/>
        </w:numPr>
        <w:tabs>
          <w:tab w:val="left" w:pos="1125"/>
        </w:tabs>
        <w:spacing w:before="165" w:line="276" w:lineRule="auto"/>
        <w:ind w:right="1021"/>
        <w:rPr>
          <w:sz w:val="24"/>
          <w:lang w:val="en-US"/>
        </w:rPr>
      </w:pPr>
      <w:proofErr w:type="spellStart"/>
      <w:r w:rsidRPr="00170B2B">
        <w:rPr>
          <w:sz w:val="24"/>
          <w:lang w:val="en-US"/>
        </w:rPr>
        <w:t>Monfort</w:t>
      </w:r>
      <w:proofErr w:type="spellEnd"/>
      <w:r w:rsidRPr="00170B2B">
        <w:rPr>
          <w:sz w:val="24"/>
          <w:lang w:val="en-US"/>
        </w:rPr>
        <w:t xml:space="preserve"> J, Senet P. Leg Ulcers in Sickle-Cell Disease: Treatment Update. Adv Wound Care [Internet]. 2020 Jun 1;9(6):348–56. Available from: </w:t>
      </w:r>
      <w:r w:rsidRPr="00170B2B">
        <w:rPr>
          <w:color w:val="006DC0"/>
          <w:spacing w:val="-2"/>
          <w:sz w:val="24"/>
          <w:lang w:val="en-US"/>
        </w:rPr>
        <w:t>https:/</w:t>
      </w:r>
      <w:hyperlink r:id="rId57">
        <w:r w:rsidRPr="00170B2B">
          <w:rPr>
            <w:color w:val="006DC0"/>
            <w:spacing w:val="-2"/>
            <w:sz w:val="24"/>
            <w:lang w:val="en-US"/>
          </w:rPr>
          <w:t>/www.liebertpub.com/doi/10.1089/wound.2018.0918</w:t>
        </w:r>
      </w:hyperlink>
    </w:p>
    <w:p w14:paraId="661C4D4C" w14:textId="77777777" w:rsidR="00DA4F4D" w:rsidRPr="00170B2B" w:rsidRDefault="0095509B">
      <w:pPr>
        <w:pStyle w:val="Prrafodelista"/>
        <w:numPr>
          <w:ilvl w:val="0"/>
          <w:numId w:val="1"/>
        </w:numPr>
        <w:tabs>
          <w:tab w:val="left" w:pos="1125"/>
          <w:tab w:val="left" w:pos="3007"/>
          <w:tab w:val="left" w:pos="4783"/>
          <w:tab w:val="left" w:pos="6715"/>
          <w:tab w:val="left" w:pos="8456"/>
        </w:tabs>
        <w:spacing w:before="167" w:line="276" w:lineRule="auto"/>
        <w:ind w:right="1014"/>
        <w:rPr>
          <w:sz w:val="24"/>
          <w:lang w:val="en-US"/>
        </w:rPr>
      </w:pPr>
      <w:r>
        <w:rPr>
          <w:sz w:val="24"/>
        </w:rPr>
        <w:t>López M,</w:t>
      </w:r>
      <w:r>
        <w:rPr>
          <w:spacing w:val="-12"/>
          <w:sz w:val="24"/>
        </w:rPr>
        <w:t xml:space="preserve"> </w:t>
      </w:r>
      <w:proofErr w:type="spellStart"/>
      <w:r>
        <w:rPr>
          <w:sz w:val="24"/>
        </w:rPr>
        <w:t>Assunção</w:t>
      </w:r>
      <w:proofErr w:type="spellEnd"/>
      <w:r>
        <w:rPr>
          <w:sz w:val="24"/>
        </w:rPr>
        <w:t xml:space="preserve"> A, Blanes J,</w:t>
      </w:r>
      <w:r>
        <w:rPr>
          <w:spacing w:val="-12"/>
          <w:sz w:val="24"/>
        </w:rPr>
        <w:t xml:space="preserve"> </w:t>
      </w:r>
      <w:r>
        <w:rPr>
          <w:sz w:val="24"/>
        </w:rPr>
        <w:t>Fernández</w:t>
      </w:r>
      <w:r>
        <w:rPr>
          <w:spacing w:val="-7"/>
          <w:sz w:val="24"/>
        </w:rPr>
        <w:t xml:space="preserve"> </w:t>
      </w:r>
      <w:r>
        <w:rPr>
          <w:sz w:val="24"/>
        </w:rPr>
        <w:t>F, Gómez F, Morant</w:t>
      </w:r>
      <w:r>
        <w:rPr>
          <w:spacing w:val="-3"/>
          <w:sz w:val="24"/>
        </w:rPr>
        <w:t xml:space="preserve"> </w:t>
      </w:r>
      <w:r>
        <w:rPr>
          <w:sz w:val="24"/>
        </w:rPr>
        <w:t>F, et</w:t>
      </w:r>
      <w:r>
        <w:rPr>
          <w:spacing w:val="-6"/>
          <w:sz w:val="24"/>
        </w:rPr>
        <w:t xml:space="preserve"> </w:t>
      </w:r>
      <w:r>
        <w:rPr>
          <w:sz w:val="24"/>
        </w:rPr>
        <w:t xml:space="preserve">al. </w:t>
      </w:r>
      <w:r w:rsidRPr="00170B2B">
        <w:rPr>
          <w:sz w:val="24"/>
          <w:lang w:val="en-US"/>
        </w:rPr>
        <w:t xml:space="preserve">Protocol and algorithm for diagnosis, treatment and early referral of lower limb ulcers. </w:t>
      </w:r>
      <w:proofErr w:type="spellStart"/>
      <w:r w:rsidRPr="00170B2B">
        <w:rPr>
          <w:spacing w:val="-2"/>
          <w:sz w:val="24"/>
          <w:lang w:val="en-US"/>
        </w:rPr>
        <w:t>Angiologia</w:t>
      </w:r>
      <w:proofErr w:type="spellEnd"/>
      <w:r w:rsidRPr="00170B2B">
        <w:rPr>
          <w:sz w:val="24"/>
          <w:lang w:val="en-US"/>
        </w:rPr>
        <w:tab/>
      </w:r>
      <w:r w:rsidRPr="00170B2B">
        <w:rPr>
          <w:spacing w:val="-2"/>
          <w:sz w:val="24"/>
          <w:lang w:val="en-US"/>
        </w:rPr>
        <w:t>[Internet].</w:t>
      </w:r>
      <w:r w:rsidRPr="00170B2B">
        <w:rPr>
          <w:sz w:val="24"/>
          <w:lang w:val="en-US"/>
        </w:rPr>
        <w:tab/>
      </w:r>
      <w:r w:rsidRPr="00170B2B">
        <w:rPr>
          <w:spacing w:val="-2"/>
          <w:sz w:val="24"/>
          <w:lang w:val="en-US"/>
        </w:rPr>
        <w:t>2023;75(2).</w:t>
      </w:r>
      <w:r w:rsidRPr="00170B2B">
        <w:rPr>
          <w:sz w:val="24"/>
          <w:lang w:val="en-US"/>
        </w:rPr>
        <w:tab/>
      </w:r>
      <w:r w:rsidRPr="00170B2B">
        <w:rPr>
          <w:spacing w:val="-2"/>
          <w:sz w:val="24"/>
          <w:lang w:val="en-US"/>
        </w:rPr>
        <w:t>Available</w:t>
      </w:r>
      <w:r w:rsidRPr="00170B2B">
        <w:rPr>
          <w:sz w:val="24"/>
          <w:lang w:val="en-US"/>
        </w:rPr>
        <w:tab/>
      </w:r>
      <w:r w:rsidRPr="00170B2B">
        <w:rPr>
          <w:spacing w:val="-2"/>
          <w:sz w:val="24"/>
          <w:lang w:val="en-US"/>
        </w:rPr>
        <w:t xml:space="preserve">from: </w:t>
      </w:r>
      <w:hyperlink r:id="rId58">
        <w:r w:rsidRPr="00170B2B">
          <w:rPr>
            <w:color w:val="006DC0"/>
            <w:spacing w:val="-2"/>
            <w:sz w:val="24"/>
            <w:lang w:val="en-US"/>
          </w:rPr>
          <w:t>http://www.revistaangiologia.es/articles/00435/show</w:t>
        </w:r>
      </w:hyperlink>
    </w:p>
    <w:p w14:paraId="66CE4B0D" w14:textId="77777777" w:rsidR="00DA4F4D" w:rsidRDefault="0095509B">
      <w:pPr>
        <w:pStyle w:val="Prrafodelista"/>
        <w:numPr>
          <w:ilvl w:val="0"/>
          <w:numId w:val="1"/>
        </w:numPr>
        <w:tabs>
          <w:tab w:val="left" w:pos="1125"/>
        </w:tabs>
        <w:spacing w:before="161" w:line="266" w:lineRule="auto"/>
        <w:ind w:right="1109"/>
        <w:rPr>
          <w:sz w:val="24"/>
        </w:rPr>
      </w:pPr>
      <w:r w:rsidRPr="00170B2B">
        <w:rPr>
          <w:sz w:val="24"/>
          <w:lang w:val="en-US"/>
        </w:rPr>
        <w:t>Norman</w:t>
      </w:r>
      <w:r w:rsidRPr="00170B2B">
        <w:rPr>
          <w:spacing w:val="-15"/>
          <w:sz w:val="24"/>
          <w:lang w:val="en-US"/>
        </w:rPr>
        <w:t xml:space="preserve"> </w:t>
      </w:r>
      <w:r w:rsidRPr="00170B2B">
        <w:rPr>
          <w:sz w:val="24"/>
          <w:lang w:val="en-US"/>
        </w:rPr>
        <w:t>G,</w:t>
      </w:r>
      <w:r w:rsidRPr="00170B2B">
        <w:rPr>
          <w:spacing w:val="-11"/>
          <w:sz w:val="24"/>
          <w:lang w:val="en-US"/>
        </w:rPr>
        <w:t xml:space="preserve"> </w:t>
      </w:r>
      <w:r w:rsidRPr="00170B2B">
        <w:rPr>
          <w:sz w:val="24"/>
          <w:lang w:val="en-US"/>
        </w:rPr>
        <w:t>Westby</w:t>
      </w:r>
      <w:r w:rsidRPr="00170B2B">
        <w:rPr>
          <w:spacing w:val="-21"/>
          <w:sz w:val="24"/>
          <w:lang w:val="en-US"/>
        </w:rPr>
        <w:t xml:space="preserve"> </w:t>
      </w:r>
      <w:r w:rsidRPr="00170B2B">
        <w:rPr>
          <w:sz w:val="24"/>
          <w:lang w:val="en-US"/>
        </w:rPr>
        <w:t>M,</w:t>
      </w:r>
      <w:r w:rsidRPr="00170B2B">
        <w:rPr>
          <w:spacing w:val="-2"/>
          <w:sz w:val="24"/>
          <w:lang w:val="en-US"/>
        </w:rPr>
        <w:t xml:space="preserve"> </w:t>
      </w:r>
      <w:proofErr w:type="spellStart"/>
      <w:r w:rsidRPr="00170B2B">
        <w:rPr>
          <w:sz w:val="24"/>
          <w:lang w:val="en-US"/>
        </w:rPr>
        <w:t>Rithalia</w:t>
      </w:r>
      <w:proofErr w:type="spellEnd"/>
      <w:r w:rsidRPr="00170B2B">
        <w:rPr>
          <w:spacing w:val="-20"/>
          <w:sz w:val="24"/>
          <w:lang w:val="en-US"/>
        </w:rPr>
        <w:t xml:space="preserve"> </w:t>
      </w:r>
      <w:r w:rsidRPr="00170B2B">
        <w:rPr>
          <w:sz w:val="24"/>
          <w:lang w:val="en-US"/>
        </w:rPr>
        <w:t>A,</w:t>
      </w:r>
      <w:r w:rsidRPr="00170B2B">
        <w:rPr>
          <w:spacing w:val="-12"/>
          <w:sz w:val="24"/>
          <w:lang w:val="en-US"/>
        </w:rPr>
        <w:t xml:space="preserve"> </w:t>
      </w:r>
      <w:r w:rsidRPr="00170B2B">
        <w:rPr>
          <w:sz w:val="24"/>
          <w:lang w:val="en-US"/>
        </w:rPr>
        <w:t>Stubbs</w:t>
      </w:r>
      <w:r w:rsidRPr="00170B2B">
        <w:rPr>
          <w:spacing w:val="-13"/>
          <w:sz w:val="24"/>
          <w:lang w:val="en-US"/>
        </w:rPr>
        <w:t xml:space="preserve"> </w:t>
      </w:r>
      <w:r w:rsidRPr="00170B2B">
        <w:rPr>
          <w:sz w:val="24"/>
          <w:lang w:val="en-US"/>
        </w:rPr>
        <w:t>N,</w:t>
      </w:r>
      <w:r w:rsidRPr="00170B2B">
        <w:rPr>
          <w:spacing w:val="-3"/>
          <w:sz w:val="24"/>
          <w:lang w:val="en-US"/>
        </w:rPr>
        <w:t xml:space="preserve"> </w:t>
      </w:r>
      <w:r w:rsidRPr="00170B2B">
        <w:rPr>
          <w:sz w:val="24"/>
          <w:lang w:val="en-US"/>
        </w:rPr>
        <w:t>Soares</w:t>
      </w:r>
      <w:r w:rsidRPr="00170B2B">
        <w:rPr>
          <w:spacing w:val="-14"/>
          <w:sz w:val="24"/>
          <w:lang w:val="en-US"/>
        </w:rPr>
        <w:t xml:space="preserve"> </w:t>
      </w:r>
      <w:r w:rsidRPr="00170B2B">
        <w:rPr>
          <w:sz w:val="24"/>
          <w:lang w:val="en-US"/>
        </w:rPr>
        <w:t>M,</w:t>
      </w:r>
      <w:r w:rsidRPr="00170B2B">
        <w:rPr>
          <w:spacing w:val="-15"/>
          <w:sz w:val="24"/>
          <w:lang w:val="en-US"/>
        </w:rPr>
        <w:t xml:space="preserve"> </w:t>
      </w:r>
      <w:proofErr w:type="spellStart"/>
      <w:r w:rsidRPr="00170B2B">
        <w:rPr>
          <w:sz w:val="24"/>
          <w:lang w:val="en-US"/>
        </w:rPr>
        <w:t>Dumville</w:t>
      </w:r>
      <w:proofErr w:type="spellEnd"/>
      <w:r w:rsidRPr="00170B2B">
        <w:rPr>
          <w:spacing w:val="-20"/>
          <w:sz w:val="24"/>
          <w:lang w:val="en-US"/>
        </w:rPr>
        <w:t xml:space="preserve"> </w:t>
      </w:r>
      <w:r w:rsidRPr="00170B2B">
        <w:rPr>
          <w:sz w:val="24"/>
          <w:lang w:val="en-US"/>
        </w:rPr>
        <w:t>J.</w:t>
      </w:r>
      <w:r w:rsidRPr="00170B2B">
        <w:rPr>
          <w:spacing w:val="-12"/>
          <w:sz w:val="24"/>
          <w:lang w:val="en-US"/>
        </w:rPr>
        <w:t xml:space="preserve"> </w:t>
      </w:r>
      <w:r w:rsidRPr="00170B2B">
        <w:rPr>
          <w:sz w:val="24"/>
          <w:lang w:val="en-US"/>
        </w:rPr>
        <w:t>Dressings</w:t>
      </w:r>
      <w:r w:rsidRPr="00170B2B">
        <w:rPr>
          <w:spacing w:val="-21"/>
          <w:sz w:val="24"/>
          <w:lang w:val="en-US"/>
        </w:rPr>
        <w:t xml:space="preserve"> </w:t>
      </w:r>
      <w:r w:rsidRPr="00170B2B">
        <w:rPr>
          <w:sz w:val="24"/>
          <w:lang w:val="en-US"/>
        </w:rPr>
        <w:t xml:space="preserve">and topical agents for treating venous leg ulcers. </w:t>
      </w:r>
      <w:r>
        <w:rPr>
          <w:sz w:val="24"/>
        </w:rPr>
        <w:t xml:space="preserve">Cochrane </w:t>
      </w:r>
      <w:proofErr w:type="spellStart"/>
      <w:r>
        <w:rPr>
          <w:sz w:val="24"/>
        </w:rPr>
        <w:t>Database</w:t>
      </w:r>
      <w:proofErr w:type="spellEnd"/>
      <w:r>
        <w:rPr>
          <w:sz w:val="24"/>
        </w:rPr>
        <w:t xml:space="preserve"> </w:t>
      </w:r>
      <w:proofErr w:type="spellStart"/>
      <w:r>
        <w:rPr>
          <w:sz w:val="24"/>
        </w:rPr>
        <w:t>Syst</w:t>
      </w:r>
      <w:proofErr w:type="spellEnd"/>
      <w:r>
        <w:rPr>
          <w:spacing w:val="40"/>
          <w:sz w:val="24"/>
        </w:rPr>
        <w:t xml:space="preserve"> </w:t>
      </w:r>
      <w:r>
        <w:rPr>
          <w:sz w:val="24"/>
        </w:rPr>
        <w:t>Rev</w:t>
      </w:r>
    </w:p>
    <w:p w14:paraId="132227E3" w14:textId="77777777" w:rsidR="00DA4F4D" w:rsidRDefault="00DA4F4D">
      <w:pPr>
        <w:spacing w:line="266" w:lineRule="auto"/>
        <w:rPr>
          <w:sz w:val="24"/>
        </w:rPr>
        <w:sectPr w:rsidR="00DA4F4D">
          <w:pgSz w:w="11930" w:h="16850"/>
          <w:pgMar w:top="1100" w:right="660" w:bottom="280" w:left="1220" w:header="775" w:footer="0" w:gutter="0"/>
          <w:cols w:space="720"/>
        </w:sectPr>
      </w:pPr>
    </w:p>
    <w:p w14:paraId="2060F41A" w14:textId="77777777" w:rsidR="00DA4F4D" w:rsidRDefault="00DA4F4D">
      <w:pPr>
        <w:pStyle w:val="Textoindependiente"/>
        <w:spacing w:before="22"/>
      </w:pPr>
    </w:p>
    <w:p w14:paraId="42814B9B" w14:textId="77777777" w:rsidR="00DA4F4D" w:rsidRPr="00170B2B" w:rsidRDefault="0095509B">
      <w:pPr>
        <w:pStyle w:val="Textoindependiente"/>
        <w:spacing w:line="280" w:lineRule="auto"/>
        <w:ind w:left="1125" w:right="1023"/>
        <w:jc w:val="both"/>
        <w:rPr>
          <w:lang w:val="en-US"/>
        </w:rPr>
      </w:pPr>
      <w:r w:rsidRPr="00170B2B">
        <w:rPr>
          <w:lang w:val="en-US"/>
        </w:rPr>
        <w:t xml:space="preserve">[Internet]. 2018 Jun 15;2018(6):18–24. Available from: </w:t>
      </w:r>
      <w:hyperlink r:id="rId59">
        <w:r w:rsidRPr="00170B2B">
          <w:rPr>
            <w:color w:val="006DC0"/>
            <w:spacing w:val="-2"/>
            <w:lang w:val="en-US"/>
          </w:rPr>
          <w:t>http://doi.wiley.com/10.1002/14651858.CD012583.pub2</w:t>
        </w:r>
      </w:hyperlink>
    </w:p>
    <w:p w14:paraId="753E620E" w14:textId="77777777" w:rsidR="00DA4F4D" w:rsidRPr="00170B2B" w:rsidRDefault="0095509B">
      <w:pPr>
        <w:pStyle w:val="Prrafodelista"/>
        <w:numPr>
          <w:ilvl w:val="0"/>
          <w:numId w:val="1"/>
        </w:numPr>
        <w:tabs>
          <w:tab w:val="left" w:pos="1125"/>
        </w:tabs>
        <w:spacing w:before="151" w:line="271" w:lineRule="auto"/>
        <w:ind w:right="1006"/>
        <w:rPr>
          <w:sz w:val="24"/>
          <w:lang w:val="en-US"/>
        </w:rPr>
      </w:pPr>
      <w:r>
        <w:rPr>
          <w:sz w:val="24"/>
        </w:rPr>
        <w:t>Rivera</w:t>
      </w:r>
      <w:r>
        <w:rPr>
          <w:spacing w:val="-15"/>
          <w:sz w:val="24"/>
        </w:rPr>
        <w:t xml:space="preserve"> </w:t>
      </w:r>
      <w:r>
        <w:rPr>
          <w:sz w:val="24"/>
        </w:rPr>
        <w:t>J,</w:t>
      </w:r>
      <w:r>
        <w:rPr>
          <w:spacing w:val="-15"/>
          <w:sz w:val="24"/>
        </w:rPr>
        <w:t xml:space="preserve"> </w:t>
      </w:r>
      <w:r>
        <w:rPr>
          <w:sz w:val="24"/>
        </w:rPr>
        <w:t>Bolaños</w:t>
      </w:r>
      <w:r>
        <w:rPr>
          <w:spacing w:val="-15"/>
          <w:sz w:val="24"/>
        </w:rPr>
        <w:t xml:space="preserve"> </w:t>
      </w:r>
      <w:r>
        <w:rPr>
          <w:sz w:val="24"/>
        </w:rPr>
        <w:t>M.</w:t>
      </w:r>
      <w:r>
        <w:rPr>
          <w:spacing w:val="-15"/>
          <w:sz w:val="24"/>
        </w:rPr>
        <w:t xml:space="preserve"> </w:t>
      </w:r>
      <w:r>
        <w:rPr>
          <w:sz w:val="24"/>
        </w:rPr>
        <w:t>Abordaje</w:t>
      </w:r>
      <w:r>
        <w:rPr>
          <w:spacing w:val="-15"/>
          <w:sz w:val="24"/>
        </w:rPr>
        <w:t xml:space="preserve"> </w:t>
      </w:r>
      <w:r>
        <w:rPr>
          <w:sz w:val="24"/>
        </w:rPr>
        <w:t>fisioterapéutico</w:t>
      </w:r>
      <w:r>
        <w:rPr>
          <w:spacing w:val="-15"/>
          <w:sz w:val="24"/>
        </w:rPr>
        <w:t xml:space="preserve"> </w:t>
      </w:r>
      <w:r>
        <w:rPr>
          <w:sz w:val="24"/>
        </w:rPr>
        <w:t>por</w:t>
      </w:r>
      <w:r>
        <w:rPr>
          <w:spacing w:val="-15"/>
          <w:sz w:val="24"/>
        </w:rPr>
        <w:t xml:space="preserve"> </w:t>
      </w:r>
      <w:r>
        <w:rPr>
          <w:sz w:val="24"/>
        </w:rPr>
        <w:t>medio</w:t>
      </w:r>
      <w:r>
        <w:rPr>
          <w:spacing w:val="-15"/>
          <w:sz w:val="24"/>
        </w:rPr>
        <w:t xml:space="preserve"> </w:t>
      </w:r>
      <w:r>
        <w:rPr>
          <w:sz w:val="24"/>
        </w:rPr>
        <w:t>de</w:t>
      </w:r>
      <w:r>
        <w:rPr>
          <w:spacing w:val="-15"/>
          <w:sz w:val="24"/>
        </w:rPr>
        <w:t xml:space="preserve"> </w:t>
      </w:r>
      <w:r>
        <w:rPr>
          <w:sz w:val="24"/>
        </w:rPr>
        <w:t>agentes</w:t>
      </w:r>
      <w:r>
        <w:rPr>
          <w:spacing w:val="-15"/>
          <w:sz w:val="24"/>
        </w:rPr>
        <w:t xml:space="preserve"> </w:t>
      </w:r>
      <w:r>
        <w:rPr>
          <w:sz w:val="24"/>
        </w:rPr>
        <w:t>electro</w:t>
      </w:r>
      <w:r>
        <w:rPr>
          <w:spacing w:val="-15"/>
          <w:sz w:val="24"/>
        </w:rPr>
        <w:t xml:space="preserve"> </w:t>
      </w:r>
      <w:r>
        <w:rPr>
          <w:sz w:val="24"/>
        </w:rPr>
        <w:t>físicos en</w:t>
      </w:r>
      <w:r>
        <w:rPr>
          <w:spacing w:val="-9"/>
          <w:sz w:val="24"/>
        </w:rPr>
        <w:t xml:space="preserve"> </w:t>
      </w:r>
      <w:r>
        <w:rPr>
          <w:sz w:val="24"/>
        </w:rPr>
        <w:t>las</w:t>
      </w:r>
      <w:r>
        <w:rPr>
          <w:spacing w:val="-11"/>
          <w:sz w:val="24"/>
        </w:rPr>
        <w:t xml:space="preserve"> </w:t>
      </w:r>
      <w:r>
        <w:rPr>
          <w:sz w:val="24"/>
        </w:rPr>
        <w:t>úlceras</w:t>
      </w:r>
      <w:r>
        <w:rPr>
          <w:spacing w:val="-9"/>
          <w:sz w:val="24"/>
        </w:rPr>
        <w:t xml:space="preserve"> </w:t>
      </w:r>
      <w:r>
        <w:rPr>
          <w:sz w:val="24"/>
        </w:rPr>
        <w:t>vasculares</w:t>
      </w:r>
      <w:r>
        <w:rPr>
          <w:spacing w:val="-6"/>
          <w:sz w:val="24"/>
        </w:rPr>
        <w:t xml:space="preserve"> </w:t>
      </w:r>
      <w:r>
        <w:rPr>
          <w:sz w:val="24"/>
        </w:rPr>
        <w:t>venosas.</w:t>
      </w:r>
      <w:r>
        <w:rPr>
          <w:spacing w:val="-4"/>
          <w:sz w:val="24"/>
        </w:rPr>
        <w:t xml:space="preserve"> </w:t>
      </w:r>
      <w:r w:rsidRPr="00170B2B">
        <w:rPr>
          <w:sz w:val="24"/>
          <w:lang w:val="en-US"/>
        </w:rPr>
        <w:t>Rev</w:t>
      </w:r>
      <w:r w:rsidRPr="00170B2B">
        <w:rPr>
          <w:spacing w:val="-9"/>
          <w:sz w:val="24"/>
          <w:lang w:val="en-US"/>
        </w:rPr>
        <w:t xml:space="preserve"> </w:t>
      </w:r>
      <w:r w:rsidRPr="00170B2B">
        <w:rPr>
          <w:sz w:val="24"/>
          <w:lang w:val="en-US"/>
        </w:rPr>
        <w:t>Ter</w:t>
      </w:r>
      <w:r w:rsidRPr="00170B2B">
        <w:rPr>
          <w:spacing w:val="-7"/>
          <w:sz w:val="24"/>
          <w:lang w:val="en-US"/>
        </w:rPr>
        <w:t xml:space="preserve"> </w:t>
      </w:r>
      <w:r w:rsidRPr="00170B2B">
        <w:rPr>
          <w:sz w:val="24"/>
          <w:lang w:val="en-US"/>
        </w:rPr>
        <w:t>[Internet].</w:t>
      </w:r>
      <w:r w:rsidRPr="00170B2B">
        <w:rPr>
          <w:spacing w:val="-9"/>
          <w:sz w:val="24"/>
          <w:lang w:val="en-US"/>
        </w:rPr>
        <w:t xml:space="preserve"> </w:t>
      </w:r>
      <w:r w:rsidRPr="00170B2B">
        <w:rPr>
          <w:sz w:val="24"/>
          <w:lang w:val="en-US"/>
        </w:rPr>
        <w:t>2019;13(1):48–55.</w:t>
      </w:r>
      <w:r w:rsidRPr="00170B2B">
        <w:rPr>
          <w:spacing w:val="-7"/>
          <w:sz w:val="24"/>
          <w:lang w:val="en-US"/>
        </w:rPr>
        <w:t xml:space="preserve"> </w:t>
      </w:r>
      <w:r w:rsidRPr="00170B2B">
        <w:rPr>
          <w:sz w:val="24"/>
          <w:lang w:val="en-US"/>
        </w:rPr>
        <w:t xml:space="preserve">Available from: </w:t>
      </w:r>
      <w:r w:rsidRPr="00170B2B">
        <w:rPr>
          <w:color w:val="006DC0"/>
          <w:sz w:val="24"/>
          <w:lang w:val="en-US"/>
        </w:rPr>
        <w:t>https://revistaterapeutica.net/index.php/RT/article/view/18/76</w:t>
      </w:r>
    </w:p>
    <w:p w14:paraId="7544B0BD" w14:textId="77777777" w:rsidR="00DA4F4D" w:rsidRPr="00170B2B" w:rsidRDefault="0095509B">
      <w:pPr>
        <w:pStyle w:val="Prrafodelista"/>
        <w:numPr>
          <w:ilvl w:val="0"/>
          <w:numId w:val="1"/>
        </w:numPr>
        <w:tabs>
          <w:tab w:val="left" w:pos="1125"/>
        </w:tabs>
        <w:spacing w:before="178" w:line="276" w:lineRule="auto"/>
        <w:ind w:right="1006"/>
        <w:rPr>
          <w:sz w:val="24"/>
          <w:lang w:val="en-US"/>
        </w:rPr>
      </w:pPr>
      <w:r>
        <w:rPr>
          <w:sz w:val="24"/>
        </w:rPr>
        <w:t xml:space="preserve">Rodríguez L, Campos N. Costos de los tratamientos en úlceras venosas: revisión de literatura 2015-2020. </w:t>
      </w:r>
      <w:r w:rsidRPr="00170B2B">
        <w:rPr>
          <w:sz w:val="24"/>
          <w:lang w:val="en-US"/>
        </w:rPr>
        <w:t xml:space="preserve">Rev Mex </w:t>
      </w:r>
      <w:proofErr w:type="spellStart"/>
      <w:r w:rsidRPr="00170B2B">
        <w:rPr>
          <w:sz w:val="24"/>
          <w:lang w:val="en-US"/>
        </w:rPr>
        <w:t>Angiol</w:t>
      </w:r>
      <w:proofErr w:type="spellEnd"/>
      <w:r w:rsidRPr="00170B2B">
        <w:rPr>
          <w:sz w:val="24"/>
          <w:lang w:val="en-US"/>
        </w:rPr>
        <w:t xml:space="preserve"> [Internet]. 2021 Nov 29;49(4):123–32. Available from: </w:t>
      </w:r>
      <w:r w:rsidRPr="00170B2B">
        <w:rPr>
          <w:color w:val="006DC0"/>
          <w:sz w:val="24"/>
          <w:lang w:val="en-US"/>
        </w:rPr>
        <w:t>https://</w:t>
      </w:r>
      <w:hyperlink r:id="rId60">
        <w:r w:rsidRPr="00170B2B">
          <w:rPr>
            <w:color w:val="006DC0"/>
            <w:sz w:val="24"/>
            <w:lang w:val="en-US"/>
          </w:rPr>
          <w:t>www.rmangiologia.com/frame_esp.php?id=69</w:t>
        </w:r>
      </w:hyperlink>
    </w:p>
    <w:p w14:paraId="673D3406" w14:textId="77777777" w:rsidR="00DA4F4D" w:rsidRDefault="0095509B">
      <w:pPr>
        <w:pStyle w:val="Prrafodelista"/>
        <w:numPr>
          <w:ilvl w:val="0"/>
          <w:numId w:val="1"/>
        </w:numPr>
        <w:tabs>
          <w:tab w:val="left" w:pos="1125"/>
        </w:tabs>
        <w:spacing w:before="164" w:line="276" w:lineRule="auto"/>
        <w:rPr>
          <w:sz w:val="24"/>
        </w:rPr>
      </w:pPr>
      <w:r>
        <w:rPr>
          <w:sz w:val="24"/>
        </w:rPr>
        <w:t xml:space="preserve">Alcaraz A. Rol de enfermería en pacientes con úlceras venosas. Rev </w:t>
      </w:r>
      <w:proofErr w:type="spellStart"/>
      <w:r>
        <w:rPr>
          <w:sz w:val="24"/>
        </w:rPr>
        <w:t>Ocronos</w:t>
      </w:r>
      <w:proofErr w:type="spellEnd"/>
      <w:r>
        <w:rPr>
          <w:sz w:val="24"/>
        </w:rPr>
        <w:t xml:space="preserve"> [Internet]. 2021;30(9). </w:t>
      </w:r>
      <w:proofErr w:type="spellStart"/>
      <w:r>
        <w:rPr>
          <w:sz w:val="24"/>
        </w:rPr>
        <w:t>Available</w:t>
      </w:r>
      <w:proofErr w:type="spellEnd"/>
      <w:r>
        <w:rPr>
          <w:sz w:val="24"/>
        </w:rPr>
        <w:t xml:space="preserve"> from: </w:t>
      </w:r>
      <w:r>
        <w:rPr>
          <w:color w:val="006DC0"/>
          <w:sz w:val="24"/>
        </w:rPr>
        <w:t xml:space="preserve">https://revistamedica.com/enfermeria- </w:t>
      </w:r>
      <w:r>
        <w:rPr>
          <w:color w:val="006DC0"/>
          <w:spacing w:val="-2"/>
          <w:sz w:val="24"/>
        </w:rPr>
        <w:t>pacientes-ulceras-venosas/#google_vignette</w:t>
      </w:r>
    </w:p>
    <w:p w14:paraId="3201C3A4" w14:textId="77777777" w:rsidR="00DA4F4D" w:rsidRDefault="0095509B">
      <w:pPr>
        <w:pStyle w:val="Prrafodelista"/>
        <w:numPr>
          <w:ilvl w:val="0"/>
          <w:numId w:val="1"/>
        </w:numPr>
        <w:tabs>
          <w:tab w:val="left" w:pos="1125"/>
          <w:tab w:val="left" w:pos="8461"/>
        </w:tabs>
        <w:spacing w:before="153" w:line="276" w:lineRule="auto"/>
        <w:ind w:right="1008"/>
        <w:rPr>
          <w:sz w:val="24"/>
        </w:rPr>
      </w:pPr>
      <w:r w:rsidRPr="00170B2B">
        <w:rPr>
          <w:sz w:val="24"/>
          <w:lang w:val="en-US"/>
        </w:rPr>
        <w:t xml:space="preserve">Cifuentes J, Guerrero S. Nursing Interventions Aimed at Persons with Venous Ulcers: </w:t>
      </w:r>
      <w:proofErr w:type="gramStart"/>
      <w:r w:rsidRPr="00170B2B">
        <w:rPr>
          <w:sz w:val="24"/>
          <w:lang w:val="en-US"/>
        </w:rPr>
        <w:t>an</w:t>
      </w:r>
      <w:proofErr w:type="gramEnd"/>
      <w:r w:rsidRPr="00170B2B">
        <w:rPr>
          <w:sz w:val="24"/>
          <w:lang w:val="en-US"/>
        </w:rPr>
        <w:t xml:space="preserve"> Integrative Review. </w:t>
      </w:r>
      <w:proofErr w:type="spellStart"/>
      <w:r>
        <w:rPr>
          <w:sz w:val="24"/>
        </w:rPr>
        <w:t>Aquichan</w:t>
      </w:r>
      <w:proofErr w:type="spellEnd"/>
      <w:r>
        <w:rPr>
          <w:sz w:val="24"/>
        </w:rPr>
        <w:t xml:space="preserve"> [Internet]. 2020 Mar 13;20(1):1–14. </w:t>
      </w:r>
      <w:proofErr w:type="spellStart"/>
      <w:r>
        <w:rPr>
          <w:spacing w:val="-2"/>
          <w:sz w:val="24"/>
        </w:rPr>
        <w:t>Available</w:t>
      </w:r>
      <w:proofErr w:type="spellEnd"/>
      <w:r>
        <w:rPr>
          <w:sz w:val="24"/>
        </w:rPr>
        <w:tab/>
      </w:r>
      <w:r>
        <w:rPr>
          <w:spacing w:val="-2"/>
          <w:sz w:val="24"/>
        </w:rPr>
        <w:t>from:</w:t>
      </w:r>
    </w:p>
    <w:p w14:paraId="08BB2EEB" w14:textId="77777777" w:rsidR="00DA4F4D" w:rsidRDefault="0095509B">
      <w:pPr>
        <w:pStyle w:val="Textoindependiente"/>
        <w:spacing w:before="8"/>
        <w:ind w:left="1125"/>
      </w:pPr>
      <w:r>
        <w:rPr>
          <w:color w:val="006DC0"/>
          <w:spacing w:val="-2"/>
        </w:rPr>
        <w:t>https://aquichan.unisabana.edu.co/index.php/aquichan/article/view/11753</w:t>
      </w:r>
    </w:p>
    <w:p w14:paraId="100393AA" w14:textId="77777777" w:rsidR="00DA4F4D" w:rsidRPr="00170B2B" w:rsidRDefault="0095509B">
      <w:pPr>
        <w:pStyle w:val="Prrafodelista"/>
        <w:numPr>
          <w:ilvl w:val="0"/>
          <w:numId w:val="1"/>
        </w:numPr>
        <w:tabs>
          <w:tab w:val="left" w:pos="1125"/>
        </w:tabs>
        <w:spacing w:before="204" w:line="276" w:lineRule="auto"/>
        <w:ind w:right="1021"/>
        <w:rPr>
          <w:sz w:val="24"/>
          <w:lang w:val="en-US"/>
        </w:rPr>
      </w:pPr>
      <w:proofErr w:type="spellStart"/>
      <w:r>
        <w:rPr>
          <w:sz w:val="24"/>
        </w:rPr>
        <w:t>Glycia</w:t>
      </w:r>
      <w:proofErr w:type="spellEnd"/>
      <w:r>
        <w:rPr>
          <w:sz w:val="24"/>
        </w:rPr>
        <w:t xml:space="preserve"> A, Camacho B, Renaud R, Santana C. Diagnósticos, resultados e intervenciones de enfermería en la asistencia ambulatoria al paciente con úlcera venosa. </w:t>
      </w:r>
      <w:r w:rsidRPr="00170B2B">
        <w:rPr>
          <w:sz w:val="24"/>
          <w:lang w:val="en-US"/>
        </w:rPr>
        <w:t xml:space="preserve">Rev </w:t>
      </w:r>
      <w:proofErr w:type="spellStart"/>
      <w:r w:rsidRPr="00170B2B">
        <w:rPr>
          <w:sz w:val="24"/>
          <w:lang w:val="en-US"/>
        </w:rPr>
        <w:t>Cubana</w:t>
      </w:r>
      <w:proofErr w:type="spellEnd"/>
      <w:r w:rsidRPr="00170B2B">
        <w:rPr>
          <w:sz w:val="24"/>
          <w:lang w:val="en-US"/>
        </w:rPr>
        <w:t xml:space="preserve"> </w:t>
      </w:r>
      <w:proofErr w:type="spellStart"/>
      <w:r w:rsidRPr="00170B2B">
        <w:rPr>
          <w:sz w:val="24"/>
          <w:lang w:val="en-US"/>
        </w:rPr>
        <w:t>Enferm</w:t>
      </w:r>
      <w:proofErr w:type="spellEnd"/>
      <w:r w:rsidRPr="00170B2B">
        <w:rPr>
          <w:sz w:val="24"/>
          <w:lang w:val="en-US"/>
        </w:rPr>
        <w:t xml:space="preserve"> [Internet]. 2020;36(2):1–16. Available from: </w:t>
      </w:r>
      <w:r w:rsidRPr="00170B2B">
        <w:rPr>
          <w:color w:val="006DC0"/>
          <w:spacing w:val="-2"/>
          <w:sz w:val="24"/>
          <w:lang w:val="en-US"/>
        </w:rPr>
        <w:t>https://revenfermeria.sld.cu/index.php/enf/article/view/3169</w:t>
      </w:r>
    </w:p>
    <w:p w14:paraId="74448D43" w14:textId="77777777" w:rsidR="00DA4F4D" w:rsidRDefault="0095509B">
      <w:pPr>
        <w:pStyle w:val="Prrafodelista"/>
        <w:numPr>
          <w:ilvl w:val="0"/>
          <w:numId w:val="1"/>
        </w:numPr>
        <w:tabs>
          <w:tab w:val="left" w:pos="1125"/>
          <w:tab w:val="left" w:pos="5278"/>
          <w:tab w:val="left" w:pos="8461"/>
        </w:tabs>
        <w:spacing w:line="276" w:lineRule="auto"/>
        <w:ind w:right="1016"/>
        <w:rPr>
          <w:sz w:val="24"/>
        </w:rPr>
      </w:pPr>
      <w:r>
        <w:rPr>
          <w:sz w:val="24"/>
        </w:rPr>
        <w:t>González</w:t>
      </w:r>
      <w:r>
        <w:rPr>
          <w:spacing w:val="-13"/>
          <w:sz w:val="24"/>
        </w:rPr>
        <w:t xml:space="preserve"> </w:t>
      </w:r>
      <w:r>
        <w:rPr>
          <w:sz w:val="24"/>
        </w:rPr>
        <w:t>S, Ramírez</w:t>
      </w:r>
      <w:r>
        <w:rPr>
          <w:spacing w:val="-11"/>
          <w:sz w:val="24"/>
        </w:rPr>
        <w:t xml:space="preserve"> </w:t>
      </w:r>
      <w:r>
        <w:rPr>
          <w:sz w:val="24"/>
        </w:rPr>
        <w:t>G, Umaña</w:t>
      </w:r>
      <w:r>
        <w:rPr>
          <w:spacing w:val="-7"/>
          <w:sz w:val="24"/>
        </w:rPr>
        <w:t xml:space="preserve"> </w:t>
      </w:r>
      <w:r>
        <w:rPr>
          <w:sz w:val="24"/>
        </w:rPr>
        <w:t>A. Abordaje</w:t>
      </w:r>
      <w:r>
        <w:rPr>
          <w:spacing w:val="-10"/>
          <w:sz w:val="24"/>
        </w:rPr>
        <w:t xml:space="preserve"> </w:t>
      </w:r>
      <w:r>
        <w:rPr>
          <w:sz w:val="24"/>
        </w:rPr>
        <w:t>interdisciplinario</w:t>
      </w:r>
      <w:r>
        <w:rPr>
          <w:spacing w:val="-10"/>
          <w:sz w:val="24"/>
        </w:rPr>
        <w:t xml:space="preserve"> </w:t>
      </w:r>
      <w:r>
        <w:rPr>
          <w:sz w:val="24"/>
        </w:rPr>
        <w:t>de</w:t>
      </w:r>
      <w:r>
        <w:rPr>
          <w:spacing w:val="-7"/>
          <w:sz w:val="24"/>
        </w:rPr>
        <w:t xml:space="preserve"> </w:t>
      </w:r>
      <w:r>
        <w:rPr>
          <w:sz w:val="24"/>
        </w:rPr>
        <w:t>una</w:t>
      </w:r>
      <w:r>
        <w:rPr>
          <w:spacing w:val="-6"/>
          <w:sz w:val="24"/>
        </w:rPr>
        <w:t xml:space="preserve"> </w:t>
      </w:r>
      <w:r>
        <w:rPr>
          <w:sz w:val="24"/>
        </w:rPr>
        <w:t>persona</w:t>
      </w:r>
      <w:r>
        <w:rPr>
          <w:spacing w:val="-7"/>
          <w:sz w:val="24"/>
        </w:rPr>
        <w:t xml:space="preserve"> </w:t>
      </w:r>
      <w:r>
        <w:rPr>
          <w:sz w:val="24"/>
        </w:rPr>
        <w:t xml:space="preserve">con una Úlcera venosa: reporte de un caso clínico. Rev </w:t>
      </w:r>
      <w:proofErr w:type="spellStart"/>
      <w:r>
        <w:rPr>
          <w:sz w:val="24"/>
        </w:rPr>
        <w:t>Horiz</w:t>
      </w:r>
      <w:proofErr w:type="spellEnd"/>
      <w:r>
        <w:rPr>
          <w:sz w:val="24"/>
        </w:rPr>
        <w:t xml:space="preserve"> Enfermería [Internet]. </w:t>
      </w:r>
      <w:r>
        <w:rPr>
          <w:spacing w:val="-2"/>
          <w:sz w:val="24"/>
        </w:rPr>
        <w:t>2022;33(1):142–50.</w:t>
      </w:r>
      <w:r>
        <w:rPr>
          <w:sz w:val="24"/>
        </w:rPr>
        <w:tab/>
      </w:r>
      <w:proofErr w:type="spellStart"/>
      <w:r>
        <w:rPr>
          <w:spacing w:val="-2"/>
          <w:sz w:val="24"/>
        </w:rPr>
        <w:t>Available</w:t>
      </w:r>
      <w:proofErr w:type="spellEnd"/>
      <w:r>
        <w:rPr>
          <w:sz w:val="24"/>
        </w:rPr>
        <w:tab/>
      </w:r>
      <w:r>
        <w:rPr>
          <w:spacing w:val="-2"/>
          <w:sz w:val="24"/>
        </w:rPr>
        <w:t xml:space="preserve">from: </w:t>
      </w:r>
      <w:r>
        <w:rPr>
          <w:color w:val="006DC0"/>
          <w:spacing w:val="-2"/>
          <w:sz w:val="24"/>
        </w:rPr>
        <w:t>https://horizonteenfermeria.uc.cl/index.php/RHE/article/view/47881</w:t>
      </w:r>
    </w:p>
    <w:p w14:paraId="04EC3F80" w14:textId="77777777" w:rsidR="00DA4F4D" w:rsidRPr="00170B2B" w:rsidRDefault="0095509B">
      <w:pPr>
        <w:pStyle w:val="Prrafodelista"/>
        <w:numPr>
          <w:ilvl w:val="0"/>
          <w:numId w:val="1"/>
        </w:numPr>
        <w:tabs>
          <w:tab w:val="left" w:pos="1125"/>
        </w:tabs>
        <w:spacing w:before="158" w:line="276" w:lineRule="auto"/>
        <w:ind w:right="1009"/>
        <w:rPr>
          <w:sz w:val="24"/>
          <w:lang w:val="en-US"/>
        </w:rPr>
      </w:pPr>
      <w:proofErr w:type="spellStart"/>
      <w:r>
        <w:rPr>
          <w:sz w:val="24"/>
        </w:rPr>
        <w:t>Estopañan</w:t>
      </w:r>
      <w:proofErr w:type="spellEnd"/>
      <w:r>
        <w:rPr>
          <w:sz w:val="24"/>
        </w:rPr>
        <w:t xml:space="preserve"> C, Fernández J, Portillo R, Castilla A, </w:t>
      </w:r>
      <w:proofErr w:type="spellStart"/>
      <w:r>
        <w:rPr>
          <w:sz w:val="24"/>
        </w:rPr>
        <w:t>Castrilo</w:t>
      </w:r>
      <w:proofErr w:type="spellEnd"/>
      <w:r>
        <w:rPr>
          <w:sz w:val="24"/>
        </w:rPr>
        <w:t xml:space="preserve"> M, García M. Plan de cuidados</w:t>
      </w:r>
      <w:r>
        <w:rPr>
          <w:spacing w:val="-2"/>
          <w:sz w:val="24"/>
        </w:rPr>
        <w:t xml:space="preserve"> </w:t>
      </w:r>
      <w:r>
        <w:rPr>
          <w:sz w:val="24"/>
        </w:rPr>
        <w:t>de</w:t>
      </w:r>
      <w:r>
        <w:rPr>
          <w:spacing w:val="-1"/>
          <w:sz w:val="24"/>
        </w:rPr>
        <w:t xml:space="preserve"> </w:t>
      </w:r>
      <w:r>
        <w:rPr>
          <w:sz w:val="24"/>
        </w:rPr>
        <w:t>enfermería</w:t>
      </w:r>
      <w:r>
        <w:rPr>
          <w:spacing w:val="-8"/>
          <w:sz w:val="24"/>
        </w:rPr>
        <w:t xml:space="preserve"> </w:t>
      </w:r>
      <w:r>
        <w:rPr>
          <w:sz w:val="24"/>
        </w:rPr>
        <w:t>a paciente</w:t>
      </w:r>
      <w:r>
        <w:rPr>
          <w:spacing w:val="-13"/>
          <w:sz w:val="24"/>
        </w:rPr>
        <w:t xml:space="preserve"> </w:t>
      </w:r>
      <w:r>
        <w:rPr>
          <w:sz w:val="24"/>
        </w:rPr>
        <w:t>con úlceras</w:t>
      </w:r>
      <w:r>
        <w:rPr>
          <w:spacing w:val="-12"/>
          <w:sz w:val="24"/>
        </w:rPr>
        <w:t xml:space="preserve"> </w:t>
      </w:r>
      <w:r>
        <w:rPr>
          <w:sz w:val="24"/>
        </w:rPr>
        <w:t>vasculares</w:t>
      </w:r>
      <w:r>
        <w:rPr>
          <w:spacing w:val="-13"/>
          <w:sz w:val="24"/>
        </w:rPr>
        <w:t xml:space="preserve"> </w:t>
      </w:r>
      <w:r>
        <w:rPr>
          <w:sz w:val="24"/>
        </w:rPr>
        <w:t xml:space="preserve">venosas en extremidades inferiores. </w:t>
      </w:r>
      <w:r w:rsidRPr="00170B2B">
        <w:rPr>
          <w:sz w:val="24"/>
          <w:lang w:val="en-US"/>
        </w:rPr>
        <w:t xml:space="preserve">Rev </w:t>
      </w:r>
      <w:proofErr w:type="spellStart"/>
      <w:r w:rsidRPr="00170B2B">
        <w:rPr>
          <w:sz w:val="24"/>
          <w:lang w:val="en-US"/>
        </w:rPr>
        <w:t>Sanit</w:t>
      </w:r>
      <w:proofErr w:type="spellEnd"/>
      <w:r w:rsidRPr="00170B2B">
        <w:rPr>
          <w:sz w:val="24"/>
          <w:lang w:val="en-US"/>
        </w:rPr>
        <w:t xml:space="preserve"> </w:t>
      </w:r>
      <w:proofErr w:type="spellStart"/>
      <w:r w:rsidRPr="00170B2B">
        <w:rPr>
          <w:sz w:val="24"/>
          <w:lang w:val="en-US"/>
        </w:rPr>
        <w:t>Investig</w:t>
      </w:r>
      <w:proofErr w:type="spellEnd"/>
      <w:r w:rsidRPr="00170B2B">
        <w:rPr>
          <w:sz w:val="24"/>
          <w:lang w:val="en-US"/>
        </w:rPr>
        <w:t xml:space="preserve"> [Internet]. 2022;3(8). Available from: </w:t>
      </w:r>
      <w:r w:rsidRPr="00170B2B">
        <w:rPr>
          <w:color w:val="006DC0"/>
          <w:spacing w:val="-2"/>
          <w:sz w:val="24"/>
          <w:lang w:val="en-US"/>
        </w:rPr>
        <w:t>https://dialnet.unirioja.es/servlet/articulo?codigo=8586996&amp;orden=0&amp;info=link</w:t>
      </w:r>
    </w:p>
    <w:p w14:paraId="764CC439" w14:textId="77777777" w:rsidR="00DA4F4D" w:rsidRDefault="0095509B">
      <w:pPr>
        <w:pStyle w:val="Prrafodelista"/>
        <w:numPr>
          <w:ilvl w:val="0"/>
          <w:numId w:val="1"/>
        </w:numPr>
        <w:tabs>
          <w:tab w:val="left" w:pos="1125"/>
          <w:tab w:val="left" w:pos="3559"/>
          <w:tab w:val="left" w:pos="6048"/>
          <w:tab w:val="left" w:pos="8456"/>
        </w:tabs>
        <w:spacing w:before="163" w:line="276" w:lineRule="auto"/>
        <w:ind w:right="1059"/>
        <w:rPr>
          <w:sz w:val="24"/>
        </w:rPr>
      </w:pPr>
      <w:r>
        <w:rPr>
          <w:sz w:val="24"/>
        </w:rPr>
        <w:t>Cerrada</w:t>
      </w:r>
      <w:r>
        <w:rPr>
          <w:spacing w:val="-1"/>
          <w:sz w:val="24"/>
        </w:rPr>
        <w:t xml:space="preserve"> </w:t>
      </w:r>
      <w:r>
        <w:rPr>
          <w:sz w:val="24"/>
        </w:rPr>
        <w:t>B,</w:t>
      </w:r>
      <w:r>
        <w:rPr>
          <w:spacing w:val="-3"/>
          <w:sz w:val="24"/>
        </w:rPr>
        <w:t xml:space="preserve"> </w:t>
      </w:r>
      <w:proofErr w:type="spellStart"/>
      <w:r>
        <w:rPr>
          <w:sz w:val="24"/>
        </w:rPr>
        <w:t>Barreira</w:t>
      </w:r>
      <w:proofErr w:type="spellEnd"/>
      <w:r>
        <w:rPr>
          <w:sz w:val="24"/>
        </w:rPr>
        <w:t xml:space="preserve"> L,</w:t>
      </w:r>
      <w:r>
        <w:rPr>
          <w:spacing w:val="-3"/>
          <w:sz w:val="24"/>
        </w:rPr>
        <w:t xml:space="preserve"> </w:t>
      </w:r>
      <w:r>
        <w:rPr>
          <w:sz w:val="24"/>
        </w:rPr>
        <w:t>Cerrada</w:t>
      </w:r>
      <w:r>
        <w:rPr>
          <w:spacing w:val="-1"/>
          <w:sz w:val="24"/>
        </w:rPr>
        <w:t xml:space="preserve"> </w:t>
      </w:r>
      <w:r>
        <w:rPr>
          <w:sz w:val="24"/>
        </w:rPr>
        <w:t>L,</w:t>
      </w:r>
      <w:r>
        <w:rPr>
          <w:spacing w:val="-3"/>
          <w:sz w:val="24"/>
        </w:rPr>
        <w:t xml:space="preserve"> </w:t>
      </w:r>
      <w:r>
        <w:rPr>
          <w:sz w:val="24"/>
        </w:rPr>
        <w:t>Santamaría</w:t>
      </w:r>
      <w:r>
        <w:rPr>
          <w:spacing w:val="-1"/>
          <w:sz w:val="24"/>
        </w:rPr>
        <w:t xml:space="preserve"> </w:t>
      </w:r>
      <w:r>
        <w:rPr>
          <w:sz w:val="24"/>
        </w:rPr>
        <w:t>D,</w:t>
      </w:r>
      <w:r>
        <w:rPr>
          <w:spacing w:val="-1"/>
          <w:sz w:val="24"/>
        </w:rPr>
        <w:t xml:space="preserve"> </w:t>
      </w:r>
      <w:r>
        <w:rPr>
          <w:sz w:val="24"/>
        </w:rPr>
        <w:t>Cerrada</w:t>
      </w:r>
      <w:r>
        <w:rPr>
          <w:spacing w:val="-1"/>
          <w:sz w:val="24"/>
        </w:rPr>
        <w:t xml:space="preserve"> </w:t>
      </w:r>
      <w:r>
        <w:rPr>
          <w:sz w:val="24"/>
        </w:rPr>
        <w:t>A,</w:t>
      </w:r>
      <w:r>
        <w:rPr>
          <w:spacing w:val="-1"/>
          <w:sz w:val="24"/>
        </w:rPr>
        <w:t xml:space="preserve"> </w:t>
      </w:r>
      <w:r>
        <w:rPr>
          <w:sz w:val="24"/>
        </w:rPr>
        <w:t>Gómez</w:t>
      </w:r>
      <w:r>
        <w:rPr>
          <w:spacing w:val="-1"/>
          <w:sz w:val="24"/>
        </w:rPr>
        <w:t xml:space="preserve"> </w:t>
      </w:r>
      <w:r>
        <w:rPr>
          <w:sz w:val="24"/>
        </w:rPr>
        <w:t xml:space="preserve">M. Cuidados de enfermería en una úlcera venosa. A propósito de un caso. Rev </w:t>
      </w:r>
      <w:proofErr w:type="spellStart"/>
      <w:r>
        <w:rPr>
          <w:sz w:val="24"/>
        </w:rPr>
        <w:t>Sanit</w:t>
      </w:r>
      <w:proofErr w:type="spellEnd"/>
      <w:r>
        <w:rPr>
          <w:sz w:val="24"/>
        </w:rPr>
        <w:t xml:space="preserve"> </w:t>
      </w:r>
      <w:proofErr w:type="spellStart"/>
      <w:r>
        <w:rPr>
          <w:sz w:val="24"/>
        </w:rPr>
        <w:t>Investig</w:t>
      </w:r>
      <w:proofErr w:type="spellEnd"/>
      <w:r>
        <w:rPr>
          <w:sz w:val="24"/>
        </w:rPr>
        <w:t xml:space="preserve"> </w:t>
      </w:r>
      <w:r>
        <w:rPr>
          <w:spacing w:val="-2"/>
          <w:sz w:val="24"/>
        </w:rPr>
        <w:t>[Internet].</w:t>
      </w:r>
      <w:r>
        <w:rPr>
          <w:sz w:val="24"/>
        </w:rPr>
        <w:tab/>
      </w:r>
      <w:r>
        <w:rPr>
          <w:spacing w:val="-2"/>
          <w:sz w:val="24"/>
        </w:rPr>
        <w:t>2022;8(1).</w:t>
      </w:r>
      <w:r>
        <w:rPr>
          <w:sz w:val="24"/>
        </w:rPr>
        <w:tab/>
      </w:r>
      <w:proofErr w:type="spellStart"/>
      <w:r>
        <w:rPr>
          <w:spacing w:val="-2"/>
          <w:sz w:val="24"/>
        </w:rPr>
        <w:t>Available</w:t>
      </w:r>
      <w:proofErr w:type="spellEnd"/>
      <w:r>
        <w:rPr>
          <w:sz w:val="24"/>
        </w:rPr>
        <w:tab/>
      </w:r>
      <w:r>
        <w:rPr>
          <w:spacing w:val="-2"/>
          <w:sz w:val="24"/>
        </w:rPr>
        <w:t xml:space="preserve">from: </w:t>
      </w:r>
      <w:r>
        <w:rPr>
          <w:color w:val="006DC0"/>
          <w:spacing w:val="-2"/>
          <w:sz w:val="24"/>
        </w:rPr>
        <w:t>https://revistasanitariadeinvestigacion.com/cuidados-de-enfermeria-en-una-</w:t>
      </w:r>
    </w:p>
    <w:p w14:paraId="7A10BDC8" w14:textId="77777777" w:rsidR="00DA4F4D" w:rsidRDefault="0095509B">
      <w:pPr>
        <w:pStyle w:val="Textoindependiente"/>
        <w:spacing w:before="1"/>
        <w:ind w:left="1125"/>
      </w:pPr>
      <w:r>
        <w:rPr>
          <w:color w:val="006DC0"/>
          <w:spacing w:val="-4"/>
        </w:rPr>
        <w:t>ulcera-venosa-a-</w:t>
      </w:r>
      <w:proofErr w:type="spellStart"/>
      <w:r>
        <w:rPr>
          <w:color w:val="006DC0"/>
          <w:spacing w:val="-4"/>
        </w:rPr>
        <w:t>proposito</w:t>
      </w:r>
      <w:proofErr w:type="spellEnd"/>
      <w:r>
        <w:rPr>
          <w:color w:val="006DC0"/>
          <w:spacing w:val="-4"/>
        </w:rPr>
        <w:t>-</w:t>
      </w:r>
      <w:proofErr w:type="spellStart"/>
      <w:r>
        <w:rPr>
          <w:color w:val="006DC0"/>
          <w:spacing w:val="-4"/>
        </w:rPr>
        <w:t>de-un-caso</w:t>
      </w:r>
      <w:proofErr w:type="spellEnd"/>
      <w:r>
        <w:rPr>
          <w:color w:val="006DC0"/>
          <w:spacing w:val="-4"/>
        </w:rPr>
        <w:t>/</w:t>
      </w:r>
    </w:p>
    <w:p w14:paraId="6F4DA441" w14:textId="77777777" w:rsidR="00DA4F4D" w:rsidRDefault="00DA4F4D">
      <w:pPr>
        <w:sectPr w:rsidR="00DA4F4D">
          <w:pgSz w:w="11930" w:h="16850"/>
          <w:pgMar w:top="1100" w:right="660" w:bottom="280" w:left="1220" w:header="775" w:footer="0" w:gutter="0"/>
          <w:cols w:space="720"/>
        </w:sectPr>
      </w:pPr>
    </w:p>
    <w:p w14:paraId="10A34289" w14:textId="3554BFF2" w:rsidR="00DA4F4D" w:rsidRDefault="00DA4F4D">
      <w:pPr>
        <w:pStyle w:val="Textoindependiente"/>
        <w:ind w:left="321"/>
        <w:rPr>
          <w:sz w:val="20"/>
        </w:rPr>
      </w:pPr>
    </w:p>
    <w:p w14:paraId="623C2B0E" w14:textId="77777777" w:rsidR="00DA4F4D" w:rsidRDefault="00DA4F4D">
      <w:pPr>
        <w:pStyle w:val="Textoindependiente"/>
        <w:rPr>
          <w:sz w:val="21"/>
        </w:rPr>
      </w:pPr>
    </w:p>
    <w:p w14:paraId="394C9526" w14:textId="3E0C05E2" w:rsidR="00DA4F4D" w:rsidRDefault="00DA4F4D">
      <w:pPr>
        <w:pStyle w:val="Textoindependiente"/>
        <w:rPr>
          <w:sz w:val="21"/>
        </w:rPr>
      </w:pPr>
    </w:p>
    <w:p w14:paraId="4A029D35" w14:textId="77777777" w:rsidR="00DA4F4D" w:rsidRDefault="00DA4F4D">
      <w:pPr>
        <w:pStyle w:val="Textoindependiente"/>
        <w:rPr>
          <w:sz w:val="21"/>
        </w:rPr>
      </w:pPr>
    </w:p>
    <w:p w14:paraId="6155E241" w14:textId="79EF6411" w:rsidR="00DA4F4D" w:rsidRDefault="00DA4F4D">
      <w:pPr>
        <w:pStyle w:val="Textoindependiente"/>
        <w:rPr>
          <w:sz w:val="21"/>
        </w:rPr>
      </w:pPr>
    </w:p>
    <w:p w14:paraId="36D5B5F3" w14:textId="77777777" w:rsidR="00DA4F4D" w:rsidRDefault="00DA4F4D">
      <w:pPr>
        <w:pStyle w:val="Textoindependiente"/>
        <w:rPr>
          <w:sz w:val="21"/>
        </w:rPr>
      </w:pPr>
    </w:p>
    <w:p w14:paraId="3FB1F90E" w14:textId="77777777" w:rsidR="00DA4F4D" w:rsidRDefault="00DA4F4D">
      <w:pPr>
        <w:pStyle w:val="Textoindependiente"/>
        <w:rPr>
          <w:sz w:val="21"/>
        </w:rPr>
      </w:pPr>
    </w:p>
    <w:p w14:paraId="29AC5665" w14:textId="77777777" w:rsidR="00DA4F4D" w:rsidRDefault="00DA4F4D">
      <w:pPr>
        <w:pStyle w:val="Textoindependiente"/>
        <w:spacing w:before="238"/>
        <w:rPr>
          <w:sz w:val="21"/>
        </w:rPr>
      </w:pPr>
    </w:p>
    <w:p w14:paraId="537B1F08" w14:textId="2F4F3A95" w:rsidR="00DA4F4D" w:rsidRPr="00FE149B" w:rsidRDefault="0095509B">
      <w:pPr>
        <w:spacing w:line="376" w:lineRule="auto"/>
        <w:ind w:left="1041" w:right="1052"/>
        <w:jc w:val="both"/>
        <w:rPr>
          <w:rFonts w:ascii="Calibri" w:hAnsi="Calibri"/>
        </w:rPr>
      </w:pPr>
      <w:r w:rsidRPr="00FE149B">
        <w:rPr>
          <w:rFonts w:ascii="Calibri" w:hAnsi="Calibri"/>
          <w:b/>
        </w:rPr>
        <w:t>Alisson</w:t>
      </w:r>
      <w:r w:rsidRPr="00FE149B">
        <w:rPr>
          <w:rFonts w:ascii="Calibri" w:hAnsi="Calibri"/>
          <w:b/>
          <w:spacing w:val="40"/>
        </w:rPr>
        <w:t xml:space="preserve"> </w:t>
      </w:r>
      <w:r w:rsidRPr="00FE149B">
        <w:rPr>
          <w:rFonts w:ascii="Calibri" w:hAnsi="Calibri"/>
          <w:b/>
        </w:rPr>
        <w:t xml:space="preserve">Gabriela Guaillas Gutama </w:t>
      </w:r>
      <w:r w:rsidRPr="00FE149B">
        <w:rPr>
          <w:rFonts w:ascii="Calibri" w:hAnsi="Calibri"/>
        </w:rPr>
        <w:t>portado</w:t>
      </w:r>
      <w:r w:rsidR="004E68FE">
        <w:rPr>
          <w:rFonts w:ascii="Calibri" w:hAnsi="Calibri"/>
        </w:rPr>
        <w:t>ra</w:t>
      </w:r>
      <w:r w:rsidRPr="00FE149B">
        <w:rPr>
          <w:rFonts w:ascii="Calibri" w:hAnsi="Calibri"/>
        </w:rPr>
        <w:t xml:space="preserve"> de la cédula</w:t>
      </w:r>
      <w:r w:rsidRPr="00FE149B">
        <w:rPr>
          <w:rFonts w:ascii="Calibri" w:hAnsi="Calibri"/>
          <w:spacing w:val="40"/>
        </w:rPr>
        <w:t xml:space="preserve"> </w:t>
      </w:r>
      <w:r w:rsidRPr="00FE149B">
        <w:rPr>
          <w:rFonts w:ascii="Calibri" w:hAnsi="Calibri"/>
        </w:rPr>
        <w:t>de ciudadanía</w:t>
      </w:r>
      <w:r w:rsidRPr="00FE149B">
        <w:rPr>
          <w:rFonts w:ascii="Calibri" w:hAnsi="Calibri"/>
          <w:spacing w:val="40"/>
        </w:rPr>
        <w:t xml:space="preserve"> </w:t>
      </w:r>
      <w:proofErr w:type="spellStart"/>
      <w:r w:rsidRPr="00FE149B">
        <w:rPr>
          <w:rFonts w:ascii="Calibri" w:hAnsi="Calibri"/>
        </w:rPr>
        <w:t>Nº</w:t>
      </w:r>
      <w:proofErr w:type="spellEnd"/>
      <w:r w:rsidRPr="00FE149B">
        <w:rPr>
          <w:rFonts w:ascii="Calibri" w:hAnsi="Calibri"/>
        </w:rPr>
        <w:t xml:space="preserve"> </w:t>
      </w:r>
      <w:r w:rsidRPr="00FE149B">
        <w:rPr>
          <w:rFonts w:ascii="Calibri" w:hAnsi="Calibri"/>
          <w:b/>
        </w:rPr>
        <w:t>0106074289</w:t>
      </w:r>
      <w:r w:rsidRPr="00FE149B">
        <w:rPr>
          <w:rFonts w:ascii="Calibri" w:hAnsi="Calibri"/>
          <w:b/>
          <w:spacing w:val="40"/>
        </w:rPr>
        <w:t xml:space="preserve"> </w:t>
      </w:r>
      <w:r w:rsidRPr="00FE149B">
        <w:rPr>
          <w:rFonts w:ascii="Calibri" w:hAnsi="Calibri"/>
        </w:rPr>
        <w:t xml:space="preserve">y </w:t>
      </w:r>
      <w:r w:rsidRPr="00FE149B">
        <w:rPr>
          <w:rFonts w:ascii="Calibri" w:hAnsi="Calibri"/>
          <w:b/>
        </w:rPr>
        <w:t>Vilma Victoria</w:t>
      </w:r>
      <w:r w:rsidRPr="00FE149B">
        <w:rPr>
          <w:rFonts w:ascii="Calibri" w:hAnsi="Calibri"/>
          <w:b/>
          <w:spacing w:val="40"/>
        </w:rPr>
        <w:t xml:space="preserve"> </w:t>
      </w:r>
      <w:r w:rsidRPr="00FE149B">
        <w:rPr>
          <w:rFonts w:ascii="Calibri" w:hAnsi="Calibri"/>
          <w:b/>
        </w:rPr>
        <w:t>Cabrera</w:t>
      </w:r>
      <w:r w:rsidRPr="00FE149B">
        <w:rPr>
          <w:rFonts w:ascii="Calibri" w:hAnsi="Calibri"/>
          <w:b/>
          <w:spacing w:val="40"/>
        </w:rPr>
        <w:t xml:space="preserve"> </w:t>
      </w:r>
      <w:proofErr w:type="spellStart"/>
      <w:r w:rsidRPr="00FE149B">
        <w:rPr>
          <w:rFonts w:ascii="Calibri" w:hAnsi="Calibri"/>
          <w:b/>
        </w:rPr>
        <w:t>Cabrera</w:t>
      </w:r>
      <w:proofErr w:type="spellEnd"/>
      <w:r w:rsidRPr="00FE149B">
        <w:rPr>
          <w:rFonts w:ascii="Calibri" w:hAnsi="Calibri"/>
          <w:b/>
          <w:spacing w:val="40"/>
        </w:rPr>
        <w:t xml:space="preserve"> </w:t>
      </w:r>
      <w:r w:rsidRPr="00FE149B">
        <w:rPr>
          <w:rFonts w:ascii="Calibri" w:hAnsi="Calibri"/>
        </w:rPr>
        <w:t>portador</w:t>
      </w:r>
      <w:r w:rsidR="004E68FE">
        <w:rPr>
          <w:rFonts w:ascii="Calibri" w:hAnsi="Calibri"/>
        </w:rPr>
        <w:t>a</w:t>
      </w:r>
      <w:r w:rsidRPr="00FE149B">
        <w:rPr>
          <w:rFonts w:ascii="Calibri" w:hAnsi="Calibri"/>
          <w:spacing w:val="40"/>
        </w:rPr>
        <w:t xml:space="preserve"> </w:t>
      </w:r>
      <w:r w:rsidRPr="00FE149B">
        <w:rPr>
          <w:rFonts w:ascii="Calibri" w:hAnsi="Calibri"/>
        </w:rPr>
        <w:t>de</w:t>
      </w:r>
      <w:r w:rsidRPr="00FE149B">
        <w:rPr>
          <w:rFonts w:ascii="Calibri" w:hAnsi="Calibri"/>
          <w:spacing w:val="40"/>
        </w:rPr>
        <w:t xml:space="preserve"> </w:t>
      </w:r>
      <w:r w:rsidRPr="00FE149B">
        <w:rPr>
          <w:rFonts w:ascii="Calibri" w:hAnsi="Calibri"/>
        </w:rPr>
        <w:t>la</w:t>
      </w:r>
      <w:r w:rsidRPr="00FE149B">
        <w:rPr>
          <w:rFonts w:ascii="Calibri" w:hAnsi="Calibri"/>
          <w:spacing w:val="40"/>
        </w:rPr>
        <w:t xml:space="preserve"> </w:t>
      </w:r>
      <w:r w:rsidRPr="00FE149B">
        <w:rPr>
          <w:rFonts w:ascii="Calibri" w:hAnsi="Calibri"/>
        </w:rPr>
        <w:t>cédula</w:t>
      </w:r>
      <w:r w:rsidRPr="00FE149B">
        <w:rPr>
          <w:rFonts w:ascii="Calibri" w:hAnsi="Calibri"/>
          <w:spacing w:val="40"/>
        </w:rPr>
        <w:t xml:space="preserve"> </w:t>
      </w:r>
      <w:r w:rsidRPr="00FE149B">
        <w:rPr>
          <w:rFonts w:ascii="Calibri" w:hAnsi="Calibri"/>
        </w:rPr>
        <w:t>de</w:t>
      </w:r>
      <w:r w:rsidRPr="00FE149B">
        <w:rPr>
          <w:rFonts w:ascii="Calibri" w:hAnsi="Calibri"/>
          <w:spacing w:val="40"/>
        </w:rPr>
        <w:t xml:space="preserve"> </w:t>
      </w:r>
      <w:r w:rsidRPr="00FE149B">
        <w:rPr>
          <w:rFonts w:ascii="Calibri" w:hAnsi="Calibri"/>
        </w:rPr>
        <w:t>ciudadanía</w:t>
      </w:r>
      <w:r w:rsidRPr="00FE149B">
        <w:rPr>
          <w:rFonts w:ascii="Calibri" w:hAnsi="Calibri"/>
          <w:spacing w:val="40"/>
        </w:rPr>
        <w:t xml:space="preserve"> </w:t>
      </w:r>
      <w:proofErr w:type="spellStart"/>
      <w:r w:rsidRPr="00FE149B">
        <w:rPr>
          <w:rFonts w:ascii="Calibri" w:hAnsi="Calibri"/>
        </w:rPr>
        <w:t>Nº</w:t>
      </w:r>
      <w:proofErr w:type="spellEnd"/>
      <w:r w:rsidRPr="00FE149B">
        <w:rPr>
          <w:rFonts w:ascii="Calibri" w:hAnsi="Calibri"/>
          <w:spacing w:val="40"/>
        </w:rPr>
        <w:t xml:space="preserve"> </w:t>
      </w:r>
      <w:r w:rsidRPr="00FE149B">
        <w:rPr>
          <w:rFonts w:ascii="Calibri" w:hAnsi="Calibri"/>
          <w:b/>
        </w:rPr>
        <w:t>1105054595</w:t>
      </w:r>
      <w:r w:rsidRPr="00FE149B">
        <w:rPr>
          <w:rFonts w:ascii="Calibri" w:hAnsi="Calibri"/>
        </w:rPr>
        <w:t>.</w:t>
      </w:r>
      <w:r w:rsidRPr="00FE149B">
        <w:rPr>
          <w:rFonts w:ascii="Calibri" w:hAnsi="Calibri"/>
          <w:spacing w:val="80"/>
        </w:rPr>
        <w:t xml:space="preserve"> </w:t>
      </w:r>
      <w:r w:rsidRPr="00FE149B">
        <w:rPr>
          <w:rFonts w:ascii="Calibri" w:hAnsi="Calibri"/>
        </w:rPr>
        <w:t>En calidad</w:t>
      </w:r>
      <w:r w:rsidRPr="00FE149B">
        <w:rPr>
          <w:rFonts w:ascii="Calibri" w:hAnsi="Calibri"/>
          <w:spacing w:val="40"/>
        </w:rPr>
        <w:t xml:space="preserve"> </w:t>
      </w:r>
      <w:r w:rsidRPr="00FE149B">
        <w:rPr>
          <w:rFonts w:ascii="Calibri" w:hAnsi="Calibri"/>
        </w:rPr>
        <w:t>de autor</w:t>
      </w:r>
      <w:r w:rsidR="004E68FE">
        <w:rPr>
          <w:rFonts w:ascii="Calibri" w:hAnsi="Calibri"/>
        </w:rPr>
        <w:t>es</w:t>
      </w:r>
      <w:r w:rsidRPr="00FE149B">
        <w:rPr>
          <w:rFonts w:ascii="Calibri" w:hAnsi="Calibri"/>
        </w:rPr>
        <w:t xml:space="preserve"> y</w:t>
      </w:r>
      <w:r w:rsidRPr="00FE149B">
        <w:rPr>
          <w:rFonts w:ascii="Calibri" w:hAnsi="Calibri"/>
          <w:spacing w:val="-3"/>
        </w:rPr>
        <w:t xml:space="preserve"> </w:t>
      </w:r>
      <w:r w:rsidRPr="00FE149B">
        <w:rPr>
          <w:rFonts w:ascii="Calibri" w:hAnsi="Calibri"/>
        </w:rPr>
        <w:t>titular</w:t>
      </w:r>
      <w:r w:rsidR="004E68FE">
        <w:rPr>
          <w:rFonts w:ascii="Calibri" w:hAnsi="Calibri"/>
        </w:rPr>
        <w:t>es</w:t>
      </w:r>
      <w:r w:rsidRPr="00FE149B">
        <w:rPr>
          <w:rFonts w:ascii="Calibri" w:hAnsi="Calibri"/>
          <w:spacing w:val="27"/>
        </w:rPr>
        <w:t xml:space="preserve"> </w:t>
      </w:r>
      <w:r w:rsidRPr="00FE149B">
        <w:rPr>
          <w:rFonts w:ascii="Calibri" w:hAnsi="Calibri"/>
        </w:rPr>
        <w:t>de los derechos patrimoniales</w:t>
      </w:r>
      <w:r w:rsidRPr="00FE149B">
        <w:rPr>
          <w:rFonts w:ascii="Calibri" w:hAnsi="Calibri"/>
          <w:spacing w:val="40"/>
        </w:rPr>
        <w:t xml:space="preserve"> </w:t>
      </w:r>
      <w:r w:rsidRPr="00FE149B">
        <w:rPr>
          <w:rFonts w:ascii="Calibri" w:hAnsi="Calibri"/>
        </w:rPr>
        <w:t>del trabajo</w:t>
      </w:r>
      <w:r w:rsidRPr="00FE149B">
        <w:rPr>
          <w:rFonts w:ascii="Calibri" w:hAnsi="Calibri"/>
          <w:spacing w:val="24"/>
        </w:rPr>
        <w:t xml:space="preserve"> </w:t>
      </w:r>
      <w:r w:rsidRPr="00FE149B">
        <w:rPr>
          <w:rFonts w:ascii="Calibri" w:hAnsi="Calibri"/>
        </w:rPr>
        <w:t xml:space="preserve">de titulación </w:t>
      </w:r>
      <w:r w:rsidRPr="00FE149B">
        <w:rPr>
          <w:rFonts w:ascii="Calibri" w:hAnsi="Calibri"/>
          <w:b/>
        </w:rPr>
        <w:t>“Intervenciones de</w:t>
      </w:r>
      <w:r w:rsidRPr="00FE149B">
        <w:rPr>
          <w:rFonts w:ascii="Calibri" w:hAnsi="Calibri"/>
          <w:b/>
          <w:spacing w:val="-1"/>
        </w:rPr>
        <w:t xml:space="preserve"> </w:t>
      </w:r>
      <w:r w:rsidRPr="00FE149B">
        <w:rPr>
          <w:rFonts w:ascii="Calibri" w:hAnsi="Calibri"/>
          <w:b/>
        </w:rPr>
        <w:t xml:space="preserve">Enfermería en Úlceras Vasculares en Adultos a Nivel De América Latina” </w:t>
      </w:r>
      <w:r w:rsidRPr="00FE149B">
        <w:rPr>
          <w:rFonts w:ascii="Calibri" w:hAnsi="Calibri"/>
        </w:rPr>
        <w:t>de conformidad a lo establecido en el artículo 114 Código Orgánico de la Economía Social de los Conocimientos, Creatividad e Innovación, reconozco a favor de</w:t>
      </w:r>
      <w:r w:rsidRPr="00FE149B">
        <w:rPr>
          <w:rFonts w:ascii="Calibri" w:hAnsi="Calibri"/>
          <w:spacing w:val="40"/>
        </w:rPr>
        <w:t xml:space="preserve"> </w:t>
      </w:r>
      <w:r w:rsidRPr="00FE149B">
        <w:rPr>
          <w:rFonts w:ascii="Calibri" w:hAnsi="Calibri"/>
        </w:rPr>
        <w:t>la Universidad</w:t>
      </w:r>
      <w:r w:rsidRPr="00FE149B">
        <w:rPr>
          <w:rFonts w:ascii="Calibri" w:hAnsi="Calibri"/>
          <w:spacing w:val="40"/>
        </w:rPr>
        <w:t xml:space="preserve"> </w:t>
      </w:r>
      <w:r w:rsidRPr="00FE149B">
        <w:rPr>
          <w:rFonts w:ascii="Calibri" w:hAnsi="Calibri"/>
        </w:rPr>
        <w:t>Católica de</w:t>
      </w:r>
      <w:r w:rsidRPr="00FE149B">
        <w:rPr>
          <w:rFonts w:ascii="Calibri" w:hAnsi="Calibri"/>
          <w:spacing w:val="40"/>
        </w:rPr>
        <w:t xml:space="preserve"> </w:t>
      </w:r>
      <w:r w:rsidRPr="00FE149B">
        <w:rPr>
          <w:rFonts w:ascii="Calibri" w:hAnsi="Calibri"/>
        </w:rPr>
        <w:t>Cuenca</w:t>
      </w:r>
      <w:r w:rsidRPr="00FE149B">
        <w:rPr>
          <w:rFonts w:ascii="Calibri" w:hAnsi="Calibri"/>
          <w:spacing w:val="40"/>
        </w:rPr>
        <w:t xml:space="preserve"> </w:t>
      </w:r>
      <w:r w:rsidRPr="00FE149B">
        <w:rPr>
          <w:rFonts w:ascii="Calibri" w:hAnsi="Calibri"/>
        </w:rPr>
        <w:t>una</w:t>
      </w:r>
      <w:r w:rsidRPr="00FE149B">
        <w:rPr>
          <w:rFonts w:ascii="Calibri" w:hAnsi="Calibri"/>
          <w:spacing w:val="40"/>
        </w:rPr>
        <w:t xml:space="preserve"> </w:t>
      </w:r>
      <w:r w:rsidRPr="00FE149B">
        <w:rPr>
          <w:rFonts w:ascii="Calibri" w:hAnsi="Calibri"/>
        </w:rPr>
        <w:t>licencia</w:t>
      </w:r>
      <w:r w:rsidRPr="00FE149B">
        <w:rPr>
          <w:rFonts w:ascii="Calibri" w:hAnsi="Calibri"/>
          <w:spacing w:val="40"/>
        </w:rPr>
        <w:t xml:space="preserve"> </w:t>
      </w:r>
      <w:r w:rsidRPr="00FE149B">
        <w:rPr>
          <w:rFonts w:ascii="Calibri" w:hAnsi="Calibri"/>
        </w:rPr>
        <w:t>gratuita, intransferible</w:t>
      </w:r>
      <w:r w:rsidRPr="00FE149B">
        <w:rPr>
          <w:rFonts w:ascii="Calibri" w:hAnsi="Calibri"/>
          <w:spacing w:val="40"/>
        </w:rPr>
        <w:t xml:space="preserve"> </w:t>
      </w:r>
      <w:r w:rsidRPr="00FE149B">
        <w:rPr>
          <w:rFonts w:ascii="Calibri" w:hAnsi="Calibri"/>
        </w:rPr>
        <w:t>y</w:t>
      </w:r>
      <w:r w:rsidRPr="00FE149B">
        <w:rPr>
          <w:rFonts w:ascii="Calibri" w:hAnsi="Calibri"/>
          <w:spacing w:val="40"/>
        </w:rPr>
        <w:t xml:space="preserve"> </w:t>
      </w:r>
      <w:r w:rsidRPr="00FE149B">
        <w:rPr>
          <w:rFonts w:ascii="Calibri" w:hAnsi="Calibri"/>
        </w:rPr>
        <w:t>no exclusiva para el uso no comercial de la obra, con fines estrictamente académicos y no comerciales. Autoriz</w:t>
      </w:r>
      <w:r w:rsidR="004E68FE">
        <w:rPr>
          <w:rFonts w:ascii="Calibri" w:hAnsi="Calibri"/>
        </w:rPr>
        <w:t>amos</w:t>
      </w:r>
      <w:r w:rsidRPr="00FE149B">
        <w:rPr>
          <w:rFonts w:ascii="Calibri" w:hAnsi="Calibri"/>
          <w:spacing w:val="40"/>
        </w:rPr>
        <w:t xml:space="preserve"> </w:t>
      </w:r>
      <w:r w:rsidRPr="00FE149B">
        <w:rPr>
          <w:rFonts w:ascii="Calibri" w:hAnsi="Calibri"/>
        </w:rPr>
        <w:t>además</w:t>
      </w:r>
      <w:r w:rsidRPr="00FE149B">
        <w:rPr>
          <w:rFonts w:ascii="Calibri" w:hAnsi="Calibri"/>
          <w:spacing w:val="38"/>
        </w:rPr>
        <w:t xml:space="preserve"> </w:t>
      </w:r>
      <w:r w:rsidRPr="00FE149B">
        <w:rPr>
          <w:rFonts w:ascii="Calibri" w:hAnsi="Calibri"/>
        </w:rPr>
        <w:t>a la</w:t>
      </w:r>
      <w:r w:rsidRPr="00FE149B">
        <w:rPr>
          <w:rFonts w:ascii="Calibri" w:hAnsi="Calibri"/>
          <w:spacing w:val="28"/>
        </w:rPr>
        <w:t xml:space="preserve"> </w:t>
      </w:r>
      <w:r w:rsidRPr="00FE149B">
        <w:rPr>
          <w:rFonts w:ascii="Calibri" w:hAnsi="Calibri"/>
        </w:rPr>
        <w:t>Universidad</w:t>
      </w:r>
      <w:r w:rsidRPr="00FE149B">
        <w:rPr>
          <w:rFonts w:ascii="Calibri" w:hAnsi="Calibri"/>
          <w:spacing w:val="40"/>
        </w:rPr>
        <w:t xml:space="preserve"> </w:t>
      </w:r>
      <w:r w:rsidRPr="00FE149B">
        <w:rPr>
          <w:rFonts w:ascii="Calibri" w:hAnsi="Calibri"/>
        </w:rPr>
        <w:t>Católica de</w:t>
      </w:r>
      <w:r w:rsidRPr="00FE149B">
        <w:rPr>
          <w:rFonts w:ascii="Calibri" w:hAnsi="Calibri"/>
          <w:spacing w:val="23"/>
        </w:rPr>
        <w:t xml:space="preserve"> </w:t>
      </w:r>
      <w:r w:rsidRPr="00FE149B">
        <w:rPr>
          <w:rFonts w:ascii="Calibri" w:hAnsi="Calibri"/>
        </w:rPr>
        <w:t>Cuenc</w:t>
      </w:r>
      <w:r w:rsidRPr="004E68FE">
        <w:rPr>
          <w:rFonts w:ascii="Calibri" w:hAnsi="Calibri"/>
          <w:color w:val="000000" w:themeColor="text1"/>
        </w:rPr>
        <w:t>a,</w:t>
      </w:r>
      <w:r w:rsidRPr="00FE149B">
        <w:rPr>
          <w:rFonts w:ascii="Calibri" w:hAnsi="Calibri"/>
          <w:color w:val="FF0000"/>
          <w:spacing w:val="30"/>
        </w:rPr>
        <w:t xml:space="preserve"> </w:t>
      </w:r>
      <w:r w:rsidRPr="00FE149B">
        <w:rPr>
          <w:rFonts w:ascii="Calibri" w:hAnsi="Calibri"/>
        </w:rPr>
        <w:t>para</w:t>
      </w:r>
      <w:r w:rsidRPr="00FE149B">
        <w:rPr>
          <w:rFonts w:ascii="Calibri" w:hAnsi="Calibri"/>
          <w:spacing w:val="28"/>
        </w:rPr>
        <w:t xml:space="preserve"> </w:t>
      </w:r>
      <w:r w:rsidRPr="00FE149B">
        <w:rPr>
          <w:rFonts w:ascii="Calibri" w:hAnsi="Calibri"/>
        </w:rPr>
        <w:t>que</w:t>
      </w:r>
      <w:r w:rsidRPr="00FE149B">
        <w:rPr>
          <w:rFonts w:ascii="Calibri" w:hAnsi="Calibri"/>
          <w:spacing w:val="38"/>
        </w:rPr>
        <w:t xml:space="preserve"> </w:t>
      </w:r>
      <w:r w:rsidRPr="00FE149B">
        <w:rPr>
          <w:rFonts w:ascii="Calibri" w:hAnsi="Calibri"/>
        </w:rPr>
        <w:t>realice</w:t>
      </w:r>
      <w:r w:rsidRPr="00FE149B">
        <w:rPr>
          <w:rFonts w:ascii="Calibri" w:hAnsi="Calibri"/>
          <w:spacing w:val="23"/>
        </w:rPr>
        <w:t xml:space="preserve"> </w:t>
      </w:r>
      <w:r w:rsidRPr="00FE149B">
        <w:rPr>
          <w:rFonts w:ascii="Calibri" w:hAnsi="Calibri"/>
        </w:rPr>
        <w:t>la</w:t>
      </w:r>
      <w:r w:rsidRPr="00FE149B">
        <w:rPr>
          <w:rFonts w:ascii="Calibri" w:hAnsi="Calibri"/>
          <w:spacing w:val="28"/>
        </w:rPr>
        <w:t xml:space="preserve"> </w:t>
      </w:r>
      <w:r w:rsidRPr="00FE149B">
        <w:rPr>
          <w:rFonts w:ascii="Calibri" w:hAnsi="Calibri"/>
        </w:rPr>
        <w:t>publicación</w:t>
      </w:r>
      <w:r w:rsidRPr="00FE149B">
        <w:rPr>
          <w:rFonts w:ascii="Calibri" w:hAnsi="Calibri"/>
          <w:spacing w:val="40"/>
        </w:rPr>
        <w:t xml:space="preserve"> </w:t>
      </w:r>
      <w:r w:rsidRPr="00FE149B">
        <w:rPr>
          <w:rFonts w:ascii="Calibri" w:hAnsi="Calibri"/>
        </w:rPr>
        <w:t>de</w:t>
      </w:r>
      <w:r w:rsidRPr="00FE149B">
        <w:rPr>
          <w:rFonts w:ascii="Calibri" w:hAnsi="Calibri"/>
          <w:spacing w:val="23"/>
        </w:rPr>
        <w:t xml:space="preserve"> </w:t>
      </w:r>
      <w:r w:rsidR="00170B2B" w:rsidRPr="00FE149B">
        <w:rPr>
          <w:rFonts w:ascii="Calibri" w:hAnsi="Calibri"/>
        </w:rPr>
        <w:t>este</w:t>
      </w:r>
      <w:r w:rsidRPr="00FE149B">
        <w:rPr>
          <w:rFonts w:ascii="Calibri" w:hAnsi="Calibri"/>
          <w:spacing w:val="23"/>
        </w:rPr>
        <w:t xml:space="preserve"> </w:t>
      </w:r>
      <w:r w:rsidRPr="00FE149B">
        <w:rPr>
          <w:rFonts w:ascii="Calibri" w:hAnsi="Calibri"/>
        </w:rPr>
        <w:t>trabajo de titulación en el Repositorio Institucional de conformidad a lo dispuesto</w:t>
      </w:r>
      <w:r w:rsidRPr="00FE149B">
        <w:rPr>
          <w:rFonts w:ascii="Calibri" w:hAnsi="Calibri"/>
          <w:spacing w:val="40"/>
        </w:rPr>
        <w:t xml:space="preserve"> </w:t>
      </w:r>
      <w:r w:rsidRPr="00FE149B">
        <w:rPr>
          <w:rFonts w:ascii="Calibri" w:hAnsi="Calibri"/>
        </w:rPr>
        <w:t>en el artículo 144 de la Ley Orgánica de Educación Superior.</w:t>
      </w:r>
    </w:p>
    <w:p w14:paraId="3562548B" w14:textId="77777777" w:rsidR="00DA4F4D" w:rsidRPr="00FE149B" w:rsidRDefault="00DA4F4D">
      <w:pPr>
        <w:pStyle w:val="Textoindependiente"/>
        <w:rPr>
          <w:rFonts w:ascii="Calibri"/>
          <w:sz w:val="22"/>
          <w:szCs w:val="22"/>
        </w:rPr>
      </w:pPr>
    </w:p>
    <w:p w14:paraId="18521BC9" w14:textId="77777777" w:rsidR="00DA4F4D" w:rsidRPr="00FE149B" w:rsidRDefault="00DA4F4D">
      <w:pPr>
        <w:pStyle w:val="Textoindependiente"/>
        <w:spacing w:before="193"/>
        <w:rPr>
          <w:rFonts w:ascii="Calibri"/>
          <w:sz w:val="22"/>
          <w:szCs w:val="22"/>
        </w:rPr>
      </w:pPr>
    </w:p>
    <w:p w14:paraId="2100A5D8" w14:textId="77777777" w:rsidR="00DA4F4D" w:rsidRPr="00FE149B" w:rsidRDefault="0095509B">
      <w:pPr>
        <w:spacing w:before="1"/>
        <w:ind w:left="1041"/>
        <w:jc w:val="both"/>
        <w:rPr>
          <w:rFonts w:ascii="Calibri"/>
          <w:b/>
        </w:rPr>
      </w:pPr>
      <w:r w:rsidRPr="00FE149B">
        <w:rPr>
          <w:rFonts w:ascii="Calibri"/>
        </w:rPr>
        <w:t>Cuenca,</w:t>
      </w:r>
      <w:r w:rsidRPr="00FE149B">
        <w:rPr>
          <w:rFonts w:ascii="Calibri"/>
          <w:spacing w:val="15"/>
        </w:rPr>
        <w:t xml:space="preserve"> </w:t>
      </w:r>
      <w:r w:rsidRPr="00FE149B">
        <w:rPr>
          <w:rFonts w:ascii="Calibri"/>
          <w:b/>
        </w:rPr>
        <w:t>24</w:t>
      </w:r>
      <w:r w:rsidRPr="00FE149B">
        <w:rPr>
          <w:rFonts w:ascii="Calibri"/>
          <w:b/>
          <w:spacing w:val="17"/>
        </w:rPr>
        <w:t xml:space="preserve"> </w:t>
      </w:r>
      <w:r w:rsidRPr="00FE149B">
        <w:rPr>
          <w:rFonts w:ascii="Calibri"/>
          <w:b/>
        </w:rPr>
        <w:t>de</w:t>
      </w:r>
      <w:r w:rsidRPr="00FE149B">
        <w:rPr>
          <w:rFonts w:ascii="Calibri"/>
          <w:b/>
          <w:spacing w:val="7"/>
        </w:rPr>
        <w:t xml:space="preserve"> </w:t>
      </w:r>
      <w:r w:rsidRPr="00FE149B">
        <w:rPr>
          <w:rFonts w:ascii="Calibri"/>
          <w:b/>
        </w:rPr>
        <w:t>enero</w:t>
      </w:r>
      <w:r w:rsidRPr="00FE149B">
        <w:rPr>
          <w:rFonts w:ascii="Calibri"/>
          <w:b/>
          <w:spacing w:val="25"/>
        </w:rPr>
        <w:t xml:space="preserve"> </w:t>
      </w:r>
      <w:r w:rsidRPr="00FE149B">
        <w:rPr>
          <w:rFonts w:ascii="Calibri"/>
          <w:b/>
        </w:rPr>
        <w:t>de</w:t>
      </w:r>
      <w:r w:rsidRPr="00FE149B">
        <w:rPr>
          <w:rFonts w:ascii="Calibri"/>
          <w:b/>
          <w:spacing w:val="5"/>
        </w:rPr>
        <w:t xml:space="preserve"> </w:t>
      </w:r>
      <w:r w:rsidRPr="00FE149B">
        <w:rPr>
          <w:rFonts w:ascii="Calibri"/>
          <w:b/>
          <w:spacing w:val="-4"/>
        </w:rPr>
        <w:t>2024</w:t>
      </w:r>
    </w:p>
    <w:p w14:paraId="30E70F4F" w14:textId="77777777" w:rsidR="00DA4F4D" w:rsidRDefault="00DA4F4D">
      <w:pPr>
        <w:pStyle w:val="Textoindependiente"/>
        <w:rPr>
          <w:rFonts w:ascii="Calibri"/>
          <w:b/>
          <w:sz w:val="20"/>
        </w:rPr>
      </w:pPr>
    </w:p>
    <w:p w14:paraId="2B431A40" w14:textId="77777777" w:rsidR="00DA4F4D" w:rsidRDefault="00DA4F4D">
      <w:pPr>
        <w:pStyle w:val="Textoindependiente"/>
        <w:rPr>
          <w:rFonts w:ascii="Calibri"/>
          <w:b/>
          <w:sz w:val="20"/>
        </w:rPr>
      </w:pPr>
    </w:p>
    <w:p w14:paraId="4852C6D7" w14:textId="77777777" w:rsidR="00DA4F4D" w:rsidRDefault="00DA4F4D">
      <w:pPr>
        <w:pStyle w:val="Textoindependiente"/>
        <w:rPr>
          <w:rFonts w:ascii="Calibri"/>
          <w:b/>
          <w:sz w:val="20"/>
        </w:rPr>
      </w:pPr>
    </w:p>
    <w:p w14:paraId="2AA30BC9" w14:textId="77777777" w:rsidR="00DA4F4D" w:rsidRDefault="00DA4F4D">
      <w:pPr>
        <w:pStyle w:val="Textoindependiente"/>
        <w:rPr>
          <w:rFonts w:ascii="Calibri"/>
          <w:b/>
          <w:sz w:val="20"/>
        </w:rPr>
      </w:pPr>
    </w:p>
    <w:p w14:paraId="58E0CB5D" w14:textId="77777777" w:rsidR="00DA4F4D" w:rsidRDefault="00DA4F4D">
      <w:pPr>
        <w:pStyle w:val="Textoindependiente"/>
        <w:rPr>
          <w:rFonts w:ascii="Calibri"/>
          <w:b/>
          <w:sz w:val="20"/>
        </w:rPr>
      </w:pPr>
    </w:p>
    <w:p w14:paraId="42E68D92" w14:textId="77777777" w:rsidR="00DA4F4D" w:rsidRDefault="00DA4F4D">
      <w:pPr>
        <w:pStyle w:val="Textoindependiente"/>
        <w:spacing w:before="37"/>
        <w:rPr>
          <w:rFonts w:ascii="Calibri"/>
          <w:b/>
          <w:sz w:val="20"/>
        </w:rPr>
      </w:pPr>
    </w:p>
    <w:p w14:paraId="21D1EB43" w14:textId="77777777" w:rsidR="00DA4F4D" w:rsidRDefault="00DA4F4D">
      <w:pPr>
        <w:rPr>
          <w:rFonts w:ascii="Calibri"/>
          <w:sz w:val="20"/>
        </w:rPr>
        <w:sectPr w:rsidR="00DA4F4D" w:rsidSect="00783496">
          <w:headerReference w:type="default" r:id="rId61"/>
          <w:pgSz w:w="11910" w:h="16840"/>
          <w:pgMar w:top="440" w:right="380" w:bottom="280" w:left="400" w:header="567" w:footer="0" w:gutter="0"/>
          <w:pgBorders w:offsetFrom="page">
            <w:top w:val="dotted" w:sz="4" w:space="18" w:color="000000"/>
            <w:left w:val="dotted" w:sz="4" w:space="24" w:color="000000"/>
            <w:bottom w:val="dotted" w:sz="4" w:space="24" w:color="000000"/>
            <w:right w:val="dotted" w:sz="4" w:space="24" w:color="000000"/>
          </w:pgBorders>
          <w:cols w:space="720"/>
          <w:docGrid w:linePitch="299"/>
        </w:sectPr>
      </w:pPr>
    </w:p>
    <w:p w14:paraId="0D3B3F49" w14:textId="77777777" w:rsidR="00DA4F4D" w:rsidRDefault="00DA4F4D">
      <w:pPr>
        <w:pStyle w:val="Textoindependiente"/>
        <w:spacing w:before="31"/>
        <w:rPr>
          <w:rFonts w:ascii="Calibri"/>
          <w:b/>
          <w:sz w:val="6"/>
        </w:rPr>
      </w:pPr>
    </w:p>
    <w:p w14:paraId="34F7941C" w14:textId="77777777" w:rsidR="00DA4F4D" w:rsidRDefault="0095509B">
      <w:pPr>
        <w:spacing w:line="57" w:lineRule="exact"/>
        <w:ind w:left="2793"/>
        <w:rPr>
          <w:rFonts w:ascii="Courier New" w:hAnsi="Courier New"/>
          <w:sz w:val="6"/>
        </w:rPr>
      </w:pPr>
      <w:r>
        <w:rPr>
          <w:noProof/>
        </w:rPr>
        <w:drawing>
          <wp:anchor distT="0" distB="0" distL="0" distR="0" simplePos="0" relativeHeight="15746048" behindDoc="0" locked="0" layoutInCell="1" allowOverlap="1" wp14:anchorId="0B71E83D" wp14:editId="2BE72E06">
            <wp:simplePos x="0" y="0"/>
            <wp:positionH relativeFrom="page">
              <wp:posOffset>1562100</wp:posOffset>
            </wp:positionH>
            <wp:positionV relativeFrom="paragraph">
              <wp:posOffset>-130063</wp:posOffset>
            </wp:positionV>
            <wp:extent cx="457200" cy="457200"/>
            <wp:effectExtent l="0" t="0" r="0" b="0"/>
            <wp:wrapNone/>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62" cstate="print"/>
                    <a:stretch>
                      <a:fillRect/>
                    </a:stretch>
                  </pic:blipFill>
                  <pic:spPr>
                    <a:xfrm>
                      <a:off x="0" y="0"/>
                      <a:ext cx="457200" cy="457200"/>
                    </a:xfrm>
                    <a:prstGeom prst="rect">
                      <a:avLst/>
                    </a:prstGeom>
                  </pic:spPr>
                </pic:pic>
              </a:graphicData>
            </a:graphic>
          </wp:anchor>
        </w:drawing>
      </w:r>
      <w:r>
        <w:rPr>
          <w:rFonts w:ascii="Courier New" w:hAnsi="Courier New"/>
          <w:w w:val="110"/>
          <w:sz w:val="6"/>
        </w:rPr>
        <w:t>Firmado</w:t>
      </w:r>
      <w:r>
        <w:rPr>
          <w:rFonts w:ascii="Courier New" w:hAnsi="Courier New"/>
          <w:spacing w:val="-9"/>
          <w:w w:val="110"/>
          <w:sz w:val="6"/>
        </w:rPr>
        <w:t xml:space="preserve"> </w:t>
      </w:r>
      <w:r>
        <w:rPr>
          <w:rFonts w:ascii="Courier New" w:hAnsi="Courier New"/>
          <w:w w:val="110"/>
          <w:sz w:val="6"/>
        </w:rPr>
        <w:t>electrónicamente</w:t>
      </w:r>
      <w:r>
        <w:rPr>
          <w:rFonts w:ascii="Courier New" w:hAnsi="Courier New"/>
          <w:spacing w:val="-9"/>
          <w:w w:val="110"/>
          <w:sz w:val="6"/>
        </w:rPr>
        <w:t xml:space="preserve"> </w:t>
      </w:r>
      <w:r>
        <w:rPr>
          <w:rFonts w:ascii="Courier New" w:hAnsi="Courier New"/>
          <w:spacing w:val="-4"/>
          <w:w w:val="110"/>
          <w:sz w:val="6"/>
        </w:rPr>
        <w:t>por:</w:t>
      </w:r>
    </w:p>
    <w:p w14:paraId="18F9BFAE" w14:textId="77777777" w:rsidR="00DA4F4D" w:rsidRDefault="0095509B">
      <w:pPr>
        <w:spacing w:before="15" w:line="187" w:lineRule="auto"/>
        <w:ind w:left="2793"/>
        <w:rPr>
          <w:rFonts w:ascii="Courier New"/>
          <w:b/>
          <w:sz w:val="14"/>
        </w:rPr>
      </w:pPr>
      <w:r>
        <w:rPr>
          <w:rFonts w:ascii="Courier New"/>
          <w:b/>
          <w:spacing w:val="-2"/>
          <w:w w:val="105"/>
          <w:sz w:val="14"/>
        </w:rPr>
        <w:t>ALISSON</w:t>
      </w:r>
      <w:r>
        <w:rPr>
          <w:rFonts w:ascii="Courier New"/>
          <w:b/>
          <w:spacing w:val="-21"/>
          <w:w w:val="105"/>
          <w:sz w:val="14"/>
        </w:rPr>
        <w:t xml:space="preserve"> </w:t>
      </w:r>
      <w:r>
        <w:rPr>
          <w:rFonts w:ascii="Courier New"/>
          <w:b/>
          <w:spacing w:val="-2"/>
          <w:w w:val="105"/>
          <w:sz w:val="14"/>
        </w:rPr>
        <w:t xml:space="preserve">GABRIELA </w:t>
      </w:r>
      <w:r>
        <w:rPr>
          <w:rFonts w:ascii="Courier New"/>
          <w:b/>
          <w:w w:val="105"/>
          <w:sz w:val="14"/>
        </w:rPr>
        <w:t>GUAILLAS GUTAMA</w:t>
      </w:r>
    </w:p>
    <w:p w14:paraId="403B30F4" w14:textId="77777777" w:rsidR="00DA4F4D" w:rsidRDefault="0095509B">
      <w:pPr>
        <w:rPr>
          <w:rFonts w:ascii="Courier New"/>
          <w:b/>
          <w:sz w:val="6"/>
        </w:rPr>
      </w:pPr>
      <w:r>
        <w:br w:type="column"/>
      </w:r>
    </w:p>
    <w:p w14:paraId="39D1EA11" w14:textId="77777777" w:rsidR="00DA4F4D" w:rsidRDefault="00DA4F4D">
      <w:pPr>
        <w:pStyle w:val="Textoindependiente"/>
        <w:rPr>
          <w:rFonts w:ascii="Courier New"/>
          <w:b/>
          <w:sz w:val="6"/>
        </w:rPr>
      </w:pPr>
    </w:p>
    <w:p w14:paraId="450D5775" w14:textId="77777777" w:rsidR="00DA4F4D" w:rsidRDefault="00DA4F4D">
      <w:pPr>
        <w:pStyle w:val="Textoindependiente"/>
        <w:rPr>
          <w:rFonts w:ascii="Courier New"/>
          <w:b/>
          <w:sz w:val="6"/>
        </w:rPr>
      </w:pPr>
    </w:p>
    <w:p w14:paraId="2BE0EFB5" w14:textId="77777777" w:rsidR="00DA4F4D" w:rsidRDefault="0095509B">
      <w:pPr>
        <w:spacing w:before="1" w:line="57" w:lineRule="exact"/>
        <w:ind w:left="2793"/>
        <w:rPr>
          <w:rFonts w:ascii="Courier New" w:hAnsi="Courier New"/>
          <w:sz w:val="6"/>
        </w:rPr>
      </w:pPr>
      <w:r>
        <w:rPr>
          <w:noProof/>
        </w:rPr>
        <w:drawing>
          <wp:anchor distT="0" distB="0" distL="0" distR="0" simplePos="0" relativeHeight="15746560" behindDoc="0" locked="0" layoutInCell="1" allowOverlap="1" wp14:anchorId="5EDD690E" wp14:editId="6F1425DC">
            <wp:simplePos x="0" y="0"/>
            <wp:positionH relativeFrom="page">
              <wp:posOffset>4660900</wp:posOffset>
            </wp:positionH>
            <wp:positionV relativeFrom="paragraph">
              <wp:posOffset>-129850</wp:posOffset>
            </wp:positionV>
            <wp:extent cx="457200" cy="457200"/>
            <wp:effectExtent l="0" t="0" r="0" b="0"/>
            <wp:wrapNone/>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63" cstate="print"/>
                    <a:stretch>
                      <a:fillRect/>
                    </a:stretch>
                  </pic:blipFill>
                  <pic:spPr>
                    <a:xfrm>
                      <a:off x="0" y="0"/>
                      <a:ext cx="457200" cy="457200"/>
                    </a:xfrm>
                    <a:prstGeom prst="rect">
                      <a:avLst/>
                    </a:prstGeom>
                  </pic:spPr>
                </pic:pic>
              </a:graphicData>
            </a:graphic>
          </wp:anchor>
        </w:drawing>
      </w:r>
      <w:r>
        <w:rPr>
          <w:rFonts w:ascii="Courier New" w:hAnsi="Courier New"/>
          <w:w w:val="110"/>
          <w:sz w:val="6"/>
        </w:rPr>
        <w:t>Firmado</w:t>
      </w:r>
      <w:r>
        <w:rPr>
          <w:rFonts w:ascii="Courier New" w:hAnsi="Courier New"/>
          <w:spacing w:val="-9"/>
          <w:w w:val="110"/>
          <w:sz w:val="6"/>
        </w:rPr>
        <w:t xml:space="preserve"> </w:t>
      </w:r>
      <w:r>
        <w:rPr>
          <w:rFonts w:ascii="Courier New" w:hAnsi="Courier New"/>
          <w:w w:val="110"/>
          <w:sz w:val="6"/>
        </w:rPr>
        <w:t>electrónicamente</w:t>
      </w:r>
      <w:r>
        <w:rPr>
          <w:rFonts w:ascii="Courier New" w:hAnsi="Courier New"/>
          <w:spacing w:val="-9"/>
          <w:w w:val="110"/>
          <w:sz w:val="6"/>
        </w:rPr>
        <w:t xml:space="preserve"> </w:t>
      </w:r>
      <w:r>
        <w:rPr>
          <w:rFonts w:ascii="Courier New" w:hAnsi="Courier New"/>
          <w:spacing w:val="-4"/>
          <w:w w:val="110"/>
          <w:sz w:val="6"/>
        </w:rPr>
        <w:t>por:</w:t>
      </w:r>
    </w:p>
    <w:p w14:paraId="6F58C22D" w14:textId="77777777" w:rsidR="00DA4F4D" w:rsidRDefault="0095509B">
      <w:pPr>
        <w:spacing w:before="14" w:line="187" w:lineRule="auto"/>
        <w:ind w:left="2793" w:right="2140"/>
        <w:rPr>
          <w:rFonts w:ascii="Courier New"/>
          <w:b/>
          <w:sz w:val="14"/>
        </w:rPr>
      </w:pPr>
      <w:r>
        <w:rPr>
          <w:rFonts w:ascii="Courier New"/>
          <w:b/>
          <w:w w:val="105"/>
          <w:sz w:val="14"/>
        </w:rPr>
        <w:t>VILMA VICTORIA CABRERA</w:t>
      </w:r>
      <w:r>
        <w:rPr>
          <w:rFonts w:ascii="Courier New"/>
          <w:b/>
          <w:spacing w:val="-13"/>
          <w:w w:val="105"/>
          <w:sz w:val="14"/>
        </w:rPr>
        <w:t xml:space="preserve"> </w:t>
      </w:r>
      <w:proofErr w:type="spellStart"/>
      <w:r>
        <w:rPr>
          <w:rFonts w:ascii="Courier New"/>
          <w:b/>
          <w:spacing w:val="-2"/>
          <w:w w:val="105"/>
          <w:sz w:val="14"/>
        </w:rPr>
        <w:t>CABRERA</w:t>
      </w:r>
      <w:proofErr w:type="spellEnd"/>
    </w:p>
    <w:p w14:paraId="3B1E26DE" w14:textId="77777777" w:rsidR="00DA4F4D" w:rsidRDefault="00DA4F4D">
      <w:pPr>
        <w:spacing w:line="187" w:lineRule="auto"/>
        <w:rPr>
          <w:rFonts w:ascii="Courier New"/>
          <w:sz w:val="14"/>
        </w:rPr>
        <w:sectPr w:rsidR="00DA4F4D">
          <w:type w:val="continuous"/>
          <w:pgSz w:w="11910" w:h="16840"/>
          <w:pgMar w:top="1400" w:right="380" w:bottom="280" w:left="400" w:header="250" w:footer="0" w:gutter="0"/>
          <w:pgBorders w:offsetFrom="page">
            <w:top w:val="dotted" w:sz="4" w:space="18" w:color="000000"/>
            <w:left w:val="dotted" w:sz="4" w:space="24" w:color="000000"/>
            <w:bottom w:val="dotted" w:sz="4" w:space="24" w:color="000000"/>
            <w:right w:val="dotted" w:sz="4" w:space="24" w:color="000000"/>
          </w:pgBorders>
          <w:cols w:num="2" w:space="720" w:equalWidth="0">
            <w:col w:w="4226" w:space="654"/>
            <w:col w:w="6250"/>
          </w:cols>
        </w:sectPr>
      </w:pPr>
    </w:p>
    <w:p w14:paraId="0EC5E97E" w14:textId="77777777" w:rsidR="00DA4F4D" w:rsidRDefault="00DA4F4D">
      <w:pPr>
        <w:pStyle w:val="Textoindependiente"/>
        <w:spacing w:before="43"/>
        <w:rPr>
          <w:rFonts w:ascii="Courier New"/>
          <w:b/>
          <w:sz w:val="21"/>
        </w:rPr>
      </w:pPr>
    </w:p>
    <w:p w14:paraId="03E6F9EF" w14:textId="18FF0E1D" w:rsidR="00DA4F4D" w:rsidRPr="00FE149B" w:rsidRDefault="0095509B" w:rsidP="00170B2B">
      <w:pPr>
        <w:tabs>
          <w:tab w:val="left" w:pos="4768"/>
        </w:tabs>
        <w:ind w:right="9"/>
        <w:jc w:val="center"/>
        <w:rPr>
          <w:rFonts w:ascii="Calibri"/>
          <w:b/>
          <w:spacing w:val="-2"/>
        </w:rPr>
      </w:pPr>
      <w:r w:rsidRPr="00FE149B">
        <w:rPr>
          <w:rFonts w:ascii="Calibri"/>
          <w:b/>
        </w:rPr>
        <w:t>Alisson</w:t>
      </w:r>
      <w:r w:rsidRPr="00FE149B">
        <w:rPr>
          <w:rFonts w:ascii="Calibri"/>
          <w:b/>
          <w:spacing w:val="30"/>
        </w:rPr>
        <w:t xml:space="preserve"> </w:t>
      </w:r>
      <w:r w:rsidRPr="00FE149B">
        <w:rPr>
          <w:rFonts w:ascii="Calibri"/>
          <w:b/>
        </w:rPr>
        <w:t>Gabriela</w:t>
      </w:r>
      <w:r w:rsidRPr="00FE149B">
        <w:rPr>
          <w:rFonts w:ascii="Calibri"/>
          <w:b/>
          <w:spacing w:val="21"/>
        </w:rPr>
        <w:t xml:space="preserve"> </w:t>
      </w:r>
      <w:r w:rsidRPr="00FE149B">
        <w:rPr>
          <w:rFonts w:ascii="Calibri"/>
          <w:b/>
        </w:rPr>
        <w:t>Guaillas</w:t>
      </w:r>
      <w:r w:rsidRPr="00FE149B">
        <w:rPr>
          <w:rFonts w:ascii="Calibri"/>
          <w:b/>
          <w:spacing w:val="26"/>
        </w:rPr>
        <w:t xml:space="preserve"> </w:t>
      </w:r>
      <w:r w:rsidRPr="00FE149B">
        <w:rPr>
          <w:rFonts w:ascii="Calibri"/>
          <w:b/>
          <w:spacing w:val="-2"/>
        </w:rPr>
        <w:t>Gutama</w:t>
      </w:r>
      <w:r w:rsidRPr="00FE149B">
        <w:rPr>
          <w:rFonts w:ascii="Calibri"/>
          <w:b/>
        </w:rPr>
        <w:tab/>
        <w:t>Vilma</w:t>
      </w:r>
      <w:r w:rsidRPr="00FE149B">
        <w:rPr>
          <w:rFonts w:ascii="Calibri"/>
          <w:b/>
          <w:spacing w:val="21"/>
        </w:rPr>
        <w:t xml:space="preserve"> </w:t>
      </w:r>
      <w:r w:rsidRPr="00FE149B">
        <w:rPr>
          <w:rFonts w:ascii="Calibri"/>
          <w:b/>
        </w:rPr>
        <w:t>Victoria</w:t>
      </w:r>
      <w:r w:rsidRPr="00FE149B">
        <w:rPr>
          <w:rFonts w:ascii="Calibri"/>
          <w:b/>
          <w:spacing w:val="34"/>
        </w:rPr>
        <w:t xml:space="preserve"> </w:t>
      </w:r>
      <w:r w:rsidRPr="00FE149B">
        <w:rPr>
          <w:rFonts w:ascii="Calibri"/>
          <w:b/>
        </w:rPr>
        <w:t>Cabrera</w:t>
      </w:r>
      <w:r w:rsidRPr="00FE149B">
        <w:rPr>
          <w:rFonts w:ascii="Calibri"/>
          <w:b/>
          <w:spacing w:val="22"/>
        </w:rPr>
        <w:t xml:space="preserve"> </w:t>
      </w:r>
      <w:proofErr w:type="spellStart"/>
      <w:r w:rsidRPr="00FE149B">
        <w:rPr>
          <w:rFonts w:ascii="Calibri"/>
          <w:b/>
          <w:spacing w:val="-2"/>
        </w:rPr>
        <w:t>Cabrera</w:t>
      </w:r>
      <w:proofErr w:type="spellEnd"/>
    </w:p>
    <w:p w14:paraId="0BCD3F03" w14:textId="77777777" w:rsidR="00170B2B" w:rsidRPr="00FE149B" w:rsidRDefault="00170B2B" w:rsidP="00170B2B">
      <w:pPr>
        <w:tabs>
          <w:tab w:val="left" w:pos="4768"/>
        </w:tabs>
        <w:ind w:right="9"/>
        <w:jc w:val="center"/>
        <w:rPr>
          <w:rFonts w:ascii="Calibri"/>
          <w:b/>
        </w:rPr>
      </w:pPr>
    </w:p>
    <w:p w14:paraId="4F0F04FD" w14:textId="77777777" w:rsidR="00DA4F4D" w:rsidRPr="00FE149B" w:rsidRDefault="0095509B">
      <w:pPr>
        <w:tabs>
          <w:tab w:val="left" w:pos="7215"/>
        </w:tabs>
        <w:ind w:left="2531"/>
        <w:rPr>
          <w:rFonts w:ascii="Calibri"/>
          <w:b/>
        </w:rPr>
      </w:pPr>
      <w:r w:rsidRPr="00FE149B">
        <w:rPr>
          <w:rFonts w:ascii="Calibri"/>
        </w:rPr>
        <w:t>C.I.</w:t>
      </w:r>
      <w:r w:rsidRPr="00FE149B">
        <w:rPr>
          <w:rFonts w:ascii="Calibri"/>
          <w:spacing w:val="14"/>
        </w:rPr>
        <w:t xml:space="preserve"> </w:t>
      </w:r>
      <w:r w:rsidRPr="00FE149B">
        <w:rPr>
          <w:rFonts w:ascii="Calibri"/>
          <w:b/>
          <w:spacing w:val="-2"/>
        </w:rPr>
        <w:t>0106074289</w:t>
      </w:r>
      <w:r w:rsidRPr="00FE149B">
        <w:rPr>
          <w:rFonts w:ascii="Calibri"/>
          <w:b/>
        </w:rPr>
        <w:tab/>
      </w:r>
      <w:r w:rsidRPr="00FE149B">
        <w:rPr>
          <w:rFonts w:ascii="Calibri"/>
        </w:rPr>
        <w:t>C.I.</w:t>
      </w:r>
      <w:r w:rsidRPr="00FE149B">
        <w:rPr>
          <w:rFonts w:ascii="Calibri"/>
          <w:spacing w:val="13"/>
        </w:rPr>
        <w:t xml:space="preserve"> </w:t>
      </w:r>
      <w:r w:rsidRPr="00FE149B">
        <w:rPr>
          <w:rFonts w:ascii="Calibri"/>
          <w:b/>
          <w:spacing w:val="-2"/>
        </w:rPr>
        <w:t>1105054595</w:t>
      </w:r>
    </w:p>
    <w:p w14:paraId="0E3F3C79" w14:textId="77777777" w:rsidR="00DA4F4D" w:rsidRDefault="00DA4F4D">
      <w:pPr>
        <w:pStyle w:val="Textoindependiente"/>
        <w:rPr>
          <w:rFonts w:ascii="Calibri"/>
          <w:b/>
          <w:sz w:val="20"/>
        </w:rPr>
      </w:pPr>
    </w:p>
    <w:p w14:paraId="2AFFAA47" w14:textId="77777777" w:rsidR="00DA4F4D" w:rsidRDefault="00DA4F4D">
      <w:pPr>
        <w:pStyle w:val="Textoindependiente"/>
        <w:rPr>
          <w:rFonts w:ascii="Calibri"/>
          <w:b/>
          <w:sz w:val="20"/>
        </w:rPr>
      </w:pPr>
    </w:p>
    <w:p w14:paraId="2D3421BD" w14:textId="77777777" w:rsidR="00DA4F4D" w:rsidRDefault="00DA4F4D">
      <w:pPr>
        <w:pStyle w:val="Textoindependiente"/>
        <w:rPr>
          <w:rFonts w:ascii="Calibri"/>
          <w:b/>
          <w:sz w:val="20"/>
        </w:rPr>
      </w:pPr>
    </w:p>
    <w:p w14:paraId="43FF0F20" w14:textId="77777777" w:rsidR="00DA4F4D" w:rsidRDefault="00DA4F4D">
      <w:pPr>
        <w:pStyle w:val="Textoindependiente"/>
        <w:rPr>
          <w:rFonts w:ascii="Calibri"/>
          <w:b/>
          <w:sz w:val="20"/>
        </w:rPr>
      </w:pPr>
    </w:p>
    <w:p w14:paraId="2AF412B2" w14:textId="77777777" w:rsidR="00DA4F4D" w:rsidRDefault="00DA4F4D">
      <w:pPr>
        <w:pStyle w:val="Textoindependiente"/>
        <w:rPr>
          <w:rFonts w:ascii="Calibri"/>
          <w:b/>
          <w:sz w:val="20"/>
        </w:rPr>
      </w:pPr>
    </w:p>
    <w:p w14:paraId="707E08DC" w14:textId="77777777" w:rsidR="00DA4F4D" w:rsidRDefault="00DA4F4D">
      <w:pPr>
        <w:pStyle w:val="Textoindependiente"/>
        <w:rPr>
          <w:rFonts w:ascii="Calibri"/>
          <w:b/>
          <w:sz w:val="20"/>
        </w:rPr>
      </w:pPr>
    </w:p>
    <w:p w14:paraId="2E26C3BA" w14:textId="77777777" w:rsidR="00DA4F4D" w:rsidRDefault="00DA4F4D">
      <w:pPr>
        <w:pStyle w:val="Textoindependiente"/>
        <w:rPr>
          <w:rFonts w:ascii="Calibri"/>
          <w:b/>
          <w:sz w:val="20"/>
        </w:rPr>
      </w:pPr>
    </w:p>
    <w:p w14:paraId="202F8E50" w14:textId="5BF70CB6" w:rsidR="00DA4F4D" w:rsidRDefault="00DA4F4D">
      <w:pPr>
        <w:pStyle w:val="Textoindependiente"/>
        <w:rPr>
          <w:rFonts w:ascii="Calibri"/>
          <w:b/>
          <w:sz w:val="20"/>
        </w:rPr>
      </w:pPr>
    </w:p>
    <w:p w14:paraId="2FAF8BEB" w14:textId="7C977C20" w:rsidR="00170B2B" w:rsidRDefault="00170B2B">
      <w:pPr>
        <w:pStyle w:val="Textoindependiente"/>
        <w:rPr>
          <w:rFonts w:ascii="Calibri"/>
          <w:b/>
          <w:sz w:val="20"/>
        </w:rPr>
      </w:pPr>
    </w:p>
    <w:p w14:paraId="5A81DBF2" w14:textId="42DFCAB9" w:rsidR="00170B2B" w:rsidRDefault="00170B2B">
      <w:pPr>
        <w:pStyle w:val="Textoindependiente"/>
        <w:rPr>
          <w:rFonts w:ascii="Calibri"/>
          <w:b/>
          <w:sz w:val="20"/>
        </w:rPr>
      </w:pPr>
    </w:p>
    <w:p w14:paraId="1E71060F" w14:textId="710221AC" w:rsidR="00170B2B" w:rsidRDefault="00170B2B">
      <w:pPr>
        <w:pStyle w:val="Textoindependiente"/>
        <w:rPr>
          <w:rFonts w:ascii="Calibri"/>
          <w:b/>
          <w:sz w:val="20"/>
        </w:rPr>
      </w:pPr>
    </w:p>
    <w:p w14:paraId="15432A56" w14:textId="5D18D3E2" w:rsidR="00170B2B" w:rsidRDefault="00170B2B">
      <w:pPr>
        <w:pStyle w:val="Textoindependiente"/>
        <w:rPr>
          <w:rFonts w:ascii="Calibri"/>
          <w:b/>
          <w:sz w:val="20"/>
        </w:rPr>
      </w:pPr>
    </w:p>
    <w:p w14:paraId="5B736170" w14:textId="7F6E070F" w:rsidR="00DA4F4D" w:rsidRDefault="009F1BD2">
      <w:pPr>
        <w:pStyle w:val="Textoindependiente"/>
        <w:rPr>
          <w:rFonts w:ascii="Calibri"/>
          <w:b/>
          <w:sz w:val="20"/>
        </w:rPr>
      </w:pPr>
      <w:r>
        <w:rPr>
          <w:noProof/>
        </w:rPr>
        <w:drawing>
          <wp:anchor distT="0" distB="0" distL="0" distR="0" simplePos="0" relativeHeight="251667456" behindDoc="1" locked="0" layoutInCell="1" allowOverlap="1" wp14:anchorId="72FD58B6" wp14:editId="78684394">
            <wp:simplePos x="0" y="0"/>
            <wp:positionH relativeFrom="page">
              <wp:posOffset>334645</wp:posOffset>
            </wp:positionH>
            <wp:positionV relativeFrom="paragraph">
              <wp:posOffset>213995</wp:posOffset>
            </wp:positionV>
            <wp:extent cx="6880225" cy="397510"/>
            <wp:effectExtent l="0" t="0" r="0" b="2540"/>
            <wp:wrapTopAndBottom/>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64" cstate="print"/>
                    <a:stretch>
                      <a:fillRect/>
                    </a:stretch>
                  </pic:blipFill>
                  <pic:spPr>
                    <a:xfrm>
                      <a:off x="0" y="0"/>
                      <a:ext cx="6880225" cy="397510"/>
                    </a:xfrm>
                    <a:prstGeom prst="rect">
                      <a:avLst/>
                    </a:prstGeom>
                  </pic:spPr>
                </pic:pic>
              </a:graphicData>
            </a:graphic>
            <wp14:sizeRelH relativeFrom="margin">
              <wp14:pctWidth>0</wp14:pctWidth>
            </wp14:sizeRelH>
          </wp:anchor>
        </w:drawing>
      </w:r>
    </w:p>
    <w:p w14:paraId="6A4BE516" w14:textId="22AA6EEC" w:rsidR="00DA4F4D" w:rsidRDefault="00DA4F4D" w:rsidP="00783496">
      <w:pPr>
        <w:pStyle w:val="Textoindependiente"/>
        <w:rPr>
          <w:rFonts w:ascii="Calibri"/>
          <w:b/>
          <w:sz w:val="20"/>
        </w:rPr>
      </w:pPr>
    </w:p>
    <w:sectPr w:rsidR="00DA4F4D">
      <w:type w:val="continuous"/>
      <w:pgSz w:w="11910" w:h="16840"/>
      <w:pgMar w:top="1400" w:right="380" w:bottom="280" w:left="400" w:header="250" w:footer="0" w:gutter="0"/>
      <w:pgBorders w:offsetFrom="page">
        <w:top w:val="dotted" w:sz="4" w:space="18" w:color="000000"/>
        <w:left w:val="dotted" w:sz="4" w:space="24" w:color="000000"/>
        <w:bottom w:val="dotted" w:sz="4" w:space="24" w:color="000000"/>
        <w:right w:val="dotted" w:sz="4" w:space="24"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00579" w14:textId="77777777" w:rsidR="00190B91" w:rsidRDefault="00190B91">
      <w:r>
        <w:separator/>
      </w:r>
    </w:p>
  </w:endnote>
  <w:endnote w:type="continuationSeparator" w:id="0">
    <w:p w14:paraId="4CB930DE" w14:textId="77777777" w:rsidR="00190B91" w:rsidRDefault="00190B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30E2F0" w14:textId="77777777" w:rsidR="00190B91" w:rsidRDefault="00190B91">
      <w:r>
        <w:separator/>
      </w:r>
    </w:p>
  </w:footnote>
  <w:footnote w:type="continuationSeparator" w:id="0">
    <w:p w14:paraId="51163A51" w14:textId="77777777" w:rsidR="00190B91" w:rsidRDefault="00190B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C9461" w14:textId="77777777" w:rsidR="00DA4F4D" w:rsidRDefault="0095509B">
    <w:pPr>
      <w:pStyle w:val="Textoindependiente"/>
      <w:spacing w:line="14" w:lineRule="auto"/>
      <w:rPr>
        <w:sz w:val="20"/>
      </w:rPr>
    </w:pPr>
    <w:r>
      <w:rPr>
        <w:noProof/>
      </w:rPr>
      <mc:AlternateContent>
        <mc:Choice Requires="wps">
          <w:drawing>
            <wp:anchor distT="0" distB="0" distL="0" distR="0" simplePos="0" relativeHeight="485353472" behindDoc="1" locked="0" layoutInCell="1" allowOverlap="1" wp14:anchorId="3FDACF8A" wp14:editId="4858BD5F">
              <wp:simplePos x="0" y="0"/>
              <wp:positionH relativeFrom="page">
                <wp:posOffset>6363970</wp:posOffset>
              </wp:positionH>
              <wp:positionV relativeFrom="page">
                <wp:posOffset>482599</wp:posOffset>
              </wp:positionV>
              <wp:extent cx="160020" cy="16573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05EE0669" w14:textId="77777777" w:rsidR="00DA4F4D" w:rsidRDefault="0095509B">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5</w:t>
                          </w:r>
                          <w:r>
                            <w:rPr>
                              <w:rFonts w:ascii="Calibri"/>
                              <w:spacing w:val="-10"/>
                            </w:rPr>
                            <w:fldChar w:fldCharType="end"/>
                          </w:r>
                        </w:p>
                      </w:txbxContent>
                    </wps:txbx>
                    <wps:bodyPr wrap="square" lIns="0" tIns="0" rIns="0" bIns="0" rtlCol="0">
                      <a:noAutofit/>
                    </wps:bodyPr>
                  </wps:wsp>
                </a:graphicData>
              </a:graphic>
            </wp:anchor>
          </w:drawing>
        </mc:Choice>
        <mc:Fallback>
          <w:pict>
            <v:shapetype w14:anchorId="3FDACF8A" id="_x0000_t202" coordsize="21600,21600" o:spt="202" path="m,l,21600r21600,l21600,xe">
              <v:stroke joinstyle="miter"/>
              <v:path gradientshapeok="t" o:connecttype="rect"/>
            </v:shapetype>
            <v:shape id="Textbox 9" o:spid="_x0000_s1046" type="#_x0000_t202" style="position:absolute;margin-left:501.1pt;margin-top:38pt;width:12.6pt;height:13.05pt;z-index:-17963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" filled="f" stroked="f">
              <v:textbox inset="0,0,0,0">
                <w:txbxContent>
                  <w:p w14:paraId="05EE0669" w14:textId="77777777" w:rsidR="00DA4F4D" w:rsidRDefault="0095509B">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5</w:t>
                    </w:r>
                    <w:r>
                      <w:rPr>
                        <w:rFonts w:ascii="Calibri"/>
                        <w:spacing w:val="-10"/>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AE74D" w14:textId="77777777" w:rsidR="00DA4F4D" w:rsidRDefault="00DA4F4D">
    <w:pPr>
      <w:pStyle w:val="Textoindependiente"/>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E2184" w14:textId="77777777" w:rsidR="00DA4F4D" w:rsidRDefault="0095509B">
    <w:pPr>
      <w:pStyle w:val="Textoindependiente"/>
      <w:spacing w:line="14" w:lineRule="auto"/>
      <w:rPr>
        <w:sz w:val="20"/>
      </w:rPr>
    </w:pPr>
    <w:r>
      <w:rPr>
        <w:noProof/>
      </w:rPr>
      <mc:AlternateContent>
        <mc:Choice Requires="wps">
          <w:drawing>
            <wp:anchor distT="0" distB="0" distL="0" distR="0" simplePos="0" relativeHeight="485353984" behindDoc="1" locked="0" layoutInCell="1" allowOverlap="1" wp14:anchorId="0F65AFFE" wp14:editId="4B1D6BE1">
              <wp:simplePos x="0" y="0"/>
              <wp:positionH relativeFrom="page">
                <wp:posOffset>6551421</wp:posOffset>
              </wp:positionH>
              <wp:positionV relativeFrom="page">
                <wp:posOffset>479551</wp:posOffset>
              </wp:positionV>
              <wp:extent cx="226695" cy="16573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695" cy="165735"/>
                      </a:xfrm>
                      <a:prstGeom prst="rect">
                        <a:avLst/>
                      </a:prstGeom>
                    </wps:spPr>
                    <wps:txbx>
                      <w:txbxContent>
                        <w:p w14:paraId="078062BE" w14:textId="77777777" w:rsidR="00DA4F4D" w:rsidRDefault="0095509B">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wps:txbx>
                    <wps:bodyPr wrap="square" lIns="0" tIns="0" rIns="0" bIns="0" rtlCol="0">
                      <a:noAutofit/>
                    </wps:bodyPr>
                  </wps:wsp>
                </a:graphicData>
              </a:graphic>
            </wp:anchor>
          </w:drawing>
        </mc:Choice>
        <mc:Fallback>
          <w:pict>
            <v:shapetype w14:anchorId="0F65AFFE" id="_x0000_t202" coordsize="21600,21600" o:spt="202" path="m,l,21600r21600,l21600,xe">
              <v:stroke joinstyle="miter"/>
              <v:path gradientshapeok="t" o:connecttype="rect"/>
            </v:shapetype>
            <v:shape id="Textbox 10" o:spid="_x0000_s1047" type="#_x0000_t202" style="position:absolute;margin-left:515.85pt;margin-top:37.75pt;width:17.85pt;height:13.05pt;z-index:-17962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" filled="f" stroked="f">
              <v:textbox inset="0,0,0,0">
                <w:txbxContent>
                  <w:p w14:paraId="078062BE" w14:textId="77777777" w:rsidR="00DA4F4D" w:rsidRDefault="0095509B">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03170" w14:textId="77777777" w:rsidR="00DA4F4D" w:rsidRDefault="0095509B">
    <w:pPr>
      <w:pStyle w:val="Textoindependiente"/>
      <w:spacing w:line="14" w:lineRule="auto"/>
      <w:rPr>
        <w:sz w:val="20"/>
      </w:rPr>
    </w:pPr>
    <w:r>
      <w:rPr>
        <w:noProof/>
      </w:rPr>
      <mc:AlternateContent>
        <mc:Choice Requires="wps">
          <w:drawing>
            <wp:anchor distT="0" distB="0" distL="0" distR="0" simplePos="0" relativeHeight="485354496" behindDoc="1" locked="0" layoutInCell="1" allowOverlap="1" wp14:anchorId="42C070F4" wp14:editId="6BBA0ECA">
              <wp:simplePos x="0" y="0"/>
              <wp:positionH relativeFrom="page">
                <wp:posOffset>6293865</wp:posOffset>
              </wp:positionH>
              <wp:positionV relativeFrom="page">
                <wp:posOffset>479551</wp:posOffset>
              </wp:positionV>
              <wp:extent cx="226695" cy="165735"/>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695" cy="165735"/>
                      </a:xfrm>
                      <a:prstGeom prst="rect">
                        <a:avLst/>
                      </a:prstGeom>
                    </wps:spPr>
                    <wps:txbx>
                      <w:txbxContent>
                        <w:p w14:paraId="5EEC57DF" w14:textId="77777777" w:rsidR="00DA4F4D" w:rsidRDefault="0095509B">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38</w:t>
                          </w:r>
                          <w:r>
                            <w:rPr>
                              <w:rFonts w:ascii="Calibri"/>
                              <w:spacing w:val="-5"/>
                            </w:rPr>
                            <w:fldChar w:fldCharType="end"/>
                          </w:r>
                        </w:p>
                      </w:txbxContent>
                    </wps:txbx>
                    <wps:bodyPr wrap="square" lIns="0" tIns="0" rIns="0" bIns="0" rtlCol="0">
                      <a:noAutofit/>
                    </wps:bodyPr>
                  </wps:wsp>
                </a:graphicData>
              </a:graphic>
            </wp:anchor>
          </w:drawing>
        </mc:Choice>
        <mc:Fallback>
          <w:pict>
            <v:shapetype w14:anchorId="42C070F4" id="_x0000_t202" coordsize="21600,21600" o:spt="202" path="m,l,21600r21600,l21600,xe">
              <v:stroke joinstyle="miter"/>
              <v:path gradientshapeok="t" o:connecttype="rect"/>
            </v:shapetype>
            <v:shape id="Textbox 59" o:spid="_x0000_s1048" type="#_x0000_t202" style="position:absolute;margin-left:495.6pt;margin-top:37.75pt;width:17.85pt;height:13.05pt;z-index:-17961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" filled="f" stroked="f">
              <v:textbox inset="0,0,0,0">
                <w:txbxContent>
                  <w:p w14:paraId="5EEC57DF" w14:textId="77777777" w:rsidR="00DA4F4D" w:rsidRDefault="0095509B">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38</w:t>
                    </w:r>
                    <w:r>
                      <w:rPr>
                        <w:rFonts w:ascii="Calibri"/>
                        <w:spacing w:val="-5"/>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6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45"/>
      <w:gridCol w:w="5704"/>
    </w:tblGrid>
    <w:tr w:rsidR="00783496" w:rsidRPr="0003678B" w14:paraId="24D59D50" w14:textId="77777777" w:rsidTr="003C00D0">
      <w:trPr>
        <w:trHeight w:val="1170"/>
        <w:jc w:val="center"/>
      </w:trPr>
      <w:tc>
        <w:tcPr>
          <w:tcW w:w="1457" w:type="pct"/>
          <w:tcBorders>
            <w:top w:val="single" w:sz="4" w:space="0" w:color="auto"/>
            <w:left w:val="single" w:sz="4" w:space="0" w:color="auto"/>
            <w:bottom w:val="single" w:sz="4" w:space="0" w:color="auto"/>
            <w:right w:val="single" w:sz="4" w:space="0" w:color="auto"/>
          </w:tcBorders>
          <w:vAlign w:val="center"/>
        </w:tcPr>
        <w:p w14:paraId="1FD7B240" w14:textId="77777777" w:rsidR="00783496" w:rsidRPr="00A76A4E" w:rsidRDefault="00783496" w:rsidP="00783496">
          <w:pPr>
            <w:jc w:val="center"/>
          </w:pPr>
          <w:r>
            <w:rPr>
              <w:noProof/>
              <w:lang w:val="en-US"/>
            </w:rPr>
            <w:drawing>
              <wp:anchor distT="0" distB="0" distL="114300" distR="114300" simplePos="0" relativeHeight="251665408" behindDoc="0" locked="0" layoutInCell="1" allowOverlap="1" wp14:anchorId="3200C3E1" wp14:editId="0C422952">
                <wp:simplePos x="0" y="0"/>
                <wp:positionH relativeFrom="column">
                  <wp:posOffset>111125</wp:posOffset>
                </wp:positionH>
                <wp:positionV relativeFrom="paragraph">
                  <wp:posOffset>77470</wp:posOffset>
                </wp:positionV>
                <wp:extent cx="1612265" cy="477520"/>
                <wp:effectExtent l="0" t="0" r="6985" b="0"/>
                <wp:wrapNone/>
                <wp:docPr id="144396886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1">
                          <a:extLst>
                            <a:ext uri="{28A0092B-C50C-407E-A947-70E740481C1C}">
                              <a14:useLocalDpi xmlns:a14="http://schemas.microsoft.com/office/drawing/2010/main" val="0"/>
                            </a:ext>
                          </a:extLst>
                        </a:blip>
                        <a:stretch>
                          <a:fillRect/>
                        </a:stretch>
                      </pic:blipFill>
                      <pic:spPr>
                        <a:xfrm>
                          <a:off x="0" y="0"/>
                          <a:ext cx="1612265" cy="477520"/>
                        </a:xfrm>
                        <a:prstGeom prst="rect">
                          <a:avLst/>
                        </a:prstGeom>
                      </pic:spPr>
                    </pic:pic>
                  </a:graphicData>
                </a:graphic>
                <wp14:sizeRelH relativeFrom="margin">
                  <wp14:pctWidth>0</wp14:pctWidth>
                </wp14:sizeRelH>
                <wp14:sizeRelV relativeFrom="margin">
                  <wp14:pctHeight>0</wp14:pctHeight>
                </wp14:sizeRelV>
              </wp:anchor>
            </w:drawing>
          </w:r>
        </w:p>
      </w:tc>
      <w:tc>
        <w:tcPr>
          <w:tcW w:w="3543" w:type="pct"/>
          <w:tcBorders>
            <w:top w:val="single" w:sz="4" w:space="0" w:color="auto"/>
            <w:left w:val="single" w:sz="4" w:space="0" w:color="auto"/>
            <w:bottom w:val="single" w:sz="4" w:space="0" w:color="auto"/>
            <w:right w:val="single" w:sz="4" w:space="0" w:color="auto"/>
          </w:tcBorders>
          <w:vAlign w:val="center"/>
        </w:tcPr>
        <w:p w14:paraId="30DE00CA" w14:textId="77777777" w:rsidR="00783496" w:rsidRPr="00107BC2" w:rsidRDefault="00783496" w:rsidP="00783496">
          <w:pPr>
            <w:jc w:val="center"/>
            <w:rPr>
              <w:rFonts w:ascii="Arial" w:hAnsi="Arial" w:cs="Arial"/>
              <w:b/>
              <w:lang w:val="es-MX"/>
            </w:rPr>
          </w:pPr>
          <w:r w:rsidRPr="00107BC2">
            <w:rPr>
              <w:rFonts w:ascii="Arial" w:hAnsi="Arial" w:cs="Arial"/>
              <w:b/>
              <w:lang w:val="es-MX"/>
            </w:rPr>
            <w:t>AUTORIZACIÓN DE PUBLICACIÓN EN EL</w:t>
          </w:r>
        </w:p>
        <w:p w14:paraId="4FD1206C" w14:textId="77777777" w:rsidR="00783496" w:rsidRPr="00C9570F" w:rsidRDefault="00783496" w:rsidP="00783496">
          <w:pPr>
            <w:jc w:val="center"/>
            <w:rPr>
              <w:rFonts w:ascii="Arial" w:hAnsi="Arial" w:cs="Arial"/>
              <w:lang w:val="es-MX"/>
            </w:rPr>
          </w:pPr>
          <w:r w:rsidRPr="00107BC2">
            <w:rPr>
              <w:rFonts w:ascii="Arial" w:hAnsi="Arial" w:cs="Arial"/>
              <w:b/>
              <w:lang w:val="es-MX"/>
            </w:rPr>
            <w:t xml:space="preserve"> REPOSITORIO INSTITUCIONAL</w:t>
          </w:r>
        </w:p>
      </w:tc>
    </w:tr>
  </w:tbl>
  <w:p w14:paraId="0DD779C1" w14:textId="3032425C" w:rsidR="00DA4F4D" w:rsidRDefault="00DA4F4D">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4D7E"/>
    <w:multiLevelType w:val="hybridMultilevel"/>
    <w:tmpl w:val="37BA2C98"/>
    <w:lvl w:ilvl="0" w:tplc="18F0FDC8">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747C5B0C">
      <w:numFmt w:val="bullet"/>
      <w:lvlText w:val="•"/>
      <w:lvlJc w:val="left"/>
      <w:pPr>
        <w:ind w:left="680" w:hanging="360"/>
      </w:pPr>
      <w:rPr>
        <w:rFonts w:hint="default"/>
        <w:lang w:val="es-ES" w:eastAsia="en-US" w:bidi="ar-SA"/>
      </w:rPr>
    </w:lvl>
    <w:lvl w:ilvl="2" w:tplc="78D4E4E8">
      <w:numFmt w:val="bullet"/>
      <w:lvlText w:val="•"/>
      <w:lvlJc w:val="left"/>
      <w:pPr>
        <w:ind w:left="881" w:hanging="360"/>
      </w:pPr>
      <w:rPr>
        <w:rFonts w:hint="default"/>
        <w:lang w:val="es-ES" w:eastAsia="en-US" w:bidi="ar-SA"/>
      </w:rPr>
    </w:lvl>
    <w:lvl w:ilvl="3" w:tplc="2E942D58">
      <w:numFmt w:val="bullet"/>
      <w:lvlText w:val="•"/>
      <w:lvlJc w:val="left"/>
      <w:pPr>
        <w:ind w:left="1081" w:hanging="360"/>
      </w:pPr>
      <w:rPr>
        <w:rFonts w:hint="default"/>
        <w:lang w:val="es-ES" w:eastAsia="en-US" w:bidi="ar-SA"/>
      </w:rPr>
    </w:lvl>
    <w:lvl w:ilvl="4" w:tplc="01C40220">
      <w:numFmt w:val="bullet"/>
      <w:lvlText w:val="•"/>
      <w:lvlJc w:val="left"/>
      <w:pPr>
        <w:ind w:left="1282" w:hanging="360"/>
      </w:pPr>
      <w:rPr>
        <w:rFonts w:hint="default"/>
        <w:lang w:val="es-ES" w:eastAsia="en-US" w:bidi="ar-SA"/>
      </w:rPr>
    </w:lvl>
    <w:lvl w:ilvl="5" w:tplc="C05295BA">
      <w:numFmt w:val="bullet"/>
      <w:lvlText w:val="•"/>
      <w:lvlJc w:val="left"/>
      <w:pPr>
        <w:ind w:left="1482" w:hanging="360"/>
      </w:pPr>
      <w:rPr>
        <w:rFonts w:hint="default"/>
        <w:lang w:val="es-ES" w:eastAsia="en-US" w:bidi="ar-SA"/>
      </w:rPr>
    </w:lvl>
    <w:lvl w:ilvl="6" w:tplc="940031C4">
      <w:numFmt w:val="bullet"/>
      <w:lvlText w:val="•"/>
      <w:lvlJc w:val="left"/>
      <w:pPr>
        <w:ind w:left="1683" w:hanging="360"/>
      </w:pPr>
      <w:rPr>
        <w:rFonts w:hint="default"/>
        <w:lang w:val="es-ES" w:eastAsia="en-US" w:bidi="ar-SA"/>
      </w:rPr>
    </w:lvl>
    <w:lvl w:ilvl="7" w:tplc="91E816A6">
      <w:numFmt w:val="bullet"/>
      <w:lvlText w:val="•"/>
      <w:lvlJc w:val="left"/>
      <w:pPr>
        <w:ind w:left="1883" w:hanging="360"/>
      </w:pPr>
      <w:rPr>
        <w:rFonts w:hint="default"/>
        <w:lang w:val="es-ES" w:eastAsia="en-US" w:bidi="ar-SA"/>
      </w:rPr>
    </w:lvl>
    <w:lvl w:ilvl="8" w:tplc="30D255E2">
      <w:numFmt w:val="bullet"/>
      <w:lvlText w:val="•"/>
      <w:lvlJc w:val="left"/>
      <w:pPr>
        <w:ind w:left="2084" w:hanging="360"/>
      </w:pPr>
      <w:rPr>
        <w:rFonts w:hint="default"/>
        <w:lang w:val="es-ES" w:eastAsia="en-US" w:bidi="ar-SA"/>
      </w:rPr>
    </w:lvl>
  </w:abstractNum>
  <w:abstractNum w:abstractNumId="1" w15:restartNumberingAfterBreak="0">
    <w:nsid w:val="01FE0C90"/>
    <w:multiLevelType w:val="hybridMultilevel"/>
    <w:tmpl w:val="21E47D22"/>
    <w:lvl w:ilvl="0" w:tplc="FEAC9AE4">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840E9FE0">
      <w:numFmt w:val="bullet"/>
      <w:lvlText w:val="•"/>
      <w:lvlJc w:val="left"/>
      <w:pPr>
        <w:ind w:left="660" w:hanging="365"/>
      </w:pPr>
      <w:rPr>
        <w:rFonts w:hint="default"/>
        <w:lang w:val="es-ES" w:eastAsia="en-US" w:bidi="ar-SA"/>
      </w:rPr>
    </w:lvl>
    <w:lvl w:ilvl="2" w:tplc="D4D440D8">
      <w:numFmt w:val="bullet"/>
      <w:lvlText w:val="•"/>
      <w:lvlJc w:val="left"/>
      <w:pPr>
        <w:ind w:left="840" w:hanging="365"/>
      </w:pPr>
      <w:rPr>
        <w:rFonts w:hint="default"/>
        <w:lang w:val="es-ES" w:eastAsia="en-US" w:bidi="ar-SA"/>
      </w:rPr>
    </w:lvl>
    <w:lvl w:ilvl="3" w:tplc="27F2E36E">
      <w:numFmt w:val="bullet"/>
      <w:lvlText w:val="•"/>
      <w:lvlJc w:val="left"/>
      <w:pPr>
        <w:ind w:left="1020" w:hanging="365"/>
      </w:pPr>
      <w:rPr>
        <w:rFonts w:hint="default"/>
        <w:lang w:val="es-ES" w:eastAsia="en-US" w:bidi="ar-SA"/>
      </w:rPr>
    </w:lvl>
    <w:lvl w:ilvl="4" w:tplc="9372F51C">
      <w:numFmt w:val="bullet"/>
      <w:lvlText w:val="•"/>
      <w:lvlJc w:val="left"/>
      <w:pPr>
        <w:ind w:left="1200" w:hanging="365"/>
      </w:pPr>
      <w:rPr>
        <w:rFonts w:hint="default"/>
        <w:lang w:val="es-ES" w:eastAsia="en-US" w:bidi="ar-SA"/>
      </w:rPr>
    </w:lvl>
    <w:lvl w:ilvl="5" w:tplc="B4FA4C6E">
      <w:numFmt w:val="bullet"/>
      <w:lvlText w:val="•"/>
      <w:lvlJc w:val="left"/>
      <w:pPr>
        <w:ind w:left="1381" w:hanging="365"/>
      </w:pPr>
      <w:rPr>
        <w:rFonts w:hint="default"/>
        <w:lang w:val="es-ES" w:eastAsia="en-US" w:bidi="ar-SA"/>
      </w:rPr>
    </w:lvl>
    <w:lvl w:ilvl="6" w:tplc="AE4C45FA">
      <w:numFmt w:val="bullet"/>
      <w:lvlText w:val="•"/>
      <w:lvlJc w:val="left"/>
      <w:pPr>
        <w:ind w:left="1561" w:hanging="365"/>
      </w:pPr>
      <w:rPr>
        <w:rFonts w:hint="default"/>
        <w:lang w:val="es-ES" w:eastAsia="en-US" w:bidi="ar-SA"/>
      </w:rPr>
    </w:lvl>
    <w:lvl w:ilvl="7" w:tplc="F8C2F408">
      <w:numFmt w:val="bullet"/>
      <w:lvlText w:val="•"/>
      <w:lvlJc w:val="left"/>
      <w:pPr>
        <w:ind w:left="1741" w:hanging="365"/>
      </w:pPr>
      <w:rPr>
        <w:rFonts w:hint="default"/>
        <w:lang w:val="es-ES" w:eastAsia="en-US" w:bidi="ar-SA"/>
      </w:rPr>
    </w:lvl>
    <w:lvl w:ilvl="8" w:tplc="69123C2C">
      <w:numFmt w:val="bullet"/>
      <w:lvlText w:val="•"/>
      <w:lvlJc w:val="left"/>
      <w:pPr>
        <w:ind w:left="1921" w:hanging="365"/>
      </w:pPr>
      <w:rPr>
        <w:rFonts w:hint="default"/>
        <w:lang w:val="es-ES" w:eastAsia="en-US" w:bidi="ar-SA"/>
      </w:rPr>
    </w:lvl>
  </w:abstractNum>
  <w:abstractNum w:abstractNumId="2" w15:restartNumberingAfterBreak="0">
    <w:nsid w:val="02022BB9"/>
    <w:multiLevelType w:val="hybridMultilevel"/>
    <w:tmpl w:val="1F0A2566"/>
    <w:lvl w:ilvl="0" w:tplc="330A6A3A">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B3789658">
      <w:numFmt w:val="bullet"/>
      <w:lvlText w:val="•"/>
      <w:lvlJc w:val="left"/>
      <w:pPr>
        <w:ind w:left="680" w:hanging="360"/>
      </w:pPr>
      <w:rPr>
        <w:rFonts w:hint="default"/>
        <w:lang w:val="es-ES" w:eastAsia="en-US" w:bidi="ar-SA"/>
      </w:rPr>
    </w:lvl>
    <w:lvl w:ilvl="2" w:tplc="17241954">
      <w:numFmt w:val="bullet"/>
      <w:lvlText w:val="•"/>
      <w:lvlJc w:val="left"/>
      <w:pPr>
        <w:ind w:left="881" w:hanging="360"/>
      </w:pPr>
      <w:rPr>
        <w:rFonts w:hint="default"/>
        <w:lang w:val="es-ES" w:eastAsia="en-US" w:bidi="ar-SA"/>
      </w:rPr>
    </w:lvl>
    <w:lvl w:ilvl="3" w:tplc="EA7E860E">
      <w:numFmt w:val="bullet"/>
      <w:lvlText w:val="•"/>
      <w:lvlJc w:val="left"/>
      <w:pPr>
        <w:ind w:left="1081" w:hanging="360"/>
      </w:pPr>
      <w:rPr>
        <w:rFonts w:hint="default"/>
        <w:lang w:val="es-ES" w:eastAsia="en-US" w:bidi="ar-SA"/>
      </w:rPr>
    </w:lvl>
    <w:lvl w:ilvl="4" w:tplc="62BAD3DC">
      <w:numFmt w:val="bullet"/>
      <w:lvlText w:val="•"/>
      <w:lvlJc w:val="left"/>
      <w:pPr>
        <w:ind w:left="1282" w:hanging="360"/>
      </w:pPr>
      <w:rPr>
        <w:rFonts w:hint="default"/>
        <w:lang w:val="es-ES" w:eastAsia="en-US" w:bidi="ar-SA"/>
      </w:rPr>
    </w:lvl>
    <w:lvl w:ilvl="5" w:tplc="4AFAF0A8">
      <w:numFmt w:val="bullet"/>
      <w:lvlText w:val="•"/>
      <w:lvlJc w:val="left"/>
      <w:pPr>
        <w:ind w:left="1482" w:hanging="360"/>
      </w:pPr>
      <w:rPr>
        <w:rFonts w:hint="default"/>
        <w:lang w:val="es-ES" w:eastAsia="en-US" w:bidi="ar-SA"/>
      </w:rPr>
    </w:lvl>
    <w:lvl w:ilvl="6" w:tplc="0CE04D80">
      <w:numFmt w:val="bullet"/>
      <w:lvlText w:val="•"/>
      <w:lvlJc w:val="left"/>
      <w:pPr>
        <w:ind w:left="1683" w:hanging="360"/>
      </w:pPr>
      <w:rPr>
        <w:rFonts w:hint="default"/>
        <w:lang w:val="es-ES" w:eastAsia="en-US" w:bidi="ar-SA"/>
      </w:rPr>
    </w:lvl>
    <w:lvl w:ilvl="7" w:tplc="82A20F40">
      <w:numFmt w:val="bullet"/>
      <w:lvlText w:val="•"/>
      <w:lvlJc w:val="left"/>
      <w:pPr>
        <w:ind w:left="1883" w:hanging="360"/>
      </w:pPr>
      <w:rPr>
        <w:rFonts w:hint="default"/>
        <w:lang w:val="es-ES" w:eastAsia="en-US" w:bidi="ar-SA"/>
      </w:rPr>
    </w:lvl>
    <w:lvl w:ilvl="8" w:tplc="694CF7AE">
      <w:numFmt w:val="bullet"/>
      <w:lvlText w:val="•"/>
      <w:lvlJc w:val="left"/>
      <w:pPr>
        <w:ind w:left="2084" w:hanging="360"/>
      </w:pPr>
      <w:rPr>
        <w:rFonts w:hint="default"/>
        <w:lang w:val="es-ES" w:eastAsia="en-US" w:bidi="ar-SA"/>
      </w:rPr>
    </w:lvl>
  </w:abstractNum>
  <w:abstractNum w:abstractNumId="3" w15:restartNumberingAfterBreak="0">
    <w:nsid w:val="030B654A"/>
    <w:multiLevelType w:val="hybridMultilevel"/>
    <w:tmpl w:val="2676DE5E"/>
    <w:lvl w:ilvl="0" w:tplc="5D4A5D04">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DDDAA18C">
      <w:numFmt w:val="bullet"/>
      <w:lvlText w:val="•"/>
      <w:lvlJc w:val="left"/>
      <w:pPr>
        <w:ind w:left="680" w:hanging="360"/>
      </w:pPr>
      <w:rPr>
        <w:rFonts w:hint="default"/>
        <w:lang w:val="es-ES" w:eastAsia="en-US" w:bidi="ar-SA"/>
      </w:rPr>
    </w:lvl>
    <w:lvl w:ilvl="2" w:tplc="0C1289F4">
      <w:numFmt w:val="bullet"/>
      <w:lvlText w:val="•"/>
      <w:lvlJc w:val="left"/>
      <w:pPr>
        <w:ind w:left="881" w:hanging="360"/>
      </w:pPr>
      <w:rPr>
        <w:rFonts w:hint="default"/>
        <w:lang w:val="es-ES" w:eastAsia="en-US" w:bidi="ar-SA"/>
      </w:rPr>
    </w:lvl>
    <w:lvl w:ilvl="3" w:tplc="E8DE3E72">
      <w:numFmt w:val="bullet"/>
      <w:lvlText w:val="•"/>
      <w:lvlJc w:val="left"/>
      <w:pPr>
        <w:ind w:left="1081" w:hanging="360"/>
      </w:pPr>
      <w:rPr>
        <w:rFonts w:hint="default"/>
        <w:lang w:val="es-ES" w:eastAsia="en-US" w:bidi="ar-SA"/>
      </w:rPr>
    </w:lvl>
    <w:lvl w:ilvl="4" w:tplc="2ECE010E">
      <w:numFmt w:val="bullet"/>
      <w:lvlText w:val="•"/>
      <w:lvlJc w:val="left"/>
      <w:pPr>
        <w:ind w:left="1282" w:hanging="360"/>
      </w:pPr>
      <w:rPr>
        <w:rFonts w:hint="default"/>
        <w:lang w:val="es-ES" w:eastAsia="en-US" w:bidi="ar-SA"/>
      </w:rPr>
    </w:lvl>
    <w:lvl w:ilvl="5" w:tplc="C214EAE0">
      <w:numFmt w:val="bullet"/>
      <w:lvlText w:val="•"/>
      <w:lvlJc w:val="left"/>
      <w:pPr>
        <w:ind w:left="1482" w:hanging="360"/>
      </w:pPr>
      <w:rPr>
        <w:rFonts w:hint="default"/>
        <w:lang w:val="es-ES" w:eastAsia="en-US" w:bidi="ar-SA"/>
      </w:rPr>
    </w:lvl>
    <w:lvl w:ilvl="6" w:tplc="526ECC42">
      <w:numFmt w:val="bullet"/>
      <w:lvlText w:val="•"/>
      <w:lvlJc w:val="left"/>
      <w:pPr>
        <w:ind w:left="1683" w:hanging="360"/>
      </w:pPr>
      <w:rPr>
        <w:rFonts w:hint="default"/>
        <w:lang w:val="es-ES" w:eastAsia="en-US" w:bidi="ar-SA"/>
      </w:rPr>
    </w:lvl>
    <w:lvl w:ilvl="7" w:tplc="A810007E">
      <w:numFmt w:val="bullet"/>
      <w:lvlText w:val="•"/>
      <w:lvlJc w:val="left"/>
      <w:pPr>
        <w:ind w:left="1883" w:hanging="360"/>
      </w:pPr>
      <w:rPr>
        <w:rFonts w:hint="default"/>
        <w:lang w:val="es-ES" w:eastAsia="en-US" w:bidi="ar-SA"/>
      </w:rPr>
    </w:lvl>
    <w:lvl w:ilvl="8" w:tplc="354C336E">
      <w:numFmt w:val="bullet"/>
      <w:lvlText w:val="•"/>
      <w:lvlJc w:val="left"/>
      <w:pPr>
        <w:ind w:left="2084" w:hanging="360"/>
      </w:pPr>
      <w:rPr>
        <w:rFonts w:hint="default"/>
        <w:lang w:val="es-ES" w:eastAsia="en-US" w:bidi="ar-SA"/>
      </w:rPr>
    </w:lvl>
  </w:abstractNum>
  <w:abstractNum w:abstractNumId="4" w15:restartNumberingAfterBreak="0">
    <w:nsid w:val="032A1D5F"/>
    <w:multiLevelType w:val="hybridMultilevel"/>
    <w:tmpl w:val="E6FAA79A"/>
    <w:lvl w:ilvl="0" w:tplc="6CC4FF42">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50E4C5F2">
      <w:numFmt w:val="bullet"/>
      <w:lvlText w:val="•"/>
      <w:lvlJc w:val="left"/>
      <w:pPr>
        <w:ind w:left="785" w:hanging="365"/>
      </w:pPr>
      <w:rPr>
        <w:rFonts w:hint="default"/>
        <w:lang w:val="es-ES" w:eastAsia="en-US" w:bidi="ar-SA"/>
      </w:rPr>
    </w:lvl>
    <w:lvl w:ilvl="2" w:tplc="60E0FFB8">
      <w:numFmt w:val="bullet"/>
      <w:lvlText w:val="•"/>
      <w:lvlJc w:val="left"/>
      <w:pPr>
        <w:ind w:left="1031" w:hanging="365"/>
      </w:pPr>
      <w:rPr>
        <w:rFonts w:hint="default"/>
        <w:lang w:val="es-ES" w:eastAsia="en-US" w:bidi="ar-SA"/>
      </w:rPr>
    </w:lvl>
    <w:lvl w:ilvl="3" w:tplc="D0C25D22">
      <w:numFmt w:val="bullet"/>
      <w:lvlText w:val="•"/>
      <w:lvlJc w:val="left"/>
      <w:pPr>
        <w:ind w:left="1276" w:hanging="365"/>
      </w:pPr>
      <w:rPr>
        <w:rFonts w:hint="default"/>
        <w:lang w:val="es-ES" w:eastAsia="en-US" w:bidi="ar-SA"/>
      </w:rPr>
    </w:lvl>
    <w:lvl w:ilvl="4" w:tplc="3ECED5A0">
      <w:numFmt w:val="bullet"/>
      <w:lvlText w:val="•"/>
      <w:lvlJc w:val="left"/>
      <w:pPr>
        <w:ind w:left="1522" w:hanging="365"/>
      </w:pPr>
      <w:rPr>
        <w:rFonts w:hint="default"/>
        <w:lang w:val="es-ES" w:eastAsia="en-US" w:bidi="ar-SA"/>
      </w:rPr>
    </w:lvl>
    <w:lvl w:ilvl="5" w:tplc="E402E2BC">
      <w:numFmt w:val="bullet"/>
      <w:lvlText w:val="•"/>
      <w:lvlJc w:val="left"/>
      <w:pPr>
        <w:ind w:left="1767" w:hanging="365"/>
      </w:pPr>
      <w:rPr>
        <w:rFonts w:hint="default"/>
        <w:lang w:val="es-ES" w:eastAsia="en-US" w:bidi="ar-SA"/>
      </w:rPr>
    </w:lvl>
    <w:lvl w:ilvl="6" w:tplc="D8024208">
      <w:numFmt w:val="bullet"/>
      <w:lvlText w:val="•"/>
      <w:lvlJc w:val="left"/>
      <w:pPr>
        <w:ind w:left="2013" w:hanging="365"/>
      </w:pPr>
      <w:rPr>
        <w:rFonts w:hint="default"/>
        <w:lang w:val="es-ES" w:eastAsia="en-US" w:bidi="ar-SA"/>
      </w:rPr>
    </w:lvl>
    <w:lvl w:ilvl="7" w:tplc="AEF8174E">
      <w:numFmt w:val="bullet"/>
      <w:lvlText w:val="•"/>
      <w:lvlJc w:val="left"/>
      <w:pPr>
        <w:ind w:left="2258" w:hanging="365"/>
      </w:pPr>
      <w:rPr>
        <w:rFonts w:hint="default"/>
        <w:lang w:val="es-ES" w:eastAsia="en-US" w:bidi="ar-SA"/>
      </w:rPr>
    </w:lvl>
    <w:lvl w:ilvl="8" w:tplc="831AFC58">
      <w:numFmt w:val="bullet"/>
      <w:lvlText w:val="•"/>
      <w:lvlJc w:val="left"/>
      <w:pPr>
        <w:ind w:left="2504" w:hanging="365"/>
      </w:pPr>
      <w:rPr>
        <w:rFonts w:hint="default"/>
        <w:lang w:val="es-ES" w:eastAsia="en-US" w:bidi="ar-SA"/>
      </w:rPr>
    </w:lvl>
  </w:abstractNum>
  <w:abstractNum w:abstractNumId="5" w15:restartNumberingAfterBreak="0">
    <w:nsid w:val="03E33E54"/>
    <w:multiLevelType w:val="hybridMultilevel"/>
    <w:tmpl w:val="CE1ED698"/>
    <w:lvl w:ilvl="0" w:tplc="25AA599E">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825C6732">
      <w:numFmt w:val="bullet"/>
      <w:lvlText w:val="•"/>
      <w:lvlJc w:val="left"/>
      <w:pPr>
        <w:ind w:left="762" w:hanging="360"/>
      </w:pPr>
      <w:rPr>
        <w:rFonts w:hint="default"/>
        <w:lang w:val="es-ES" w:eastAsia="en-US" w:bidi="ar-SA"/>
      </w:rPr>
    </w:lvl>
    <w:lvl w:ilvl="2" w:tplc="512ED9FE">
      <w:numFmt w:val="bullet"/>
      <w:lvlText w:val="•"/>
      <w:lvlJc w:val="left"/>
      <w:pPr>
        <w:ind w:left="1045" w:hanging="360"/>
      </w:pPr>
      <w:rPr>
        <w:rFonts w:hint="default"/>
        <w:lang w:val="es-ES" w:eastAsia="en-US" w:bidi="ar-SA"/>
      </w:rPr>
    </w:lvl>
    <w:lvl w:ilvl="3" w:tplc="A202C394">
      <w:numFmt w:val="bullet"/>
      <w:lvlText w:val="•"/>
      <w:lvlJc w:val="left"/>
      <w:pPr>
        <w:ind w:left="1328" w:hanging="360"/>
      </w:pPr>
      <w:rPr>
        <w:rFonts w:hint="default"/>
        <w:lang w:val="es-ES" w:eastAsia="en-US" w:bidi="ar-SA"/>
      </w:rPr>
    </w:lvl>
    <w:lvl w:ilvl="4" w:tplc="A268F212">
      <w:numFmt w:val="bullet"/>
      <w:lvlText w:val="•"/>
      <w:lvlJc w:val="left"/>
      <w:pPr>
        <w:ind w:left="1611" w:hanging="360"/>
      </w:pPr>
      <w:rPr>
        <w:rFonts w:hint="default"/>
        <w:lang w:val="es-ES" w:eastAsia="en-US" w:bidi="ar-SA"/>
      </w:rPr>
    </w:lvl>
    <w:lvl w:ilvl="5" w:tplc="65028D1C">
      <w:numFmt w:val="bullet"/>
      <w:lvlText w:val="•"/>
      <w:lvlJc w:val="left"/>
      <w:pPr>
        <w:ind w:left="1894" w:hanging="360"/>
      </w:pPr>
      <w:rPr>
        <w:rFonts w:hint="default"/>
        <w:lang w:val="es-ES" w:eastAsia="en-US" w:bidi="ar-SA"/>
      </w:rPr>
    </w:lvl>
    <w:lvl w:ilvl="6" w:tplc="110EC30C">
      <w:numFmt w:val="bullet"/>
      <w:lvlText w:val="•"/>
      <w:lvlJc w:val="left"/>
      <w:pPr>
        <w:ind w:left="2176" w:hanging="360"/>
      </w:pPr>
      <w:rPr>
        <w:rFonts w:hint="default"/>
        <w:lang w:val="es-ES" w:eastAsia="en-US" w:bidi="ar-SA"/>
      </w:rPr>
    </w:lvl>
    <w:lvl w:ilvl="7" w:tplc="546A01D4">
      <w:numFmt w:val="bullet"/>
      <w:lvlText w:val="•"/>
      <w:lvlJc w:val="left"/>
      <w:pPr>
        <w:ind w:left="2459" w:hanging="360"/>
      </w:pPr>
      <w:rPr>
        <w:rFonts w:hint="default"/>
        <w:lang w:val="es-ES" w:eastAsia="en-US" w:bidi="ar-SA"/>
      </w:rPr>
    </w:lvl>
    <w:lvl w:ilvl="8" w:tplc="7E364E10">
      <w:numFmt w:val="bullet"/>
      <w:lvlText w:val="•"/>
      <w:lvlJc w:val="left"/>
      <w:pPr>
        <w:ind w:left="2742" w:hanging="360"/>
      </w:pPr>
      <w:rPr>
        <w:rFonts w:hint="default"/>
        <w:lang w:val="es-ES" w:eastAsia="en-US" w:bidi="ar-SA"/>
      </w:rPr>
    </w:lvl>
  </w:abstractNum>
  <w:abstractNum w:abstractNumId="6" w15:restartNumberingAfterBreak="0">
    <w:nsid w:val="05D56916"/>
    <w:multiLevelType w:val="hybridMultilevel"/>
    <w:tmpl w:val="7730DA20"/>
    <w:lvl w:ilvl="0" w:tplc="8F82D1B2">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5416420A">
      <w:numFmt w:val="bullet"/>
      <w:lvlText w:val="•"/>
      <w:lvlJc w:val="left"/>
      <w:pPr>
        <w:ind w:left="680" w:hanging="360"/>
      </w:pPr>
      <w:rPr>
        <w:rFonts w:hint="default"/>
        <w:lang w:val="es-ES" w:eastAsia="en-US" w:bidi="ar-SA"/>
      </w:rPr>
    </w:lvl>
    <w:lvl w:ilvl="2" w:tplc="E5F0D79A">
      <w:numFmt w:val="bullet"/>
      <w:lvlText w:val="•"/>
      <w:lvlJc w:val="left"/>
      <w:pPr>
        <w:ind w:left="881" w:hanging="360"/>
      </w:pPr>
      <w:rPr>
        <w:rFonts w:hint="default"/>
        <w:lang w:val="es-ES" w:eastAsia="en-US" w:bidi="ar-SA"/>
      </w:rPr>
    </w:lvl>
    <w:lvl w:ilvl="3" w:tplc="C9069CB2">
      <w:numFmt w:val="bullet"/>
      <w:lvlText w:val="•"/>
      <w:lvlJc w:val="left"/>
      <w:pPr>
        <w:ind w:left="1081" w:hanging="360"/>
      </w:pPr>
      <w:rPr>
        <w:rFonts w:hint="default"/>
        <w:lang w:val="es-ES" w:eastAsia="en-US" w:bidi="ar-SA"/>
      </w:rPr>
    </w:lvl>
    <w:lvl w:ilvl="4" w:tplc="F08E1668">
      <w:numFmt w:val="bullet"/>
      <w:lvlText w:val="•"/>
      <w:lvlJc w:val="left"/>
      <w:pPr>
        <w:ind w:left="1282" w:hanging="360"/>
      </w:pPr>
      <w:rPr>
        <w:rFonts w:hint="default"/>
        <w:lang w:val="es-ES" w:eastAsia="en-US" w:bidi="ar-SA"/>
      </w:rPr>
    </w:lvl>
    <w:lvl w:ilvl="5" w:tplc="D174F498">
      <w:numFmt w:val="bullet"/>
      <w:lvlText w:val="•"/>
      <w:lvlJc w:val="left"/>
      <w:pPr>
        <w:ind w:left="1482" w:hanging="360"/>
      </w:pPr>
      <w:rPr>
        <w:rFonts w:hint="default"/>
        <w:lang w:val="es-ES" w:eastAsia="en-US" w:bidi="ar-SA"/>
      </w:rPr>
    </w:lvl>
    <w:lvl w:ilvl="6" w:tplc="0A4C8994">
      <w:numFmt w:val="bullet"/>
      <w:lvlText w:val="•"/>
      <w:lvlJc w:val="left"/>
      <w:pPr>
        <w:ind w:left="1683" w:hanging="360"/>
      </w:pPr>
      <w:rPr>
        <w:rFonts w:hint="default"/>
        <w:lang w:val="es-ES" w:eastAsia="en-US" w:bidi="ar-SA"/>
      </w:rPr>
    </w:lvl>
    <w:lvl w:ilvl="7" w:tplc="820A1EA6">
      <w:numFmt w:val="bullet"/>
      <w:lvlText w:val="•"/>
      <w:lvlJc w:val="left"/>
      <w:pPr>
        <w:ind w:left="1883" w:hanging="360"/>
      </w:pPr>
      <w:rPr>
        <w:rFonts w:hint="default"/>
        <w:lang w:val="es-ES" w:eastAsia="en-US" w:bidi="ar-SA"/>
      </w:rPr>
    </w:lvl>
    <w:lvl w:ilvl="8" w:tplc="2FF407E0">
      <w:numFmt w:val="bullet"/>
      <w:lvlText w:val="•"/>
      <w:lvlJc w:val="left"/>
      <w:pPr>
        <w:ind w:left="2084" w:hanging="360"/>
      </w:pPr>
      <w:rPr>
        <w:rFonts w:hint="default"/>
        <w:lang w:val="es-ES" w:eastAsia="en-US" w:bidi="ar-SA"/>
      </w:rPr>
    </w:lvl>
  </w:abstractNum>
  <w:abstractNum w:abstractNumId="7" w15:restartNumberingAfterBreak="0">
    <w:nsid w:val="08B81E6F"/>
    <w:multiLevelType w:val="hybridMultilevel"/>
    <w:tmpl w:val="91BC4ADE"/>
    <w:lvl w:ilvl="0" w:tplc="B6A8C92A">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D22C9340">
      <w:numFmt w:val="bullet"/>
      <w:lvlText w:val="•"/>
      <w:lvlJc w:val="left"/>
      <w:pPr>
        <w:ind w:left="786" w:hanging="360"/>
      </w:pPr>
      <w:rPr>
        <w:rFonts w:hint="default"/>
        <w:lang w:val="es-ES" w:eastAsia="en-US" w:bidi="ar-SA"/>
      </w:rPr>
    </w:lvl>
    <w:lvl w:ilvl="2" w:tplc="96D288F2">
      <w:numFmt w:val="bullet"/>
      <w:lvlText w:val="•"/>
      <w:lvlJc w:val="left"/>
      <w:pPr>
        <w:ind w:left="1033" w:hanging="360"/>
      </w:pPr>
      <w:rPr>
        <w:rFonts w:hint="default"/>
        <w:lang w:val="es-ES" w:eastAsia="en-US" w:bidi="ar-SA"/>
      </w:rPr>
    </w:lvl>
    <w:lvl w:ilvl="3" w:tplc="487E581E">
      <w:numFmt w:val="bullet"/>
      <w:lvlText w:val="•"/>
      <w:lvlJc w:val="left"/>
      <w:pPr>
        <w:ind w:left="1279" w:hanging="360"/>
      </w:pPr>
      <w:rPr>
        <w:rFonts w:hint="default"/>
        <w:lang w:val="es-ES" w:eastAsia="en-US" w:bidi="ar-SA"/>
      </w:rPr>
    </w:lvl>
    <w:lvl w:ilvl="4" w:tplc="080E57DE">
      <w:numFmt w:val="bullet"/>
      <w:lvlText w:val="•"/>
      <w:lvlJc w:val="left"/>
      <w:pPr>
        <w:ind w:left="1526" w:hanging="360"/>
      </w:pPr>
      <w:rPr>
        <w:rFonts w:hint="default"/>
        <w:lang w:val="es-ES" w:eastAsia="en-US" w:bidi="ar-SA"/>
      </w:rPr>
    </w:lvl>
    <w:lvl w:ilvl="5" w:tplc="6E24EA3E">
      <w:numFmt w:val="bullet"/>
      <w:lvlText w:val="•"/>
      <w:lvlJc w:val="left"/>
      <w:pPr>
        <w:ind w:left="1773" w:hanging="360"/>
      </w:pPr>
      <w:rPr>
        <w:rFonts w:hint="default"/>
        <w:lang w:val="es-ES" w:eastAsia="en-US" w:bidi="ar-SA"/>
      </w:rPr>
    </w:lvl>
    <w:lvl w:ilvl="6" w:tplc="DE8C3C7C">
      <w:numFmt w:val="bullet"/>
      <w:lvlText w:val="•"/>
      <w:lvlJc w:val="left"/>
      <w:pPr>
        <w:ind w:left="2019" w:hanging="360"/>
      </w:pPr>
      <w:rPr>
        <w:rFonts w:hint="default"/>
        <w:lang w:val="es-ES" w:eastAsia="en-US" w:bidi="ar-SA"/>
      </w:rPr>
    </w:lvl>
    <w:lvl w:ilvl="7" w:tplc="BEEAA60C">
      <w:numFmt w:val="bullet"/>
      <w:lvlText w:val="•"/>
      <w:lvlJc w:val="left"/>
      <w:pPr>
        <w:ind w:left="2266" w:hanging="360"/>
      </w:pPr>
      <w:rPr>
        <w:rFonts w:hint="default"/>
        <w:lang w:val="es-ES" w:eastAsia="en-US" w:bidi="ar-SA"/>
      </w:rPr>
    </w:lvl>
    <w:lvl w:ilvl="8" w:tplc="C70EEDC0">
      <w:numFmt w:val="bullet"/>
      <w:lvlText w:val="•"/>
      <w:lvlJc w:val="left"/>
      <w:pPr>
        <w:ind w:left="2512" w:hanging="360"/>
      </w:pPr>
      <w:rPr>
        <w:rFonts w:hint="default"/>
        <w:lang w:val="es-ES" w:eastAsia="en-US" w:bidi="ar-SA"/>
      </w:rPr>
    </w:lvl>
  </w:abstractNum>
  <w:abstractNum w:abstractNumId="8" w15:restartNumberingAfterBreak="0">
    <w:nsid w:val="0A0C0CE8"/>
    <w:multiLevelType w:val="hybridMultilevel"/>
    <w:tmpl w:val="BC2089E8"/>
    <w:lvl w:ilvl="0" w:tplc="EA50AC76">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D0F6FB54">
      <w:numFmt w:val="bullet"/>
      <w:lvlText w:val="•"/>
      <w:lvlJc w:val="left"/>
      <w:pPr>
        <w:ind w:left="638" w:hanging="360"/>
      </w:pPr>
      <w:rPr>
        <w:rFonts w:hint="default"/>
        <w:lang w:val="es-ES" w:eastAsia="en-US" w:bidi="ar-SA"/>
      </w:rPr>
    </w:lvl>
    <w:lvl w:ilvl="2" w:tplc="47D637AA">
      <w:numFmt w:val="bullet"/>
      <w:lvlText w:val="•"/>
      <w:lvlJc w:val="left"/>
      <w:pPr>
        <w:ind w:left="777" w:hanging="360"/>
      </w:pPr>
      <w:rPr>
        <w:rFonts w:hint="default"/>
        <w:lang w:val="es-ES" w:eastAsia="en-US" w:bidi="ar-SA"/>
      </w:rPr>
    </w:lvl>
    <w:lvl w:ilvl="3" w:tplc="BC14E9A8">
      <w:numFmt w:val="bullet"/>
      <w:lvlText w:val="•"/>
      <w:lvlJc w:val="left"/>
      <w:pPr>
        <w:ind w:left="915" w:hanging="360"/>
      </w:pPr>
      <w:rPr>
        <w:rFonts w:hint="default"/>
        <w:lang w:val="es-ES" w:eastAsia="en-US" w:bidi="ar-SA"/>
      </w:rPr>
    </w:lvl>
    <w:lvl w:ilvl="4" w:tplc="7EE47D9A">
      <w:numFmt w:val="bullet"/>
      <w:lvlText w:val="•"/>
      <w:lvlJc w:val="left"/>
      <w:pPr>
        <w:ind w:left="1054" w:hanging="360"/>
      </w:pPr>
      <w:rPr>
        <w:rFonts w:hint="default"/>
        <w:lang w:val="es-ES" w:eastAsia="en-US" w:bidi="ar-SA"/>
      </w:rPr>
    </w:lvl>
    <w:lvl w:ilvl="5" w:tplc="FAAEA61C">
      <w:numFmt w:val="bullet"/>
      <w:lvlText w:val="•"/>
      <w:lvlJc w:val="left"/>
      <w:pPr>
        <w:ind w:left="1193" w:hanging="360"/>
      </w:pPr>
      <w:rPr>
        <w:rFonts w:hint="default"/>
        <w:lang w:val="es-ES" w:eastAsia="en-US" w:bidi="ar-SA"/>
      </w:rPr>
    </w:lvl>
    <w:lvl w:ilvl="6" w:tplc="269EEF1A">
      <w:numFmt w:val="bullet"/>
      <w:lvlText w:val="•"/>
      <w:lvlJc w:val="left"/>
      <w:pPr>
        <w:ind w:left="1331" w:hanging="360"/>
      </w:pPr>
      <w:rPr>
        <w:rFonts w:hint="default"/>
        <w:lang w:val="es-ES" w:eastAsia="en-US" w:bidi="ar-SA"/>
      </w:rPr>
    </w:lvl>
    <w:lvl w:ilvl="7" w:tplc="6E3A34D2">
      <w:numFmt w:val="bullet"/>
      <w:lvlText w:val="•"/>
      <w:lvlJc w:val="left"/>
      <w:pPr>
        <w:ind w:left="1470" w:hanging="360"/>
      </w:pPr>
      <w:rPr>
        <w:rFonts w:hint="default"/>
        <w:lang w:val="es-ES" w:eastAsia="en-US" w:bidi="ar-SA"/>
      </w:rPr>
    </w:lvl>
    <w:lvl w:ilvl="8" w:tplc="C8167400">
      <w:numFmt w:val="bullet"/>
      <w:lvlText w:val="•"/>
      <w:lvlJc w:val="left"/>
      <w:pPr>
        <w:ind w:left="1608" w:hanging="360"/>
      </w:pPr>
      <w:rPr>
        <w:rFonts w:hint="default"/>
        <w:lang w:val="es-ES" w:eastAsia="en-US" w:bidi="ar-SA"/>
      </w:rPr>
    </w:lvl>
  </w:abstractNum>
  <w:abstractNum w:abstractNumId="9" w15:restartNumberingAfterBreak="0">
    <w:nsid w:val="0AB27408"/>
    <w:multiLevelType w:val="hybridMultilevel"/>
    <w:tmpl w:val="477CDAC0"/>
    <w:lvl w:ilvl="0" w:tplc="8E7A5F2A">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4D029914">
      <w:numFmt w:val="bullet"/>
      <w:lvlText w:val="•"/>
      <w:lvlJc w:val="left"/>
      <w:pPr>
        <w:ind w:left="680" w:hanging="360"/>
      </w:pPr>
      <w:rPr>
        <w:rFonts w:hint="default"/>
        <w:lang w:val="es-ES" w:eastAsia="en-US" w:bidi="ar-SA"/>
      </w:rPr>
    </w:lvl>
    <w:lvl w:ilvl="2" w:tplc="413AAF54">
      <w:numFmt w:val="bullet"/>
      <w:lvlText w:val="•"/>
      <w:lvlJc w:val="left"/>
      <w:pPr>
        <w:ind w:left="881" w:hanging="360"/>
      </w:pPr>
      <w:rPr>
        <w:rFonts w:hint="default"/>
        <w:lang w:val="es-ES" w:eastAsia="en-US" w:bidi="ar-SA"/>
      </w:rPr>
    </w:lvl>
    <w:lvl w:ilvl="3" w:tplc="972C1978">
      <w:numFmt w:val="bullet"/>
      <w:lvlText w:val="•"/>
      <w:lvlJc w:val="left"/>
      <w:pPr>
        <w:ind w:left="1081" w:hanging="360"/>
      </w:pPr>
      <w:rPr>
        <w:rFonts w:hint="default"/>
        <w:lang w:val="es-ES" w:eastAsia="en-US" w:bidi="ar-SA"/>
      </w:rPr>
    </w:lvl>
    <w:lvl w:ilvl="4" w:tplc="79182682">
      <w:numFmt w:val="bullet"/>
      <w:lvlText w:val="•"/>
      <w:lvlJc w:val="left"/>
      <w:pPr>
        <w:ind w:left="1282" w:hanging="360"/>
      </w:pPr>
      <w:rPr>
        <w:rFonts w:hint="default"/>
        <w:lang w:val="es-ES" w:eastAsia="en-US" w:bidi="ar-SA"/>
      </w:rPr>
    </w:lvl>
    <w:lvl w:ilvl="5" w:tplc="C2387AE0">
      <w:numFmt w:val="bullet"/>
      <w:lvlText w:val="•"/>
      <w:lvlJc w:val="left"/>
      <w:pPr>
        <w:ind w:left="1482" w:hanging="360"/>
      </w:pPr>
      <w:rPr>
        <w:rFonts w:hint="default"/>
        <w:lang w:val="es-ES" w:eastAsia="en-US" w:bidi="ar-SA"/>
      </w:rPr>
    </w:lvl>
    <w:lvl w:ilvl="6" w:tplc="63401EC6">
      <w:numFmt w:val="bullet"/>
      <w:lvlText w:val="•"/>
      <w:lvlJc w:val="left"/>
      <w:pPr>
        <w:ind w:left="1683" w:hanging="360"/>
      </w:pPr>
      <w:rPr>
        <w:rFonts w:hint="default"/>
        <w:lang w:val="es-ES" w:eastAsia="en-US" w:bidi="ar-SA"/>
      </w:rPr>
    </w:lvl>
    <w:lvl w:ilvl="7" w:tplc="E52C8836">
      <w:numFmt w:val="bullet"/>
      <w:lvlText w:val="•"/>
      <w:lvlJc w:val="left"/>
      <w:pPr>
        <w:ind w:left="1883" w:hanging="360"/>
      </w:pPr>
      <w:rPr>
        <w:rFonts w:hint="default"/>
        <w:lang w:val="es-ES" w:eastAsia="en-US" w:bidi="ar-SA"/>
      </w:rPr>
    </w:lvl>
    <w:lvl w:ilvl="8" w:tplc="EAB2319A">
      <w:numFmt w:val="bullet"/>
      <w:lvlText w:val="•"/>
      <w:lvlJc w:val="left"/>
      <w:pPr>
        <w:ind w:left="2084" w:hanging="360"/>
      </w:pPr>
      <w:rPr>
        <w:rFonts w:hint="default"/>
        <w:lang w:val="es-ES" w:eastAsia="en-US" w:bidi="ar-SA"/>
      </w:rPr>
    </w:lvl>
  </w:abstractNum>
  <w:abstractNum w:abstractNumId="10" w15:restartNumberingAfterBreak="0">
    <w:nsid w:val="0B364314"/>
    <w:multiLevelType w:val="hybridMultilevel"/>
    <w:tmpl w:val="445022F4"/>
    <w:lvl w:ilvl="0" w:tplc="3F4E039A">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71369B16">
      <w:numFmt w:val="bullet"/>
      <w:lvlText w:val="•"/>
      <w:lvlJc w:val="left"/>
      <w:pPr>
        <w:ind w:left="759" w:hanging="360"/>
      </w:pPr>
      <w:rPr>
        <w:rFonts w:hint="default"/>
        <w:lang w:val="es-ES" w:eastAsia="en-US" w:bidi="ar-SA"/>
      </w:rPr>
    </w:lvl>
    <w:lvl w:ilvl="2" w:tplc="10D03E9E">
      <w:numFmt w:val="bullet"/>
      <w:lvlText w:val="•"/>
      <w:lvlJc w:val="left"/>
      <w:pPr>
        <w:ind w:left="1039" w:hanging="360"/>
      </w:pPr>
      <w:rPr>
        <w:rFonts w:hint="default"/>
        <w:lang w:val="es-ES" w:eastAsia="en-US" w:bidi="ar-SA"/>
      </w:rPr>
    </w:lvl>
    <w:lvl w:ilvl="3" w:tplc="C7C096D0">
      <w:numFmt w:val="bullet"/>
      <w:lvlText w:val="•"/>
      <w:lvlJc w:val="left"/>
      <w:pPr>
        <w:ind w:left="1319" w:hanging="360"/>
      </w:pPr>
      <w:rPr>
        <w:rFonts w:hint="default"/>
        <w:lang w:val="es-ES" w:eastAsia="en-US" w:bidi="ar-SA"/>
      </w:rPr>
    </w:lvl>
    <w:lvl w:ilvl="4" w:tplc="41FA8A4C">
      <w:numFmt w:val="bullet"/>
      <w:lvlText w:val="•"/>
      <w:lvlJc w:val="left"/>
      <w:pPr>
        <w:ind w:left="1599" w:hanging="360"/>
      </w:pPr>
      <w:rPr>
        <w:rFonts w:hint="default"/>
        <w:lang w:val="es-ES" w:eastAsia="en-US" w:bidi="ar-SA"/>
      </w:rPr>
    </w:lvl>
    <w:lvl w:ilvl="5" w:tplc="FE082F14">
      <w:numFmt w:val="bullet"/>
      <w:lvlText w:val="•"/>
      <w:lvlJc w:val="left"/>
      <w:pPr>
        <w:ind w:left="1879" w:hanging="360"/>
      </w:pPr>
      <w:rPr>
        <w:rFonts w:hint="default"/>
        <w:lang w:val="es-ES" w:eastAsia="en-US" w:bidi="ar-SA"/>
      </w:rPr>
    </w:lvl>
    <w:lvl w:ilvl="6" w:tplc="9F40D6BA">
      <w:numFmt w:val="bullet"/>
      <w:lvlText w:val="•"/>
      <w:lvlJc w:val="left"/>
      <w:pPr>
        <w:ind w:left="2158" w:hanging="360"/>
      </w:pPr>
      <w:rPr>
        <w:rFonts w:hint="default"/>
        <w:lang w:val="es-ES" w:eastAsia="en-US" w:bidi="ar-SA"/>
      </w:rPr>
    </w:lvl>
    <w:lvl w:ilvl="7" w:tplc="327AC274">
      <w:numFmt w:val="bullet"/>
      <w:lvlText w:val="•"/>
      <w:lvlJc w:val="left"/>
      <w:pPr>
        <w:ind w:left="2438" w:hanging="360"/>
      </w:pPr>
      <w:rPr>
        <w:rFonts w:hint="default"/>
        <w:lang w:val="es-ES" w:eastAsia="en-US" w:bidi="ar-SA"/>
      </w:rPr>
    </w:lvl>
    <w:lvl w:ilvl="8" w:tplc="517C58A8">
      <w:numFmt w:val="bullet"/>
      <w:lvlText w:val="•"/>
      <w:lvlJc w:val="left"/>
      <w:pPr>
        <w:ind w:left="2718" w:hanging="360"/>
      </w:pPr>
      <w:rPr>
        <w:rFonts w:hint="default"/>
        <w:lang w:val="es-ES" w:eastAsia="en-US" w:bidi="ar-SA"/>
      </w:rPr>
    </w:lvl>
  </w:abstractNum>
  <w:abstractNum w:abstractNumId="11" w15:restartNumberingAfterBreak="0">
    <w:nsid w:val="0B903FFB"/>
    <w:multiLevelType w:val="hybridMultilevel"/>
    <w:tmpl w:val="653E70AA"/>
    <w:lvl w:ilvl="0" w:tplc="9C2269BE">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1B828FF4">
      <w:numFmt w:val="bullet"/>
      <w:lvlText w:val="•"/>
      <w:lvlJc w:val="left"/>
      <w:pPr>
        <w:ind w:left="786" w:hanging="360"/>
      </w:pPr>
      <w:rPr>
        <w:rFonts w:hint="default"/>
        <w:lang w:val="es-ES" w:eastAsia="en-US" w:bidi="ar-SA"/>
      </w:rPr>
    </w:lvl>
    <w:lvl w:ilvl="2" w:tplc="2A4ACF74">
      <w:numFmt w:val="bullet"/>
      <w:lvlText w:val="•"/>
      <w:lvlJc w:val="left"/>
      <w:pPr>
        <w:ind w:left="1033" w:hanging="360"/>
      </w:pPr>
      <w:rPr>
        <w:rFonts w:hint="default"/>
        <w:lang w:val="es-ES" w:eastAsia="en-US" w:bidi="ar-SA"/>
      </w:rPr>
    </w:lvl>
    <w:lvl w:ilvl="3" w:tplc="0C602D4E">
      <w:numFmt w:val="bullet"/>
      <w:lvlText w:val="•"/>
      <w:lvlJc w:val="left"/>
      <w:pPr>
        <w:ind w:left="1279" w:hanging="360"/>
      </w:pPr>
      <w:rPr>
        <w:rFonts w:hint="default"/>
        <w:lang w:val="es-ES" w:eastAsia="en-US" w:bidi="ar-SA"/>
      </w:rPr>
    </w:lvl>
    <w:lvl w:ilvl="4" w:tplc="8078FC62">
      <w:numFmt w:val="bullet"/>
      <w:lvlText w:val="•"/>
      <w:lvlJc w:val="left"/>
      <w:pPr>
        <w:ind w:left="1526" w:hanging="360"/>
      </w:pPr>
      <w:rPr>
        <w:rFonts w:hint="default"/>
        <w:lang w:val="es-ES" w:eastAsia="en-US" w:bidi="ar-SA"/>
      </w:rPr>
    </w:lvl>
    <w:lvl w:ilvl="5" w:tplc="EE2EF456">
      <w:numFmt w:val="bullet"/>
      <w:lvlText w:val="•"/>
      <w:lvlJc w:val="left"/>
      <w:pPr>
        <w:ind w:left="1773" w:hanging="360"/>
      </w:pPr>
      <w:rPr>
        <w:rFonts w:hint="default"/>
        <w:lang w:val="es-ES" w:eastAsia="en-US" w:bidi="ar-SA"/>
      </w:rPr>
    </w:lvl>
    <w:lvl w:ilvl="6" w:tplc="41000894">
      <w:numFmt w:val="bullet"/>
      <w:lvlText w:val="•"/>
      <w:lvlJc w:val="left"/>
      <w:pPr>
        <w:ind w:left="2019" w:hanging="360"/>
      </w:pPr>
      <w:rPr>
        <w:rFonts w:hint="default"/>
        <w:lang w:val="es-ES" w:eastAsia="en-US" w:bidi="ar-SA"/>
      </w:rPr>
    </w:lvl>
    <w:lvl w:ilvl="7" w:tplc="93C0B400">
      <w:numFmt w:val="bullet"/>
      <w:lvlText w:val="•"/>
      <w:lvlJc w:val="left"/>
      <w:pPr>
        <w:ind w:left="2266" w:hanging="360"/>
      </w:pPr>
      <w:rPr>
        <w:rFonts w:hint="default"/>
        <w:lang w:val="es-ES" w:eastAsia="en-US" w:bidi="ar-SA"/>
      </w:rPr>
    </w:lvl>
    <w:lvl w:ilvl="8" w:tplc="E912E7A0">
      <w:numFmt w:val="bullet"/>
      <w:lvlText w:val="•"/>
      <w:lvlJc w:val="left"/>
      <w:pPr>
        <w:ind w:left="2512" w:hanging="360"/>
      </w:pPr>
      <w:rPr>
        <w:rFonts w:hint="default"/>
        <w:lang w:val="es-ES" w:eastAsia="en-US" w:bidi="ar-SA"/>
      </w:rPr>
    </w:lvl>
  </w:abstractNum>
  <w:abstractNum w:abstractNumId="12" w15:restartNumberingAfterBreak="0">
    <w:nsid w:val="0CE908AB"/>
    <w:multiLevelType w:val="hybridMultilevel"/>
    <w:tmpl w:val="6F2A12D4"/>
    <w:lvl w:ilvl="0" w:tplc="A26C8D96">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2E303A5C">
      <w:numFmt w:val="bullet"/>
      <w:lvlText w:val="•"/>
      <w:lvlJc w:val="left"/>
      <w:pPr>
        <w:ind w:left="680" w:hanging="360"/>
      </w:pPr>
      <w:rPr>
        <w:rFonts w:hint="default"/>
        <w:lang w:val="es-ES" w:eastAsia="en-US" w:bidi="ar-SA"/>
      </w:rPr>
    </w:lvl>
    <w:lvl w:ilvl="2" w:tplc="49302910">
      <w:numFmt w:val="bullet"/>
      <w:lvlText w:val="•"/>
      <w:lvlJc w:val="left"/>
      <w:pPr>
        <w:ind w:left="881" w:hanging="360"/>
      </w:pPr>
      <w:rPr>
        <w:rFonts w:hint="default"/>
        <w:lang w:val="es-ES" w:eastAsia="en-US" w:bidi="ar-SA"/>
      </w:rPr>
    </w:lvl>
    <w:lvl w:ilvl="3" w:tplc="96C0D6BE">
      <w:numFmt w:val="bullet"/>
      <w:lvlText w:val="•"/>
      <w:lvlJc w:val="left"/>
      <w:pPr>
        <w:ind w:left="1081" w:hanging="360"/>
      </w:pPr>
      <w:rPr>
        <w:rFonts w:hint="default"/>
        <w:lang w:val="es-ES" w:eastAsia="en-US" w:bidi="ar-SA"/>
      </w:rPr>
    </w:lvl>
    <w:lvl w:ilvl="4" w:tplc="AF944FC0">
      <w:numFmt w:val="bullet"/>
      <w:lvlText w:val="•"/>
      <w:lvlJc w:val="left"/>
      <w:pPr>
        <w:ind w:left="1282" w:hanging="360"/>
      </w:pPr>
      <w:rPr>
        <w:rFonts w:hint="default"/>
        <w:lang w:val="es-ES" w:eastAsia="en-US" w:bidi="ar-SA"/>
      </w:rPr>
    </w:lvl>
    <w:lvl w:ilvl="5" w:tplc="D8D89450">
      <w:numFmt w:val="bullet"/>
      <w:lvlText w:val="•"/>
      <w:lvlJc w:val="left"/>
      <w:pPr>
        <w:ind w:left="1482" w:hanging="360"/>
      </w:pPr>
      <w:rPr>
        <w:rFonts w:hint="default"/>
        <w:lang w:val="es-ES" w:eastAsia="en-US" w:bidi="ar-SA"/>
      </w:rPr>
    </w:lvl>
    <w:lvl w:ilvl="6" w:tplc="2D9640D8">
      <w:numFmt w:val="bullet"/>
      <w:lvlText w:val="•"/>
      <w:lvlJc w:val="left"/>
      <w:pPr>
        <w:ind w:left="1683" w:hanging="360"/>
      </w:pPr>
      <w:rPr>
        <w:rFonts w:hint="default"/>
        <w:lang w:val="es-ES" w:eastAsia="en-US" w:bidi="ar-SA"/>
      </w:rPr>
    </w:lvl>
    <w:lvl w:ilvl="7" w:tplc="27EC150E">
      <w:numFmt w:val="bullet"/>
      <w:lvlText w:val="•"/>
      <w:lvlJc w:val="left"/>
      <w:pPr>
        <w:ind w:left="1883" w:hanging="360"/>
      </w:pPr>
      <w:rPr>
        <w:rFonts w:hint="default"/>
        <w:lang w:val="es-ES" w:eastAsia="en-US" w:bidi="ar-SA"/>
      </w:rPr>
    </w:lvl>
    <w:lvl w:ilvl="8" w:tplc="2BF82A0E">
      <w:numFmt w:val="bullet"/>
      <w:lvlText w:val="•"/>
      <w:lvlJc w:val="left"/>
      <w:pPr>
        <w:ind w:left="2084" w:hanging="360"/>
      </w:pPr>
      <w:rPr>
        <w:rFonts w:hint="default"/>
        <w:lang w:val="es-ES" w:eastAsia="en-US" w:bidi="ar-SA"/>
      </w:rPr>
    </w:lvl>
  </w:abstractNum>
  <w:abstractNum w:abstractNumId="13" w15:restartNumberingAfterBreak="0">
    <w:nsid w:val="0CF66333"/>
    <w:multiLevelType w:val="hybridMultilevel"/>
    <w:tmpl w:val="BB24D276"/>
    <w:lvl w:ilvl="0" w:tplc="79E2575E">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2D1837D2">
      <w:numFmt w:val="bullet"/>
      <w:lvlText w:val="•"/>
      <w:lvlJc w:val="left"/>
      <w:pPr>
        <w:ind w:left="785" w:hanging="365"/>
      </w:pPr>
      <w:rPr>
        <w:rFonts w:hint="default"/>
        <w:lang w:val="es-ES" w:eastAsia="en-US" w:bidi="ar-SA"/>
      </w:rPr>
    </w:lvl>
    <w:lvl w:ilvl="2" w:tplc="BB0401E8">
      <w:numFmt w:val="bullet"/>
      <w:lvlText w:val="•"/>
      <w:lvlJc w:val="left"/>
      <w:pPr>
        <w:ind w:left="1031" w:hanging="365"/>
      </w:pPr>
      <w:rPr>
        <w:rFonts w:hint="default"/>
        <w:lang w:val="es-ES" w:eastAsia="en-US" w:bidi="ar-SA"/>
      </w:rPr>
    </w:lvl>
    <w:lvl w:ilvl="3" w:tplc="74520FC4">
      <w:numFmt w:val="bullet"/>
      <w:lvlText w:val="•"/>
      <w:lvlJc w:val="left"/>
      <w:pPr>
        <w:ind w:left="1276" w:hanging="365"/>
      </w:pPr>
      <w:rPr>
        <w:rFonts w:hint="default"/>
        <w:lang w:val="es-ES" w:eastAsia="en-US" w:bidi="ar-SA"/>
      </w:rPr>
    </w:lvl>
    <w:lvl w:ilvl="4" w:tplc="5310E418">
      <w:numFmt w:val="bullet"/>
      <w:lvlText w:val="•"/>
      <w:lvlJc w:val="left"/>
      <w:pPr>
        <w:ind w:left="1522" w:hanging="365"/>
      </w:pPr>
      <w:rPr>
        <w:rFonts w:hint="default"/>
        <w:lang w:val="es-ES" w:eastAsia="en-US" w:bidi="ar-SA"/>
      </w:rPr>
    </w:lvl>
    <w:lvl w:ilvl="5" w:tplc="07E05EF0">
      <w:numFmt w:val="bullet"/>
      <w:lvlText w:val="•"/>
      <w:lvlJc w:val="left"/>
      <w:pPr>
        <w:ind w:left="1767" w:hanging="365"/>
      </w:pPr>
      <w:rPr>
        <w:rFonts w:hint="default"/>
        <w:lang w:val="es-ES" w:eastAsia="en-US" w:bidi="ar-SA"/>
      </w:rPr>
    </w:lvl>
    <w:lvl w:ilvl="6" w:tplc="93384B42">
      <w:numFmt w:val="bullet"/>
      <w:lvlText w:val="•"/>
      <w:lvlJc w:val="left"/>
      <w:pPr>
        <w:ind w:left="2013" w:hanging="365"/>
      </w:pPr>
      <w:rPr>
        <w:rFonts w:hint="default"/>
        <w:lang w:val="es-ES" w:eastAsia="en-US" w:bidi="ar-SA"/>
      </w:rPr>
    </w:lvl>
    <w:lvl w:ilvl="7" w:tplc="8006EB84">
      <w:numFmt w:val="bullet"/>
      <w:lvlText w:val="•"/>
      <w:lvlJc w:val="left"/>
      <w:pPr>
        <w:ind w:left="2258" w:hanging="365"/>
      </w:pPr>
      <w:rPr>
        <w:rFonts w:hint="default"/>
        <w:lang w:val="es-ES" w:eastAsia="en-US" w:bidi="ar-SA"/>
      </w:rPr>
    </w:lvl>
    <w:lvl w:ilvl="8" w:tplc="EC680222">
      <w:numFmt w:val="bullet"/>
      <w:lvlText w:val="•"/>
      <w:lvlJc w:val="left"/>
      <w:pPr>
        <w:ind w:left="2504" w:hanging="365"/>
      </w:pPr>
      <w:rPr>
        <w:rFonts w:hint="default"/>
        <w:lang w:val="es-ES" w:eastAsia="en-US" w:bidi="ar-SA"/>
      </w:rPr>
    </w:lvl>
  </w:abstractNum>
  <w:abstractNum w:abstractNumId="14" w15:restartNumberingAfterBreak="0">
    <w:nsid w:val="0F49226C"/>
    <w:multiLevelType w:val="hybridMultilevel"/>
    <w:tmpl w:val="72FA61A0"/>
    <w:lvl w:ilvl="0" w:tplc="D526C068">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0762BE34">
      <w:numFmt w:val="bullet"/>
      <w:lvlText w:val="•"/>
      <w:lvlJc w:val="left"/>
      <w:pPr>
        <w:ind w:left="680" w:hanging="360"/>
      </w:pPr>
      <w:rPr>
        <w:rFonts w:hint="default"/>
        <w:lang w:val="es-ES" w:eastAsia="en-US" w:bidi="ar-SA"/>
      </w:rPr>
    </w:lvl>
    <w:lvl w:ilvl="2" w:tplc="50AC4C66">
      <w:numFmt w:val="bullet"/>
      <w:lvlText w:val="•"/>
      <w:lvlJc w:val="left"/>
      <w:pPr>
        <w:ind w:left="881" w:hanging="360"/>
      </w:pPr>
      <w:rPr>
        <w:rFonts w:hint="default"/>
        <w:lang w:val="es-ES" w:eastAsia="en-US" w:bidi="ar-SA"/>
      </w:rPr>
    </w:lvl>
    <w:lvl w:ilvl="3" w:tplc="50205DCA">
      <w:numFmt w:val="bullet"/>
      <w:lvlText w:val="•"/>
      <w:lvlJc w:val="left"/>
      <w:pPr>
        <w:ind w:left="1081" w:hanging="360"/>
      </w:pPr>
      <w:rPr>
        <w:rFonts w:hint="default"/>
        <w:lang w:val="es-ES" w:eastAsia="en-US" w:bidi="ar-SA"/>
      </w:rPr>
    </w:lvl>
    <w:lvl w:ilvl="4" w:tplc="8034DF44">
      <w:numFmt w:val="bullet"/>
      <w:lvlText w:val="•"/>
      <w:lvlJc w:val="left"/>
      <w:pPr>
        <w:ind w:left="1282" w:hanging="360"/>
      </w:pPr>
      <w:rPr>
        <w:rFonts w:hint="default"/>
        <w:lang w:val="es-ES" w:eastAsia="en-US" w:bidi="ar-SA"/>
      </w:rPr>
    </w:lvl>
    <w:lvl w:ilvl="5" w:tplc="F86622C0">
      <w:numFmt w:val="bullet"/>
      <w:lvlText w:val="•"/>
      <w:lvlJc w:val="left"/>
      <w:pPr>
        <w:ind w:left="1482" w:hanging="360"/>
      </w:pPr>
      <w:rPr>
        <w:rFonts w:hint="default"/>
        <w:lang w:val="es-ES" w:eastAsia="en-US" w:bidi="ar-SA"/>
      </w:rPr>
    </w:lvl>
    <w:lvl w:ilvl="6" w:tplc="67A0CB7A">
      <w:numFmt w:val="bullet"/>
      <w:lvlText w:val="•"/>
      <w:lvlJc w:val="left"/>
      <w:pPr>
        <w:ind w:left="1683" w:hanging="360"/>
      </w:pPr>
      <w:rPr>
        <w:rFonts w:hint="default"/>
        <w:lang w:val="es-ES" w:eastAsia="en-US" w:bidi="ar-SA"/>
      </w:rPr>
    </w:lvl>
    <w:lvl w:ilvl="7" w:tplc="818C5778">
      <w:numFmt w:val="bullet"/>
      <w:lvlText w:val="•"/>
      <w:lvlJc w:val="left"/>
      <w:pPr>
        <w:ind w:left="1883" w:hanging="360"/>
      </w:pPr>
      <w:rPr>
        <w:rFonts w:hint="default"/>
        <w:lang w:val="es-ES" w:eastAsia="en-US" w:bidi="ar-SA"/>
      </w:rPr>
    </w:lvl>
    <w:lvl w:ilvl="8" w:tplc="1BB8B082">
      <w:numFmt w:val="bullet"/>
      <w:lvlText w:val="•"/>
      <w:lvlJc w:val="left"/>
      <w:pPr>
        <w:ind w:left="2084" w:hanging="360"/>
      </w:pPr>
      <w:rPr>
        <w:rFonts w:hint="default"/>
        <w:lang w:val="es-ES" w:eastAsia="en-US" w:bidi="ar-SA"/>
      </w:rPr>
    </w:lvl>
  </w:abstractNum>
  <w:abstractNum w:abstractNumId="15" w15:restartNumberingAfterBreak="0">
    <w:nsid w:val="0F944721"/>
    <w:multiLevelType w:val="hybridMultilevel"/>
    <w:tmpl w:val="ED882D02"/>
    <w:lvl w:ilvl="0" w:tplc="32BE182C">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D28A8D08">
      <w:numFmt w:val="bullet"/>
      <w:lvlText w:val="•"/>
      <w:lvlJc w:val="left"/>
      <w:pPr>
        <w:ind w:left="759" w:hanging="360"/>
      </w:pPr>
      <w:rPr>
        <w:rFonts w:hint="default"/>
        <w:lang w:val="es-ES" w:eastAsia="en-US" w:bidi="ar-SA"/>
      </w:rPr>
    </w:lvl>
    <w:lvl w:ilvl="2" w:tplc="F97809E6">
      <w:numFmt w:val="bullet"/>
      <w:lvlText w:val="•"/>
      <w:lvlJc w:val="left"/>
      <w:pPr>
        <w:ind w:left="1039" w:hanging="360"/>
      </w:pPr>
      <w:rPr>
        <w:rFonts w:hint="default"/>
        <w:lang w:val="es-ES" w:eastAsia="en-US" w:bidi="ar-SA"/>
      </w:rPr>
    </w:lvl>
    <w:lvl w:ilvl="3" w:tplc="34E82FAA">
      <w:numFmt w:val="bullet"/>
      <w:lvlText w:val="•"/>
      <w:lvlJc w:val="left"/>
      <w:pPr>
        <w:ind w:left="1319" w:hanging="360"/>
      </w:pPr>
      <w:rPr>
        <w:rFonts w:hint="default"/>
        <w:lang w:val="es-ES" w:eastAsia="en-US" w:bidi="ar-SA"/>
      </w:rPr>
    </w:lvl>
    <w:lvl w:ilvl="4" w:tplc="039EFC7A">
      <w:numFmt w:val="bullet"/>
      <w:lvlText w:val="•"/>
      <w:lvlJc w:val="left"/>
      <w:pPr>
        <w:ind w:left="1599" w:hanging="360"/>
      </w:pPr>
      <w:rPr>
        <w:rFonts w:hint="default"/>
        <w:lang w:val="es-ES" w:eastAsia="en-US" w:bidi="ar-SA"/>
      </w:rPr>
    </w:lvl>
    <w:lvl w:ilvl="5" w:tplc="5A724B10">
      <w:numFmt w:val="bullet"/>
      <w:lvlText w:val="•"/>
      <w:lvlJc w:val="left"/>
      <w:pPr>
        <w:ind w:left="1879" w:hanging="360"/>
      </w:pPr>
      <w:rPr>
        <w:rFonts w:hint="default"/>
        <w:lang w:val="es-ES" w:eastAsia="en-US" w:bidi="ar-SA"/>
      </w:rPr>
    </w:lvl>
    <w:lvl w:ilvl="6" w:tplc="080ACD28">
      <w:numFmt w:val="bullet"/>
      <w:lvlText w:val="•"/>
      <w:lvlJc w:val="left"/>
      <w:pPr>
        <w:ind w:left="2158" w:hanging="360"/>
      </w:pPr>
      <w:rPr>
        <w:rFonts w:hint="default"/>
        <w:lang w:val="es-ES" w:eastAsia="en-US" w:bidi="ar-SA"/>
      </w:rPr>
    </w:lvl>
    <w:lvl w:ilvl="7" w:tplc="FFDEB4FA">
      <w:numFmt w:val="bullet"/>
      <w:lvlText w:val="•"/>
      <w:lvlJc w:val="left"/>
      <w:pPr>
        <w:ind w:left="2438" w:hanging="360"/>
      </w:pPr>
      <w:rPr>
        <w:rFonts w:hint="default"/>
        <w:lang w:val="es-ES" w:eastAsia="en-US" w:bidi="ar-SA"/>
      </w:rPr>
    </w:lvl>
    <w:lvl w:ilvl="8" w:tplc="5E58B4BC">
      <w:numFmt w:val="bullet"/>
      <w:lvlText w:val="•"/>
      <w:lvlJc w:val="left"/>
      <w:pPr>
        <w:ind w:left="2718" w:hanging="360"/>
      </w:pPr>
      <w:rPr>
        <w:rFonts w:hint="default"/>
        <w:lang w:val="es-ES" w:eastAsia="en-US" w:bidi="ar-SA"/>
      </w:rPr>
    </w:lvl>
  </w:abstractNum>
  <w:abstractNum w:abstractNumId="16" w15:restartNumberingAfterBreak="0">
    <w:nsid w:val="10232FA4"/>
    <w:multiLevelType w:val="hybridMultilevel"/>
    <w:tmpl w:val="D090AEF0"/>
    <w:lvl w:ilvl="0" w:tplc="C23E38A6">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9280A810">
      <w:numFmt w:val="bullet"/>
      <w:lvlText w:val="•"/>
      <w:lvlJc w:val="left"/>
      <w:pPr>
        <w:ind w:left="759" w:hanging="360"/>
      </w:pPr>
      <w:rPr>
        <w:rFonts w:hint="default"/>
        <w:lang w:val="es-ES" w:eastAsia="en-US" w:bidi="ar-SA"/>
      </w:rPr>
    </w:lvl>
    <w:lvl w:ilvl="2" w:tplc="EE76D6E2">
      <w:numFmt w:val="bullet"/>
      <w:lvlText w:val="•"/>
      <w:lvlJc w:val="left"/>
      <w:pPr>
        <w:ind w:left="1039" w:hanging="360"/>
      </w:pPr>
      <w:rPr>
        <w:rFonts w:hint="default"/>
        <w:lang w:val="es-ES" w:eastAsia="en-US" w:bidi="ar-SA"/>
      </w:rPr>
    </w:lvl>
    <w:lvl w:ilvl="3" w:tplc="15907BA2">
      <w:numFmt w:val="bullet"/>
      <w:lvlText w:val="•"/>
      <w:lvlJc w:val="left"/>
      <w:pPr>
        <w:ind w:left="1319" w:hanging="360"/>
      </w:pPr>
      <w:rPr>
        <w:rFonts w:hint="default"/>
        <w:lang w:val="es-ES" w:eastAsia="en-US" w:bidi="ar-SA"/>
      </w:rPr>
    </w:lvl>
    <w:lvl w:ilvl="4" w:tplc="62EEB102">
      <w:numFmt w:val="bullet"/>
      <w:lvlText w:val="•"/>
      <w:lvlJc w:val="left"/>
      <w:pPr>
        <w:ind w:left="1599" w:hanging="360"/>
      </w:pPr>
      <w:rPr>
        <w:rFonts w:hint="default"/>
        <w:lang w:val="es-ES" w:eastAsia="en-US" w:bidi="ar-SA"/>
      </w:rPr>
    </w:lvl>
    <w:lvl w:ilvl="5" w:tplc="5104628E">
      <w:numFmt w:val="bullet"/>
      <w:lvlText w:val="•"/>
      <w:lvlJc w:val="left"/>
      <w:pPr>
        <w:ind w:left="1879" w:hanging="360"/>
      </w:pPr>
      <w:rPr>
        <w:rFonts w:hint="default"/>
        <w:lang w:val="es-ES" w:eastAsia="en-US" w:bidi="ar-SA"/>
      </w:rPr>
    </w:lvl>
    <w:lvl w:ilvl="6" w:tplc="43C2BCBE">
      <w:numFmt w:val="bullet"/>
      <w:lvlText w:val="•"/>
      <w:lvlJc w:val="left"/>
      <w:pPr>
        <w:ind w:left="2158" w:hanging="360"/>
      </w:pPr>
      <w:rPr>
        <w:rFonts w:hint="default"/>
        <w:lang w:val="es-ES" w:eastAsia="en-US" w:bidi="ar-SA"/>
      </w:rPr>
    </w:lvl>
    <w:lvl w:ilvl="7" w:tplc="5A6A1D5E">
      <w:numFmt w:val="bullet"/>
      <w:lvlText w:val="•"/>
      <w:lvlJc w:val="left"/>
      <w:pPr>
        <w:ind w:left="2438" w:hanging="360"/>
      </w:pPr>
      <w:rPr>
        <w:rFonts w:hint="default"/>
        <w:lang w:val="es-ES" w:eastAsia="en-US" w:bidi="ar-SA"/>
      </w:rPr>
    </w:lvl>
    <w:lvl w:ilvl="8" w:tplc="E19E0950">
      <w:numFmt w:val="bullet"/>
      <w:lvlText w:val="•"/>
      <w:lvlJc w:val="left"/>
      <w:pPr>
        <w:ind w:left="2718" w:hanging="360"/>
      </w:pPr>
      <w:rPr>
        <w:rFonts w:hint="default"/>
        <w:lang w:val="es-ES" w:eastAsia="en-US" w:bidi="ar-SA"/>
      </w:rPr>
    </w:lvl>
  </w:abstractNum>
  <w:abstractNum w:abstractNumId="17" w15:restartNumberingAfterBreak="0">
    <w:nsid w:val="1263201A"/>
    <w:multiLevelType w:val="hybridMultilevel"/>
    <w:tmpl w:val="6854E196"/>
    <w:lvl w:ilvl="0" w:tplc="E0466BEC">
      <w:numFmt w:val="bullet"/>
      <w:lvlText w:val=""/>
      <w:lvlJc w:val="left"/>
      <w:pPr>
        <w:ind w:left="805" w:hanging="360"/>
      </w:pPr>
      <w:rPr>
        <w:rFonts w:ascii="Wingdings" w:eastAsia="Wingdings" w:hAnsi="Wingdings" w:cs="Wingdings" w:hint="default"/>
        <w:b w:val="0"/>
        <w:bCs w:val="0"/>
        <w:i w:val="0"/>
        <w:iCs w:val="0"/>
        <w:spacing w:val="0"/>
        <w:w w:val="99"/>
        <w:sz w:val="20"/>
        <w:szCs w:val="20"/>
        <w:lang w:val="es-ES" w:eastAsia="en-US" w:bidi="ar-SA"/>
      </w:rPr>
    </w:lvl>
    <w:lvl w:ilvl="1" w:tplc="986272A8">
      <w:numFmt w:val="bullet"/>
      <w:lvlText w:val="•"/>
      <w:lvlJc w:val="left"/>
      <w:pPr>
        <w:ind w:left="1076" w:hanging="360"/>
      </w:pPr>
      <w:rPr>
        <w:rFonts w:hint="default"/>
        <w:lang w:val="es-ES" w:eastAsia="en-US" w:bidi="ar-SA"/>
      </w:rPr>
    </w:lvl>
    <w:lvl w:ilvl="2" w:tplc="3244A332">
      <w:numFmt w:val="bullet"/>
      <w:lvlText w:val="•"/>
      <w:lvlJc w:val="left"/>
      <w:pPr>
        <w:ind w:left="1352" w:hanging="360"/>
      </w:pPr>
      <w:rPr>
        <w:rFonts w:hint="default"/>
        <w:lang w:val="es-ES" w:eastAsia="en-US" w:bidi="ar-SA"/>
      </w:rPr>
    </w:lvl>
    <w:lvl w:ilvl="3" w:tplc="202EE558">
      <w:numFmt w:val="bullet"/>
      <w:lvlText w:val="•"/>
      <w:lvlJc w:val="left"/>
      <w:pPr>
        <w:ind w:left="1628" w:hanging="360"/>
      </w:pPr>
      <w:rPr>
        <w:rFonts w:hint="default"/>
        <w:lang w:val="es-ES" w:eastAsia="en-US" w:bidi="ar-SA"/>
      </w:rPr>
    </w:lvl>
    <w:lvl w:ilvl="4" w:tplc="1C8A1D0A">
      <w:numFmt w:val="bullet"/>
      <w:lvlText w:val="•"/>
      <w:lvlJc w:val="left"/>
      <w:pPr>
        <w:ind w:left="1904" w:hanging="360"/>
      </w:pPr>
      <w:rPr>
        <w:rFonts w:hint="default"/>
        <w:lang w:val="es-ES" w:eastAsia="en-US" w:bidi="ar-SA"/>
      </w:rPr>
    </w:lvl>
    <w:lvl w:ilvl="5" w:tplc="5F0A5D8A">
      <w:numFmt w:val="bullet"/>
      <w:lvlText w:val="•"/>
      <w:lvlJc w:val="left"/>
      <w:pPr>
        <w:ind w:left="2180" w:hanging="360"/>
      </w:pPr>
      <w:rPr>
        <w:rFonts w:hint="default"/>
        <w:lang w:val="es-ES" w:eastAsia="en-US" w:bidi="ar-SA"/>
      </w:rPr>
    </w:lvl>
    <w:lvl w:ilvl="6" w:tplc="F3C09834">
      <w:numFmt w:val="bullet"/>
      <w:lvlText w:val="•"/>
      <w:lvlJc w:val="left"/>
      <w:pPr>
        <w:ind w:left="2457" w:hanging="360"/>
      </w:pPr>
      <w:rPr>
        <w:rFonts w:hint="default"/>
        <w:lang w:val="es-ES" w:eastAsia="en-US" w:bidi="ar-SA"/>
      </w:rPr>
    </w:lvl>
    <w:lvl w:ilvl="7" w:tplc="714E3474">
      <w:numFmt w:val="bullet"/>
      <w:lvlText w:val="•"/>
      <w:lvlJc w:val="left"/>
      <w:pPr>
        <w:ind w:left="2733" w:hanging="360"/>
      </w:pPr>
      <w:rPr>
        <w:rFonts w:hint="default"/>
        <w:lang w:val="es-ES" w:eastAsia="en-US" w:bidi="ar-SA"/>
      </w:rPr>
    </w:lvl>
    <w:lvl w:ilvl="8" w:tplc="B01A4BD8">
      <w:numFmt w:val="bullet"/>
      <w:lvlText w:val="•"/>
      <w:lvlJc w:val="left"/>
      <w:pPr>
        <w:ind w:left="3009" w:hanging="360"/>
      </w:pPr>
      <w:rPr>
        <w:rFonts w:hint="default"/>
        <w:lang w:val="es-ES" w:eastAsia="en-US" w:bidi="ar-SA"/>
      </w:rPr>
    </w:lvl>
  </w:abstractNum>
  <w:abstractNum w:abstractNumId="18" w15:restartNumberingAfterBreak="0">
    <w:nsid w:val="128768EA"/>
    <w:multiLevelType w:val="hybridMultilevel"/>
    <w:tmpl w:val="7136A600"/>
    <w:lvl w:ilvl="0" w:tplc="F95AB0AE">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7FF43EE6">
      <w:numFmt w:val="bullet"/>
      <w:lvlText w:val="•"/>
      <w:lvlJc w:val="left"/>
      <w:pPr>
        <w:ind w:left="698" w:hanging="360"/>
      </w:pPr>
      <w:rPr>
        <w:rFonts w:hint="default"/>
        <w:lang w:val="es-ES" w:eastAsia="en-US" w:bidi="ar-SA"/>
      </w:rPr>
    </w:lvl>
    <w:lvl w:ilvl="2" w:tplc="802EE130">
      <w:numFmt w:val="bullet"/>
      <w:lvlText w:val="•"/>
      <w:lvlJc w:val="left"/>
      <w:pPr>
        <w:ind w:left="897" w:hanging="360"/>
      </w:pPr>
      <w:rPr>
        <w:rFonts w:hint="default"/>
        <w:lang w:val="es-ES" w:eastAsia="en-US" w:bidi="ar-SA"/>
      </w:rPr>
    </w:lvl>
    <w:lvl w:ilvl="3" w:tplc="905CC628">
      <w:numFmt w:val="bullet"/>
      <w:lvlText w:val="•"/>
      <w:lvlJc w:val="left"/>
      <w:pPr>
        <w:ind w:left="1095" w:hanging="360"/>
      </w:pPr>
      <w:rPr>
        <w:rFonts w:hint="default"/>
        <w:lang w:val="es-ES" w:eastAsia="en-US" w:bidi="ar-SA"/>
      </w:rPr>
    </w:lvl>
    <w:lvl w:ilvl="4" w:tplc="A79465CE">
      <w:numFmt w:val="bullet"/>
      <w:lvlText w:val="•"/>
      <w:lvlJc w:val="left"/>
      <w:pPr>
        <w:ind w:left="1294" w:hanging="360"/>
      </w:pPr>
      <w:rPr>
        <w:rFonts w:hint="default"/>
        <w:lang w:val="es-ES" w:eastAsia="en-US" w:bidi="ar-SA"/>
      </w:rPr>
    </w:lvl>
    <w:lvl w:ilvl="5" w:tplc="00FE8C10">
      <w:numFmt w:val="bullet"/>
      <w:lvlText w:val="•"/>
      <w:lvlJc w:val="left"/>
      <w:pPr>
        <w:ind w:left="1492" w:hanging="360"/>
      </w:pPr>
      <w:rPr>
        <w:rFonts w:hint="default"/>
        <w:lang w:val="es-ES" w:eastAsia="en-US" w:bidi="ar-SA"/>
      </w:rPr>
    </w:lvl>
    <w:lvl w:ilvl="6" w:tplc="E1203AD6">
      <w:numFmt w:val="bullet"/>
      <w:lvlText w:val="•"/>
      <w:lvlJc w:val="left"/>
      <w:pPr>
        <w:ind w:left="1691" w:hanging="360"/>
      </w:pPr>
      <w:rPr>
        <w:rFonts w:hint="default"/>
        <w:lang w:val="es-ES" w:eastAsia="en-US" w:bidi="ar-SA"/>
      </w:rPr>
    </w:lvl>
    <w:lvl w:ilvl="7" w:tplc="944811DE">
      <w:numFmt w:val="bullet"/>
      <w:lvlText w:val="•"/>
      <w:lvlJc w:val="left"/>
      <w:pPr>
        <w:ind w:left="1889" w:hanging="360"/>
      </w:pPr>
      <w:rPr>
        <w:rFonts w:hint="default"/>
        <w:lang w:val="es-ES" w:eastAsia="en-US" w:bidi="ar-SA"/>
      </w:rPr>
    </w:lvl>
    <w:lvl w:ilvl="8" w:tplc="C81ECDF0">
      <w:numFmt w:val="bullet"/>
      <w:lvlText w:val="•"/>
      <w:lvlJc w:val="left"/>
      <w:pPr>
        <w:ind w:left="2088" w:hanging="360"/>
      </w:pPr>
      <w:rPr>
        <w:rFonts w:hint="default"/>
        <w:lang w:val="es-ES" w:eastAsia="en-US" w:bidi="ar-SA"/>
      </w:rPr>
    </w:lvl>
  </w:abstractNum>
  <w:abstractNum w:abstractNumId="19" w15:restartNumberingAfterBreak="0">
    <w:nsid w:val="13FB3211"/>
    <w:multiLevelType w:val="hybridMultilevel"/>
    <w:tmpl w:val="0A747D5A"/>
    <w:lvl w:ilvl="0" w:tplc="87765118">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877E9302">
      <w:numFmt w:val="bullet"/>
      <w:lvlText w:val="•"/>
      <w:lvlJc w:val="left"/>
      <w:pPr>
        <w:ind w:left="680" w:hanging="360"/>
      </w:pPr>
      <w:rPr>
        <w:rFonts w:hint="default"/>
        <w:lang w:val="es-ES" w:eastAsia="en-US" w:bidi="ar-SA"/>
      </w:rPr>
    </w:lvl>
    <w:lvl w:ilvl="2" w:tplc="515E01F8">
      <w:numFmt w:val="bullet"/>
      <w:lvlText w:val="•"/>
      <w:lvlJc w:val="left"/>
      <w:pPr>
        <w:ind w:left="881" w:hanging="360"/>
      </w:pPr>
      <w:rPr>
        <w:rFonts w:hint="default"/>
        <w:lang w:val="es-ES" w:eastAsia="en-US" w:bidi="ar-SA"/>
      </w:rPr>
    </w:lvl>
    <w:lvl w:ilvl="3" w:tplc="D8E42982">
      <w:numFmt w:val="bullet"/>
      <w:lvlText w:val="•"/>
      <w:lvlJc w:val="left"/>
      <w:pPr>
        <w:ind w:left="1081" w:hanging="360"/>
      </w:pPr>
      <w:rPr>
        <w:rFonts w:hint="default"/>
        <w:lang w:val="es-ES" w:eastAsia="en-US" w:bidi="ar-SA"/>
      </w:rPr>
    </w:lvl>
    <w:lvl w:ilvl="4" w:tplc="DB1EBC6C">
      <w:numFmt w:val="bullet"/>
      <w:lvlText w:val="•"/>
      <w:lvlJc w:val="left"/>
      <w:pPr>
        <w:ind w:left="1282" w:hanging="360"/>
      </w:pPr>
      <w:rPr>
        <w:rFonts w:hint="default"/>
        <w:lang w:val="es-ES" w:eastAsia="en-US" w:bidi="ar-SA"/>
      </w:rPr>
    </w:lvl>
    <w:lvl w:ilvl="5" w:tplc="EC0658D6">
      <w:numFmt w:val="bullet"/>
      <w:lvlText w:val="•"/>
      <w:lvlJc w:val="left"/>
      <w:pPr>
        <w:ind w:left="1482" w:hanging="360"/>
      </w:pPr>
      <w:rPr>
        <w:rFonts w:hint="default"/>
        <w:lang w:val="es-ES" w:eastAsia="en-US" w:bidi="ar-SA"/>
      </w:rPr>
    </w:lvl>
    <w:lvl w:ilvl="6" w:tplc="8FF07B18">
      <w:numFmt w:val="bullet"/>
      <w:lvlText w:val="•"/>
      <w:lvlJc w:val="left"/>
      <w:pPr>
        <w:ind w:left="1683" w:hanging="360"/>
      </w:pPr>
      <w:rPr>
        <w:rFonts w:hint="default"/>
        <w:lang w:val="es-ES" w:eastAsia="en-US" w:bidi="ar-SA"/>
      </w:rPr>
    </w:lvl>
    <w:lvl w:ilvl="7" w:tplc="D7464038">
      <w:numFmt w:val="bullet"/>
      <w:lvlText w:val="•"/>
      <w:lvlJc w:val="left"/>
      <w:pPr>
        <w:ind w:left="1883" w:hanging="360"/>
      </w:pPr>
      <w:rPr>
        <w:rFonts w:hint="default"/>
        <w:lang w:val="es-ES" w:eastAsia="en-US" w:bidi="ar-SA"/>
      </w:rPr>
    </w:lvl>
    <w:lvl w:ilvl="8" w:tplc="0D002240">
      <w:numFmt w:val="bullet"/>
      <w:lvlText w:val="•"/>
      <w:lvlJc w:val="left"/>
      <w:pPr>
        <w:ind w:left="2084" w:hanging="360"/>
      </w:pPr>
      <w:rPr>
        <w:rFonts w:hint="default"/>
        <w:lang w:val="es-ES" w:eastAsia="en-US" w:bidi="ar-SA"/>
      </w:rPr>
    </w:lvl>
  </w:abstractNum>
  <w:abstractNum w:abstractNumId="20" w15:restartNumberingAfterBreak="0">
    <w:nsid w:val="149A1A74"/>
    <w:multiLevelType w:val="hybridMultilevel"/>
    <w:tmpl w:val="3056B890"/>
    <w:lvl w:ilvl="0" w:tplc="F78A1E5E">
      <w:numFmt w:val="bullet"/>
      <w:lvlText w:val=""/>
      <w:lvlJc w:val="left"/>
      <w:pPr>
        <w:ind w:left="515" w:hanging="361"/>
      </w:pPr>
      <w:rPr>
        <w:rFonts w:ascii="Wingdings" w:eastAsia="Wingdings" w:hAnsi="Wingdings" w:cs="Wingdings" w:hint="default"/>
        <w:b w:val="0"/>
        <w:bCs w:val="0"/>
        <w:i w:val="0"/>
        <w:iCs w:val="0"/>
        <w:spacing w:val="0"/>
        <w:w w:val="100"/>
        <w:sz w:val="18"/>
        <w:szCs w:val="18"/>
        <w:lang w:val="es-ES" w:eastAsia="en-US" w:bidi="ar-SA"/>
      </w:rPr>
    </w:lvl>
    <w:lvl w:ilvl="1" w:tplc="49E0795E">
      <w:numFmt w:val="bullet"/>
      <w:lvlText w:val="•"/>
      <w:lvlJc w:val="left"/>
      <w:pPr>
        <w:ind w:left="743" w:hanging="361"/>
      </w:pPr>
      <w:rPr>
        <w:rFonts w:hint="default"/>
        <w:lang w:val="es-ES" w:eastAsia="en-US" w:bidi="ar-SA"/>
      </w:rPr>
    </w:lvl>
    <w:lvl w:ilvl="2" w:tplc="766C8DF2">
      <w:numFmt w:val="bullet"/>
      <w:lvlText w:val="•"/>
      <w:lvlJc w:val="left"/>
      <w:pPr>
        <w:ind w:left="967" w:hanging="361"/>
      </w:pPr>
      <w:rPr>
        <w:rFonts w:hint="default"/>
        <w:lang w:val="es-ES" w:eastAsia="en-US" w:bidi="ar-SA"/>
      </w:rPr>
    </w:lvl>
    <w:lvl w:ilvl="3" w:tplc="045C926A">
      <w:numFmt w:val="bullet"/>
      <w:lvlText w:val="•"/>
      <w:lvlJc w:val="left"/>
      <w:pPr>
        <w:ind w:left="1191" w:hanging="361"/>
      </w:pPr>
      <w:rPr>
        <w:rFonts w:hint="default"/>
        <w:lang w:val="es-ES" w:eastAsia="en-US" w:bidi="ar-SA"/>
      </w:rPr>
    </w:lvl>
    <w:lvl w:ilvl="4" w:tplc="642C7C6A">
      <w:numFmt w:val="bullet"/>
      <w:lvlText w:val="•"/>
      <w:lvlJc w:val="left"/>
      <w:pPr>
        <w:ind w:left="1415" w:hanging="361"/>
      </w:pPr>
      <w:rPr>
        <w:rFonts w:hint="default"/>
        <w:lang w:val="es-ES" w:eastAsia="en-US" w:bidi="ar-SA"/>
      </w:rPr>
    </w:lvl>
    <w:lvl w:ilvl="5" w:tplc="67327808">
      <w:numFmt w:val="bullet"/>
      <w:lvlText w:val="•"/>
      <w:lvlJc w:val="left"/>
      <w:pPr>
        <w:ind w:left="1639" w:hanging="361"/>
      </w:pPr>
      <w:rPr>
        <w:rFonts w:hint="default"/>
        <w:lang w:val="es-ES" w:eastAsia="en-US" w:bidi="ar-SA"/>
      </w:rPr>
    </w:lvl>
    <w:lvl w:ilvl="6" w:tplc="2DBA9C8C">
      <w:numFmt w:val="bullet"/>
      <w:lvlText w:val="•"/>
      <w:lvlJc w:val="left"/>
      <w:pPr>
        <w:ind w:left="1862" w:hanging="361"/>
      </w:pPr>
      <w:rPr>
        <w:rFonts w:hint="default"/>
        <w:lang w:val="es-ES" w:eastAsia="en-US" w:bidi="ar-SA"/>
      </w:rPr>
    </w:lvl>
    <w:lvl w:ilvl="7" w:tplc="4530B00E">
      <w:numFmt w:val="bullet"/>
      <w:lvlText w:val="•"/>
      <w:lvlJc w:val="left"/>
      <w:pPr>
        <w:ind w:left="2086" w:hanging="361"/>
      </w:pPr>
      <w:rPr>
        <w:rFonts w:hint="default"/>
        <w:lang w:val="es-ES" w:eastAsia="en-US" w:bidi="ar-SA"/>
      </w:rPr>
    </w:lvl>
    <w:lvl w:ilvl="8" w:tplc="8AC8AFD8">
      <w:numFmt w:val="bullet"/>
      <w:lvlText w:val="•"/>
      <w:lvlJc w:val="left"/>
      <w:pPr>
        <w:ind w:left="2310" w:hanging="361"/>
      </w:pPr>
      <w:rPr>
        <w:rFonts w:hint="default"/>
        <w:lang w:val="es-ES" w:eastAsia="en-US" w:bidi="ar-SA"/>
      </w:rPr>
    </w:lvl>
  </w:abstractNum>
  <w:abstractNum w:abstractNumId="21" w15:restartNumberingAfterBreak="0">
    <w:nsid w:val="150F0AC3"/>
    <w:multiLevelType w:val="hybridMultilevel"/>
    <w:tmpl w:val="FBDA7CAA"/>
    <w:lvl w:ilvl="0" w:tplc="E640E1D6">
      <w:numFmt w:val="bullet"/>
      <w:lvlText w:val=""/>
      <w:lvlJc w:val="left"/>
      <w:pPr>
        <w:ind w:left="506" w:hanging="360"/>
      </w:pPr>
      <w:rPr>
        <w:rFonts w:ascii="Wingdings" w:eastAsia="Wingdings" w:hAnsi="Wingdings" w:cs="Wingdings" w:hint="default"/>
        <w:b w:val="0"/>
        <w:bCs w:val="0"/>
        <w:i w:val="0"/>
        <w:iCs w:val="0"/>
        <w:spacing w:val="0"/>
        <w:w w:val="99"/>
        <w:sz w:val="20"/>
        <w:szCs w:val="20"/>
        <w:lang w:val="es-ES" w:eastAsia="en-US" w:bidi="ar-SA"/>
      </w:rPr>
    </w:lvl>
    <w:lvl w:ilvl="1" w:tplc="91C2582A">
      <w:numFmt w:val="bullet"/>
      <w:lvlText w:val="•"/>
      <w:lvlJc w:val="left"/>
      <w:pPr>
        <w:ind w:left="698" w:hanging="360"/>
      </w:pPr>
      <w:rPr>
        <w:rFonts w:hint="default"/>
        <w:lang w:val="es-ES" w:eastAsia="en-US" w:bidi="ar-SA"/>
      </w:rPr>
    </w:lvl>
    <w:lvl w:ilvl="2" w:tplc="A8C2872C">
      <w:numFmt w:val="bullet"/>
      <w:lvlText w:val="•"/>
      <w:lvlJc w:val="left"/>
      <w:pPr>
        <w:ind w:left="897" w:hanging="360"/>
      </w:pPr>
      <w:rPr>
        <w:rFonts w:hint="default"/>
        <w:lang w:val="es-ES" w:eastAsia="en-US" w:bidi="ar-SA"/>
      </w:rPr>
    </w:lvl>
    <w:lvl w:ilvl="3" w:tplc="1DD4D584">
      <w:numFmt w:val="bullet"/>
      <w:lvlText w:val="•"/>
      <w:lvlJc w:val="left"/>
      <w:pPr>
        <w:ind w:left="1095" w:hanging="360"/>
      </w:pPr>
      <w:rPr>
        <w:rFonts w:hint="default"/>
        <w:lang w:val="es-ES" w:eastAsia="en-US" w:bidi="ar-SA"/>
      </w:rPr>
    </w:lvl>
    <w:lvl w:ilvl="4" w:tplc="DBA03EFC">
      <w:numFmt w:val="bullet"/>
      <w:lvlText w:val="•"/>
      <w:lvlJc w:val="left"/>
      <w:pPr>
        <w:ind w:left="1294" w:hanging="360"/>
      </w:pPr>
      <w:rPr>
        <w:rFonts w:hint="default"/>
        <w:lang w:val="es-ES" w:eastAsia="en-US" w:bidi="ar-SA"/>
      </w:rPr>
    </w:lvl>
    <w:lvl w:ilvl="5" w:tplc="9BEA0B2A">
      <w:numFmt w:val="bullet"/>
      <w:lvlText w:val="•"/>
      <w:lvlJc w:val="left"/>
      <w:pPr>
        <w:ind w:left="1492" w:hanging="360"/>
      </w:pPr>
      <w:rPr>
        <w:rFonts w:hint="default"/>
        <w:lang w:val="es-ES" w:eastAsia="en-US" w:bidi="ar-SA"/>
      </w:rPr>
    </w:lvl>
    <w:lvl w:ilvl="6" w:tplc="ACBE704A">
      <w:numFmt w:val="bullet"/>
      <w:lvlText w:val="•"/>
      <w:lvlJc w:val="left"/>
      <w:pPr>
        <w:ind w:left="1691" w:hanging="360"/>
      </w:pPr>
      <w:rPr>
        <w:rFonts w:hint="default"/>
        <w:lang w:val="es-ES" w:eastAsia="en-US" w:bidi="ar-SA"/>
      </w:rPr>
    </w:lvl>
    <w:lvl w:ilvl="7" w:tplc="30F6C34C">
      <w:numFmt w:val="bullet"/>
      <w:lvlText w:val="•"/>
      <w:lvlJc w:val="left"/>
      <w:pPr>
        <w:ind w:left="1889" w:hanging="360"/>
      </w:pPr>
      <w:rPr>
        <w:rFonts w:hint="default"/>
        <w:lang w:val="es-ES" w:eastAsia="en-US" w:bidi="ar-SA"/>
      </w:rPr>
    </w:lvl>
    <w:lvl w:ilvl="8" w:tplc="B43A9E94">
      <w:numFmt w:val="bullet"/>
      <w:lvlText w:val="•"/>
      <w:lvlJc w:val="left"/>
      <w:pPr>
        <w:ind w:left="2088" w:hanging="360"/>
      </w:pPr>
      <w:rPr>
        <w:rFonts w:hint="default"/>
        <w:lang w:val="es-ES" w:eastAsia="en-US" w:bidi="ar-SA"/>
      </w:rPr>
    </w:lvl>
  </w:abstractNum>
  <w:abstractNum w:abstractNumId="22" w15:restartNumberingAfterBreak="0">
    <w:nsid w:val="157A161B"/>
    <w:multiLevelType w:val="hybridMultilevel"/>
    <w:tmpl w:val="623C2AEA"/>
    <w:lvl w:ilvl="0" w:tplc="CEE24C70">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B5BC98B0">
      <w:numFmt w:val="bullet"/>
      <w:lvlText w:val="•"/>
      <w:lvlJc w:val="left"/>
      <w:pPr>
        <w:ind w:left="785" w:hanging="365"/>
      </w:pPr>
      <w:rPr>
        <w:rFonts w:hint="default"/>
        <w:lang w:val="es-ES" w:eastAsia="en-US" w:bidi="ar-SA"/>
      </w:rPr>
    </w:lvl>
    <w:lvl w:ilvl="2" w:tplc="FF3EB47A">
      <w:numFmt w:val="bullet"/>
      <w:lvlText w:val="•"/>
      <w:lvlJc w:val="left"/>
      <w:pPr>
        <w:ind w:left="1031" w:hanging="365"/>
      </w:pPr>
      <w:rPr>
        <w:rFonts w:hint="default"/>
        <w:lang w:val="es-ES" w:eastAsia="en-US" w:bidi="ar-SA"/>
      </w:rPr>
    </w:lvl>
    <w:lvl w:ilvl="3" w:tplc="4EA6B910">
      <w:numFmt w:val="bullet"/>
      <w:lvlText w:val="•"/>
      <w:lvlJc w:val="left"/>
      <w:pPr>
        <w:ind w:left="1276" w:hanging="365"/>
      </w:pPr>
      <w:rPr>
        <w:rFonts w:hint="default"/>
        <w:lang w:val="es-ES" w:eastAsia="en-US" w:bidi="ar-SA"/>
      </w:rPr>
    </w:lvl>
    <w:lvl w:ilvl="4" w:tplc="516E62A0">
      <w:numFmt w:val="bullet"/>
      <w:lvlText w:val="•"/>
      <w:lvlJc w:val="left"/>
      <w:pPr>
        <w:ind w:left="1522" w:hanging="365"/>
      </w:pPr>
      <w:rPr>
        <w:rFonts w:hint="default"/>
        <w:lang w:val="es-ES" w:eastAsia="en-US" w:bidi="ar-SA"/>
      </w:rPr>
    </w:lvl>
    <w:lvl w:ilvl="5" w:tplc="27D2FDD0">
      <w:numFmt w:val="bullet"/>
      <w:lvlText w:val="•"/>
      <w:lvlJc w:val="left"/>
      <w:pPr>
        <w:ind w:left="1767" w:hanging="365"/>
      </w:pPr>
      <w:rPr>
        <w:rFonts w:hint="default"/>
        <w:lang w:val="es-ES" w:eastAsia="en-US" w:bidi="ar-SA"/>
      </w:rPr>
    </w:lvl>
    <w:lvl w:ilvl="6" w:tplc="DA16FAC4">
      <w:numFmt w:val="bullet"/>
      <w:lvlText w:val="•"/>
      <w:lvlJc w:val="left"/>
      <w:pPr>
        <w:ind w:left="2013" w:hanging="365"/>
      </w:pPr>
      <w:rPr>
        <w:rFonts w:hint="default"/>
        <w:lang w:val="es-ES" w:eastAsia="en-US" w:bidi="ar-SA"/>
      </w:rPr>
    </w:lvl>
    <w:lvl w:ilvl="7" w:tplc="D6A2AE6A">
      <w:numFmt w:val="bullet"/>
      <w:lvlText w:val="•"/>
      <w:lvlJc w:val="left"/>
      <w:pPr>
        <w:ind w:left="2258" w:hanging="365"/>
      </w:pPr>
      <w:rPr>
        <w:rFonts w:hint="default"/>
        <w:lang w:val="es-ES" w:eastAsia="en-US" w:bidi="ar-SA"/>
      </w:rPr>
    </w:lvl>
    <w:lvl w:ilvl="8" w:tplc="8E78364C">
      <w:numFmt w:val="bullet"/>
      <w:lvlText w:val="•"/>
      <w:lvlJc w:val="left"/>
      <w:pPr>
        <w:ind w:left="2504" w:hanging="365"/>
      </w:pPr>
      <w:rPr>
        <w:rFonts w:hint="default"/>
        <w:lang w:val="es-ES" w:eastAsia="en-US" w:bidi="ar-SA"/>
      </w:rPr>
    </w:lvl>
  </w:abstractNum>
  <w:abstractNum w:abstractNumId="23" w15:restartNumberingAfterBreak="0">
    <w:nsid w:val="16637D8F"/>
    <w:multiLevelType w:val="hybridMultilevel"/>
    <w:tmpl w:val="584A7DDA"/>
    <w:lvl w:ilvl="0" w:tplc="7BAABD66">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6546AED6">
      <w:numFmt w:val="bullet"/>
      <w:lvlText w:val="•"/>
      <w:lvlJc w:val="left"/>
      <w:pPr>
        <w:ind w:left="759" w:hanging="360"/>
      </w:pPr>
      <w:rPr>
        <w:rFonts w:hint="default"/>
        <w:lang w:val="es-ES" w:eastAsia="en-US" w:bidi="ar-SA"/>
      </w:rPr>
    </w:lvl>
    <w:lvl w:ilvl="2" w:tplc="D29A0840">
      <w:numFmt w:val="bullet"/>
      <w:lvlText w:val="•"/>
      <w:lvlJc w:val="left"/>
      <w:pPr>
        <w:ind w:left="1039" w:hanging="360"/>
      </w:pPr>
      <w:rPr>
        <w:rFonts w:hint="default"/>
        <w:lang w:val="es-ES" w:eastAsia="en-US" w:bidi="ar-SA"/>
      </w:rPr>
    </w:lvl>
    <w:lvl w:ilvl="3" w:tplc="B93A94B6">
      <w:numFmt w:val="bullet"/>
      <w:lvlText w:val="•"/>
      <w:lvlJc w:val="left"/>
      <w:pPr>
        <w:ind w:left="1319" w:hanging="360"/>
      </w:pPr>
      <w:rPr>
        <w:rFonts w:hint="default"/>
        <w:lang w:val="es-ES" w:eastAsia="en-US" w:bidi="ar-SA"/>
      </w:rPr>
    </w:lvl>
    <w:lvl w:ilvl="4" w:tplc="87C29674">
      <w:numFmt w:val="bullet"/>
      <w:lvlText w:val="•"/>
      <w:lvlJc w:val="left"/>
      <w:pPr>
        <w:ind w:left="1599" w:hanging="360"/>
      </w:pPr>
      <w:rPr>
        <w:rFonts w:hint="default"/>
        <w:lang w:val="es-ES" w:eastAsia="en-US" w:bidi="ar-SA"/>
      </w:rPr>
    </w:lvl>
    <w:lvl w:ilvl="5" w:tplc="665A23D2">
      <w:numFmt w:val="bullet"/>
      <w:lvlText w:val="•"/>
      <w:lvlJc w:val="left"/>
      <w:pPr>
        <w:ind w:left="1879" w:hanging="360"/>
      </w:pPr>
      <w:rPr>
        <w:rFonts w:hint="default"/>
        <w:lang w:val="es-ES" w:eastAsia="en-US" w:bidi="ar-SA"/>
      </w:rPr>
    </w:lvl>
    <w:lvl w:ilvl="6" w:tplc="97949E3C">
      <w:numFmt w:val="bullet"/>
      <w:lvlText w:val="•"/>
      <w:lvlJc w:val="left"/>
      <w:pPr>
        <w:ind w:left="2158" w:hanging="360"/>
      </w:pPr>
      <w:rPr>
        <w:rFonts w:hint="default"/>
        <w:lang w:val="es-ES" w:eastAsia="en-US" w:bidi="ar-SA"/>
      </w:rPr>
    </w:lvl>
    <w:lvl w:ilvl="7" w:tplc="EA566E14">
      <w:numFmt w:val="bullet"/>
      <w:lvlText w:val="•"/>
      <w:lvlJc w:val="left"/>
      <w:pPr>
        <w:ind w:left="2438" w:hanging="360"/>
      </w:pPr>
      <w:rPr>
        <w:rFonts w:hint="default"/>
        <w:lang w:val="es-ES" w:eastAsia="en-US" w:bidi="ar-SA"/>
      </w:rPr>
    </w:lvl>
    <w:lvl w:ilvl="8" w:tplc="7A4C28DE">
      <w:numFmt w:val="bullet"/>
      <w:lvlText w:val="•"/>
      <w:lvlJc w:val="left"/>
      <w:pPr>
        <w:ind w:left="2718" w:hanging="360"/>
      </w:pPr>
      <w:rPr>
        <w:rFonts w:hint="default"/>
        <w:lang w:val="es-ES" w:eastAsia="en-US" w:bidi="ar-SA"/>
      </w:rPr>
    </w:lvl>
  </w:abstractNum>
  <w:abstractNum w:abstractNumId="24" w15:restartNumberingAfterBreak="0">
    <w:nsid w:val="194D519C"/>
    <w:multiLevelType w:val="hybridMultilevel"/>
    <w:tmpl w:val="09CE6FD2"/>
    <w:lvl w:ilvl="0" w:tplc="479C9CDE">
      <w:numFmt w:val="bullet"/>
      <w:lvlText w:val=""/>
      <w:lvlJc w:val="left"/>
      <w:pPr>
        <w:ind w:left="479" w:hanging="360"/>
      </w:pPr>
      <w:rPr>
        <w:rFonts w:ascii="Wingdings" w:eastAsia="Wingdings" w:hAnsi="Wingdings" w:cs="Wingdings" w:hint="default"/>
        <w:b w:val="0"/>
        <w:bCs w:val="0"/>
        <w:i w:val="0"/>
        <w:iCs w:val="0"/>
        <w:spacing w:val="0"/>
        <w:w w:val="99"/>
        <w:sz w:val="20"/>
        <w:szCs w:val="20"/>
        <w:lang w:val="es-ES" w:eastAsia="en-US" w:bidi="ar-SA"/>
      </w:rPr>
    </w:lvl>
    <w:lvl w:ilvl="1" w:tplc="6CC2B352">
      <w:numFmt w:val="bullet"/>
      <w:lvlText w:val="•"/>
      <w:lvlJc w:val="left"/>
      <w:pPr>
        <w:ind w:left="726" w:hanging="360"/>
      </w:pPr>
      <w:rPr>
        <w:rFonts w:hint="default"/>
        <w:lang w:val="es-ES" w:eastAsia="en-US" w:bidi="ar-SA"/>
      </w:rPr>
    </w:lvl>
    <w:lvl w:ilvl="2" w:tplc="FD343C2E">
      <w:numFmt w:val="bullet"/>
      <w:lvlText w:val="•"/>
      <w:lvlJc w:val="left"/>
      <w:pPr>
        <w:ind w:left="972" w:hanging="360"/>
      </w:pPr>
      <w:rPr>
        <w:rFonts w:hint="default"/>
        <w:lang w:val="es-ES" w:eastAsia="en-US" w:bidi="ar-SA"/>
      </w:rPr>
    </w:lvl>
    <w:lvl w:ilvl="3" w:tplc="19E6E87C">
      <w:numFmt w:val="bullet"/>
      <w:lvlText w:val="•"/>
      <w:lvlJc w:val="left"/>
      <w:pPr>
        <w:ind w:left="1218" w:hanging="360"/>
      </w:pPr>
      <w:rPr>
        <w:rFonts w:hint="default"/>
        <w:lang w:val="es-ES" w:eastAsia="en-US" w:bidi="ar-SA"/>
      </w:rPr>
    </w:lvl>
    <w:lvl w:ilvl="4" w:tplc="84902B22">
      <w:numFmt w:val="bullet"/>
      <w:lvlText w:val="•"/>
      <w:lvlJc w:val="left"/>
      <w:pPr>
        <w:ind w:left="1464" w:hanging="360"/>
      </w:pPr>
      <w:rPr>
        <w:rFonts w:hint="default"/>
        <w:lang w:val="es-ES" w:eastAsia="en-US" w:bidi="ar-SA"/>
      </w:rPr>
    </w:lvl>
    <w:lvl w:ilvl="5" w:tplc="1ED08528">
      <w:numFmt w:val="bullet"/>
      <w:lvlText w:val="•"/>
      <w:lvlJc w:val="left"/>
      <w:pPr>
        <w:ind w:left="1711" w:hanging="360"/>
      </w:pPr>
      <w:rPr>
        <w:rFonts w:hint="default"/>
        <w:lang w:val="es-ES" w:eastAsia="en-US" w:bidi="ar-SA"/>
      </w:rPr>
    </w:lvl>
    <w:lvl w:ilvl="6" w:tplc="E6C22C68">
      <w:numFmt w:val="bullet"/>
      <w:lvlText w:val="•"/>
      <w:lvlJc w:val="left"/>
      <w:pPr>
        <w:ind w:left="1957" w:hanging="360"/>
      </w:pPr>
      <w:rPr>
        <w:rFonts w:hint="default"/>
        <w:lang w:val="es-ES" w:eastAsia="en-US" w:bidi="ar-SA"/>
      </w:rPr>
    </w:lvl>
    <w:lvl w:ilvl="7" w:tplc="0024B330">
      <w:numFmt w:val="bullet"/>
      <w:lvlText w:val="•"/>
      <w:lvlJc w:val="left"/>
      <w:pPr>
        <w:ind w:left="2203" w:hanging="360"/>
      </w:pPr>
      <w:rPr>
        <w:rFonts w:hint="default"/>
        <w:lang w:val="es-ES" w:eastAsia="en-US" w:bidi="ar-SA"/>
      </w:rPr>
    </w:lvl>
    <w:lvl w:ilvl="8" w:tplc="DC46EEFA">
      <w:numFmt w:val="bullet"/>
      <w:lvlText w:val="•"/>
      <w:lvlJc w:val="left"/>
      <w:pPr>
        <w:ind w:left="2449" w:hanging="360"/>
      </w:pPr>
      <w:rPr>
        <w:rFonts w:hint="default"/>
        <w:lang w:val="es-ES" w:eastAsia="en-US" w:bidi="ar-SA"/>
      </w:rPr>
    </w:lvl>
  </w:abstractNum>
  <w:abstractNum w:abstractNumId="25" w15:restartNumberingAfterBreak="0">
    <w:nsid w:val="1A195A6E"/>
    <w:multiLevelType w:val="hybridMultilevel"/>
    <w:tmpl w:val="D3F4E962"/>
    <w:lvl w:ilvl="0" w:tplc="1CFEC662">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1D6E5420">
      <w:numFmt w:val="bullet"/>
      <w:lvlText w:val="•"/>
      <w:lvlJc w:val="left"/>
      <w:pPr>
        <w:ind w:left="762" w:hanging="360"/>
      </w:pPr>
      <w:rPr>
        <w:rFonts w:hint="default"/>
        <w:lang w:val="es-ES" w:eastAsia="en-US" w:bidi="ar-SA"/>
      </w:rPr>
    </w:lvl>
    <w:lvl w:ilvl="2" w:tplc="A8B84A5C">
      <w:numFmt w:val="bullet"/>
      <w:lvlText w:val="•"/>
      <w:lvlJc w:val="left"/>
      <w:pPr>
        <w:ind w:left="1045" w:hanging="360"/>
      </w:pPr>
      <w:rPr>
        <w:rFonts w:hint="default"/>
        <w:lang w:val="es-ES" w:eastAsia="en-US" w:bidi="ar-SA"/>
      </w:rPr>
    </w:lvl>
    <w:lvl w:ilvl="3" w:tplc="09B002A2">
      <w:numFmt w:val="bullet"/>
      <w:lvlText w:val="•"/>
      <w:lvlJc w:val="left"/>
      <w:pPr>
        <w:ind w:left="1328" w:hanging="360"/>
      </w:pPr>
      <w:rPr>
        <w:rFonts w:hint="default"/>
        <w:lang w:val="es-ES" w:eastAsia="en-US" w:bidi="ar-SA"/>
      </w:rPr>
    </w:lvl>
    <w:lvl w:ilvl="4" w:tplc="5DB676D4">
      <w:numFmt w:val="bullet"/>
      <w:lvlText w:val="•"/>
      <w:lvlJc w:val="left"/>
      <w:pPr>
        <w:ind w:left="1611" w:hanging="360"/>
      </w:pPr>
      <w:rPr>
        <w:rFonts w:hint="default"/>
        <w:lang w:val="es-ES" w:eastAsia="en-US" w:bidi="ar-SA"/>
      </w:rPr>
    </w:lvl>
    <w:lvl w:ilvl="5" w:tplc="0F848CF6">
      <w:numFmt w:val="bullet"/>
      <w:lvlText w:val="•"/>
      <w:lvlJc w:val="left"/>
      <w:pPr>
        <w:ind w:left="1894" w:hanging="360"/>
      </w:pPr>
      <w:rPr>
        <w:rFonts w:hint="default"/>
        <w:lang w:val="es-ES" w:eastAsia="en-US" w:bidi="ar-SA"/>
      </w:rPr>
    </w:lvl>
    <w:lvl w:ilvl="6" w:tplc="2E26B6A6">
      <w:numFmt w:val="bullet"/>
      <w:lvlText w:val="•"/>
      <w:lvlJc w:val="left"/>
      <w:pPr>
        <w:ind w:left="2176" w:hanging="360"/>
      </w:pPr>
      <w:rPr>
        <w:rFonts w:hint="default"/>
        <w:lang w:val="es-ES" w:eastAsia="en-US" w:bidi="ar-SA"/>
      </w:rPr>
    </w:lvl>
    <w:lvl w:ilvl="7" w:tplc="792040BE">
      <w:numFmt w:val="bullet"/>
      <w:lvlText w:val="•"/>
      <w:lvlJc w:val="left"/>
      <w:pPr>
        <w:ind w:left="2459" w:hanging="360"/>
      </w:pPr>
      <w:rPr>
        <w:rFonts w:hint="default"/>
        <w:lang w:val="es-ES" w:eastAsia="en-US" w:bidi="ar-SA"/>
      </w:rPr>
    </w:lvl>
    <w:lvl w:ilvl="8" w:tplc="09708268">
      <w:numFmt w:val="bullet"/>
      <w:lvlText w:val="•"/>
      <w:lvlJc w:val="left"/>
      <w:pPr>
        <w:ind w:left="2742" w:hanging="360"/>
      </w:pPr>
      <w:rPr>
        <w:rFonts w:hint="default"/>
        <w:lang w:val="es-ES" w:eastAsia="en-US" w:bidi="ar-SA"/>
      </w:rPr>
    </w:lvl>
  </w:abstractNum>
  <w:abstractNum w:abstractNumId="26" w15:restartNumberingAfterBreak="0">
    <w:nsid w:val="1A2361BB"/>
    <w:multiLevelType w:val="hybridMultilevel"/>
    <w:tmpl w:val="270AF852"/>
    <w:lvl w:ilvl="0" w:tplc="233C2A10">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0B286742">
      <w:numFmt w:val="bullet"/>
      <w:lvlText w:val="•"/>
      <w:lvlJc w:val="left"/>
      <w:pPr>
        <w:ind w:left="680" w:hanging="360"/>
      </w:pPr>
      <w:rPr>
        <w:rFonts w:hint="default"/>
        <w:lang w:val="es-ES" w:eastAsia="en-US" w:bidi="ar-SA"/>
      </w:rPr>
    </w:lvl>
    <w:lvl w:ilvl="2" w:tplc="B2281600">
      <w:numFmt w:val="bullet"/>
      <w:lvlText w:val="•"/>
      <w:lvlJc w:val="left"/>
      <w:pPr>
        <w:ind w:left="881" w:hanging="360"/>
      </w:pPr>
      <w:rPr>
        <w:rFonts w:hint="default"/>
        <w:lang w:val="es-ES" w:eastAsia="en-US" w:bidi="ar-SA"/>
      </w:rPr>
    </w:lvl>
    <w:lvl w:ilvl="3" w:tplc="5A68C0CC">
      <w:numFmt w:val="bullet"/>
      <w:lvlText w:val="•"/>
      <w:lvlJc w:val="left"/>
      <w:pPr>
        <w:ind w:left="1081" w:hanging="360"/>
      </w:pPr>
      <w:rPr>
        <w:rFonts w:hint="default"/>
        <w:lang w:val="es-ES" w:eastAsia="en-US" w:bidi="ar-SA"/>
      </w:rPr>
    </w:lvl>
    <w:lvl w:ilvl="4" w:tplc="F5B816A0">
      <w:numFmt w:val="bullet"/>
      <w:lvlText w:val="•"/>
      <w:lvlJc w:val="left"/>
      <w:pPr>
        <w:ind w:left="1282" w:hanging="360"/>
      </w:pPr>
      <w:rPr>
        <w:rFonts w:hint="default"/>
        <w:lang w:val="es-ES" w:eastAsia="en-US" w:bidi="ar-SA"/>
      </w:rPr>
    </w:lvl>
    <w:lvl w:ilvl="5" w:tplc="4060F0D0">
      <w:numFmt w:val="bullet"/>
      <w:lvlText w:val="•"/>
      <w:lvlJc w:val="left"/>
      <w:pPr>
        <w:ind w:left="1482" w:hanging="360"/>
      </w:pPr>
      <w:rPr>
        <w:rFonts w:hint="default"/>
        <w:lang w:val="es-ES" w:eastAsia="en-US" w:bidi="ar-SA"/>
      </w:rPr>
    </w:lvl>
    <w:lvl w:ilvl="6" w:tplc="1EC82BE6">
      <w:numFmt w:val="bullet"/>
      <w:lvlText w:val="•"/>
      <w:lvlJc w:val="left"/>
      <w:pPr>
        <w:ind w:left="1683" w:hanging="360"/>
      </w:pPr>
      <w:rPr>
        <w:rFonts w:hint="default"/>
        <w:lang w:val="es-ES" w:eastAsia="en-US" w:bidi="ar-SA"/>
      </w:rPr>
    </w:lvl>
    <w:lvl w:ilvl="7" w:tplc="6E58A578">
      <w:numFmt w:val="bullet"/>
      <w:lvlText w:val="•"/>
      <w:lvlJc w:val="left"/>
      <w:pPr>
        <w:ind w:left="1883" w:hanging="360"/>
      </w:pPr>
      <w:rPr>
        <w:rFonts w:hint="default"/>
        <w:lang w:val="es-ES" w:eastAsia="en-US" w:bidi="ar-SA"/>
      </w:rPr>
    </w:lvl>
    <w:lvl w:ilvl="8" w:tplc="9D0A28F4">
      <w:numFmt w:val="bullet"/>
      <w:lvlText w:val="•"/>
      <w:lvlJc w:val="left"/>
      <w:pPr>
        <w:ind w:left="2084" w:hanging="360"/>
      </w:pPr>
      <w:rPr>
        <w:rFonts w:hint="default"/>
        <w:lang w:val="es-ES" w:eastAsia="en-US" w:bidi="ar-SA"/>
      </w:rPr>
    </w:lvl>
  </w:abstractNum>
  <w:abstractNum w:abstractNumId="27" w15:restartNumberingAfterBreak="0">
    <w:nsid w:val="1BD14768"/>
    <w:multiLevelType w:val="hybridMultilevel"/>
    <w:tmpl w:val="240EAE20"/>
    <w:lvl w:ilvl="0" w:tplc="B04AB240">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BD8E7102">
      <w:numFmt w:val="bullet"/>
      <w:lvlText w:val="•"/>
      <w:lvlJc w:val="left"/>
      <w:pPr>
        <w:ind w:left="759" w:hanging="360"/>
      </w:pPr>
      <w:rPr>
        <w:rFonts w:hint="default"/>
        <w:lang w:val="es-ES" w:eastAsia="en-US" w:bidi="ar-SA"/>
      </w:rPr>
    </w:lvl>
    <w:lvl w:ilvl="2" w:tplc="FAFE9988">
      <w:numFmt w:val="bullet"/>
      <w:lvlText w:val="•"/>
      <w:lvlJc w:val="left"/>
      <w:pPr>
        <w:ind w:left="1039" w:hanging="360"/>
      </w:pPr>
      <w:rPr>
        <w:rFonts w:hint="default"/>
        <w:lang w:val="es-ES" w:eastAsia="en-US" w:bidi="ar-SA"/>
      </w:rPr>
    </w:lvl>
    <w:lvl w:ilvl="3" w:tplc="8AD6B3A2">
      <w:numFmt w:val="bullet"/>
      <w:lvlText w:val="•"/>
      <w:lvlJc w:val="left"/>
      <w:pPr>
        <w:ind w:left="1319" w:hanging="360"/>
      </w:pPr>
      <w:rPr>
        <w:rFonts w:hint="default"/>
        <w:lang w:val="es-ES" w:eastAsia="en-US" w:bidi="ar-SA"/>
      </w:rPr>
    </w:lvl>
    <w:lvl w:ilvl="4" w:tplc="C0342912">
      <w:numFmt w:val="bullet"/>
      <w:lvlText w:val="•"/>
      <w:lvlJc w:val="left"/>
      <w:pPr>
        <w:ind w:left="1599" w:hanging="360"/>
      </w:pPr>
      <w:rPr>
        <w:rFonts w:hint="default"/>
        <w:lang w:val="es-ES" w:eastAsia="en-US" w:bidi="ar-SA"/>
      </w:rPr>
    </w:lvl>
    <w:lvl w:ilvl="5" w:tplc="FF2AA406">
      <w:numFmt w:val="bullet"/>
      <w:lvlText w:val="•"/>
      <w:lvlJc w:val="left"/>
      <w:pPr>
        <w:ind w:left="1879" w:hanging="360"/>
      </w:pPr>
      <w:rPr>
        <w:rFonts w:hint="default"/>
        <w:lang w:val="es-ES" w:eastAsia="en-US" w:bidi="ar-SA"/>
      </w:rPr>
    </w:lvl>
    <w:lvl w:ilvl="6" w:tplc="E2A6AC5E">
      <w:numFmt w:val="bullet"/>
      <w:lvlText w:val="•"/>
      <w:lvlJc w:val="left"/>
      <w:pPr>
        <w:ind w:left="2158" w:hanging="360"/>
      </w:pPr>
      <w:rPr>
        <w:rFonts w:hint="default"/>
        <w:lang w:val="es-ES" w:eastAsia="en-US" w:bidi="ar-SA"/>
      </w:rPr>
    </w:lvl>
    <w:lvl w:ilvl="7" w:tplc="081C97F0">
      <w:numFmt w:val="bullet"/>
      <w:lvlText w:val="•"/>
      <w:lvlJc w:val="left"/>
      <w:pPr>
        <w:ind w:left="2438" w:hanging="360"/>
      </w:pPr>
      <w:rPr>
        <w:rFonts w:hint="default"/>
        <w:lang w:val="es-ES" w:eastAsia="en-US" w:bidi="ar-SA"/>
      </w:rPr>
    </w:lvl>
    <w:lvl w:ilvl="8" w:tplc="3F24A09C">
      <w:numFmt w:val="bullet"/>
      <w:lvlText w:val="•"/>
      <w:lvlJc w:val="left"/>
      <w:pPr>
        <w:ind w:left="2718" w:hanging="360"/>
      </w:pPr>
      <w:rPr>
        <w:rFonts w:hint="default"/>
        <w:lang w:val="es-ES" w:eastAsia="en-US" w:bidi="ar-SA"/>
      </w:rPr>
    </w:lvl>
  </w:abstractNum>
  <w:abstractNum w:abstractNumId="28" w15:restartNumberingAfterBreak="0">
    <w:nsid w:val="1D521001"/>
    <w:multiLevelType w:val="hybridMultilevel"/>
    <w:tmpl w:val="6D609BE6"/>
    <w:lvl w:ilvl="0" w:tplc="68A6229A">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F2540DFA">
      <w:numFmt w:val="bullet"/>
      <w:lvlText w:val="•"/>
      <w:lvlJc w:val="left"/>
      <w:pPr>
        <w:ind w:left="786" w:hanging="360"/>
      </w:pPr>
      <w:rPr>
        <w:rFonts w:hint="default"/>
        <w:lang w:val="es-ES" w:eastAsia="en-US" w:bidi="ar-SA"/>
      </w:rPr>
    </w:lvl>
    <w:lvl w:ilvl="2" w:tplc="7CE61AD2">
      <w:numFmt w:val="bullet"/>
      <w:lvlText w:val="•"/>
      <w:lvlJc w:val="left"/>
      <w:pPr>
        <w:ind w:left="1033" w:hanging="360"/>
      </w:pPr>
      <w:rPr>
        <w:rFonts w:hint="default"/>
        <w:lang w:val="es-ES" w:eastAsia="en-US" w:bidi="ar-SA"/>
      </w:rPr>
    </w:lvl>
    <w:lvl w:ilvl="3" w:tplc="6F0223BC">
      <w:numFmt w:val="bullet"/>
      <w:lvlText w:val="•"/>
      <w:lvlJc w:val="left"/>
      <w:pPr>
        <w:ind w:left="1279" w:hanging="360"/>
      </w:pPr>
      <w:rPr>
        <w:rFonts w:hint="default"/>
        <w:lang w:val="es-ES" w:eastAsia="en-US" w:bidi="ar-SA"/>
      </w:rPr>
    </w:lvl>
    <w:lvl w:ilvl="4" w:tplc="4CC0E14A">
      <w:numFmt w:val="bullet"/>
      <w:lvlText w:val="•"/>
      <w:lvlJc w:val="left"/>
      <w:pPr>
        <w:ind w:left="1526" w:hanging="360"/>
      </w:pPr>
      <w:rPr>
        <w:rFonts w:hint="default"/>
        <w:lang w:val="es-ES" w:eastAsia="en-US" w:bidi="ar-SA"/>
      </w:rPr>
    </w:lvl>
    <w:lvl w:ilvl="5" w:tplc="69625654">
      <w:numFmt w:val="bullet"/>
      <w:lvlText w:val="•"/>
      <w:lvlJc w:val="left"/>
      <w:pPr>
        <w:ind w:left="1773" w:hanging="360"/>
      </w:pPr>
      <w:rPr>
        <w:rFonts w:hint="default"/>
        <w:lang w:val="es-ES" w:eastAsia="en-US" w:bidi="ar-SA"/>
      </w:rPr>
    </w:lvl>
    <w:lvl w:ilvl="6" w:tplc="46B05A7C">
      <w:numFmt w:val="bullet"/>
      <w:lvlText w:val="•"/>
      <w:lvlJc w:val="left"/>
      <w:pPr>
        <w:ind w:left="2019" w:hanging="360"/>
      </w:pPr>
      <w:rPr>
        <w:rFonts w:hint="default"/>
        <w:lang w:val="es-ES" w:eastAsia="en-US" w:bidi="ar-SA"/>
      </w:rPr>
    </w:lvl>
    <w:lvl w:ilvl="7" w:tplc="AC5614EE">
      <w:numFmt w:val="bullet"/>
      <w:lvlText w:val="•"/>
      <w:lvlJc w:val="left"/>
      <w:pPr>
        <w:ind w:left="2266" w:hanging="360"/>
      </w:pPr>
      <w:rPr>
        <w:rFonts w:hint="default"/>
        <w:lang w:val="es-ES" w:eastAsia="en-US" w:bidi="ar-SA"/>
      </w:rPr>
    </w:lvl>
    <w:lvl w:ilvl="8" w:tplc="530E9012">
      <w:numFmt w:val="bullet"/>
      <w:lvlText w:val="•"/>
      <w:lvlJc w:val="left"/>
      <w:pPr>
        <w:ind w:left="2512" w:hanging="360"/>
      </w:pPr>
      <w:rPr>
        <w:rFonts w:hint="default"/>
        <w:lang w:val="es-ES" w:eastAsia="en-US" w:bidi="ar-SA"/>
      </w:rPr>
    </w:lvl>
  </w:abstractNum>
  <w:abstractNum w:abstractNumId="29" w15:restartNumberingAfterBreak="0">
    <w:nsid w:val="1D587BEE"/>
    <w:multiLevelType w:val="hybridMultilevel"/>
    <w:tmpl w:val="357651A0"/>
    <w:lvl w:ilvl="0" w:tplc="EE3284C0">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4EBC0530">
      <w:numFmt w:val="bullet"/>
      <w:lvlText w:val="•"/>
      <w:lvlJc w:val="left"/>
      <w:pPr>
        <w:ind w:left="660" w:hanging="365"/>
      </w:pPr>
      <w:rPr>
        <w:rFonts w:hint="default"/>
        <w:lang w:val="es-ES" w:eastAsia="en-US" w:bidi="ar-SA"/>
      </w:rPr>
    </w:lvl>
    <w:lvl w:ilvl="2" w:tplc="45C28A18">
      <w:numFmt w:val="bullet"/>
      <w:lvlText w:val="•"/>
      <w:lvlJc w:val="left"/>
      <w:pPr>
        <w:ind w:left="840" w:hanging="365"/>
      </w:pPr>
      <w:rPr>
        <w:rFonts w:hint="default"/>
        <w:lang w:val="es-ES" w:eastAsia="en-US" w:bidi="ar-SA"/>
      </w:rPr>
    </w:lvl>
    <w:lvl w:ilvl="3" w:tplc="5B401616">
      <w:numFmt w:val="bullet"/>
      <w:lvlText w:val="•"/>
      <w:lvlJc w:val="left"/>
      <w:pPr>
        <w:ind w:left="1020" w:hanging="365"/>
      </w:pPr>
      <w:rPr>
        <w:rFonts w:hint="default"/>
        <w:lang w:val="es-ES" w:eastAsia="en-US" w:bidi="ar-SA"/>
      </w:rPr>
    </w:lvl>
    <w:lvl w:ilvl="4" w:tplc="B62AEF38">
      <w:numFmt w:val="bullet"/>
      <w:lvlText w:val="•"/>
      <w:lvlJc w:val="left"/>
      <w:pPr>
        <w:ind w:left="1200" w:hanging="365"/>
      </w:pPr>
      <w:rPr>
        <w:rFonts w:hint="default"/>
        <w:lang w:val="es-ES" w:eastAsia="en-US" w:bidi="ar-SA"/>
      </w:rPr>
    </w:lvl>
    <w:lvl w:ilvl="5" w:tplc="E67A6D8C">
      <w:numFmt w:val="bullet"/>
      <w:lvlText w:val="•"/>
      <w:lvlJc w:val="left"/>
      <w:pPr>
        <w:ind w:left="1381" w:hanging="365"/>
      </w:pPr>
      <w:rPr>
        <w:rFonts w:hint="default"/>
        <w:lang w:val="es-ES" w:eastAsia="en-US" w:bidi="ar-SA"/>
      </w:rPr>
    </w:lvl>
    <w:lvl w:ilvl="6" w:tplc="EB42DC0E">
      <w:numFmt w:val="bullet"/>
      <w:lvlText w:val="•"/>
      <w:lvlJc w:val="left"/>
      <w:pPr>
        <w:ind w:left="1561" w:hanging="365"/>
      </w:pPr>
      <w:rPr>
        <w:rFonts w:hint="default"/>
        <w:lang w:val="es-ES" w:eastAsia="en-US" w:bidi="ar-SA"/>
      </w:rPr>
    </w:lvl>
    <w:lvl w:ilvl="7" w:tplc="BD283828">
      <w:numFmt w:val="bullet"/>
      <w:lvlText w:val="•"/>
      <w:lvlJc w:val="left"/>
      <w:pPr>
        <w:ind w:left="1741" w:hanging="365"/>
      </w:pPr>
      <w:rPr>
        <w:rFonts w:hint="default"/>
        <w:lang w:val="es-ES" w:eastAsia="en-US" w:bidi="ar-SA"/>
      </w:rPr>
    </w:lvl>
    <w:lvl w:ilvl="8" w:tplc="D31A2F78">
      <w:numFmt w:val="bullet"/>
      <w:lvlText w:val="•"/>
      <w:lvlJc w:val="left"/>
      <w:pPr>
        <w:ind w:left="1921" w:hanging="365"/>
      </w:pPr>
      <w:rPr>
        <w:rFonts w:hint="default"/>
        <w:lang w:val="es-ES" w:eastAsia="en-US" w:bidi="ar-SA"/>
      </w:rPr>
    </w:lvl>
  </w:abstractNum>
  <w:abstractNum w:abstractNumId="30" w15:restartNumberingAfterBreak="0">
    <w:nsid w:val="1DA62D3C"/>
    <w:multiLevelType w:val="hybridMultilevel"/>
    <w:tmpl w:val="1DB88CC0"/>
    <w:lvl w:ilvl="0" w:tplc="209076B8">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E9E21288">
      <w:numFmt w:val="bullet"/>
      <w:lvlText w:val="•"/>
      <w:lvlJc w:val="left"/>
      <w:pPr>
        <w:ind w:left="785" w:hanging="365"/>
      </w:pPr>
      <w:rPr>
        <w:rFonts w:hint="default"/>
        <w:lang w:val="es-ES" w:eastAsia="en-US" w:bidi="ar-SA"/>
      </w:rPr>
    </w:lvl>
    <w:lvl w:ilvl="2" w:tplc="403A7EC0">
      <w:numFmt w:val="bullet"/>
      <w:lvlText w:val="•"/>
      <w:lvlJc w:val="left"/>
      <w:pPr>
        <w:ind w:left="1031" w:hanging="365"/>
      </w:pPr>
      <w:rPr>
        <w:rFonts w:hint="default"/>
        <w:lang w:val="es-ES" w:eastAsia="en-US" w:bidi="ar-SA"/>
      </w:rPr>
    </w:lvl>
    <w:lvl w:ilvl="3" w:tplc="FD9E2B4E">
      <w:numFmt w:val="bullet"/>
      <w:lvlText w:val="•"/>
      <w:lvlJc w:val="left"/>
      <w:pPr>
        <w:ind w:left="1276" w:hanging="365"/>
      </w:pPr>
      <w:rPr>
        <w:rFonts w:hint="default"/>
        <w:lang w:val="es-ES" w:eastAsia="en-US" w:bidi="ar-SA"/>
      </w:rPr>
    </w:lvl>
    <w:lvl w:ilvl="4" w:tplc="DB0CD362">
      <w:numFmt w:val="bullet"/>
      <w:lvlText w:val="•"/>
      <w:lvlJc w:val="left"/>
      <w:pPr>
        <w:ind w:left="1522" w:hanging="365"/>
      </w:pPr>
      <w:rPr>
        <w:rFonts w:hint="default"/>
        <w:lang w:val="es-ES" w:eastAsia="en-US" w:bidi="ar-SA"/>
      </w:rPr>
    </w:lvl>
    <w:lvl w:ilvl="5" w:tplc="0D1073C8">
      <w:numFmt w:val="bullet"/>
      <w:lvlText w:val="•"/>
      <w:lvlJc w:val="left"/>
      <w:pPr>
        <w:ind w:left="1767" w:hanging="365"/>
      </w:pPr>
      <w:rPr>
        <w:rFonts w:hint="default"/>
        <w:lang w:val="es-ES" w:eastAsia="en-US" w:bidi="ar-SA"/>
      </w:rPr>
    </w:lvl>
    <w:lvl w:ilvl="6" w:tplc="5AAAB334">
      <w:numFmt w:val="bullet"/>
      <w:lvlText w:val="•"/>
      <w:lvlJc w:val="left"/>
      <w:pPr>
        <w:ind w:left="2013" w:hanging="365"/>
      </w:pPr>
      <w:rPr>
        <w:rFonts w:hint="default"/>
        <w:lang w:val="es-ES" w:eastAsia="en-US" w:bidi="ar-SA"/>
      </w:rPr>
    </w:lvl>
    <w:lvl w:ilvl="7" w:tplc="5AA6F3C2">
      <w:numFmt w:val="bullet"/>
      <w:lvlText w:val="•"/>
      <w:lvlJc w:val="left"/>
      <w:pPr>
        <w:ind w:left="2258" w:hanging="365"/>
      </w:pPr>
      <w:rPr>
        <w:rFonts w:hint="default"/>
        <w:lang w:val="es-ES" w:eastAsia="en-US" w:bidi="ar-SA"/>
      </w:rPr>
    </w:lvl>
    <w:lvl w:ilvl="8" w:tplc="0ADE630C">
      <w:numFmt w:val="bullet"/>
      <w:lvlText w:val="•"/>
      <w:lvlJc w:val="left"/>
      <w:pPr>
        <w:ind w:left="2504" w:hanging="365"/>
      </w:pPr>
      <w:rPr>
        <w:rFonts w:hint="default"/>
        <w:lang w:val="es-ES" w:eastAsia="en-US" w:bidi="ar-SA"/>
      </w:rPr>
    </w:lvl>
  </w:abstractNum>
  <w:abstractNum w:abstractNumId="31" w15:restartNumberingAfterBreak="0">
    <w:nsid w:val="1E3F14D9"/>
    <w:multiLevelType w:val="hybridMultilevel"/>
    <w:tmpl w:val="E9A6387C"/>
    <w:lvl w:ilvl="0" w:tplc="5F2C9098">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7C484AD0">
      <w:numFmt w:val="bullet"/>
      <w:lvlText w:val="•"/>
      <w:lvlJc w:val="left"/>
      <w:pPr>
        <w:ind w:left="786" w:hanging="360"/>
      </w:pPr>
      <w:rPr>
        <w:rFonts w:hint="default"/>
        <w:lang w:val="es-ES" w:eastAsia="en-US" w:bidi="ar-SA"/>
      </w:rPr>
    </w:lvl>
    <w:lvl w:ilvl="2" w:tplc="A3626C7E">
      <w:numFmt w:val="bullet"/>
      <w:lvlText w:val="•"/>
      <w:lvlJc w:val="left"/>
      <w:pPr>
        <w:ind w:left="1033" w:hanging="360"/>
      </w:pPr>
      <w:rPr>
        <w:rFonts w:hint="default"/>
        <w:lang w:val="es-ES" w:eastAsia="en-US" w:bidi="ar-SA"/>
      </w:rPr>
    </w:lvl>
    <w:lvl w:ilvl="3" w:tplc="8786B494">
      <w:numFmt w:val="bullet"/>
      <w:lvlText w:val="•"/>
      <w:lvlJc w:val="left"/>
      <w:pPr>
        <w:ind w:left="1279" w:hanging="360"/>
      </w:pPr>
      <w:rPr>
        <w:rFonts w:hint="default"/>
        <w:lang w:val="es-ES" w:eastAsia="en-US" w:bidi="ar-SA"/>
      </w:rPr>
    </w:lvl>
    <w:lvl w:ilvl="4" w:tplc="353492A0">
      <w:numFmt w:val="bullet"/>
      <w:lvlText w:val="•"/>
      <w:lvlJc w:val="left"/>
      <w:pPr>
        <w:ind w:left="1526" w:hanging="360"/>
      </w:pPr>
      <w:rPr>
        <w:rFonts w:hint="default"/>
        <w:lang w:val="es-ES" w:eastAsia="en-US" w:bidi="ar-SA"/>
      </w:rPr>
    </w:lvl>
    <w:lvl w:ilvl="5" w:tplc="73563CD2">
      <w:numFmt w:val="bullet"/>
      <w:lvlText w:val="•"/>
      <w:lvlJc w:val="left"/>
      <w:pPr>
        <w:ind w:left="1773" w:hanging="360"/>
      </w:pPr>
      <w:rPr>
        <w:rFonts w:hint="default"/>
        <w:lang w:val="es-ES" w:eastAsia="en-US" w:bidi="ar-SA"/>
      </w:rPr>
    </w:lvl>
    <w:lvl w:ilvl="6" w:tplc="A1441DDC">
      <w:numFmt w:val="bullet"/>
      <w:lvlText w:val="•"/>
      <w:lvlJc w:val="left"/>
      <w:pPr>
        <w:ind w:left="2019" w:hanging="360"/>
      </w:pPr>
      <w:rPr>
        <w:rFonts w:hint="default"/>
        <w:lang w:val="es-ES" w:eastAsia="en-US" w:bidi="ar-SA"/>
      </w:rPr>
    </w:lvl>
    <w:lvl w:ilvl="7" w:tplc="DDB28B66">
      <w:numFmt w:val="bullet"/>
      <w:lvlText w:val="•"/>
      <w:lvlJc w:val="left"/>
      <w:pPr>
        <w:ind w:left="2266" w:hanging="360"/>
      </w:pPr>
      <w:rPr>
        <w:rFonts w:hint="default"/>
        <w:lang w:val="es-ES" w:eastAsia="en-US" w:bidi="ar-SA"/>
      </w:rPr>
    </w:lvl>
    <w:lvl w:ilvl="8" w:tplc="60B68B38">
      <w:numFmt w:val="bullet"/>
      <w:lvlText w:val="•"/>
      <w:lvlJc w:val="left"/>
      <w:pPr>
        <w:ind w:left="2512" w:hanging="360"/>
      </w:pPr>
      <w:rPr>
        <w:rFonts w:hint="default"/>
        <w:lang w:val="es-ES" w:eastAsia="en-US" w:bidi="ar-SA"/>
      </w:rPr>
    </w:lvl>
  </w:abstractNum>
  <w:abstractNum w:abstractNumId="32" w15:restartNumberingAfterBreak="0">
    <w:nsid w:val="1E3F182D"/>
    <w:multiLevelType w:val="hybridMultilevel"/>
    <w:tmpl w:val="5F7CB60E"/>
    <w:lvl w:ilvl="0" w:tplc="A63E2BF6">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CAF80CA8">
      <w:numFmt w:val="bullet"/>
      <w:lvlText w:val="•"/>
      <w:lvlJc w:val="left"/>
      <w:pPr>
        <w:ind w:left="762" w:hanging="360"/>
      </w:pPr>
      <w:rPr>
        <w:rFonts w:hint="default"/>
        <w:lang w:val="es-ES" w:eastAsia="en-US" w:bidi="ar-SA"/>
      </w:rPr>
    </w:lvl>
    <w:lvl w:ilvl="2" w:tplc="F6187C9C">
      <w:numFmt w:val="bullet"/>
      <w:lvlText w:val="•"/>
      <w:lvlJc w:val="left"/>
      <w:pPr>
        <w:ind w:left="1045" w:hanging="360"/>
      </w:pPr>
      <w:rPr>
        <w:rFonts w:hint="default"/>
        <w:lang w:val="es-ES" w:eastAsia="en-US" w:bidi="ar-SA"/>
      </w:rPr>
    </w:lvl>
    <w:lvl w:ilvl="3" w:tplc="D7C43326">
      <w:numFmt w:val="bullet"/>
      <w:lvlText w:val="•"/>
      <w:lvlJc w:val="left"/>
      <w:pPr>
        <w:ind w:left="1328" w:hanging="360"/>
      </w:pPr>
      <w:rPr>
        <w:rFonts w:hint="default"/>
        <w:lang w:val="es-ES" w:eastAsia="en-US" w:bidi="ar-SA"/>
      </w:rPr>
    </w:lvl>
    <w:lvl w:ilvl="4" w:tplc="8190E88E">
      <w:numFmt w:val="bullet"/>
      <w:lvlText w:val="•"/>
      <w:lvlJc w:val="left"/>
      <w:pPr>
        <w:ind w:left="1611" w:hanging="360"/>
      </w:pPr>
      <w:rPr>
        <w:rFonts w:hint="default"/>
        <w:lang w:val="es-ES" w:eastAsia="en-US" w:bidi="ar-SA"/>
      </w:rPr>
    </w:lvl>
    <w:lvl w:ilvl="5" w:tplc="1026EEAA">
      <w:numFmt w:val="bullet"/>
      <w:lvlText w:val="•"/>
      <w:lvlJc w:val="left"/>
      <w:pPr>
        <w:ind w:left="1894" w:hanging="360"/>
      </w:pPr>
      <w:rPr>
        <w:rFonts w:hint="default"/>
        <w:lang w:val="es-ES" w:eastAsia="en-US" w:bidi="ar-SA"/>
      </w:rPr>
    </w:lvl>
    <w:lvl w:ilvl="6" w:tplc="7F9CFA6A">
      <w:numFmt w:val="bullet"/>
      <w:lvlText w:val="•"/>
      <w:lvlJc w:val="left"/>
      <w:pPr>
        <w:ind w:left="2176" w:hanging="360"/>
      </w:pPr>
      <w:rPr>
        <w:rFonts w:hint="default"/>
        <w:lang w:val="es-ES" w:eastAsia="en-US" w:bidi="ar-SA"/>
      </w:rPr>
    </w:lvl>
    <w:lvl w:ilvl="7" w:tplc="4E4C3B48">
      <w:numFmt w:val="bullet"/>
      <w:lvlText w:val="•"/>
      <w:lvlJc w:val="left"/>
      <w:pPr>
        <w:ind w:left="2459" w:hanging="360"/>
      </w:pPr>
      <w:rPr>
        <w:rFonts w:hint="default"/>
        <w:lang w:val="es-ES" w:eastAsia="en-US" w:bidi="ar-SA"/>
      </w:rPr>
    </w:lvl>
    <w:lvl w:ilvl="8" w:tplc="8932EA8A">
      <w:numFmt w:val="bullet"/>
      <w:lvlText w:val="•"/>
      <w:lvlJc w:val="left"/>
      <w:pPr>
        <w:ind w:left="2742" w:hanging="360"/>
      </w:pPr>
      <w:rPr>
        <w:rFonts w:hint="default"/>
        <w:lang w:val="es-ES" w:eastAsia="en-US" w:bidi="ar-SA"/>
      </w:rPr>
    </w:lvl>
  </w:abstractNum>
  <w:abstractNum w:abstractNumId="33" w15:restartNumberingAfterBreak="0">
    <w:nsid w:val="1E677C5C"/>
    <w:multiLevelType w:val="hybridMultilevel"/>
    <w:tmpl w:val="72CC9DC4"/>
    <w:lvl w:ilvl="0" w:tplc="FB4E74CE">
      <w:numFmt w:val="bullet"/>
      <w:lvlText w:val=""/>
      <w:lvlJc w:val="left"/>
      <w:pPr>
        <w:ind w:left="544" w:hanging="365"/>
      </w:pPr>
      <w:rPr>
        <w:rFonts w:ascii="Wingdings" w:eastAsia="Wingdings" w:hAnsi="Wingdings" w:cs="Wingdings" w:hint="default"/>
        <w:b w:val="0"/>
        <w:bCs w:val="0"/>
        <w:i w:val="0"/>
        <w:iCs w:val="0"/>
        <w:spacing w:val="0"/>
        <w:w w:val="99"/>
        <w:sz w:val="20"/>
        <w:szCs w:val="20"/>
        <w:lang w:val="es-ES" w:eastAsia="en-US" w:bidi="ar-SA"/>
      </w:rPr>
    </w:lvl>
    <w:lvl w:ilvl="1" w:tplc="A00ED456">
      <w:numFmt w:val="bullet"/>
      <w:lvlText w:val="•"/>
      <w:lvlJc w:val="left"/>
      <w:pPr>
        <w:ind w:left="670" w:hanging="365"/>
      </w:pPr>
      <w:rPr>
        <w:rFonts w:hint="default"/>
        <w:lang w:val="es-ES" w:eastAsia="en-US" w:bidi="ar-SA"/>
      </w:rPr>
    </w:lvl>
    <w:lvl w:ilvl="2" w:tplc="9DDC67C4">
      <w:numFmt w:val="bullet"/>
      <w:lvlText w:val="•"/>
      <w:lvlJc w:val="left"/>
      <w:pPr>
        <w:ind w:left="800" w:hanging="365"/>
      </w:pPr>
      <w:rPr>
        <w:rFonts w:hint="default"/>
        <w:lang w:val="es-ES" w:eastAsia="en-US" w:bidi="ar-SA"/>
      </w:rPr>
    </w:lvl>
    <w:lvl w:ilvl="3" w:tplc="6B32D45A">
      <w:numFmt w:val="bullet"/>
      <w:lvlText w:val="•"/>
      <w:lvlJc w:val="left"/>
      <w:pPr>
        <w:ind w:left="930" w:hanging="365"/>
      </w:pPr>
      <w:rPr>
        <w:rFonts w:hint="default"/>
        <w:lang w:val="es-ES" w:eastAsia="en-US" w:bidi="ar-SA"/>
      </w:rPr>
    </w:lvl>
    <w:lvl w:ilvl="4" w:tplc="1CE2871C">
      <w:numFmt w:val="bullet"/>
      <w:lvlText w:val="•"/>
      <w:lvlJc w:val="left"/>
      <w:pPr>
        <w:ind w:left="1060" w:hanging="365"/>
      </w:pPr>
      <w:rPr>
        <w:rFonts w:hint="default"/>
        <w:lang w:val="es-ES" w:eastAsia="en-US" w:bidi="ar-SA"/>
      </w:rPr>
    </w:lvl>
    <w:lvl w:ilvl="5" w:tplc="E1809E3C">
      <w:numFmt w:val="bullet"/>
      <w:lvlText w:val="•"/>
      <w:lvlJc w:val="left"/>
      <w:pPr>
        <w:ind w:left="1191" w:hanging="365"/>
      </w:pPr>
      <w:rPr>
        <w:rFonts w:hint="default"/>
        <w:lang w:val="es-ES" w:eastAsia="en-US" w:bidi="ar-SA"/>
      </w:rPr>
    </w:lvl>
    <w:lvl w:ilvl="6" w:tplc="0C4C2498">
      <w:numFmt w:val="bullet"/>
      <w:lvlText w:val="•"/>
      <w:lvlJc w:val="left"/>
      <w:pPr>
        <w:ind w:left="1321" w:hanging="365"/>
      </w:pPr>
      <w:rPr>
        <w:rFonts w:hint="default"/>
        <w:lang w:val="es-ES" w:eastAsia="en-US" w:bidi="ar-SA"/>
      </w:rPr>
    </w:lvl>
    <w:lvl w:ilvl="7" w:tplc="29028EBA">
      <w:numFmt w:val="bullet"/>
      <w:lvlText w:val="•"/>
      <w:lvlJc w:val="left"/>
      <w:pPr>
        <w:ind w:left="1451" w:hanging="365"/>
      </w:pPr>
      <w:rPr>
        <w:rFonts w:hint="default"/>
        <w:lang w:val="es-ES" w:eastAsia="en-US" w:bidi="ar-SA"/>
      </w:rPr>
    </w:lvl>
    <w:lvl w:ilvl="8" w:tplc="E6BC5DFC">
      <w:numFmt w:val="bullet"/>
      <w:lvlText w:val="•"/>
      <w:lvlJc w:val="left"/>
      <w:pPr>
        <w:ind w:left="1581" w:hanging="365"/>
      </w:pPr>
      <w:rPr>
        <w:rFonts w:hint="default"/>
        <w:lang w:val="es-ES" w:eastAsia="en-US" w:bidi="ar-SA"/>
      </w:rPr>
    </w:lvl>
  </w:abstractNum>
  <w:abstractNum w:abstractNumId="34" w15:restartNumberingAfterBreak="0">
    <w:nsid w:val="1FCA3FBE"/>
    <w:multiLevelType w:val="hybridMultilevel"/>
    <w:tmpl w:val="3DCC23B2"/>
    <w:lvl w:ilvl="0" w:tplc="A97C69E0">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1B668BC0">
      <w:numFmt w:val="bullet"/>
      <w:lvlText w:val="•"/>
      <w:lvlJc w:val="left"/>
      <w:pPr>
        <w:ind w:left="680" w:hanging="360"/>
      </w:pPr>
      <w:rPr>
        <w:rFonts w:hint="default"/>
        <w:lang w:val="es-ES" w:eastAsia="en-US" w:bidi="ar-SA"/>
      </w:rPr>
    </w:lvl>
    <w:lvl w:ilvl="2" w:tplc="ACAA81CA">
      <w:numFmt w:val="bullet"/>
      <w:lvlText w:val="•"/>
      <w:lvlJc w:val="left"/>
      <w:pPr>
        <w:ind w:left="881" w:hanging="360"/>
      </w:pPr>
      <w:rPr>
        <w:rFonts w:hint="default"/>
        <w:lang w:val="es-ES" w:eastAsia="en-US" w:bidi="ar-SA"/>
      </w:rPr>
    </w:lvl>
    <w:lvl w:ilvl="3" w:tplc="B71E9A5C">
      <w:numFmt w:val="bullet"/>
      <w:lvlText w:val="•"/>
      <w:lvlJc w:val="left"/>
      <w:pPr>
        <w:ind w:left="1081" w:hanging="360"/>
      </w:pPr>
      <w:rPr>
        <w:rFonts w:hint="default"/>
        <w:lang w:val="es-ES" w:eastAsia="en-US" w:bidi="ar-SA"/>
      </w:rPr>
    </w:lvl>
    <w:lvl w:ilvl="4" w:tplc="63BE0394">
      <w:numFmt w:val="bullet"/>
      <w:lvlText w:val="•"/>
      <w:lvlJc w:val="left"/>
      <w:pPr>
        <w:ind w:left="1282" w:hanging="360"/>
      </w:pPr>
      <w:rPr>
        <w:rFonts w:hint="default"/>
        <w:lang w:val="es-ES" w:eastAsia="en-US" w:bidi="ar-SA"/>
      </w:rPr>
    </w:lvl>
    <w:lvl w:ilvl="5" w:tplc="9E14EEF6">
      <w:numFmt w:val="bullet"/>
      <w:lvlText w:val="•"/>
      <w:lvlJc w:val="left"/>
      <w:pPr>
        <w:ind w:left="1482" w:hanging="360"/>
      </w:pPr>
      <w:rPr>
        <w:rFonts w:hint="default"/>
        <w:lang w:val="es-ES" w:eastAsia="en-US" w:bidi="ar-SA"/>
      </w:rPr>
    </w:lvl>
    <w:lvl w:ilvl="6" w:tplc="F6828078">
      <w:numFmt w:val="bullet"/>
      <w:lvlText w:val="•"/>
      <w:lvlJc w:val="left"/>
      <w:pPr>
        <w:ind w:left="1683" w:hanging="360"/>
      </w:pPr>
      <w:rPr>
        <w:rFonts w:hint="default"/>
        <w:lang w:val="es-ES" w:eastAsia="en-US" w:bidi="ar-SA"/>
      </w:rPr>
    </w:lvl>
    <w:lvl w:ilvl="7" w:tplc="22FA1650">
      <w:numFmt w:val="bullet"/>
      <w:lvlText w:val="•"/>
      <w:lvlJc w:val="left"/>
      <w:pPr>
        <w:ind w:left="1883" w:hanging="360"/>
      </w:pPr>
      <w:rPr>
        <w:rFonts w:hint="default"/>
        <w:lang w:val="es-ES" w:eastAsia="en-US" w:bidi="ar-SA"/>
      </w:rPr>
    </w:lvl>
    <w:lvl w:ilvl="8" w:tplc="712E7B32">
      <w:numFmt w:val="bullet"/>
      <w:lvlText w:val="•"/>
      <w:lvlJc w:val="left"/>
      <w:pPr>
        <w:ind w:left="2084" w:hanging="360"/>
      </w:pPr>
      <w:rPr>
        <w:rFonts w:hint="default"/>
        <w:lang w:val="es-ES" w:eastAsia="en-US" w:bidi="ar-SA"/>
      </w:rPr>
    </w:lvl>
  </w:abstractNum>
  <w:abstractNum w:abstractNumId="35" w15:restartNumberingAfterBreak="0">
    <w:nsid w:val="20D5471F"/>
    <w:multiLevelType w:val="hybridMultilevel"/>
    <w:tmpl w:val="4B5C5734"/>
    <w:lvl w:ilvl="0" w:tplc="E5F69374">
      <w:numFmt w:val="bullet"/>
      <w:lvlText w:val=""/>
      <w:lvlJc w:val="left"/>
      <w:pPr>
        <w:ind w:left="492" w:hanging="360"/>
      </w:pPr>
      <w:rPr>
        <w:rFonts w:ascii="Wingdings" w:eastAsia="Wingdings" w:hAnsi="Wingdings" w:cs="Wingdings" w:hint="default"/>
        <w:b w:val="0"/>
        <w:bCs w:val="0"/>
        <w:i w:val="0"/>
        <w:iCs w:val="0"/>
        <w:spacing w:val="0"/>
        <w:w w:val="99"/>
        <w:sz w:val="20"/>
        <w:szCs w:val="20"/>
        <w:lang w:val="es-ES" w:eastAsia="en-US" w:bidi="ar-SA"/>
      </w:rPr>
    </w:lvl>
    <w:lvl w:ilvl="1" w:tplc="5E2AED90">
      <w:numFmt w:val="bullet"/>
      <w:lvlText w:val="•"/>
      <w:lvlJc w:val="left"/>
      <w:pPr>
        <w:ind w:left="698" w:hanging="360"/>
      </w:pPr>
      <w:rPr>
        <w:rFonts w:hint="default"/>
        <w:lang w:val="es-ES" w:eastAsia="en-US" w:bidi="ar-SA"/>
      </w:rPr>
    </w:lvl>
    <w:lvl w:ilvl="2" w:tplc="2B909534">
      <w:numFmt w:val="bullet"/>
      <w:lvlText w:val="•"/>
      <w:lvlJc w:val="left"/>
      <w:pPr>
        <w:ind w:left="897" w:hanging="360"/>
      </w:pPr>
      <w:rPr>
        <w:rFonts w:hint="default"/>
        <w:lang w:val="es-ES" w:eastAsia="en-US" w:bidi="ar-SA"/>
      </w:rPr>
    </w:lvl>
    <w:lvl w:ilvl="3" w:tplc="99C46122">
      <w:numFmt w:val="bullet"/>
      <w:lvlText w:val="•"/>
      <w:lvlJc w:val="left"/>
      <w:pPr>
        <w:ind w:left="1095" w:hanging="360"/>
      </w:pPr>
      <w:rPr>
        <w:rFonts w:hint="default"/>
        <w:lang w:val="es-ES" w:eastAsia="en-US" w:bidi="ar-SA"/>
      </w:rPr>
    </w:lvl>
    <w:lvl w:ilvl="4" w:tplc="C68A1ED6">
      <w:numFmt w:val="bullet"/>
      <w:lvlText w:val="•"/>
      <w:lvlJc w:val="left"/>
      <w:pPr>
        <w:ind w:left="1294" w:hanging="360"/>
      </w:pPr>
      <w:rPr>
        <w:rFonts w:hint="default"/>
        <w:lang w:val="es-ES" w:eastAsia="en-US" w:bidi="ar-SA"/>
      </w:rPr>
    </w:lvl>
    <w:lvl w:ilvl="5" w:tplc="58F645AE">
      <w:numFmt w:val="bullet"/>
      <w:lvlText w:val="•"/>
      <w:lvlJc w:val="left"/>
      <w:pPr>
        <w:ind w:left="1492" w:hanging="360"/>
      </w:pPr>
      <w:rPr>
        <w:rFonts w:hint="default"/>
        <w:lang w:val="es-ES" w:eastAsia="en-US" w:bidi="ar-SA"/>
      </w:rPr>
    </w:lvl>
    <w:lvl w:ilvl="6" w:tplc="8CF408F8">
      <w:numFmt w:val="bullet"/>
      <w:lvlText w:val="•"/>
      <w:lvlJc w:val="left"/>
      <w:pPr>
        <w:ind w:left="1691" w:hanging="360"/>
      </w:pPr>
      <w:rPr>
        <w:rFonts w:hint="default"/>
        <w:lang w:val="es-ES" w:eastAsia="en-US" w:bidi="ar-SA"/>
      </w:rPr>
    </w:lvl>
    <w:lvl w:ilvl="7" w:tplc="5E2E64D6">
      <w:numFmt w:val="bullet"/>
      <w:lvlText w:val="•"/>
      <w:lvlJc w:val="left"/>
      <w:pPr>
        <w:ind w:left="1889" w:hanging="360"/>
      </w:pPr>
      <w:rPr>
        <w:rFonts w:hint="default"/>
        <w:lang w:val="es-ES" w:eastAsia="en-US" w:bidi="ar-SA"/>
      </w:rPr>
    </w:lvl>
    <w:lvl w:ilvl="8" w:tplc="C068D6BE">
      <w:numFmt w:val="bullet"/>
      <w:lvlText w:val="•"/>
      <w:lvlJc w:val="left"/>
      <w:pPr>
        <w:ind w:left="2088" w:hanging="360"/>
      </w:pPr>
      <w:rPr>
        <w:rFonts w:hint="default"/>
        <w:lang w:val="es-ES" w:eastAsia="en-US" w:bidi="ar-SA"/>
      </w:rPr>
    </w:lvl>
  </w:abstractNum>
  <w:abstractNum w:abstractNumId="36" w15:restartNumberingAfterBreak="0">
    <w:nsid w:val="21DD491A"/>
    <w:multiLevelType w:val="hybridMultilevel"/>
    <w:tmpl w:val="5178DF96"/>
    <w:lvl w:ilvl="0" w:tplc="0602F53C">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A22AC224">
      <w:numFmt w:val="bullet"/>
      <w:lvlText w:val="•"/>
      <w:lvlJc w:val="left"/>
      <w:pPr>
        <w:ind w:left="762" w:hanging="360"/>
      </w:pPr>
      <w:rPr>
        <w:rFonts w:hint="default"/>
        <w:lang w:val="es-ES" w:eastAsia="en-US" w:bidi="ar-SA"/>
      </w:rPr>
    </w:lvl>
    <w:lvl w:ilvl="2" w:tplc="74B814C8">
      <w:numFmt w:val="bullet"/>
      <w:lvlText w:val="•"/>
      <w:lvlJc w:val="left"/>
      <w:pPr>
        <w:ind w:left="1045" w:hanging="360"/>
      </w:pPr>
      <w:rPr>
        <w:rFonts w:hint="default"/>
        <w:lang w:val="es-ES" w:eastAsia="en-US" w:bidi="ar-SA"/>
      </w:rPr>
    </w:lvl>
    <w:lvl w:ilvl="3" w:tplc="910E4F20">
      <w:numFmt w:val="bullet"/>
      <w:lvlText w:val="•"/>
      <w:lvlJc w:val="left"/>
      <w:pPr>
        <w:ind w:left="1328" w:hanging="360"/>
      </w:pPr>
      <w:rPr>
        <w:rFonts w:hint="default"/>
        <w:lang w:val="es-ES" w:eastAsia="en-US" w:bidi="ar-SA"/>
      </w:rPr>
    </w:lvl>
    <w:lvl w:ilvl="4" w:tplc="FE8AA012">
      <w:numFmt w:val="bullet"/>
      <w:lvlText w:val="•"/>
      <w:lvlJc w:val="left"/>
      <w:pPr>
        <w:ind w:left="1611" w:hanging="360"/>
      </w:pPr>
      <w:rPr>
        <w:rFonts w:hint="default"/>
        <w:lang w:val="es-ES" w:eastAsia="en-US" w:bidi="ar-SA"/>
      </w:rPr>
    </w:lvl>
    <w:lvl w:ilvl="5" w:tplc="5F943148">
      <w:numFmt w:val="bullet"/>
      <w:lvlText w:val="•"/>
      <w:lvlJc w:val="left"/>
      <w:pPr>
        <w:ind w:left="1894" w:hanging="360"/>
      </w:pPr>
      <w:rPr>
        <w:rFonts w:hint="default"/>
        <w:lang w:val="es-ES" w:eastAsia="en-US" w:bidi="ar-SA"/>
      </w:rPr>
    </w:lvl>
    <w:lvl w:ilvl="6" w:tplc="1ECE11CC">
      <w:numFmt w:val="bullet"/>
      <w:lvlText w:val="•"/>
      <w:lvlJc w:val="left"/>
      <w:pPr>
        <w:ind w:left="2176" w:hanging="360"/>
      </w:pPr>
      <w:rPr>
        <w:rFonts w:hint="default"/>
        <w:lang w:val="es-ES" w:eastAsia="en-US" w:bidi="ar-SA"/>
      </w:rPr>
    </w:lvl>
    <w:lvl w:ilvl="7" w:tplc="3AFA179C">
      <w:numFmt w:val="bullet"/>
      <w:lvlText w:val="•"/>
      <w:lvlJc w:val="left"/>
      <w:pPr>
        <w:ind w:left="2459" w:hanging="360"/>
      </w:pPr>
      <w:rPr>
        <w:rFonts w:hint="default"/>
        <w:lang w:val="es-ES" w:eastAsia="en-US" w:bidi="ar-SA"/>
      </w:rPr>
    </w:lvl>
    <w:lvl w:ilvl="8" w:tplc="3CEC89EA">
      <w:numFmt w:val="bullet"/>
      <w:lvlText w:val="•"/>
      <w:lvlJc w:val="left"/>
      <w:pPr>
        <w:ind w:left="2742" w:hanging="360"/>
      </w:pPr>
      <w:rPr>
        <w:rFonts w:hint="default"/>
        <w:lang w:val="es-ES" w:eastAsia="en-US" w:bidi="ar-SA"/>
      </w:rPr>
    </w:lvl>
  </w:abstractNum>
  <w:abstractNum w:abstractNumId="37" w15:restartNumberingAfterBreak="0">
    <w:nsid w:val="246452B1"/>
    <w:multiLevelType w:val="hybridMultilevel"/>
    <w:tmpl w:val="41DCEA80"/>
    <w:lvl w:ilvl="0" w:tplc="F894FBE4">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DD767970">
      <w:numFmt w:val="bullet"/>
      <w:lvlText w:val="•"/>
      <w:lvlJc w:val="left"/>
      <w:pPr>
        <w:ind w:left="762" w:hanging="360"/>
      </w:pPr>
      <w:rPr>
        <w:rFonts w:hint="default"/>
        <w:lang w:val="es-ES" w:eastAsia="en-US" w:bidi="ar-SA"/>
      </w:rPr>
    </w:lvl>
    <w:lvl w:ilvl="2" w:tplc="24BA482A">
      <w:numFmt w:val="bullet"/>
      <w:lvlText w:val="•"/>
      <w:lvlJc w:val="left"/>
      <w:pPr>
        <w:ind w:left="1045" w:hanging="360"/>
      </w:pPr>
      <w:rPr>
        <w:rFonts w:hint="default"/>
        <w:lang w:val="es-ES" w:eastAsia="en-US" w:bidi="ar-SA"/>
      </w:rPr>
    </w:lvl>
    <w:lvl w:ilvl="3" w:tplc="E6201AAA">
      <w:numFmt w:val="bullet"/>
      <w:lvlText w:val="•"/>
      <w:lvlJc w:val="left"/>
      <w:pPr>
        <w:ind w:left="1328" w:hanging="360"/>
      </w:pPr>
      <w:rPr>
        <w:rFonts w:hint="default"/>
        <w:lang w:val="es-ES" w:eastAsia="en-US" w:bidi="ar-SA"/>
      </w:rPr>
    </w:lvl>
    <w:lvl w:ilvl="4" w:tplc="6A6AD486">
      <w:numFmt w:val="bullet"/>
      <w:lvlText w:val="•"/>
      <w:lvlJc w:val="left"/>
      <w:pPr>
        <w:ind w:left="1611" w:hanging="360"/>
      </w:pPr>
      <w:rPr>
        <w:rFonts w:hint="default"/>
        <w:lang w:val="es-ES" w:eastAsia="en-US" w:bidi="ar-SA"/>
      </w:rPr>
    </w:lvl>
    <w:lvl w:ilvl="5" w:tplc="9AD8BE12">
      <w:numFmt w:val="bullet"/>
      <w:lvlText w:val="•"/>
      <w:lvlJc w:val="left"/>
      <w:pPr>
        <w:ind w:left="1894" w:hanging="360"/>
      </w:pPr>
      <w:rPr>
        <w:rFonts w:hint="default"/>
        <w:lang w:val="es-ES" w:eastAsia="en-US" w:bidi="ar-SA"/>
      </w:rPr>
    </w:lvl>
    <w:lvl w:ilvl="6" w:tplc="2DD84198">
      <w:numFmt w:val="bullet"/>
      <w:lvlText w:val="•"/>
      <w:lvlJc w:val="left"/>
      <w:pPr>
        <w:ind w:left="2176" w:hanging="360"/>
      </w:pPr>
      <w:rPr>
        <w:rFonts w:hint="default"/>
        <w:lang w:val="es-ES" w:eastAsia="en-US" w:bidi="ar-SA"/>
      </w:rPr>
    </w:lvl>
    <w:lvl w:ilvl="7" w:tplc="E0F0DF56">
      <w:numFmt w:val="bullet"/>
      <w:lvlText w:val="•"/>
      <w:lvlJc w:val="left"/>
      <w:pPr>
        <w:ind w:left="2459" w:hanging="360"/>
      </w:pPr>
      <w:rPr>
        <w:rFonts w:hint="default"/>
        <w:lang w:val="es-ES" w:eastAsia="en-US" w:bidi="ar-SA"/>
      </w:rPr>
    </w:lvl>
    <w:lvl w:ilvl="8" w:tplc="A23EACEE">
      <w:numFmt w:val="bullet"/>
      <w:lvlText w:val="•"/>
      <w:lvlJc w:val="left"/>
      <w:pPr>
        <w:ind w:left="2742" w:hanging="360"/>
      </w:pPr>
      <w:rPr>
        <w:rFonts w:hint="default"/>
        <w:lang w:val="es-ES" w:eastAsia="en-US" w:bidi="ar-SA"/>
      </w:rPr>
    </w:lvl>
  </w:abstractNum>
  <w:abstractNum w:abstractNumId="38" w15:restartNumberingAfterBreak="0">
    <w:nsid w:val="24C847AC"/>
    <w:multiLevelType w:val="hybridMultilevel"/>
    <w:tmpl w:val="C52CA12A"/>
    <w:lvl w:ilvl="0" w:tplc="308CB552">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9FB21BA0">
      <w:numFmt w:val="bullet"/>
      <w:lvlText w:val="•"/>
      <w:lvlJc w:val="left"/>
      <w:pPr>
        <w:ind w:left="660" w:hanging="365"/>
      </w:pPr>
      <w:rPr>
        <w:rFonts w:hint="default"/>
        <w:lang w:val="es-ES" w:eastAsia="en-US" w:bidi="ar-SA"/>
      </w:rPr>
    </w:lvl>
    <w:lvl w:ilvl="2" w:tplc="2FD0BA0C">
      <w:numFmt w:val="bullet"/>
      <w:lvlText w:val="•"/>
      <w:lvlJc w:val="left"/>
      <w:pPr>
        <w:ind w:left="840" w:hanging="365"/>
      </w:pPr>
      <w:rPr>
        <w:rFonts w:hint="default"/>
        <w:lang w:val="es-ES" w:eastAsia="en-US" w:bidi="ar-SA"/>
      </w:rPr>
    </w:lvl>
    <w:lvl w:ilvl="3" w:tplc="04A2F2DE">
      <w:numFmt w:val="bullet"/>
      <w:lvlText w:val="•"/>
      <w:lvlJc w:val="left"/>
      <w:pPr>
        <w:ind w:left="1020" w:hanging="365"/>
      </w:pPr>
      <w:rPr>
        <w:rFonts w:hint="default"/>
        <w:lang w:val="es-ES" w:eastAsia="en-US" w:bidi="ar-SA"/>
      </w:rPr>
    </w:lvl>
    <w:lvl w:ilvl="4" w:tplc="F2F8D3DE">
      <w:numFmt w:val="bullet"/>
      <w:lvlText w:val="•"/>
      <w:lvlJc w:val="left"/>
      <w:pPr>
        <w:ind w:left="1200" w:hanging="365"/>
      </w:pPr>
      <w:rPr>
        <w:rFonts w:hint="default"/>
        <w:lang w:val="es-ES" w:eastAsia="en-US" w:bidi="ar-SA"/>
      </w:rPr>
    </w:lvl>
    <w:lvl w:ilvl="5" w:tplc="91EC953E">
      <w:numFmt w:val="bullet"/>
      <w:lvlText w:val="•"/>
      <w:lvlJc w:val="left"/>
      <w:pPr>
        <w:ind w:left="1381" w:hanging="365"/>
      </w:pPr>
      <w:rPr>
        <w:rFonts w:hint="default"/>
        <w:lang w:val="es-ES" w:eastAsia="en-US" w:bidi="ar-SA"/>
      </w:rPr>
    </w:lvl>
    <w:lvl w:ilvl="6" w:tplc="E49E0A28">
      <w:numFmt w:val="bullet"/>
      <w:lvlText w:val="•"/>
      <w:lvlJc w:val="left"/>
      <w:pPr>
        <w:ind w:left="1561" w:hanging="365"/>
      </w:pPr>
      <w:rPr>
        <w:rFonts w:hint="default"/>
        <w:lang w:val="es-ES" w:eastAsia="en-US" w:bidi="ar-SA"/>
      </w:rPr>
    </w:lvl>
    <w:lvl w:ilvl="7" w:tplc="DDCEE7B6">
      <w:numFmt w:val="bullet"/>
      <w:lvlText w:val="•"/>
      <w:lvlJc w:val="left"/>
      <w:pPr>
        <w:ind w:left="1741" w:hanging="365"/>
      </w:pPr>
      <w:rPr>
        <w:rFonts w:hint="default"/>
        <w:lang w:val="es-ES" w:eastAsia="en-US" w:bidi="ar-SA"/>
      </w:rPr>
    </w:lvl>
    <w:lvl w:ilvl="8" w:tplc="DE1C6576">
      <w:numFmt w:val="bullet"/>
      <w:lvlText w:val="•"/>
      <w:lvlJc w:val="left"/>
      <w:pPr>
        <w:ind w:left="1921" w:hanging="365"/>
      </w:pPr>
      <w:rPr>
        <w:rFonts w:hint="default"/>
        <w:lang w:val="es-ES" w:eastAsia="en-US" w:bidi="ar-SA"/>
      </w:rPr>
    </w:lvl>
  </w:abstractNum>
  <w:abstractNum w:abstractNumId="39" w15:restartNumberingAfterBreak="0">
    <w:nsid w:val="24D827C8"/>
    <w:multiLevelType w:val="hybridMultilevel"/>
    <w:tmpl w:val="CC66EF1E"/>
    <w:lvl w:ilvl="0" w:tplc="E118E8CA">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2500D338">
      <w:numFmt w:val="bullet"/>
      <w:lvlText w:val="•"/>
      <w:lvlJc w:val="left"/>
      <w:pPr>
        <w:ind w:left="680" w:hanging="360"/>
      </w:pPr>
      <w:rPr>
        <w:rFonts w:hint="default"/>
        <w:lang w:val="es-ES" w:eastAsia="en-US" w:bidi="ar-SA"/>
      </w:rPr>
    </w:lvl>
    <w:lvl w:ilvl="2" w:tplc="C778E844">
      <w:numFmt w:val="bullet"/>
      <w:lvlText w:val="•"/>
      <w:lvlJc w:val="left"/>
      <w:pPr>
        <w:ind w:left="881" w:hanging="360"/>
      </w:pPr>
      <w:rPr>
        <w:rFonts w:hint="default"/>
        <w:lang w:val="es-ES" w:eastAsia="en-US" w:bidi="ar-SA"/>
      </w:rPr>
    </w:lvl>
    <w:lvl w:ilvl="3" w:tplc="3E22F3D4">
      <w:numFmt w:val="bullet"/>
      <w:lvlText w:val="•"/>
      <w:lvlJc w:val="left"/>
      <w:pPr>
        <w:ind w:left="1081" w:hanging="360"/>
      </w:pPr>
      <w:rPr>
        <w:rFonts w:hint="default"/>
        <w:lang w:val="es-ES" w:eastAsia="en-US" w:bidi="ar-SA"/>
      </w:rPr>
    </w:lvl>
    <w:lvl w:ilvl="4" w:tplc="C26069B2">
      <w:numFmt w:val="bullet"/>
      <w:lvlText w:val="•"/>
      <w:lvlJc w:val="left"/>
      <w:pPr>
        <w:ind w:left="1282" w:hanging="360"/>
      </w:pPr>
      <w:rPr>
        <w:rFonts w:hint="default"/>
        <w:lang w:val="es-ES" w:eastAsia="en-US" w:bidi="ar-SA"/>
      </w:rPr>
    </w:lvl>
    <w:lvl w:ilvl="5" w:tplc="37866B68">
      <w:numFmt w:val="bullet"/>
      <w:lvlText w:val="•"/>
      <w:lvlJc w:val="left"/>
      <w:pPr>
        <w:ind w:left="1482" w:hanging="360"/>
      </w:pPr>
      <w:rPr>
        <w:rFonts w:hint="default"/>
        <w:lang w:val="es-ES" w:eastAsia="en-US" w:bidi="ar-SA"/>
      </w:rPr>
    </w:lvl>
    <w:lvl w:ilvl="6" w:tplc="EE8CEFA0">
      <w:numFmt w:val="bullet"/>
      <w:lvlText w:val="•"/>
      <w:lvlJc w:val="left"/>
      <w:pPr>
        <w:ind w:left="1683" w:hanging="360"/>
      </w:pPr>
      <w:rPr>
        <w:rFonts w:hint="default"/>
        <w:lang w:val="es-ES" w:eastAsia="en-US" w:bidi="ar-SA"/>
      </w:rPr>
    </w:lvl>
    <w:lvl w:ilvl="7" w:tplc="508A1244">
      <w:numFmt w:val="bullet"/>
      <w:lvlText w:val="•"/>
      <w:lvlJc w:val="left"/>
      <w:pPr>
        <w:ind w:left="1883" w:hanging="360"/>
      </w:pPr>
      <w:rPr>
        <w:rFonts w:hint="default"/>
        <w:lang w:val="es-ES" w:eastAsia="en-US" w:bidi="ar-SA"/>
      </w:rPr>
    </w:lvl>
    <w:lvl w:ilvl="8" w:tplc="3C96D746">
      <w:numFmt w:val="bullet"/>
      <w:lvlText w:val="•"/>
      <w:lvlJc w:val="left"/>
      <w:pPr>
        <w:ind w:left="2084" w:hanging="360"/>
      </w:pPr>
      <w:rPr>
        <w:rFonts w:hint="default"/>
        <w:lang w:val="es-ES" w:eastAsia="en-US" w:bidi="ar-SA"/>
      </w:rPr>
    </w:lvl>
  </w:abstractNum>
  <w:abstractNum w:abstractNumId="40" w15:restartNumberingAfterBreak="0">
    <w:nsid w:val="25C3510A"/>
    <w:multiLevelType w:val="hybridMultilevel"/>
    <w:tmpl w:val="74EC0CD4"/>
    <w:lvl w:ilvl="0" w:tplc="695C48EA">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C31EE520">
      <w:numFmt w:val="bullet"/>
      <w:lvlText w:val="•"/>
      <w:lvlJc w:val="left"/>
      <w:pPr>
        <w:ind w:left="680" w:hanging="360"/>
      </w:pPr>
      <w:rPr>
        <w:rFonts w:hint="default"/>
        <w:lang w:val="es-ES" w:eastAsia="en-US" w:bidi="ar-SA"/>
      </w:rPr>
    </w:lvl>
    <w:lvl w:ilvl="2" w:tplc="911A2564">
      <w:numFmt w:val="bullet"/>
      <w:lvlText w:val="•"/>
      <w:lvlJc w:val="left"/>
      <w:pPr>
        <w:ind w:left="881" w:hanging="360"/>
      </w:pPr>
      <w:rPr>
        <w:rFonts w:hint="default"/>
        <w:lang w:val="es-ES" w:eastAsia="en-US" w:bidi="ar-SA"/>
      </w:rPr>
    </w:lvl>
    <w:lvl w:ilvl="3" w:tplc="C9DEF456">
      <w:numFmt w:val="bullet"/>
      <w:lvlText w:val="•"/>
      <w:lvlJc w:val="left"/>
      <w:pPr>
        <w:ind w:left="1081" w:hanging="360"/>
      </w:pPr>
      <w:rPr>
        <w:rFonts w:hint="default"/>
        <w:lang w:val="es-ES" w:eastAsia="en-US" w:bidi="ar-SA"/>
      </w:rPr>
    </w:lvl>
    <w:lvl w:ilvl="4" w:tplc="1ACC7266">
      <w:numFmt w:val="bullet"/>
      <w:lvlText w:val="•"/>
      <w:lvlJc w:val="left"/>
      <w:pPr>
        <w:ind w:left="1282" w:hanging="360"/>
      </w:pPr>
      <w:rPr>
        <w:rFonts w:hint="default"/>
        <w:lang w:val="es-ES" w:eastAsia="en-US" w:bidi="ar-SA"/>
      </w:rPr>
    </w:lvl>
    <w:lvl w:ilvl="5" w:tplc="2BBC3B74">
      <w:numFmt w:val="bullet"/>
      <w:lvlText w:val="•"/>
      <w:lvlJc w:val="left"/>
      <w:pPr>
        <w:ind w:left="1482" w:hanging="360"/>
      </w:pPr>
      <w:rPr>
        <w:rFonts w:hint="default"/>
        <w:lang w:val="es-ES" w:eastAsia="en-US" w:bidi="ar-SA"/>
      </w:rPr>
    </w:lvl>
    <w:lvl w:ilvl="6" w:tplc="53F08F14">
      <w:numFmt w:val="bullet"/>
      <w:lvlText w:val="•"/>
      <w:lvlJc w:val="left"/>
      <w:pPr>
        <w:ind w:left="1683" w:hanging="360"/>
      </w:pPr>
      <w:rPr>
        <w:rFonts w:hint="default"/>
        <w:lang w:val="es-ES" w:eastAsia="en-US" w:bidi="ar-SA"/>
      </w:rPr>
    </w:lvl>
    <w:lvl w:ilvl="7" w:tplc="540A87A6">
      <w:numFmt w:val="bullet"/>
      <w:lvlText w:val="•"/>
      <w:lvlJc w:val="left"/>
      <w:pPr>
        <w:ind w:left="1883" w:hanging="360"/>
      </w:pPr>
      <w:rPr>
        <w:rFonts w:hint="default"/>
        <w:lang w:val="es-ES" w:eastAsia="en-US" w:bidi="ar-SA"/>
      </w:rPr>
    </w:lvl>
    <w:lvl w:ilvl="8" w:tplc="54E89976">
      <w:numFmt w:val="bullet"/>
      <w:lvlText w:val="•"/>
      <w:lvlJc w:val="left"/>
      <w:pPr>
        <w:ind w:left="2084" w:hanging="360"/>
      </w:pPr>
      <w:rPr>
        <w:rFonts w:hint="default"/>
        <w:lang w:val="es-ES" w:eastAsia="en-US" w:bidi="ar-SA"/>
      </w:rPr>
    </w:lvl>
  </w:abstractNum>
  <w:abstractNum w:abstractNumId="41" w15:restartNumberingAfterBreak="0">
    <w:nsid w:val="270A6576"/>
    <w:multiLevelType w:val="hybridMultilevel"/>
    <w:tmpl w:val="73BEB426"/>
    <w:lvl w:ilvl="0" w:tplc="CE788DDC">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BE2A04CA">
      <w:numFmt w:val="bullet"/>
      <w:lvlText w:val="•"/>
      <w:lvlJc w:val="left"/>
      <w:pPr>
        <w:ind w:left="680" w:hanging="360"/>
      </w:pPr>
      <w:rPr>
        <w:rFonts w:hint="default"/>
        <w:lang w:val="es-ES" w:eastAsia="en-US" w:bidi="ar-SA"/>
      </w:rPr>
    </w:lvl>
    <w:lvl w:ilvl="2" w:tplc="FC18DF18">
      <w:numFmt w:val="bullet"/>
      <w:lvlText w:val="•"/>
      <w:lvlJc w:val="left"/>
      <w:pPr>
        <w:ind w:left="881" w:hanging="360"/>
      </w:pPr>
      <w:rPr>
        <w:rFonts w:hint="default"/>
        <w:lang w:val="es-ES" w:eastAsia="en-US" w:bidi="ar-SA"/>
      </w:rPr>
    </w:lvl>
    <w:lvl w:ilvl="3" w:tplc="588436F4">
      <w:numFmt w:val="bullet"/>
      <w:lvlText w:val="•"/>
      <w:lvlJc w:val="left"/>
      <w:pPr>
        <w:ind w:left="1081" w:hanging="360"/>
      </w:pPr>
      <w:rPr>
        <w:rFonts w:hint="default"/>
        <w:lang w:val="es-ES" w:eastAsia="en-US" w:bidi="ar-SA"/>
      </w:rPr>
    </w:lvl>
    <w:lvl w:ilvl="4" w:tplc="8C7A8A6E">
      <w:numFmt w:val="bullet"/>
      <w:lvlText w:val="•"/>
      <w:lvlJc w:val="left"/>
      <w:pPr>
        <w:ind w:left="1282" w:hanging="360"/>
      </w:pPr>
      <w:rPr>
        <w:rFonts w:hint="default"/>
        <w:lang w:val="es-ES" w:eastAsia="en-US" w:bidi="ar-SA"/>
      </w:rPr>
    </w:lvl>
    <w:lvl w:ilvl="5" w:tplc="46CE9936">
      <w:numFmt w:val="bullet"/>
      <w:lvlText w:val="•"/>
      <w:lvlJc w:val="left"/>
      <w:pPr>
        <w:ind w:left="1482" w:hanging="360"/>
      </w:pPr>
      <w:rPr>
        <w:rFonts w:hint="default"/>
        <w:lang w:val="es-ES" w:eastAsia="en-US" w:bidi="ar-SA"/>
      </w:rPr>
    </w:lvl>
    <w:lvl w:ilvl="6" w:tplc="5922C118">
      <w:numFmt w:val="bullet"/>
      <w:lvlText w:val="•"/>
      <w:lvlJc w:val="left"/>
      <w:pPr>
        <w:ind w:left="1683" w:hanging="360"/>
      </w:pPr>
      <w:rPr>
        <w:rFonts w:hint="default"/>
        <w:lang w:val="es-ES" w:eastAsia="en-US" w:bidi="ar-SA"/>
      </w:rPr>
    </w:lvl>
    <w:lvl w:ilvl="7" w:tplc="31A27938">
      <w:numFmt w:val="bullet"/>
      <w:lvlText w:val="•"/>
      <w:lvlJc w:val="left"/>
      <w:pPr>
        <w:ind w:left="1883" w:hanging="360"/>
      </w:pPr>
      <w:rPr>
        <w:rFonts w:hint="default"/>
        <w:lang w:val="es-ES" w:eastAsia="en-US" w:bidi="ar-SA"/>
      </w:rPr>
    </w:lvl>
    <w:lvl w:ilvl="8" w:tplc="C3A4E706">
      <w:numFmt w:val="bullet"/>
      <w:lvlText w:val="•"/>
      <w:lvlJc w:val="left"/>
      <w:pPr>
        <w:ind w:left="2084" w:hanging="360"/>
      </w:pPr>
      <w:rPr>
        <w:rFonts w:hint="default"/>
        <w:lang w:val="es-ES" w:eastAsia="en-US" w:bidi="ar-SA"/>
      </w:rPr>
    </w:lvl>
  </w:abstractNum>
  <w:abstractNum w:abstractNumId="42" w15:restartNumberingAfterBreak="0">
    <w:nsid w:val="280B5569"/>
    <w:multiLevelType w:val="hybridMultilevel"/>
    <w:tmpl w:val="AFEC9C78"/>
    <w:lvl w:ilvl="0" w:tplc="4AD6612A">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1B7A69D4">
      <w:numFmt w:val="bullet"/>
      <w:lvlText w:val="•"/>
      <w:lvlJc w:val="left"/>
      <w:pPr>
        <w:ind w:left="638" w:hanging="360"/>
      </w:pPr>
      <w:rPr>
        <w:rFonts w:hint="default"/>
        <w:lang w:val="es-ES" w:eastAsia="en-US" w:bidi="ar-SA"/>
      </w:rPr>
    </w:lvl>
    <w:lvl w:ilvl="2" w:tplc="4D0A0F44">
      <w:numFmt w:val="bullet"/>
      <w:lvlText w:val="•"/>
      <w:lvlJc w:val="left"/>
      <w:pPr>
        <w:ind w:left="777" w:hanging="360"/>
      </w:pPr>
      <w:rPr>
        <w:rFonts w:hint="default"/>
        <w:lang w:val="es-ES" w:eastAsia="en-US" w:bidi="ar-SA"/>
      </w:rPr>
    </w:lvl>
    <w:lvl w:ilvl="3" w:tplc="FDB82774">
      <w:numFmt w:val="bullet"/>
      <w:lvlText w:val="•"/>
      <w:lvlJc w:val="left"/>
      <w:pPr>
        <w:ind w:left="915" w:hanging="360"/>
      </w:pPr>
      <w:rPr>
        <w:rFonts w:hint="default"/>
        <w:lang w:val="es-ES" w:eastAsia="en-US" w:bidi="ar-SA"/>
      </w:rPr>
    </w:lvl>
    <w:lvl w:ilvl="4" w:tplc="0212BFB4">
      <w:numFmt w:val="bullet"/>
      <w:lvlText w:val="•"/>
      <w:lvlJc w:val="left"/>
      <w:pPr>
        <w:ind w:left="1054" w:hanging="360"/>
      </w:pPr>
      <w:rPr>
        <w:rFonts w:hint="default"/>
        <w:lang w:val="es-ES" w:eastAsia="en-US" w:bidi="ar-SA"/>
      </w:rPr>
    </w:lvl>
    <w:lvl w:ilvl="5" w:tplc="05ECACD6">
      <w:numFmt w:val="bullet"/>
      <w:lvlText w:val="•"/>
      <w:lvlJc w:val="left"/>
      <w:pPr>
        <w:ind w:left="1193" w:hanging="360"/>
      </w:pPr>
      <w:rPr>
        <w:rFonts w:hint="default"/>
        <w:lang w:val="es-ES" w:eastAsia="en-US" w:bidi="ar-SA"/>
      </w:rPr>
    </w:lvl>
    <w:lvl w:ilvl="6" w:tplc="207238C2">
      <w:numFmt w:val="bullet"/>
      <w:lvlText w:val="•"/>
      <w:lvlJc w:val="left"/>
      <w:pPr>
        <w:ind w:left="1331" w:hanging="360"/>
      </w:pPr>
      <w:rPr>
        <w:rFonts w:hint="default"/>
        <w:lang w:val="es-ES" w:eastAsia="en-US" w:bidi="ar-SA"/>
      </w:rPr>
    </w:lvl>
    <w:lvl w:ilvl="7" w:tplc="CFF45A20">
      <w:numFmt w:val="bullet"/>
      <w:lvlText w:val="•"/>
      <w:lvlJc w:val="left"/>
      <w:pPr>
        <w:ind w:left="1470" w:hanging="360"/>
      </w:pPr>
      <w:rPr>
        <w:rFonts w:hint="default"/>
        <w:lang w:val="es-ES" w:eastAsia="en-US" w:bidi="ar-SA"/>
      </w:rPr>
    </w:lvl>
    <w:lvl w:ilvl="8" w:tplc="EDF4321E">
      <w:numFmt w:val="bullet"/>
      <w:lvlText w:val="•"/>
      <w:lvlJc w:val="left"/>
      <w:pPr>
        <w:ind w:left="1608" w:hanging="360"/>
      </w:pPr>
      <w:rPr>
        <w:rFonts w:hint="default"/>
        <w:lang w:val="es-ES" w:eastAsia="en-US" w:bidi="ar-SA"/>
      </w:rPr>
    </w:lvl>
  </w:abstractNum>
  <w:abstractNum w:abstractNumId="43" w15:restartNumberingAfterBreak="0">
    <w:nsid w:val="281C7416"/>
    <w:multiLevelType w:val="hybridMultilevel"/>
    <w:tmpl w:val="69C2CEBC"/>
    <w:lvl w:ilvl="0" w:tplc="C0005C7C">
      <w:numFmt w:val="bullet"/>
      <w:lvlText w:val=""/>
      <w:lvlJc w:val="left"/>
      <w:pPr>
        <w:ind w:left="7488" w:hanging="365"/>
      </w:pPr>
      <w:rPr>
        <w:rFonts w:ascii="Wingdings" w:eastAsia="Wingdings" w:hAnsi="Wingdings" w:cs="Wingdings" w:hint="default"/>
        <w:b w:val="0"/>
        <w:bCs w:val="0"/>
        <w:i w:val="0"/>
        <w:iCs w:val="0"/>
        <w:spacing w:val="0"/>
        <w:w w:val="99"/>
        <w:sz w:val="20"/>
        <w:szCs w:val="20"/>
        <w:lang w:val="es-ES" w:eastAsia="en-US" w:bidi="ar-SA"/>
      </w:rPr>
    </w:lvl>
    <w:lvl w:ilvl="1" w:tplc="8A4E3470">
      <w:numFmt w:val="bullet"/>
      <w:lvlText w:val="•"/>
      <w:lvlJc w:val="left"/>
      <w:pPr>
        <w:ind w:left="7736" w:hanging="365"/>
      </w:pPr>
      <w:rPr>
        <w:rFonts w:hint="default"/>
        <w:lang w:val="es-ES" w:eastAsia="en-US" w:bidi="ar-SA"/>
      </w:rPr>
    </w:lvl>
    <w:lvl w:ilvl="2" w:tplc="1CA06FE0">
      <w:numFmt w:val="bullet"/>
      <w:lvlText w:val="•"/>
      <w:lvlJc w:val="left"/>
      <w:pPr>
        <w:ind w:left="7992" w:hanging="365"/>
      </w:pPr>
      <w:rPr>
        <w:rFonts w:hint="default"/>
        <w:lang w:val="es-ES" w:eastAsia="en-US" w:bidi="ar-SA"/>
      </w:rPr>
    </w:lvl>
    <w:lvl w:ilvl="3" w:tplc="67627768">
      <w:numFmt w:val="bullet"/>
      <w:lvlText w:val="•"/>
      <w:lvlJc w:val="left"/>
      <w:pPr>
        <w:ind w:left="8248" w:hanging="365"/>
      </w:pPr>
      <w:rPr>
        <w:rFonts w:hint="default"/>
        <w:lang w:val="es-ES" w:eastAsia="en-US" w:bidi="ar-SA"/>
      </w:rPr>
    </w:lvl>
    <w:lvl w:ilvl="4" w:tplc="6094A4DA">
      <w:numFmt w:val="bullet"/>
      <w:lvlText w:val="•"/>
      <w:lvlJc w:val="left"/>
      <w:pPr>
        <w:ind w:left="8504" w:hanging="365"/>
      </w:pPr>
      <w:rPr>
        <w:rFonts w:hint="default"/>
        <w:lang w:val="es-ES" w:eastAsia="en-US" w:bidi="ar-SA"/>
      </w:rPr>
    </w:lvl>
    <w:lvl w:ilvl="5" w:tplc="CDD03042">
      <w:numFmt w:val="bullet"/>
      <w:lvlText w:val="•"/>
      <w:lvlJc w:val="left"/>
      <w:pPr>
        <w:ind w:left="8760" w:hanging="365"/>
      </w:pPr>
      <w:rPr>
        <w:rFonts w:hint="default"/>
        <w:lang w:val="es-ES" w:eastAsia="en-US" w:bidi="ar-SA"/>
      </w:rPr>
    </w:lvl>
    <w:lvl w:ilvl="6" w:tplc="C654078C">
      <w:numFmt w:val="bullet"/>
      <w:lvlText w:val="•"/>
      <w:lvlJc w:val="left"/>
      <w:pPr>
        <w:ind w:left="9016" w:hanging="365"/>
      </w:pPr>
      <w:rPr>
        <w:rFonts w:hint="default"/>
        <w:lang w:val="es-ES" w:eastAsia="en-US" w:bidi="ar-SA"/>
      </w:rPr>
    </w:lvl>
    <w:lvl w:ilvl="7" w:tplc="D9369BD8">
      <w:numFmt w:val="bullet"/>
      <w:lvlText w:val="•"/>
      <w:lvlJc w:val="left"/>
      <w:pPr>
        <w:ind w:left="9272" w:hanging="365"/>
      </w:pPr>
      <w:rPr>
        <w:rFonts w:hint="default"/>
        <w:lang w:val="es-ES" w:eastAsia="en-US" w:bidi="ar-SA"/>
      </w:rPr>
    </w:lvl>
    <w:lvl w:ilvl="8" w:tplc="27960214">
      <w:numFmt w:val="bullet"/>
      <w:lvlText w:val="•"/>
      <w:lvlJc w:val="left"/>
      <w:pPr>
        <w:ind w:left="9528" w:hanging="365"/>
      </w:pPr>
      <w:rPr>
        <w:rFonts w:hint="default"/>
        <w:lang w:val="es-ES" w:eastAsia="en-US" w:bidi="ar-SA"/>
      </w:rPr>
    </w:lvl>
  </w:abstractNum>
  <w:abstractNum w:abstractNumId="44" w15:restartNumberingAfterBreak="0">
    <w:nsid w:val="284057B0"/>
    <w:multiLevelType w:val="hybridMultilevel"/>
    <w:tmpl w:val="ACA609BC"/>
    <w:lvl w:ilvl="0" w:tplc="ED4054BE">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76AAC9B0">
      <w:numFmt w:val="bullet"/>
      <w:lvlText w:val="•"/>
      <w:lvlJc w:val="left"/>
      <w:pPr>
        <w:ind w:left="762" w:hanging="360"/>
      </w:pPr>
      <w:rPr>
        <w:rFonts w:hint="default"/>
        <w:lang w:val="es-ES" w:eastAsia="en-US" w:bidi="ar-SA"/>
      </w:rPr>
    </w:lvl>
    <w:lvl w:ilvl="2" w:tplc="10FCE948">
      <w:numFmt w:val="bullet"/>
      <w:lvlText w:val="•"/>
      <w:lvlJc w:val="left"/>
      <w:pPr>
        <w:ind w:left="1045" w:hanging="360"/>
      </w:pPr>
      <w:rPr>
        <w:rFonts w:hint="default"/>
        <w:lang w:val="es-ES" w:eastAsia="en-US" w:bidi="ar-SA"/>
      </w:rPr>
    </w:lvl>
    <w:lvl w:ilvl="3" w:tplc="2F566BC2">
      <w:numFmt w:val="bullet"/>
      <w:lvlText w:val="•"/>
      <w:lvlJc w:val="left"/>
      <w:pPr>
        <w:ind w:left="1328" w:hanging="360"/>
      </w:pPr>
      <w:rPr>
        <w:rFonts w:hint="default"/>
        <w:lang w:val="es-ES" w:eastAsia="en-US" w:bidi="ar-SA"/>
      </w:rPr>
    </w:lvl>
    <w:lvl w:ilvl="4" w:tplc="701AF7D6">
      <w:numFmt w:val="bullet"/>
      <w:lvlText w:val="•"/>
      <w:lvlJc w:val="left"/>
      <w:pPr>
        <w:ind w:left="1611" w:hanging="360"/>
      </w:pPr>
      <w:rPr>
        <w:rFonts w:hint="default"/>
        <w:lang w:val="es-ES" w:eastAsia="en-US" w:bidi="ar-SA"/>
      </w:rPr>
    </w:lvl>
    <w:lvl w:ilvl="5" w:tplc="68A4D722">
      <w:numFmt w:val="bullet"/>
      <w:lvlText w:val="•"/>
      <w:lvlJc w:val="left"/>
      <w:pPr>
        <w:ind w:left="1894" w:hanging="360"/>
      </w:pPr>
      <w:rPr>
        <w:rFonts w:hint="default"/>
        <w:lang w:val="es-ES" w:eastAsia="en-US" w:bidi="ar-SA"/>
      </w:rPr>
    </w:lvl>
    <w:lvl w:ilvl="6" w:tplc="C6009200">
      <w:numFmt w:val="bullet"/>
      <w:lvlText w:val="•"/>
      <w:lvlJc w:val="left"/>
      <w:pPr>
        <w:ind w:left="2176" w:hanging="360"/>
      </w:pPr>
      <w:rPr>
        <w:rFonts w:hint="default"/>
        <w:lang w:val="es-ES" w:eastAsia="en-US" w:bidi="ar-SA"/>
      </w:rPr>
    </w:lvl>
    <w:lvl w:ilvl="7" w:tplc="701AEE98">
      <w:numFmt w:val="bullet"/>
      <w:lvlText w:val="•"/>
      <w:lvlJc w:val="left"/>
      <w:pPr>
        <w:ind w:left="2459" w:hanging="360"/>
      </w:pPr>
      <w:rPr>
        <w:rFonts w:hint="default"/>
        <w:lang w:val="es-ES" w:eastAsia="en-US" w:bidi="ar-SA"/>
      </w:rPr>
    </w:lvl>
    <w:lvl w:ilvl="8" w:tplc="E1564F02">
      <w:numFmt w:val="bullet"/>
      <w:lvlText w:val="•"/>
      <w:lvlJc w:val="left"/>
      <w:pPr>
        <w:ind w:left="2742" w:hanging="360"/>
      </w:pPr>
      <w:rPr>
        <w:rFonts w:hint="default"/>
        <w:lang w:val="es-ES" w:eastAsia="en-US" w:bidi="ar-SA"/>
      </w:rPr>
    </w:lvl>
  </w:abstractNum>
  <w:abstractNum w:abstractNumId="45" w15:restartNumberingAfterBreak="0">
    <w:nsid w:val="28A33E6D"/>
    <w:multiLevelType w:val="hybridMultilevel"/>
    <w:tmpl w:val="1AF47BCC"/>
    <w:lvl w:ilvl="0" w:tplc="BB506DF6">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DED4273E">
      <w:numFmt w:val="bullet"/>
      <w:lvlText w:val="•"/>
      <w:lvlJc w:val="left"/>
      <w:pPr>
        <w:ind w:left="680" w:hanging="360"/>
      </w:pPr>
      <w:rPr>
        <w:rFonts w:hint="default"/>
        <w:lang w:val="es-ES" w:eastAsia="en-US" w:bidi="ar-SA"/>
      </w:rPr>
    </w:lvl>
    <w:lvl w:ilvl="2" w:tplc="EB46A5BE">
      <w:numFmt w:val="bullet"/>
      <w:lvlText w:val="•"/>
      <w:lvlJc w:val="left"/>
      <w:pPr>
        <w:ind w:left="881" w:hanging="360"/>
      </w:pPr>
      <w:rPr>
        <w:rFonts w:hint="default"/>
        <w:lang w:val="es-ES" w:eastAsia="en-US" w:bidi="ar-SA"/>
      </w:rPr>
    </w:lvl>
    <w:lvl w:ilvl="3" w:tplc="F5D6D91A">
      <w:numFmt w:val="bullet"/>
      <w:lvlText w:val="•"/>
      <w:lvlJc w:val="left"/>
      <w:pPr>
        <w:ind w:left="1081" w:hanging="360"/>
      </w:pPr>
      <w:rPr>
        <w:rFonts w:hint="default"/>
        <w:lang w:val="es-ES" w:eastAsia="en-US" w:bidi="ar-SA"/>
      </w:rPr>
    </w:lvl>
    <w:lvl w:ilvl="4" w:tplc="618CC978">
      <w:numFmt w:val="bullet"/>
      <w:lvlText w:val="•"/>
      <w:lvlJc w:val="left"/>
      <w:pPr>
        <w:ind w:left="1282" w:hanging="360"/>
      </w:pPr>
      <w:rPr>
        <w:rFonts w:hint="default"/>
        <w:lang w:val="es-ES" w:eastAsia="en-US" w:bidi="ar-SA"/>
      </w:rPr>
    </w:lvl>
    <w:lvl w:ilvl="5" w:tplc="973A0402">
      <w:numFmt w:val="bullet"/>
      <w:lvlText w:val="•"/>
      <w:lvlJc w:val="left"/>
      <w:pPr>
        <w:ind w:left="1482" w:hanging="360"/>
      </w:pPr>
      <w:rPr>
        <w:rFonts w:hint="default"/>
        <w:lang w:val="es-ES" w:eastAsia="en-US" w:bidi="ar-SA"/>
      </w:rPr>
    </w:lvl>
    <w:lvl w:ilvl="6" w:tplc="12582C02">
      <w:numFmt w:val="bullet"/>
      <w:lvlText w:val="•"/>
      <w:lvlJc w:val="left"/>
      <w:pPr>
        <w:ind w:left="1683" w:hanging="360"/>
      </w:pPr>
      <w:rPr>
        <w:rFonts w:hint="default"/>
        <w:lang w:val="es-ES" w:eastAsia="en-US" w:bidi="ar-SA"/>
      </w:rPr>
    </w:lvl>
    <w:lvl w:ilvl="7" w:tplc="B34CFBB6">
      <w:numFmt w:val="bullet"/>
      <w:lvlText w:val="•"/>
      <w:lvlJc w:val="left"/>
      <w:pPr>
        <w:ind w:left="1883" w:hanging="360"/>
      </w:pPr>
      <w:rPr>
        <w:rFonts w:hint="default"/>
        <w:lang w:val="es-ES" w:eastAsia="en-US" w:bidi="ar-SA"/>
      </w:rPr>
    </w:lvl>
    <w:lvl w:ilvl="8" w:tplc="051EAD1A">
      <w:numFmt w:val="bullet"/>
      <w:lvlText w:val="•"/>
      <w:lvlJc w:val="left"/>
      <w:pPr>
        <w:ind w:left="2084" w:hanging="360"/>
      </w:pPr>
      <w:rPr>
        <w:rFonts w:hint="default"/>
        <w:lang w:val="es-ES" w:eastAsia="en-US" w:bidi="ar-SA"/>
      </w:rPr>
    </w:lvl>
  </w:abstractNum>
  <w:abstractNum w:abstractNumId="46" w15:restartNumberingAfterBreak="0">
    <w:nsid w:val="28A50E93"/>
    <w:multiLevelType w:val="hybridMultilevel"/>
    <w:tmpl w:val="BEB83C8E"/>
    <w:lvl w:ilvl="0" w:tplc="952681CE">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3EFCDDC8">
      <w:numFmt w:val="bullet"/>
      <w:lvlText w:val="•"/>
      <w:lvlJc w:val="left"/>
      <w:pPr>
        <w:ind w:left="680" w:hanging="360"/>
      </w:pPr>
      <w:rPr>
        <w:rFonts w:hint="default"/>
        <w:lang w:val="es-ES" w:eastAsia="en-US" w:bidi="ar-SA"/>
      </w:rPr>
    </w:lvl>
    <w:lvl w:ilvl="2" w:tplc="C2E43D22">
      <w:numFmt w:val="bullet"/>
      <w:lvlText w:val="•"/>
      <w:lvlJc w:val="left"/>
      <w:pPr>
        <w:ind w:left="860" w:hanging="360"/>
      </w:pPr>
      <w:rPr>
        <w:rFonts w:hint="default"/>
        <w:lang w:val="es-ES" w:eastAsia="en-US" w:bidi="ar-SA"/>
      </w:rPr>
    </w:lvl>
    <w:lvl w:ilvl="3" w:tplc="9E583D5C">
      <w:numFmt w:val="bullet"/>
      <w:lvlText w:val="•"/>
      <w:lvlJc w:val="left"/>
      <w:pPr>
        <w:ind w:left="1041" w:hanging="360"/>
      </w:pPr>
      <w:rPr>
        <w:rFonts w:hint="default"/>
        <w:lang w:val="es-ES" w:eastAsia="en-US" w:bidi="ar-SA"/>
      </w:rPr>
    </w:lvl>
    <w:lvl w:ilvl="4" w:tplc="83666F2E">
      <w:numFmt w:val="bullet"/>
      <w:lvlText w:val="•"/>
      <w:lvlJc w:val="left"/>
      <w:pPr>
        <w:ind w:left="1221" w:hanging="360"/>
      </w:pPr>
      <w:rPr>
        <w:rFonts w:hint="default"/>
        <w:lang w:val="es-ES" w:eastAsia="en-US" w:bidi="ar-SA"/>
      </w:rPr>
    </w:lvl>
    <w:lvl w:ilvl="5" w:tplc="A41AE352">
      <w:numFmt w:val="bullet"/>
      <w:lvlText w:val="•"/>
      <w:lvlJc w:val="left"/>
      <w:pPr>
        <w:ind w:left="1402" w:hanging="360"/>
      </w:pPr>
      <w:rPr>
        <w:rFonts w:hint="default"/>
        <w:lang w:val="es-ES" w:eastAsia="en-US" w:bidi="ar-SA"/>
      </w:rPr>
    </w:lvl>
    <w:lvl w:ilvl="6" w:tplc="4DB4878A">
      <w:numFmt w:val="bullet"/>
      <w:lvlText w:val="•"/>
      <w:lvlJc w:val="left"/>
      <w:pPr>
        <w:ind w:left="1582" w:hanging="360"/>
      </w:pPr>
      <w:rPr>
        <w:rFonts w:hint="default"/>
        <w:lang w:val="es-ES" w:eastAsia="en-US" w:bidi="ar-SA"/>
      </w:rPr>
    </w:lvl>
    <w:lvl w:ilvl="7" w:tplc="1C7ADB36">
      <w:numFmt w:val="bullet"/>
      <w:lvlText w:val="•"/>
      <w:lvlJc w:val="left"/>
      <w:pPr>
        <w:ind w:left="1762" w:hanging="360"/>
      </w:pPr>
      <w:rPr>
        <w:rFonts w:hint="default"/>
        <w:lang w:val="es-ES" w:eastAsia="en-US" w:bidi="ar-SA"/>
      </w:rPr>
    </w:lvl>
    <w:lvl w:ilvl="8" w:tplc="483A3D7A">
      <w:numFmt w:val="bullet"/>
      <w:lvlText w:val="•"/>
      <w:lvlJc w:val="left"/>
      <w:pPr>
        <w:ind w:left="1943" w:hanging="360"/>
      </w:pPr>
      <w:rPr>
        <w:rFonts w:hint="default"/>
        <w:lang w:val="es-ES" w:eastAsia="en-US" w:bidi="ar-SA"/>
      </w:rPr>
    </w:lvl>
  </w:abstractNum>
  <w:abstractNum w:abstractNumId="47" w15:restartNumberingAfterBreak="0">
    <w:nsid w:val="2AC32F68"/>
    <w:multiLevelType w:val="hybridMultilevel"/>
    <w:tmpl w:val="D0423282"/>
    <w:lvl w:ilvl="0" w:tplc="EC3AEA3E">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D408B23C">
      <w:numFmt w:val="bullet"/>
      <w:lvlText w:val="•"/>
      <w:lvlJc w:val="left"/>
      <w:pPr>
        <w:ind w:left="786" w:hanging="360"/>
      </w:pPr>
      <w:rPr>
        <w:rFonts w:hint="default"/>
        <w:lang w:val="es-ES" w:eastAsia="en-US" w:bidi="ar-SA"/>
      </w:rPr>
    </w:lvl>
    <w:lvl w:ilvl="2" w:tplc="38C68896">
      <w:numFmt w:val="bullet"/>
      <w:lvlText w:val="•"/>
      <w:lvlJc w:val="left"/>
      <w:pPr>
        <w:ind w:left="1033" w:hanging="360"/>
      </w:pPr>
      <w:rPr>
        <w:rFonts w:hint="default"/>
        <w:lang w:val="es-ES" w:eastAsia="en-US" w:bidi="ar-SA"/>
      </w:rPr>
    </w:lvl>
    <w:lvl w:ilvl="3" w:tplc="74206C5E">
      <w:numFmt w:val="bullet"/>
      <w:lvlText w:val="•"/>
      <w:lvlJc w:val="left"/>
      <w:pPr>
        <w:ind w:left="1279" w:hanging="360"/>
      </w:pPr>
      <w:rPr>
        <w:rFonts w:hint="default"/>
        <w:lang w:val="es-ES" w:eastAsia="en-US" w:bidi="ar-SA"/>
      </w:rPr>
    </w:lvl>
    <w:lvl w:ilvl="4" w:tplc="DF845D1E">
      <w:numFmt w:val="bullet"/>
      <w:lvlText w:val="•"/>
      <w:lvlJc w:val="left"/>
      <w:pPr>
        <w:ind w:left="1526" w:hanging="360"/>
      </w:pPr>
      <w:rPr>
        <w:rFonts w:hint="default"/>
        <w:lang w:val="es-ES" w:eastAsia="en-US" w:bidi="ar-SA"/>
      </w:rPr>
    </w:lvl>
    <w:lvl w:ilvl="5" w:tplc="BB4E170C">
      <w:numFmt w:val="bullet"/>
      <w:lvlText w:val="•"/>
      <w:lvlJc w:val="left"/>
      <w:pPr>
        <w:ind w:left="1773" w:hanging="360"/>
      </w:pPr>
      <w:rPr>
        <w:rFonts w:hint="default"/>
        <w:lang w:val="es-ES" w:eastAsia="en-US" w:bidi="ar-SA"/>
      </w:rPr>
    </w:lvl>
    <w:lvl w:ilvl="6" w:tplc="83F247BE">
      <w:numFmt w:val="bullet"/>
      <w:lvlText w:val="•"/>
      <w:lvlJc w:val="left"/>
      <w:pPr>
        <w:ind w:left="2019" w:hanging="360"/>
      </w:pPr>
      <w:rPr>
        <w:rFonts w:hint="default"/>
        <w:lang w:val="es-ES" w:eastAsia="en-US" w:bidi="ar-SA"/>
      </w:rPr>
    </w:lvl>
    <w:lvl w:ilvl="7" w:tplc="D0B68E14">
      <w:numFmt w:val="bullet"/>
      <w:lvlText w:val="•"/>
      <w:lvlJc w:val="left"/>
      <w:pPr>
        <w:ind w:left="2266" w:hanging="360"/>
      </w:pPr>
      <w:rPr>
        <w:rFonts w:hint="default"/>
        <w:lang w:val="es-ES" w:eastAsia="en-US" w:bidi="ar-SA"/>
      </w:rPr>
    </w:lvl>
    <w:lvl w:ilvl="8" w:tplc="2A2645A4">
      <w:numFmt w:val="bullet"/>
      <w:lvlText w:val="•"/>
      <w:lvlJc w:val="left"/>
      <w:pPr>
        <w:ind w:left="2512" w:hanging="360"/>
      </w:pPr>
      <w:rPr>
        <w:rFonts w:hint="default"/>
        <w:lang w:val="es-ES" w:eastAsia="en-US" w:bidi="ar-SA"/>
      </w:rPr>
    </w:lvl>
  </w:abstractNum>
  <w:abstractNum w:abstractNumId="48" w15:restartNumberingAfterBreak="0">
    <w:nsid w:val="2AFE1CDF"/>
    <w:multiLevelType w:val="hybridMultilevel"/>
    <w:tmpl w:val="85A0F23A"/>
    <w:lvl w:ilvl="0" w:tplc="44780064">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3440DF0E">
      <w:numFmt w:val="bullet"/>
      <w:lvlText w:val="•"/>
      <w:lvlJc w:val="left"/>
      <w:pPr>
        <w:ind w:left="762" w:hanging="360"/>
      </w:pPr>
      <w:rPr>
        <w:rFonts w:hint="default"/>
        <w:lang w:val="es-ES" w:eastAsia="en-US" w:bidi="ar-SA"/>
      </w:rPr>
    </w:lvl>
    <w:lvl w:ilvl="2" w:tplc="DC7C02BC">
      <w:numFmt w:val="bullet"/>
      <w:lvlText w:val="•"/>
      <w:lvlJc w:val="left"/>
      <w:pPr>
        <w:ind w:left="1045" w:hanging="360"/>
      </w:pPr>
      <w:rPr>
        <w:rFonts w:hint="default"/>
        <w:lang w:val="es-ES" w:eastAsia="en-US" w:bidi="ar-SA"/>
      </w:rPr>
    </w:lvl>
    <w:lvl w:ilvl="3" w:tplc="55EE2662">
      <w:numFmt w:val="bullet"/>
      <w:lvlText w:val="•"/>
      <w:lvlJc w:val="left"/>
      <w:pPr>
        <w:ind w:left="1328" w:hanging="360"/>
      </w:pPr>
      <w:rPr>
        <w:rFonts w:hint="default"/>
        <w:lang w:val="es-ES" w:eastAsia="en-US" w:bidi="ar-SA"/>
      </w:rPr>
    </w:lvl>
    <w:lvl w:ilvl="4" w:tplc="E2E64E06">
      <w:numFmt w:val="bullet"/>
      <w:lvlText w:val="•"/>
      <w:lvlJc w:val="left"/>
      <w:pPr>
        <w:ind w:left="1611" w:hanging="360"/>
      </w:pPr>
      <w:rPr>
        <w:rFonts w:hint="default"/>
        <w:lang w:val="es-ES" w:eastAsia="en-US" w:bidi="ar-SA"/>
      </w:rPr>
    </w:lvl>
    <w:lvl w:ilvl="5" w:tplc="921CE0D0">
      <w:numFmt w:val="bullet"/>
      <w:lvlText w:val="•"/>
      <w:lvlJc w:val="left"/>
      <w:pPr>
        <w:ind w:left="1894" w:hanging="360"/>
      </w:pPr>
      <w:rPr>
        <w:rFonts w:hint="default"/>
        <w:lang w:val="es-ES" w:eastAsia="en-US" w:bidi="ar-SA"/>
      </w:rPr>
    </w:lvl>
    <w:lvl w:ilvl="6" w:tplc="41E08A84">
      <w:numFmt w:val="bullet"/>
      <w:lvlText w:val="•"/>
      <w:lvlJc w:val="left"/>
      <w:pPr>
        <w:ind w:left="2176" w:hanging="360"/>
      </w:pPr>
      <w:rPr>
        <w:rFonts w:hint="default"/>
        <w:lang w:val="es-ES" w:eastAsia="en-US" w:bidi="ar-SA"/>
      </w:rPr>
    </w:lvl>
    <w:lvl w:ilvl="7" w:tplc="8F286094">
      <w:numFmt w:val="bullet"/>
      <w:lvlText w:val="•"/>
      <w:lvlJc w:val="left"/>
      <w:pPr>
        <w:ind w:left="2459" w:hanging="360"/>
      </w:pPr>
      <w:rPr>
        <w:rFonts w:hint="default"/>
        <w:lang w:val="es-ES" w:eastAsia="en-US" w:bidi="ar-SA"/>
      </w:rPr>
    </w:lvl>
    <w:lvl w:ilvl="8" w:tplc="9684D9EE">
      <w:numFmt w:val="bullet"/>
      <w:lvlText w:val="•"/>
      <w:lvlJc w:val="left"/>
      <w:pPr>
        <w:ind w:left="2742" w:hanging="360"/>
      </w:pPr>
      <w:rPr>
        <w:rFonts w:hint="default"/>
        <w:lang w:val="es-ES" w:eastAsia="en-US" w:bidi="ar-SA"/>
      </w:rPr>
    </w:lvl>
  </w:abstractNum>
  <w:abstractNum w:abstractNumId="49" w15:restartNumberingAfterBreak="0">
    <w:nsid w:val="2B2D0A84"/>
    <w:multiLevelType w:val="hybridMultilevel"/>
    <w:tmpl w:val="13945C9C"/>
    <w:lvl w:ilvl="0" w:tplc="28B4F2E0">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46AA41A4">
      <w:numFmt w:val="bullet"/>
      <w:lvlText w:val="•"/>
      <w:lvlJc w:val="left"/>
      <w:pPr>
        <w:ind w:left="680" w:hanging="360"/>
      </w:pPr>
      <w:rPr>
        <w:rFonts w:hint="default"/>
        <w:lang w:val="es-ES" w:eastAsia="en-US" w:bidi="ar-SA"/>
      </w:rPr>
    </w:lvl>
    <w:lvl w:ilvl="2" w:tplc="7FC2B788">
      <w:numFmt w:val="bullet"/>
      <w:lvlText w:val="•"/>
      <w:lvlJc w:val="left"/>
      <w:pPr>
        <w:ind w:left="881" w:hanging="360"/>
      </w:pPr>
      <w:rPr>
        <w:rFonts w:hint="default"/>
        <w:lang w:val="es-ES" w:eastAsia="en-US" w:bidi="ar-SA"/>
      </w:rPr>
    </w:lvl>
    <w:lvl w:ilvl="3" w:tplc="65AE630E">
      <w:numFmt w:val="bullet"/>
      <w:lvlText w:val="•"/>
      <w:lvlJc w:val="left"/>
      <w:pPr>
        <w:ind w:left="1081" w:hanging="360"/>
      </w:pPr>
      <w:rPr>
        <w:rFonts w:hint="default"/>
        <w:lang w:val="es-ES" w:eastAsia="en-US" w:bidi="ar-SA"/>
      </w:rPr>
    </w:lvl>
    <w:lvl w:ilvl="4" w:tplc="7AC65B34">
      <w:numFmt w:val="bullet"/>
      <w:lvlText w:val="•"/>
      <w:lvlJc w:val="left"/>
      <w:pPr>
        <w:ind w:left="1282" w:hanging="360"/>
      </w:pPr>
      <w:rPr>
        <w:rFonts w:hint="default"/>
        <w:lang w:val="es-ES" w:eastAsia="en-US" w:bidi="ar-SA"/>
      </w:rPr>
    </w:lvl>
    <w:lvl w:ilvl="5" w:tplc="6AAEFFA4">
      <w:numFmt w:val="bullet"/>
      <w:lvlText w:val="•"/>
      <w:lvlJc w:val="left"/>
      <w:pPr>
        <w:ind w:left="1482" w:hanging="360"/>
      </w:pPr>
      <w:rPr>
        <w:rFonts w:hint="default"/>
        <w:lang w:val="es-ES" w:eastAsia="en-US" w:bidi="ar-SA"/>
      </w:rPr>
    </w:lvl>
    <w:lvl w:ilvl="6" w:tplc="02D04378">
      <w:numFmt w:val="bullet"/>
      <w:lvlText w:val="•"/>
      <w:lvlJc w:val="left"/>
      <w:pPr>
        <w:ind w:left="1683" w:hanging="360"/>
      </w:pPr>
      <w:rPr>
        <w:rFonts w:hint="default"/>
        <w:lang w:val="es-ES" w:eastAsia="en-US" w:bidi="ar-SA"/>
      </w:rPr>
    </w:lvl>
    <w:lvl w:ilvl="7" w:tplc="CD0AABB8">
      <w:numFmt w:val="bullet"/>
      <w:lvlText w:val="•"/>
      <w:lvlJc w:val="left"/>
      <w:pPr>
        <w:ind w:left="1883" w:hanging="360"/>
      </w:pPr>
      <w:rPr>
        <w:rFonts w:hint="default"/>
        <w:lang w:val="es-ES" w:eastAsia="en-US" w:bidi="ar-SA"/>
      </w:rPr>
    </w:lvl>
    <w:lvl w:ilvl="8" w:tplc="31E81710">
      <w:numFmt w:val="bullet"/>
      <w:lvlText w:val="•"/>
      <w:lvlJc w:val="left"/>
      <w:pPr>
        <w:ind w:left="2084" w:hanging="360"/>
      </w:pPr>
      <w:rPr>
        <w:rFonts w:hint="default"/>
        <w:lang w:val="es-ES" w:eastAsia="en-US" w:bidi="ar-SA"/>
      </w:rPr>
    </w:lvl>
  </w:abstractNum>
  <w:abstractNum w:abstractNumId="50" w15:restartNumberingAfterBreak="0">
    <w:nsid w:val="2B4B0D28"/>
    <w:multiLevelType w:val="hybridMultilevel"/>
    <w:tmpl w:val="E63083DC"/>
    <w:lvl w:ilvl="0" w:tplc="346ED18E">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E3FE0E48">
      <w:numFmt w:val="bullet"/>
      <w:lvlText w:val="•"/>
      <w:lvlJc w:val="left"/>
      <w:pPr>
        <w:ind w:left="762" w:hanging="360"/>
      </w:pPr>
      <w:rPr>
        <w:rFonts w:hint="default"/>
        <w:lang w:val="es-ES" w:eastAsia="en-US" w:bidi="ar-SA"/>
      </w:rPr>
    </w:lvl>
    <w:lvl w:ilvl="2" w:tplc="6402169A">
      <w:numFmt w:val="bullet"/>
      <w:lvlText w:val="•"/>
      <w:lvlJc w:val="left"/>
      <w:pPr>
        <w:ind w:left="1045" w:hanging="360"/>
      </w:pPr>
      <w:rPr>
        <w:rFonts w:hint="default"/>
        <w:lang w:val="es-ES" w:eastAsia="en-US" w:bidi="ar-SA"/>
      </w:rPr>
    </w:lvl>
    <w:lvl w:ilvl="3" w:tplc="73FC2FDC">
      <w:numFmt w:val="bullet"/>
      <w:lvlText w:val="•"/>
      <w:lvlJc w:val="left"/>
      <w:pPr>
        <w:ind w:left="1328" w:hanging="360"/>
      </w:pPr>
      <w:rPr>
        <w:rFonts w:hint="default"/>
        <w:lang w:val="es-ES" w:eastAsia="en-US" w:bidi="ar-SA"/>
      </w:rPr>
    </w:lvl>
    <w:lvl w:ilvl="4" w:tplc="5CE67EB8">
      <w:numFmt w:val="bullet"/>
      <w:lvlText w:val="•"/>
      <w:lvlJc w:val="left"/>
      <w:pPr>
        <w:ind w:left="1611" w:hanging="360"/>
      </w:pPr>
      <w:rPr>
        <w:rFonts w:hint="default"/>
        <w:lang w:val="es-ES" w:eastAsia="en-US" w:bidi="ar-SA"/>
      </w:rPr>
    </w:lvl>
    <w:lvl w:ilvl="5" w:tplc="DABE323C">
      <w:numFmt w:val="bullet"/>
      <w:lvlText w:val="•"/>
      <w:lvlJc w:val="left"/>
      <w:pPr>
        <w:ind w:left="1894" w:hanging="360"/>
      </w:pPr>
      <w:rPr>
        <w:rFonts w:hint="default"/>
        <w:lang w:val="es-ES" w:eastAsia="en-US" w:bidi="ar-SA"/>
      </w:rPr>
    </w:lvl>
    <w:lvl w:ilvl="6" w:tplc="A55E9162">
      <w:numFmt w:val="bullet"/>
      <w:lvlText w:val="•"/>
      <w:lvlJc w:val="left"/>
      <w:pPr>
        <w:ind w:left="2176" w:hanging="360"/>
      </w:pPr>
      <w:rPr>
        <w:rFonts w:hint="default"/>
        <w:lang w:val="es-ES" w:eastAsia="en-US" w:bidi="ar-SA"/>
      </w:rPr>
    </w:lvl>
    <w:lvl w:ilvl="7" w:tplc="D13A279E">
      <w:numFmt w:val="bullet"/>
      <w:lvlText w:val="•"/>
      <w:lvlJc w:val="left"/>
      <w:pPr>
        <w:ind w:left="2459" w:hanging="360"/>
      </w:pPr>
      <w:rPr>
        <w:rFonts w:hint="default"/>
        <w:lang w:val="es-ES" w:eastAsia="en-US" w:bidi="ar-SA"/>
      </w:rPr>
    </w:lvl>
    <w:lvl w:ilvl="8" w:tplc="4F560000">
      <w:numFmt w:val="bullet"/>
      <w:lvlText w:val="•"/>
      <w:lvlJc w:val="left"/>
      <w:pPr>
        <w:ind w:left="2742" w:hanging="360"/>
      </w:pPr>
      <w:rPr>
        <w:rFonts w:hint="default"/>
        <w:lang w:val="es-ES" w:eastAsia="en-US" w:bidi="ar-SA"/>
      </w:rPr>
    </w:lvl>
  </w:abstractNum>
  <w:abstractNum w:abstractNumId="51" w15:restartNumberingAfterBreak="0">
    <w:nsid w:val="2BA21768"/>
    <w:multiLevelType w:val="hybridMultilevel"/>
    <w:tmpl w:val="55B44378"/>
    <w:lvl w:ilvl="0" w:tplc="D28274C2">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BD503480">
      <w:numFmt w:val="bullet"/>
      <w:lvlText w:val="•"/>
      <w:lvlJc w:val="left"/>
      <w:pPr>
        <w:ind w:left="680" w:hanging="360"/>
      </w:pPr>
      <w:rPr>
        <w:rFonts w:hint="default"/>
        <w:lang w:val="es-ES" w:eastAsia="en-US" w:bidi="ar-SA"/>
      </w:rPr>
    </w:lvl>
    <w:lvl w:ilvl="2" w:tplc="60C6E79E">
      <w:numFmt w:val="bullet"/>
      <w:lvlText w:val="•"/>
      <w:lvlJc w:val="left"/>
      <w:pPr>
        <w:ind w:left="881" w:hanging="360"/>
      </w:pPr>
      <w:rPr>
        <w:rFonts w:hint="default"/>
        <w:lang w:val="es-ES" w:eastAsia="en-US" w:bidi="ar-SA"/>
      </w:rPr>
    </w:lvl>
    <w:lvl w:ilvl="3" w:tplc="3AE245C0">
      <w:numFmt w:val="bullet"/>
      <w:lvlText w:val="•"/>
      <w:lvlJc w:val="left"/>
      <w:pPr>
        <w:ind w:left="1081" w:hanging="360"/>
      </w:pPr>
      <w:rPr>
        <w:rFonts w:hint="default"/>
        <w:lang w:val="es-ES" w:eastAsia="en-US" w:bidi="ar-SA"/>
      </w:rPr>
    </w:lvl>
    <w:lvl w:ilvl="4" w:tplc="49E43FBC">
      <w:numFmt w:val="bullet"/>
      <w:lvlText w:val="•"/>
      <w:lvlJc w:val="left"/>
      <w:pPr>
        <w:ind w:left="1282" w:hanging="360"/>
      </w:pPr>
      <w:rPr>
        <w:rFonts w:hint="default"/>
        <w:lang w:val="es-ES" w:eastAsia="en-US" w:bidi="ar-SA"/>
      </w:rPr>
    </w:lvl>
    <w:lvl w:ilvl="5" w:tplc="6D00016A">
      <w:numFmt w:val="bullet"/>
      <w:lvlText w:val="•"/>
      <w:lvlJc w:val="left"/>
      <w:pPr>
        <w:ind w:left="1482" w:hanging="360"/>
      </w:pPr>
      <w:rPr>
        <w:rFonts w:hint="default"/>
        <w:lang w:val="es-ES" w:eastAsia="en-US" w:bidi="ar-SA"/>
      </w:rPr>
    </w:lvl>
    <w:lvl w:ilvl="6" w:tplc="8B884CF6">
      <w:numFmt w:val="bullet"/>
      <w:lvlText w:val="•"/>
      <w:lvlJc w:val="left"/>
      <w:pPr>
        <w:ind w:left="1683" w:hanging="360"/>
      </w:pPr>
      <w:rPr>
        <w:rFonts w:hint="default"/>
        <w:lang w:val="es-ES" w:eastAsia="en-US" w:bidi="ar-SA"/>
      </w:rPr>
    </w:lvl>
    <w:lvl w:ilvl="7" w:tplc="F2346EDE">
      <w:numFmt w:val="bullet"/>
      <w:lvlText w:val="•"/>
      <w:lvlJc w:val="left"/>
      <w:pPr>
        <w:ind w:left="1883" w:hanging="360"/>
      </w:pPr>
      <w:rPr>
        <w:rFonts w:hint="default"/>
        <w:lang w:val="es-ES" w:eastAsia="en-US" w:bidi="ar-SA"/>
      </w:rPr>
    </w:lvl>
    <w:lvl w:ilvl="8" w:tplc="92D44BB6">
      <w:numFmt w:val="bullet"/>
      <w:lvlText w:val="•"/>
      <w:lvlJc w:val="left"/>
      <w:pPr>
        <w:ind w:left="2084" w:hanging="360"/>
      </w:pPr>
      <w:rPr>
        <w:rFonts w:hint="default"/>
        <w:lang w:val="es-ES" w:eastAsia="en-US" w:bidi="ar-SA"/>
      </w:rPr>
    </w:lvl>
  </w:abstractNum>
  <w:abstractNum w:abstractNumId="52" w15:restartNumberingAfterBreak="0">
    <w:nsid w:val="2C7D794D"/>
    <w:multiLevelType w:val="hybridMultilevel"/>
    <w:tmpl w:val="B4DE61A0"/>
    <w:lvl w:ilvl="0" w:tplc="A0985D48">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F990C9B0">
      <w:numFmt w:val="bullet"/>
      <w:lvlText w:val="•"/>
      <w:lvlJc w:val="left"/>
      <w:pPr>
        <w:ind w:left="759" w:hanging="360"/>
      </w:pPr>
      <w:rPr>
        <w:rFonts w:hint="default"/>
        <w:lang w:val="es-ES" w:eastAsia="en-US" w:bidi="ar-SA"/>
      </w:rPr>
    </w:lvl>
    <w:lvl w:ilvl="2" w:tplc="FEA0FB12">
      <w:numFmt w:val="bullet"/>
      <w:lvlText w:val="•"/>
      <w:lvlJc w:val="left"/>
      <w:pPr>
        <w:ind w:left="1039" w:hanging="360"/>
      </w:pPr>
      <w:rPr>
        <w:rFonts w:hint="default"/>
        <w:lang w:val="es-ES" w:eastAsia="en-US" w:bidi="ar-SA"/>
      </w:rPr>
    </w:lvl>
    <w:lvl w:ilvl="3" w:tplc="9350DDC6">
      <w:numFmt w:val="bullet"/>
      <w:lvlText w:val="•"/>
      <w:lvlJc w:val="left"/>
      <w:pPr>
        <w:ind w:left="1319" w:hanging="360"/>
      </w:pPr>
      <w:rPr>
        <w:rFonts w:hint="default"/>
        <w:lang w:val="es-ES" w:eastAsia="en-US" w:bidi="ar-SA"/>
      </w:rPr>
    </w:lvl>
    <w:lvl w:ilvl="4" w:tplc="A4B8D89A">
      <w:numFmt w:val="bullet"/>
      <w:lvlText w:val="•"/>
      <w:lvlJc w:val="left"/>
      <w:pPr>
        <w:ind w:left="1599" w:hanging="360"/>
      </w:pPr>
      <w:rPr>
        <w:rFonts w:hint="default"/>
        <w:lang w:val="es-ES" w:eastAsia="en-US" w:bidi="ar-SA"/>
      </w:rPr>
    </w:lvl>
    <w:lvl w:ilvl="5" w:tplc="038A01D0">
      <w:numFmt w:val="bullet"/>
      <w:lvlText w:val="•"/>
      <w:lvlJc w:val="left"/>
      <w:pPr>
        <w:ind w:left="1879" w:hanging="360"/>
      </w:pPr>
      <w:rPr>
        <w:rFonts w:hint="default"/>
        <w:lang w:val="es-ES" w:eastAsia="en-US" w:bidi="ar-SA"/>
      </w:rPr>
    </w:lvl>
    <w:lvl w:ilvl="6" w:tplc="C428EB22">
      <w:numFmt w:val="bullet"/>
      <w:lvlText w:val="•"/>
      <w:lvlJc w:val="left"/>
      <w:pPr>
        <w:ind w:left="2158" w:hanging="360"/>
      </w:pPr>
      <w:rPr>
        <w:rFonts w:hint="default"/>
        <w:lang w:val="es-ES" w:eastAsia="en-US" w:bidi="ar-SA"/>
      </w:rPr>
    </w:lvl>
    <w:lvl w:ilvl="7" w:tplc="21DA0DCA">
      <w:numFmt w:val="bullet"/>
      <w:lvlText w:val="•"/>
      <w:lvlJc w:val="left"/>
      <w:pPr>
        <w:ind w:left="2438" w:hanging="360"/>
      </w:pPr>
      <w:rPr>
        <w:rFonts w:hint="default"/>
        <w:lang w:val="es-ES" w:eastAsia="en-US" w:bidi="ar-SA"/>
      </w:rPr>
    </w:lvl>
    <w:lvl w:ilvl="8" w:tplc="730626D2">
      <w:numFmt w:val="bullet"/>
      <w:lvlText w:val="•"/>
      <w:lvlJc w:val="left"/>
      <w:pPr>
        <w:ind w:left="2718" w:hanging="360"/>
      </w:pPr>
      <w:rPr>
        <w:rFonts w:hint="default"/>
        <w:lang w:val="es-ES" w:eastAsia="en-US" w:bidi="ar-SA"/>
      </w:rPr>
    </w:lvl>
  </w:abstractNum>
  <w:abstractNum w:abstractNumId="53" w15:restartNumberingAfterBreak="0">
    <w:nsid w:val="2DC21D31"/>
    <w:multiLevelType w:val="hybridMultilevel"/>
    <w:tmpl w:val="11A07E34"/>
    <w:lvl w:ilvl="0" w:tplc="01F435CA">
      <w:numFmt w:val="bullet"/>
      <w:lvlText w:val=""/>
      <w:lvlJc w:val="left"/>
      <w:pPr>
        <w:ind w:left="6826" w:hanging="360"/>
      </w:pPr>
      <w:rPr>
        <w:rFonts w:ascii="Wingdings" w:eastAsia="Wingdings" w:hAnsi="Wingdings" w:cs="Wingdings" w:hint="default"/>
        <w:b w:val="0"/>
        <w:bCs w:val="0"/>
        <w:i w:val="0"/>
        <w:iCs w:val="0"/>
        <w:spacing w:val="0"/>
        <w:w w:val="99"/>
        <w:sz w:val="20"/>
        <w:szCs w:val="20"/>
        <w:lang w:val="es-ES" w:eastAsia="en-US" w:bidi="ar-SA"/>
      </w:rPr>
    </w:lvl>
    <w:lvl w:ilvl="1" w:tplc="EC0E875A">
      <w:numFmt w:val="bullet"/>
      <w:lvlText w:val="•"/>
      <w:lvlJc w:val="left"/>
      <w:pPr>
        <w:ind w:left="7142" w:hanging="360"/>
      </w:pPr>
      <w:rPr>
        <w:rFonts w:hint="default"/>
        <w:lang w:val="es-ES" w:eastAsia="en-US" w:bidi="ar-SA"/>
      </w:rPr>
    </w:lvl>
    <w:lvl w:ilvl="2" w:tplc="E662F1CE">
      <w:numFmt w:val="bullet"/>
      <w:lvlText w:val="•"/>
      <w:lvlJc w:val="left"/>
      <w:pPr>
        <w:ind w:left="7464" w:hanging="360"/>
      </w:pPr>
      <w:rPr>
        <w:rFonts w:hint="default"/>
        <w:lang w:val="es-ES" w:eastAsia="en-US" w:bidi="ar-SA"/>
      </w:rPr>
    </w:lvl>
    <w:lvl w:ilvl="3" w:tplc="26B08776">
      <w:numFmt w:val="bullet"/>
      <w:lvlText w:val="•"/>
      <w:lvlJc w:val="left"/>
      <w:pPr>
        <w:ind w:left="7786" w:hanging="360"/>
      </w:pPr>
      <w:rPr>
        <w:rFonts w:hint="default"/>
        <w:lang w:val="es-ES" w:eastAsia="en-US" w:bidi="ar-SA"/>
      </w:rPr>
    </w:lvl>
    <w:lvl w:ilvl="4" w:tplc="25F8E33E">
      <w:numFmt w:val="bullet"/>
      <w:lvlText w:val="•"/>
      <w:lvlJc w:val="left"/>
      <w:pPr>
        <w:ind w:left="8108" w:hanging="360"/>
      </w:pPr>
      <w:rPr>
        <w:rFonts w:hint="default"/>
        <w:lang w:val="es-ES" w:eastAsia="en-US" w:bidi="ar-SA"/>
      </w:rPr>
    </w:lvl>
    <w:lvl w:ilvl="5" w:tplc="57B0631C">
      <w:numFmt w:val="bullet"/>
      <w:lvlText w:val="•"/>
      <w:lvlJc w:val="left"/>
      <w:pPr>
        <w:ind w:left="8430" w:hanging="360"/>
      </w:pPr>
      <w:rPr>
        <w:rFonts w:hint="default"/>
        <w:lang w:val="es-ES" w:eastAsia="en-US" w:bidi="ar-SA"/>
      </w:rPr>
    </w:lvl>
    <w:lvl w:ilvl="6" w:tplc="8766C800">
      <w:numFmt w:val="bullet"/>
      <w:lvlText w:val="•"/>
      <w:lvlJc w:val="left"/>
      <w:pPr>
        <w:ind w:left="8752" w:hanging="360"/>
      </w:pPr>
      <w:rPr>
        <w:rFonts w:hint="default"/>
        <w:lang w:val="es-ES" w:eastAsia="en-US" w:bidi="ar-SA"/>
      </w:rPr>
    </w:lvl>
    <w:lvl w:ilvl="7" w:tplc="35264990">
      <w:numFmt w:val="bullet"/>
      <w:lvlText w:val="•"/>
      <w:lvlJc w:val="left"/>
      <w:pPr>
        <w:ind w:left="9074" w:hanging="360"/>
      </w:pPr>
      <w:rPr>
        <w:rFonts w:hint="default"/>
        <w:lang w:val="es-ES" w:eastAsia="en-US" w:bidi="ar-SA"/>
      </w:rPr>
    </w:lvl>
    <w:lvl w:ilvl="8" w:tplc="AC7EFC16">
      <w:numFmt w:val="bullet"/>
      <w:lvlText w:val="•"/>
      <w:lvlJc w:val="left"/>
      <w:pPr>
        <w:ind w:left="9396" w:hanging="360"/>
      </w:pPr>
      <w:rPr>
        <w:rFonts w:hint="default"/>
        <w:lang w:val="es-ES" w:eastAsia="en-US" w:bidi="ar-SA"/>
      </w:rPr>
    </w:lvl>
  </w:abstractNum>
  <w:abstractNum w:abstractNumId="54" w15:restartNumberingAfterBreak="0">
    <w:nsid w:val="30C23606"/>
    <w:multiLevelType w:val="hybridMultilevel"/>
    <w:tmpl w:val="5EDC8114"/>
    <w:lvl w:ilvl="0" w:tplc="48C8B2B8">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AB7652A6">
      <w:numFmt w:val="bullet"/>
      <w:lvlText w:val="•"/>
      <w:lvlJc w:val="left"/>
      <w:pPr>
        <w:ind w:left="680" w:hanging="360"/>
      </w:pPr>
      <w:rPr>
        <w:rFonts w:hint="default"/>
        <w:lang w:val="es-ES" w:eastAsia="en-US" w:bidi="ar-SA"/>
      </w:rPr>
    </w:lvl>
    <w:lvl w:ilvl="2" w:tplc="06369986">
      <w:numFmt w:val="bullet"/>
      <w:lvlText w:val="•"/>
      <w:lvlJc w:val="left"/>
      <w:pPr>
        <w:ind w:left="881" w:hanging="360"/>
      </w:pPr>
      <w:rPr>
        <w:rFonts w:hint="default"/>
        <w:lang w:val="es-ES" w:eastAsia="en-US" w:bidi="ar-SA"/>
      </w:rPr>
    </w:lvl>
    <w:lvl w:ilvl="3" w:tplc="343EAADE">
      <w:numFmt w:val="bullet"/>
      <w:lvlText w:val="•"/>
      <w:lvlJc w:val="left"/>
      <w:pPr>
        <w:ind w:left="1081" w:hanging="360"/>
      </w:pPr>
      <w:rPr>
        <w:rFonts w:hint="default"/>
        <w:lang w:val="es-ES" w:eastAsia="en-US" w:bidi="ar-SA"/>
      </w:rPr>
    </w:lvl>
    <w:lvl w:ilvl="4" w:tplc="A72A7C88">
      <w:numFmt w:val="bullet"/>
      <w:lvlText w:val="•"/>
      <w:lvlJc w:val="left"/>
      <w:pPr>
        <w:ind w:left="1282" w:hanging="360"/>
      </w:pPr>
      <w:rPr>
        <w:rFonts w:hint="default"/>
        <w:lang w:val="es-ES" w:eastAsia="en-US" w:bidi="ar-SA"/>
      </w:rPr>
    </w:lvl>
    <w:lvl w:ilvl="5" w:tplc="E8B408A8">
      <w:numFmt w:val="bullet"/>
      <w:lvlText w:val="•"/>
      <w:lvlJc w:val="left"/>
      <w:pPr>
        <w:ind w:left="1482" w:hanging="360"/>
      </w:pPr>
      <w:rPr>
        <w:rFonts w:hint="default"/>
        <w:lang w:val="es-ES" w:eastAsia="en-US" w:bidi="ar-SA"/>
      </w:rPr>
    </w:lvl>
    <w:lvl w:ilvl="6" w:tplc="8AF0AC04">
      <w:numFmt w:val="bullet"/>
      <w:lvlText w:val="•"/>
      <w:lvlJc w:val="left"/>
      <w:pPr>
        <w:ind w:left="1683" w:hanging="360"/>
      </w:pPr>
      <w:rPr>
        <w:rFonts w:hint="default"/>
        <w:lang w:val="es-ES" w:eastAsia="en-US" w:bidi="ar-SA"/>
      </w:rPr>
    </w:lvl>
    <w:lvl w:ilvl="7" w:tplc="C43CAF98">
      <w:numFmt w:val="bullet"/>
      <w:lvlText w:val="•"/>
      <w:lvlJc w:val="left"/>
      <w:pPr>
        <w:ind w:left="1883" w:hanging="360"/>
      </w:pPr>
      <w:rPr>
        <w:rFonts w:hint="default"/>
        <w:lang w:val="es-ES" w:eastAsia="en-US" w:bidi="ar-SA"/>
      </w:rPr>
    </w:lvl>
    <w:lvl w:ilvl="8" w:tplc="0742ACFE">
      <w:numFmt w:val="bullet"/>
      <w:lvlText w:val="•"/>
      <w:lvlJc w:val="left"/>
      <w:pPr>
        <w:ind w:left="2084" w:hanging="360"/>
      </w:pPr>
      <w:rPr>
        <w:rFonts w:hint="default"/>
        <w:lang w:val="es-ES" w:eastAsia="en-US" w:bidi="ar-SA"/>
      </w:rPr>
    </w:lvl>
  </w:abstractNum>
  <w:abstractNum w:abstractNumId="55" w15:restartNumberingAfterBreak="0">
    <w:nsid w:val="31EC5DB2"/>
    <w:multiLevelType w:val="hybridMultilevel"/>
    <w:tmpl w:val="7028200C"/>
    <w:lvl w:ilvl="0" w:tplc="DF8EF722">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92C4E8E2">
      <w:numFmt w:val="bullet"/>
      <w:lvlText w:val="•"/>
      <w:lvlJc w:val="left"/>
      <w:pPr>
        <w:ind w:left="759" w:hanging="360"/>
      </w:pPr>
      <w:rPr>
        <w:rFonts w:hint="default"/>
        <w:lang w:val="es-ES" w:eastAsia="en-US" w:bidi="ar-SA"/>
      </w:rPr>
    </w:lvl>
    <w:lvl w:ilvl="2" w:tplc="D8085FD8">
      <w:numFmt w:val="bullet"/>
      <w:lvlText w:val="•"/>
      <w:lvlJc w:val="left"/>
      <w:pPr>
        <w:ind w:left="1039" w:hanging="360"/>
      </w:pPr>
      <w:rPr>
        <w:rFonts w:hint="default"/>
        <w:lang w:val="es-ES" w:eastAsia="en-US" w:bidi="ar-SA"/>
      </w:rPr>
    </w:lvl>
    <w:lvl w:ilvl="3" w:tplc="4646706E">
      <w:numFmt w:val="bullet"/>
      <w:lvlText w:val="•"/>
      <w:lvlJc w:val="left"/>
      <w:pPr>
        <w:ind w:left="1319" w:hanging="360"/>
      </w:pPr>
      <w:rPr>
        <w:rFonts w:hint="default"/>
        <w:lang w:val="es-ES" w:eastAsia="en-US" w:bidi="ar-SA"/>
      </w:rPr>
    </w:lvl>
    <w:lvl w:ilvl="4" w:tplc="C8B205B0">
      <w:numFmt w:val="bullet"/>
      <w:lvlText w:val="•"/>
      <w:lvlJc w:val="left"/>
      <w:pPr>
        <w:ind w:left="1599" w:hanging="360"/>
      </w:pPr>
      <w:rPr>
        <w:rFonts w:hint="default"/>
        <w:lang w:val="es-ES" w:eastAsia="en-US" w:bidi="ar-SA"/>
      </w:rPr>
    </w:lvl>
    <w:lvl w:ilvl="5" w:tplc="9C841B2C">
      <w:numFmt w:val="bullet"/>
      <w:lvlText w:val="•"/>
      <w:lvlJc w:val="left"/>
      <w:pPr>
        <w:ind w:left="1879" w:hanging="360"/>
      </w:pPr>
      <w:rPr>
        <w:rFonts w:hint="default"/>
        <w:lang w:val="es-ES" w:eastAsia="en-US" w:bidi="ar-SA"/>
      </w:rPr>
    </w:lvl>
    <w:lvl w:ilvl="6" w:tplc="CD6EA246">
      <w:numFmt w:val="bullet"/>
      <w:lvlText w:val="•"/>
      <w:lvlJc w:val="left"/>
      <w:pPr>
        <w:ind w:left="2158" w:hanging="360"/>
      </w:pPr>
      <w:rPr>
        <w:rFonts w:hint="default"/>
        <w:lang w:val="es-ES" w:eastAsia="en-US" w:bidi="ar-SA"/>
      </w:rPr>
    </w:lvl>
    <w:lvl w:ilvl="7" w:tplc="CE8208DE">
      <w:numFmt w:val="bullet"/>
      <w:lvlText w:val="•"/>
      <w:lvlJc w:val="left"/>
      <w:pPr>
        <w:ind w:left="2438" w:hanging="360"/>
      </w:pPr>
      <w:rPr>
        <w:rFonts w:hint="default"/>
        <w:lang w:val="es-ES" w:eastAsia="en-US" w:bidi="ar-SA"/>
      </w:rPr>
    </w:lvl>
    <w:lvl w:ilvl="8" w:tplc="9A0AEC10">
      <w:numFmt w:val="bullet"/>
      <w:lvlText w:val="•"/>
      <w:lvlJc w:val="left"/>
      <w:pPr>
        <w:ind w:left="2718" w:hanging="360"/>
      </w:pPr>
      <w:rPr>
        <w:rFonts w:hint="default"/>
        <w:lang w:val="es-ES" w:eastAsia="en-US" w:bidi="ar-SA"/>
      </w:rPr>
    </w:lvl>
  </w:abstractNum>
  <w:abstractNum w:abstractNumId="56" w15:restartNumberingAfterBreak="0">
    <w:nsid w:val="32AC1DA6"/>
    <w:multiLevelType w:val="hybridMultilevel"/>
    <w:tmpl w:val="33CC852A"/>
    <w:lvl w:ilvl="0" w:tplc="04FCBA62">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DC58CE90">
      <w:numFmt w:val="bullet"/>
      <w:lvlText w:val="•"/>
      <w:lvlJc w:val="left"/>
      <w:pPr>
        <w:ind w:left="680" w:hanging="360"/>
      </w:pPr>
      <w:rPr>
        <w:rFonts w:hint="default"/>
        <w:lang w:val="es-ES" w:eastAsia="en-US" w:bidi="ar-SA"/>
      </w:rPr>
    </w:lvl>
    <w:lvl w:ilvl="2" w:tplc="00BC68F8">
      <w:numFmt w:val="bullet"/>
      <w:lvlText w:val="•"/>
      <w:lvlJc w:val="left"/>
      <w:pPr>
        <w:ind w:left="881" w:hanging="360"/>
      </w:pPr>
      <w:rPr>
        <w:rFonts w:hint="default"/>
        <w:lang w:val="es-ES" w:eastAsia="en-US" w:bidi="ar-SA"/>
      </w:rPr>
    </w:lvl>
    <w:lvl w:ilvl="3" w:tplc="81DA1734">
      <w:numFmt w:val="bullet"/>
      <w:lvlText w:val="•"/>
      <w:lvlJc w:val="left"/>
      <w:pPr>
        <w:ind w:left="1081" w:hanging="360"/>
      </w:pPr>
      <w:rPr>
        <w:rFonts w:hint="default"/>
        <w:lang w:val="es-ES" w:eastAsia="en-US" w:bidi="ar-SA"/>
      </w:rPr>
    </w:lvl>
    <w:lvl w:ilvl="4" w:tplc="7A6E4EF8">
      <w:numFmt w:val="bullet"/>
      <w:lvlText w:val="•"/>
      <w:lvlJc w:val="left"/>
      <w:pPr>
        <w:ind w:left="1282" w:hanging="360"/>
      </w:pPr>
      <w:rPr>
        <w:rFonts w:hint="default"/>
        <w:lang w:val="es-ES" w:eastAsia="en-US" w:bidi="ar-SA"/>
      </w:rPr>
    </w:lvl>
    <w:lvl w:ilvl="5" w:tplc="D8B6705C">
      <w:numFmt w:val="bullet"/>
      <w:lvlText w:val="•"/>
      <w:lvlJc w:val="left"/>
      <w:pPr>
        <w:ind w:left="1482" w:hanging="360"/>
      </w:pPr>
      <w:rPr>
        <w:rFonts w:hint="default"/>
        <w:lang w:val="es-ES" w:eastAsia="en-US" w:bidi="ar-SA"/>
      </w:rPr>
    </w:lvl>
    <w:lvl w:ilvl="6" w:tplc="05AACC60">
      <w:numFmt w:val="bullet"/>
      <w:lvlText w:val="•"/>
      <w:lvlJc w:val="left"/>
      <w:pPr>
        <w:ind w:left="1683" w:hanging="360"/>
      </w:pPr>
      <w:rPr>
        <w:rFonts w:hint="default"/>
        <w:lang w:val="es-ES" w:eastAsia="en-US" w:bidi="ar-SA"/>
      </w:rPr>
    </w:lvl>
    <w:lvl w:ilvl="7" w:tplc="2EEEBEBC">
      <w:numFmt w:val="bullet"/>
      <w:lvlText w:val="•"/>
      <w:lvlJc w:val="left"/>
      <w:pPr>
        <w:ind w:left="1883" w:hanging="360"/>
      </w:pPr>
      <w:rPr>
        <w:rFonts w:hint="default"/>
        <w:lang w:val="es-ES" w:eastAsia="en-US" w:bidi="ar-SA"/>
      </w:rPr>
    </w:lvl>
    <w:lvl w:ilvl="8" w:tplc="C938E1F2">
      <w:numFmt w:val="bullet"/>
      <w:lvlText w:val="•"/>
      <w:lvlJc w:val="left"/>
      <w:pPr>
        <w:ind w:left="2084" w:hanging="360"/>
      </w:pPr>
      <w:rPr>
        <w:rFonts w:hint="default"/>
        <w:lang w:val="es-ES" w:eastAsia="en-US" w:bidi="ar-SA"/>
      </w:rPr>
    </w:lvl>
  </w:abstractNum>
  <w:abstractNum w:abstractNumId="57" w15:restartNumberingAfterBreak="0">
    <w:nsid w:val="33FB6225"/>
    <w:multiLevelType w:val="hybridMultilevel"/>
    <w:tmpl w:val="C26089A0"/>
    <w:lvl w:ilvl="0" w:tplc="4A9C95A2">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EF54F282">
      <w:numFmt w:val="bullet"/>
      <w:lvlText w:val="•"/>
      <w:lvlJc w:val="left"/>
      <w:pPr>
        <w:ind w:left="680" w:hanging="360"/>
      </w:pPr>
      <w:rPr>
        <w:rFonts w:hint="default"/>
        <w:lang w:val="es-ES" w:eastAsia="en-US" w:bidi="ar-SA"/>
      </w:rPr>
    </w:lvl>
    <w:lvl w:ilvl="2" w:tplc="EA685F88">
      <w:numFmt w:val="bullet"/>
      <w:lvlText w:val="•"/>
      <w:lvlJc w:val="left"/>
      <w:pPr>
        <w:ind w:left="881" w:hanging="360"/>
      </w:pPr>
      <w:rPr>
        <w:rFonts w:hint="default"/>
        <w:lang w:val="es-ES" w:eastAsia="en-US" w:bidi="ar-SA"/>
      </w:rPr>
    </w:lvl>
    <w:lvl w:ilvl="3" w:tplc="58CE5832">
      <w:numFmt w:val="bullet"/>
      <w:lvlText w:val="•"/>
      <w:lvlJc w:val="left"/>
      <w:pPr>
        <w:ind w:left="1081" w:hanging="360"/>
      </w:pPr>
      <w:rPr>
        <w:rFonts w:hint="default"/>
        <w:lang w:val="es-ES" w:eastAsia="en-US" w:bidi="ar-SA"/>
      </w:rPr>
    </w:lvl>
    <w:lvl w:ilvl="4" w:tplc="EC2E398E">
      <w:numFmt w:val="bullet"/>
      <w:lvlText w:val="•"/>
      <w:lvlJc w:val="left"/>
      <w:pPr>
        <w:ind w:left="1282" w:hanging="360"/>
      </w:pPr>
      <w:rPr>
        <w:rFonts w:hint="default"/>
        <w:lang w:val="es-ES" w:eastAsia="en-US" w:bidi="ar-SA"/>
      </w:rPr>
    </w:lvl>
    <w:lvl w:ilvl="5" w:tplc="6E0E825E">
      <w:numFmt w:val="bullet"/>
      <w:lvlText w:val="•"/>
      <w:lvlJc w:val="left"/>
      <w:pPr>
        <w:ind w:left="1482" w:hanging="360"/>
      </w:pPr>
      <w:rPr>
        <w:rFonts w:hint="default"/>
        <w:lang w:val="es-ES" w:eastAsia="en-US" w:bidi="ar-SA"/>
      </w:rPr>
    </w:lvl>
    <w:lvl w:ilvl="6" w:tplc="CB26ED5E">
      <w:numFmt w:val="bullet"/>
      <w:lvlText w:val="•"/>
      <w:lvlJc w:val="left"/>
      <w:pPr>
        <w:ind w:left="1683" w:hanging="360"/>
      </w:pPr>
      <w:rPr>
        <w:rFonts w:hint="default"/>
        <w:lang w:val="es-ES" w:eastAsia="en-US" w:bidi="ar-SA"/>
      </w:rPr>
    </w:lvl>
    <w:lvl w:ilvl="7" w:tplc="E9948FD4">
      <w:numFmt w:val="bullet"/>
      <w:lvlText w:val="•"/>
      <w:lvlJc w:val="left"/>
      <w:pPr>
        <w:ind w:left="1883" w:hanging="360"/>
      </w:pPr>
      <w:rPr>
        <w:rFonts w:hint="default"/>
        <w:lang w:val="es-ES" w:eastAsia="en-US" w:bidi="ar-SA"/>
      </w:rPr>
    </w:lvl>
    <w:lvl w:ilvl="8" w:tplc="21669A1A">
      <w:numFmt w:val="bullet"/>
      <w:lvlText w:val="•"/>
      <w:lvlJc w:val="left"/>
      <w:pPr>
        <w:ind w:left="2084" w:hanging="360"/>
      </w:pPr>
      <w:rPr>
        <w:rFonts w:hint="default"/>
        <w:lang w:val="es-ES" w:eastAsia="en-US" w:bidi="ar-SA"/>
      </w:rPr>
    </w:lvl>
  </w:abstractNum>
  <w:abstractNum w:abstractNumId="58" w15:restartNumberingAfterBreak="0">
    <w:nsid w:val="341C62B0"/>
    <w:multiLevelType w:val="hybridMultilevel"/>
    <w:tmpl w:val="6BD8D1BA"/>
    <w:lvl w:ilvl="0" w:tplc="5938437A">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F3D48EB0">
      <w:numFmt w:val="bullet"/>
      <w:lvlText w:val="•"/>
      <w:lvlJc w:val="left"/>
      <w:pPr>
        <w:ind w:left="786" w:hanging="360"/>
      </w:pPr>
      <w:rPr>
        <w:rFonts w:hint="default"/>
        <w:lang w:val="es-ES" w:eastAsia="en-US" w:bidi="ar-SA"/>
      </w:rPr>
    </w:lvl>
    <w:lvl w:ilvl="2" w:tplc="9108880A">
      <w:numFmt w:val="bullet"/>
      <w:lvlText w:val="•"/>
      <w:lvlJc w:val="left"/>
      <w:pPr>
        <w:ind w:left="1033" w:hanging="360"/>
      </w:pPr>
      <w:rPr>
        <w:rFonts w:hint="default"/>
        <w:lang w:val="es-ES" w:eastAsia="en-US" w:bidi="ar-SA"/>
      </w:rPr>
    </w:lvl>
    <w:lvl w:ilvl="3" w:tplc="4C3C2188">
      <w:numFmt w:val="bullet"/>
      <w:lvlText w:val="•"/>
      <w:lvlJc w:val="left"/>
      <w:pPr>
        <w:ind w:left="1279" w:hanging="360"/>
      </w:pPr>
      <w:rPr>
        <w:rFonts w:hint="default"/>
        <w:lang w:val="es-ES" w:eastAsia="en-US" w:bidi="ar-SA"/>
      </w:rPr>
    </w:lvl>
    <w:lvl w:ilvl="4" w:tplc="D9BA37D2">
      <w:numFmt w:val="bullet"/>
      <w:lvlText w:val="•"/>
      <w:lvlJc w:val="left"/>
      <w:pPr>
        <w:ind w:left="1526" w:hanging="360"/>
      </w:pPr>
      <w:rPr>
        <w:rFonts w:hint="default"/>
        <w:lang w:val="es-ES" w:eastAsia="en-US" w:bidi="ar-SA"/>
      </w:rPr>
    </w:lvl>
    <w:lvl w:ilvl="5" w:tplc="D4427030">
      <w:numFmt w:val="bullet"/>
      <w:lvlText w:val="•"/>
      <w:lvlJc w:val="left"/>
      <w:pPr>
        <w:ind w:left="1773" w:hanging="360"/>
      </w:pPr>
      <w:rPr>
        <w:rFonts w:hint="default"/>
        <w:lang w:val="es-ES" w:eastAsia="en-US" w:bidi="ar-SA"/>
      </w:rPr>
    </w:lvl>
    <w:lvl w:ilvl="6" w:tplc="4F7E2C2C">
      <w:numFmt w:val="bullet"/>
      <w:lvlText w:val="•"/>
      <w:lvlJc w:val="left"/>
      <w:pPr>
        <w:ind w:left="2019" w:hanging="360"/>
      </w:pPr>
      <w:rPr>
        <w:rFonts w:hint="default"/>
        <w:lang w:val="es-ES" w:eastAsia="en-US" w:bidi="ar-SA"/>
      </w:rPr>
    </w:lvl>
    <w:lvl w:ilvl="7" w:tplc="1E22851E">
      <w:numFmt w:val="bullet"/>
      <w:lvlText w:val="•"/>
      <w:lvlJc w:val="left"/>
      <w:pPr>
        <w:ind w:left="2266" w:hanging="360"/>
      </w:pPr>
      <w:rPr>
        <w:rFonts w:hint="default"/>
        <w:lang w:val="es-ES" w:eastAsia="en-US" w:bidi="ar-SA"/>
      </w:rPr>
    </w:lvl>
    <w:lvl w:ilvl="8" w:tplc="2F7AB058">
      <w:numFmt w:val="bullet"/>
      <w:lvlText w:val="•"/>
      <w:lvlJc w:val="left"/>
      <w:pPr>
        <w:ind w:left="2512" w:hanging="360"/>
      </w:pPr>
      <w:rPr>
        <w:rFonts w:hint="default"/>
        <w:lang w:val="es-ES" w:eastAsia="en-US" w:bidi="ar-SA"/>
      </w:rPr>
    </w:lvl>
  </w:abstractNum>
  <w:abstractNum w:abstractNumId="59" w15:restartNumberingAfterBreak="0">
    <w:nsid w:val="358B58E6"/>
    <w:multiLevelType w:val="hybridMultilevel"/>
    <w:tmpl w:val="62CC8F28"/>
    <w:lvl w:ilvl="0" w:tplc="56FC7C6C">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DF46FFA2">
      <w:numFmt w:val="bullet"/>
      <w:lvlText w:val="•"/>
      <w:lvlJc w:val="left"/>
      <w:pPr>
        <w:ind w:left="786" w:hanging="360"/>
      </w:pPr>
      <w:rPr>
        <w:rFonts w:hint="default"/>
        <w:lang w:val="es-ES" w:eastAsia="en-US" w:bidi="ar-SA"/>
      </w:rPr>
    </w:lvl>
    <w:lvl w:ilvl="2" w:tplc="77323CEE">
      <w:numFmt w:val="bullet"/>
      <w:lvlText w:val="•"/>
      <w:lvlJc w:val="left"/>
      <w:pPr>
        <w:ind w:left="1033" w:hanging="360"/>
      </w:pPr>
      <w:rPr>
        <w:rFonts w:hint="default"/>
        <w:lang w:val="es-ES" w:eastAsia="en-US" w:bidi="ar-SA"/>
      </w:rPr>
    </w:lvl>
    <w:lvl w:ilvl="3" w:tplc="E070EAE6">
      <w:numFmt w:val="bullet"/>
      <w:lvlText w:val="•"/>
      <w:lvlJc w:val="left"/>
      <w:pPr>
        <w:ind w:left="1279" w:hanging="360"/>
      </w:pPr>
      <w:rPr>
        <w:rFonts w:hint="default"/>
        <w:lang w:val="es-ES" w:eastAsia="en-US" w:bidi="ar-SA"/>
      </w:rPr>
    </w:lvl>
    <w:lvl w:ilvl="4" w:tplc="FA9CC310">
      <w:numFmt w:val="bullet"/>
      <w:lvlText w:val="•"/>
      <w:lvlJc w:val="left"/>
      <w:pPr>
        <w:ind w:left="1526" w:hanging="360"/>
      </w:pPr>
      <w:rPr>
        <w:rFonts w:hint="default"/>
        <w:lang w:val="es-ES" w:eastAsia="en-US" w:bidi="ar-SA"/>
      </w:rPr>
    </w:lvl>
    <w:lvl w:ilvl="5" w:tplc="C9D22C9E">
      <w:numFmt w:val="bullet"/>
      <w:lvlText w:val="•"/>
      <w:lvlJc w:val="left"/>
      <w:pPr>
        <w:ind w:left="1773" w:hanging="360"/>
      </w:pPr>
      <w:rPr>
        <w:rFonts w:hint="default"/>
        <w:lang w:val="es-ES" w:eastAsia="en-US" w:bidi="ar-SA"/>
      </w:rPr>
    </w:lvl>
    <w:lvl w:ilvl="6" w:tplc="126E6800">
      <w:numFmt w:val="bullet"/>
      <w:lvlText w:val="•"/>
      <w:lvlJc w:val="left"/>
      <w:pPr>
        <w:ind w:left="2019" w:hanging="360"/>
      </w:pPr>
      <w:rPr>
        <w:rFonts w:hint="default"/>
        <w:lang w:val="es-ES" w:eastAsia="en-US" w:bidi="ar-SA"/>
      </w:rPr>
    </w:lvl>
    <w:lvl w:ilvl="7" w:tplc="6680DD5C">
      <w:numFmt w:val="bullet"/>
      <w:lvlText w:val="•"/>
      <w:lvlJc w:val="left"/>
      <w:pPr>
        <w:ind w:left="2266" w:hanging="360"/>
      </w:pPr>
      <w:rPr>
        <w:rFonts w:hint="default"/>
        <w:lang w:val="es-ES" w:eastAsia="en-US" w:bidi="ar-SA"/>
      </w:rPr>
    </w:lvl>
    <w:lvl w:ilvl="8" w:tplc="9426FD44">
      <w:numFmt w:val="bullet"/>
      <w:lvlText w:val="•"/>
      <w:lvlJc w:val="left"/>
      <w:pPr>
        <w:ind w:left="2512" w:hanging="360"/>
      </w:pPr>
      <w:rPr>
        <w:rFonts w:hint="default"/>
        <w:lang w:val="es-ES" w:eastAsia="en-US" w:bidi="ar-SA"/>
      </w:rPr>
    </w:lvl>
  </w:abstractNum>
  <w:abstractNum w:abstractNumId="60" w15:restartNumberingAfterBreak="0">
    <w:nsid w:val="37DC292D"/>
    <w:multiLevelType w:val="hybridMultilevel"/>
    <w:tmpl w:val="C7688844"/>
    <w:lvl w:ilvl="0" w:tplc="33107840">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C4E05E9A">
      <w:numFmt w:val="bullet"/>
      <w:lvlText w:val="•"/>
      <w:lvlJc w:val="left"/>
      <w:pPr>
        <w:ind w:left="786" w:hanging="360"/>
      </w:pPr>
      <w:rPr>
        <w:rFonts w:hint="default"/>
        <w:lang w:val="es-ES" w:eastAsia="en-US" w:bidi="ar-SA"/>
      </w:rPr>
    </w:lvl>
    <w:lvl w:ilvl="2" w:tplc="A1023622">
      <w:numFmt w:val="bullet"/>
      <w:lvlText w:val="•"/>
      <w:lvlJc w:val="left"/>
      <w:pPr>
        <w:ind w:left="1033" w:hanging="360"/>
      </w:pPr>
      <w:rPr>
        <w:rFonts w:hint="default"/>
        <w:lang w:val="es-ES" w:eastAsia="en-US" w:bidi="ar-SA"/>
      </w:rPr>
    </w:lvl>
    <w:lvl w:ilvl="3" w:tplc="05AA82F2">
      <w:numFmt w:val="bullet"/>
      <w:lvlText w:val="•"/>
      <w:lvlJc w:val="left"/>
      <w:pPr>
        <w:ind w:left="1279" w:hanging="360"/>
      </w:pPr>
      <w:rPr>
        <w:rFonts w:hint="default"/>
        <w:lang w:val="es-ES" w:eastAsia="en-US" w:bidi="ar-SA"/>
      </w:rPr>
    </w:lvl>
    <w:lvl w:ilvl="4" w:tplc="16228160">
      <w:numFmt w:val="bullet"/>
      <w:lvlText w:val="•"/>
      <w:lvlJc w:val="left"/>
      <w:pPr>
        <w:ind w:left="1526" w:hanging="360"/>
      </w:pPr>
      <w:rPr>
        <w:rFonts w:hint="default"/>
        <w:lang w:val="es-ES" w:eastAsia="en-US" w:bidi="ar-SA"/>
      </w:rPr>
    </w:lvl>
    <w:lvl w:ilvl="5" w:tplc="C1B02772">
      <w:numFmt w:val="bullet"/>
      <w:lvlText w:val="•"/>
      <w:lvlJc w:val="left"/>
      <w:pPr>
        <w:ind w:left="1773" w:hanging="360"/>
      </w:pPr>
      <w:rPr>
        <w:rFonts w:hint="default"/>
        <w:lang w:val="es-ES" w:eastAsia="en-US" w:bidi="ar-SA"/>
      </w:rPr>
    </w:lvl>
    <w:lvl w:ilvl="6" w:tplc="9CC474DE">
      <w:numFmt w:val="bullet"/>
      <w:lvlText w:val="•"/>
      <w:lvlJc w:val="left"/>
      <w:pPr>
        <w:ind w:left="2019" w:hanging="360"/>
      </w:pPr>
      <w:rPr>
        <w:rFonts w:hint="default"/>
        <w:lang w:val="es-ES" w:eastAsia="en-US" w:bidi="ar-SA"/>
      </w:rPr>
    </w:lvl>
    <w:lvl w:ilvl="7" w:tplc="E052583A">
      <w:numFmt w:val="bullet"/>
      <w:lvlText w:val="•"/>
      <w:lvlJc w:val="left"/>
      <w:pPr>
        <w:ind w:left="2266" w:hanging="360"/>
      </w:pPr>
      <w:rPr>
        <w:rFonts w:hint="default"/>
        <w:lang w:val="es-ES" w:eastAsia="en-US" w:bidi="ar-SA"/>
      </w:rPr>
    </w:lvl>
    <w:lvl w:ilvl="8" w:tplc="3F3AFF98">
      <w:numFmt w:val="bullet"/>
      <w:lvlText w:val="•"/>
      <w:lvlJc w:val="left"/>
      <w:pPr>
        <w:ind w:left="2512" w:hanging="360"/>
      </w:pPr>
      <w:rPr>
        <w:rFonts w:hint="default"/>
        <w:lang w:val="es-ES" w:eastAsia="en-US" w:bidi="ar-SA"/>
      </w:rPr>
    </w:lvl>
  </w:abstractNum>
  <w:abstractNum w:abstractNumId="61" w15:restartNumberingAfterBreak="0">
    <w:nsid w:val="37EB681B"/>
    <w:multiLevelType w:val="hybridMultilevel"/>
    <w:tmpl w:val="47D65BDA"/>
    <w:lvl w:ilvl="0" w:tplc="0F126E62">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1E7E4692">
      <w:numFmt w:val="bullet"/>
      <w:lvlText w:val="•"/>
      <w:lvlJc w:val="left"/>
      <w:pPr>
        <w:ind w:left="786" w:hanging="360"/>
      </w:pPr>
      <w:rPr>
        <w:rFonts w:hint="default"/>
        <w:lang w:val="es-ES" w:eastAsia="en-US" w:bidi="ar-SA"/>
      </w:rPr>
    </w:lvl>
    <w:lvl w:ilvl="2" w:tplc="B0C05E92">
      <w:numFmt w:val="bullet"/>
      <w:lvlText w:val="•"/>
      <w:lvlJc w:val="left"/>
      <w:pPr>
        <w:ind w:left="1033" w:hanging="360"/>
      </w:pPr>
      <w:rPr>
        <w:rFonts w:hint="default"/>
        <w:lang w:val="es-ES" w:eastAsia="en-US" w:bidi="ar-SA"/>
      </w:rPr>
    </w:lvl>
    <w:lvl w:ilvl="3" w:tplc="5BEE0EA2">
      <w:numFmt w:val="bullet"/>
      <w:lvlText w:val="•"/>
      <w:lvlJc w:val="left"/>
      <w:pPr>
        <w:ind w:left="1279" w:hanging="360"/>
      </w:pPr>
      <w:rPr>
        <w:rFonts w:hint="default"/>
        <w:lang w:val="es-ES" w:eastAsia="en-US" w:bidi="ar-SA"/>
      </w:rPr>
    </w:lvl>
    <w:lvl w:ilvl="4" w:tplc="B0F8BBEA">
      <w:numFmt w:val="bullet"/>
      <w:lvlText w:val="•"/>
      <w:lvlJc w:val="left"/>
      <w:pPr>
        <w:ind w:left="1526" w:hanging="360"/>
      </w:pPr>
      <w:rPr>
        <w:rFonts w:hint="default"/>
        <w:lang w:val="es-ES" w:eastAsia="en-US" w:bidi="ar-SA"/>
      </w:rPr>
    </w:lvl>
    <w:lvl w:ilvl="5" w:tplc="991E8C24">
      <w:numFmt w:val="bullet"/>
      <w:lvlText w:val="•"/>
      <w:lvlJc w:val="left"/>
      <w:pPr>
        <w:ind w:left="1773" w:hanging="360"/>
      </w:pPr>
      <w:rPr>
        <w:rFonts w:hint="default"/>
        <w:lang w:val="es-ES" w:eastAsia="en-US" w:bidi="ar-SA"/>
      </w:rPr>
    </w:lvl>
    <w:lvl w:ilvl="6" w:tplc="ADBEF060">
      <w:numFmt w:val="bullet"/>
      <w:lvlText w:val="•"/>
      <w:lvlJc w:val="left"/>
      <w:pPr>
        <w:ind w:left="2019" w:hanging="360"/>
      </w:pPr>
      <w:rPr>
        <w:rFonts w:hint="default"/>
        <w:lang w:val="es-ES" w:eastAsia="en-US" w:bidi="ar-SA"/>
      </w:rPr>
    </w:lvl>
    <w:lvl w:ilvl="7" w:tplc="52668996">
      <w:numFmt w:val="bullet"/>
      <w:lvlText w:val="•"/>
      <w:lvlJc w:val="left"/>
      <w:pPr>
        <w:ind w:left="2266" w:hanging="360"/>
      </w:pPr>
      <w:rPr>
        <w:rFonts w:hint="default"/>
        <w:lang w:val="es-ES" w:eastAsia="en-US" w:bidi="ar-SA"/>
      </w:rPr>
    </w:lvl>
    <w:lvl w:ilvl="8" w:tplc="EB12A2AE">
      <w:numFmt w:val="bullet"/>
      <w:lvlText w:val="•"/>
      <w:lvlJc w:val="left"/>
      <w:pPr>
        <w:ind w:left="2512" w:hanging="360"/>
      </w:pPr>
      <w:rPr>
        <w:rFonts w:hint="default"/>
        <w:lang w:val="es-ES" w:eastAsia="en-US" w:bidi="ar-SA"/>
      </w:rPr>
    </w:lvl>
  </w:abstractNum>
  <w:abstractNum w:abstractNumId="62" w15:restartNumberingAfterBreak="0">
    <w:nsid w:val="38960DE2"/>
    <w:multiLevelType w:val="hybridMultilevel"/>
    <w:tmpl w:val="7DA45B28"/>
    <w:lvl w:ilvl="0" w:tplc="8A8CBD44">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950C9650">
      <w:numFmt w:val="bullet"/>
      <w:lvlText w:val="•"/>
      <w:lvlJc w:val="left"/>
      <w:pPr>
        <w:ind w:left="680" w:hanging="360"/>
      </w:pPr>
      <w:rPr>
        <w:rFonts w:hint="default"/>
        <w:lang w:val="es-ES" w:eastAsia="en-US" w:bidi="ar-SA"/>
      </w:rPr>
    </w:lvl>
    <w:lvl w:ilvl="2" w:tplc="1534DBEC">
      <w:numFmt w:val="bullet"/>
      <w:lvlText w:val="•"/>
      <w:lvlJc w:val="left"/>
      <w:pPr>
        <w:ind w:left="881" w:hanging="360"/>
      </w:pPr>
      <w:rPr>
        <w:rFonts w:hint="default"/>
        <w:lang w:val="es-ES" w:eastAsia="en-US" w:bidi="ar-SA"/>
      </w:rPr>
    </w:lvl>
    <w:lvl w:ilvl="3" w:tplc="AE0A49CC">
      <w:numFmt w:val="bullet"/>
      <w:lvlText w:val="•"/>
      <w:lvlJc w:val="left"/>
      <w:pPr>
        <w:ind w:left="1081" w:hanging="360"/>
      </w:pPr>
      <w:rPr>
        <w:rFonts w:hint="default"/>
        <w:lang w:val="es-ES" w:eastAsia="en-US" w:bidi="ar-SA"/>
      </w:rPr>
    </w:lvl>
    <w:lvl w:ilvl="4" w:tplc="6722E358">
      <w:numFmt w:val="bullet"/>
      <w:lvlText w:val="•"/>
      <w:lvlJc w:val="left"/>
      <w:pPr>
        <w:ind w:left="1282" w:hanging="360"/>
      </w:pPr>
      <w:rPr>
        <w:rFonts w:hint="default"/>
        <w:lang w:val="es-ES" w:eastAsia="en-US" w:bidi="ar-SA"/>
      </w:rPr>
    </w:lvl>
    <w:lvl w:ilvl="5" w:tplc="256AAC04">
      <w:numFmt w:val="bullet"/>
      <w:lvlText w:val="•"/>
      <w:lvlJc w:val="left"/>
      <w:pPr>
        <w:ind w:left="1482" w:hanging="360"/>
      </w:pPr>
      <w:rPr>
        <w:rFonts w:hint="default"/>
        <w:lang w:val="es-ES" w:eastAsia="en-US" w:bidi="ar-SA"/>
      </w:rPr>
    </w:lvl>
    <w:lvl w:ilvl="6" w:tplc="980EB5DE">
      <w:numFmt w:val="bullet"/>
      <w:lvlText w:val="•"/>
      <w:lvlJc w:val="left"/>
      <w:pPr>
        <w:ind w:left="1683" w:hanging="360"/>
      </w:pPr>
      <w:rPr>
        <w:rFonts w:hint="default"/>
        <w:lang w:val="es-ES" w:eastAsia="en-US" w:bidi="ar-SA"/>
      </w:rPr>
    </w:lvl>
    <w:lvl w:ilvl="7" w:tplc="9AFEA3A4">
      <w:numFmt w:val="bullet"/>
      <w:lvlText w:val="•"/>
      <w:lvlJc w:val="left"/>
      <w:pPr>
        <w:ind w:left="1883" w:hanging="360"/>
      </w:pPr>
      <w:rPr>
        <w:rFonts w:hint="default"/>
        <w:lang w:val="es-ES" w:eastAsia="en-US" w:bidi="ar-SA"/>
      </w:rPr>
    </w:lvl>
    <w:lvl w:ilvl="8" w:tplc="4AC8396E">
      <w:numFmt w:val="bullet"/>
      <w:lvlText w:val="•"/>
      <w:lvlJc w:val="left"/>
      <w:pPr>
        <w:ind w:left="2084" w:hanging="360"/>
      </w:pPr>
      <w:rPr>
        <w:rFonts w:hint="default"/>
        <w:lang w:val="es-ES" w:eastAsia="en-US" w:bidi="ar-SA"/>
      </w:rPr>
    </w:lvl>
  </w:abstractNum>
  <w:abstractNum w:abstractNumId="63" w15:restartNumberingAfterBreak="0">
    <w:nsid w:val="3AB45799"/>
    <w:multiLevelType w:val="hybridMultilevel"/>
    <w:tmpl w:val="A2E01E4A"/>
    <w:lvl w:ilvl="0" w:tplc="525C2232">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2CA4E308">
      <w:numFmt w:val="bullet"/>
      <w:lvlText w:val="•"/>
      <w:lvlJc w:val="left"/>
      <w:pPr>
        <w:ind w:left="785" w:hanging="365"/>
      </w:pPr>
      <w:rPr>
        <w:rFonts w:hint="default"/>
        <w:lang w:val="es-ES" w:eastAsia="en-US" w:bidi="ar-SA"/>
      </w:rPr>
    </w:lvl>
    <w:lvl w:ilvl="2" w:tplc="4C0014C6">
      <w:numFmt w:val="bullet"/>
      <w:lvlText w:val="•"/>
      <w:lvlJc w:val="left"/>
      <w:pPr>
        <w:ind w:left="1031" w:hanging="365"/>
      </w:pPr>
      <w:rPr>
        <w:rFonts w:hint="default"/>
        <w:lang w:val="es-ES" w:eastAsia="en-US" w:bidi="ar-SA"/>
      </w:rPr>
    </w:lvl>
    <w:lvl w:ilvl="3" w:tplc="50960E30">
      <w:numFmt w:val="bullet"/>
      <w:lvlText w:val="•"/>
      <w:lvlJc w:val="left"/>
      <w:pPr>
        <w:ind w:left="1276" w:hanging="365"/>
      </w:pPr>
      <w:rPr>
        <w:rFonts w:hint="default"/>
        <w:lang w:val="es-ES" w:eastAsia="en-US" w:bidi="ar-SA"/>
      </w:rPr>
    </w:lvl>
    <w:lvl w:ilvl="4" w:tplc="C9EE36CC">
      <w:numFmt w:val="bullet"/>
      <w:lvlText w:val="•"/>
      <w:lvlJc w:val="left"/>
      <w:pPr>
        <w:ind w:left="1522" w:hanging="365"/>
      </w:pPr>
      <w:rPr>
        <w:rFonts w:hint="default"/>
        <w:lang w:val="es-ES" w:eastAsia="en-US" w:bidi="ar-SA"/>
      </w:rPr>
    </w:lvl>
    <w:lvl w:ilvl="5" w:tplc="833AA930">
      <w:numFmt w:val="bullet"/>
      <w:lvlText w:val="•"/>
      <w:lvlJc w:val="left"/>
      <w:pPr>
        <w:ind w:left="1767" w:hanging="365"/>
      </w:pPr>
      <w:rPr>
        <w:rFonts w:hint="default"/>
        <w:lang w:val="es-ES" w:eastAsia="en-US" w:bidi="ar-SA"/>
      </w:rPr>
    </w:lvl>
    <w:lvl w:ilvl="6" w:tplc="39BEB6AA">
      <w:numFmt w:val="bullet"/>
      <w:lvlText w:val="•"/>
      <w:lvlJc w:val="left"/>
      <w:pPr>
        <w:ind w:left="2013" w:hanging="365"/>
      </w:pPr>
      <w:rPr>
        <w:rFonts w:hint="default"/>
        <w:lang w:val="es-ES" w:eastAsia="en-US" w:bidi="ar-SA"/>
      </w:rPr>
    </w:lvl>
    <w:lvl w:ilvl="7" w:tplc="4DDC5482">
      <w:numFmt w:val="bullet"/>
      <w:lvlText w:val="•"/>
      <w:lvlJc w:val="left"/>
      <w:pPr>
        <w:ind w:left="2258" w:hanging="365"/>
      </w:pPr>
      <w:rPr>
        <w:rFonts w:hint="default"/>
        <w:lang w:val="es-ES" w:eastAsia="en-US" w:bidi="ar-SA"/>
      </w:rPr>
    </w:lvl>
    <w:lvl w:ilvl="8" w:tplc="5C407250">
      <w:numFmt w:val="bullet"/>
      <w:lvlText w:val="•"/>
      <w:lvlJc w:val="left"/>
      <w:pPr>
        <w:ind w:left="2504" w:hanging="365"/>
      </w:pPr>
      <w:rPr>
        <w:rFonts w:hint="default"/>
        <w:lang w:val="es-ES" w:eastAsia="en-US" w:bidi="ar-SA"/>
      </w:rPr>
    </w:lvl>
  </w:abstractNum>
  <w:abstractNum w:abstractNumId="64" w15:restartNumberingAfterBreak="0">
    <w:nsid w:val="3F14181A"/>
    <w:multiLevelType w:val="hybridMultilevel"/>
    <w:tmpl w:val="91A4AE90"/>
    <w:lvl w:ilvl="0" w:tplc="50AE80A4">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A7D2BFC6">
      <w:numFmt w:val="bullet"/>
      <w:lvlText w:val="•"/>
      <w:lvlJc w:val="left"/>
      <w:pPr>
        <w:ind w:left="680" w:hanging="360"/>
      </w:pPr>
      <w:rPr>
        <w:rFonts w:hint="default"/>
        <w:lang w:val="es-ES" w:eastAsia="en-US" w:bidi="ar-SA"/>
      </w:rPr>
    </w:lvl>
    <w:lvl w:ilvl="2" w:tplc="A0681CE2">
      <w:numFmt w:val="bullet"/>
      <w:lvlText w:val="•"/>
      <w:lvlJc w:val="left"/>
      <w:pPr>
        <w:ind w:left="881" w:hanging="360"/>
      </w:pPr>
      <w:rPr>
        <w:rFonts w:hint="default"/>
        <w:lang w:val="es-ES" w:eastAsia="en-US" w:bidi="ar-SA"/>
      </w:rPr>
    </w:lvl>
    <w:lvl w:ilvl="3" w:tplc="4B463932">
      <w:numFmt w:val="bullet"/>
      <w:lvlText w:val="•"/>
      <w:lvlJc w:val="left"/>
      <w:pPr>
        <w:ind w:left="1081" w:hanging="360"/>
      </w:pPr>
      <w:rPr>
        <w:rFonts w:hint="default"/>
        <w:lang w:val="es-ES" w:eastAsia="en-US" w:bidi="ar-SA"/>
      </w:rPr>
    </w:lvl>
    <w:lvl w:ilvl="4" w:tplc="AF4A38F8">
      <w:numFmt w:val="bullet"/>
      <w:lvlText w:val="•"/>
      <w:lvlJc w:val="left"/>
      <w:pPr>
        <w:ind w:left="1282" w:hanging="360"/>
      </w:pPr>
      <w:rPr>
        <w:rFonts w:hint="default"/>
        <w:lang w:val="es-ES" w:eastAsia="en-US" w:bidi="ar-SA"/>
      </w:rPr>
    </w:lvl>
    <w:lvl w:ilvl="5" w:tplc="FC783006">
      <w:numFmt w:val="bullet"/>
      <w:lvlText w:val="•"/>
      <w:lvlJc w:val="left"/>
      <w:pPr>
        <w:ind w:left="1482" w:hanging="360"/>
      </w:pPr>
      <w:rPr>
        <w:rFonts w:hint="default"/>
        <w:lang w:val="es-ES" w:eastAsia="en-US" w:bidi="ar-SA"/>
      </w:rPr>
    </w:lvl>
    <w:lvl w:ilvl="6" w:tplc="C16E3E74">
      <w:numFmt w:val="bullet"/>
      <w:lvlText w:val="•"/>
      <w:lvlJc w:val="left"/>
      <w:pPr>
        <w:ind w:left="1683" w:hanging="360"/>
      </w:pPr>
      <w:rPr>
        <w:rFonts w:hint="default"/>
        <w:lang w:val="es-ES" w:eastAsia="en-US" w:bidi="ar-SA"/>
      </w:rPr>
    </w:lvl>
    <w:lvl w:ilvl="7" w:tplc="641E631E">
      <w:numFmt w:val="bullet"/>
      <w:lvlText w:val="•"/>
      <w:lvlJc w:val="left"/>
      <w:pPr>
        <w:ind w:left="1883" w:hanging="360"/>
      </w:pPr>
      <w:rPr>
        <w:rFonts w:hint="default"/>
        <w:lang w:val="es-ES" w:eastAsia="en-US" w:bidi="ar-SA"/>
      </w:rPr>
    </w:lvl>
    <w:lvl w:ilvl="8" w:tplc="E81AB28C">
      <w:numFmt w:val="bullet"/>
      <w:lvlText w:val="•"/>
      <w:lvlJc w:val="left"/>
      <w:pPr>
        <w:ind w:left="2084" w:hanging="360"/>
      </w:pPr>
      <w:rPr>
        <w:rFonts w:hint="default"/>
        <w:lang w:val="es-ES" w:eastAsia="en-US" w:bidi="ar-SA"/>
      </w:rPr>
    </w:lvl>
  </w:abstractNum>
  <w:abstractNum w:abstractNumId="65" w15:restartNumberingAfterBreak="0">
    <w:nsid w:val="4089054E"/>
    <w:multiLevelType w:val="hybridMultilevel"/>
    <w:tmpl w:val="608EAAE0"/>
    <w:lvl w:ilvl="0" w:tplc="04DCABE2">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7FB0E416">
      <w:numFmt w:val="bullet"/>
      <w:lvlText w:val="•"/>
      <w:lvlJc w:val="left"/>
      <w:pPr>
        <w:ind w:left="680" w:hanging="360"/>
      </w:pPr>
      <w:rPr>
        <w:rFonts w:hint="default"/>
        <w:lang w:val="es-ES" w:eastAsia="en-US" w:bidi="ar-SA"/>
      </w:rPr>
    </w:lvl>
    <w:lvl w:ilvl="2" w:tplc="B53A1A5E">
      <w:numFmt w:val="bullet"/>
      <w:lvlText w:val="•"/>
      <w:lvlJc w:val="left"/>
      <w:pPr>
        <w:ind w:left="881" w:hanging="360"/>
      </w:pPr>
      <w:rPr>
        <w:rFonts w:hint="default"/>
        <w:lang w:val="es-ES" w:eastAsia="en-US" w:bidi="ar-SA"/>
      </w:rPr>
    </w:lvl>
    <w:lvl w:ilvl="3" w:tplc="E29CF772">
      <w:numFmt w:val="bullet"/>
      <w:lvlText w:val="•"/>
      <w:lvlJc w:val="left"/>
      <w:pPr>
        <w:ind w:left="1081" w:hanging="360"/>
      </w:pPr>
      <w:rPr>
        <w:rFonts w:hint="default"/>
        <w:lang w:val="es-ES" w:eastAsia="en-US" w:bidi="ar-SA"/>
      </w:rPr>
    </w:lvl>
    <w:lvl w:ilvl="4" w:tplc="95A673FC">
      <w:numFmt w:val="bullet"/>
      <w:lvlText w:val="•"/>
      <w:lvlJc w:val="left"/>
      <w:pPr>
        <w:ind w:left="1282" w:hanging="360"/>
      </w:pPr>
      <w:rPr>
        <w:rFonts w:hint="default"/>
        <w:lang w:val="es-ES" w:eastAsia="en-US" w:bidi="ar-SA"/>
      </w:rPr>
    </w:lvl>
    <w:lvl w:ilvl="5" w:tplc="EA16D5A2">
      <w:numFmt w:val="bullet"/>
      <w:lvlText w:val="•"/>
      <w:lvlJc w:val="left"/>
      <w:pPr>
        <w:ind w:left="1482" w:hanging="360"/>
      </w:pPr>
      <w:rPr>
        <w:rFonts w:hint="default"/>
        <w:lang w:val="es-ES" w:eastAsia="en-US" w:bidi="ar-SA"/>
      </w:rPr>
    </w:lvl>
    <w:lvl w:ilvl="6" w:tplc="4F106A30">
      <w:numFmt w:val="bullet"/>
      <w:lvlText w:val="•"/>
      <w:lvlJc w:val="left"/>
      <w:pPr>
        <w:ind w:left="1683" w:hanging="360"/>
      </w:pPr>
      <w:rPr>
        <w:rFonts w:hint="default"/>
        <w:lang w:val="es-ES" w:eastAsia="en-US" w:bidi="ar-SA"/>
      </w:rPr>
    </w:lvl>
    <w:lvl w:ilvl="7" w:tplc="3946AB3C">
      <w:numFmt w:val="bullet"/>
      <w:lvlText w:val="•"/>
      <w:lvlJc w:val="left"/>
      <w:pPr>
        <w:ind w:left="1883" w:hanging="360"/>
      </w:pPr>
      <w:rPr>
        <w:rFonts w:hint="default"/>
        <w:lang w:val="es-ES" w:eastAsia="en-US" w:bidi="ar-SA"/>
      </w:rPr>
    </w:lvl>
    <w:lvl w:ilvl="8" w:tplc="8AD46E2C">
      <w:numFmt w:val="bullet"/>
      <w:lvlText w:val="•"/>
      <w:lvlJc w:val="left"/>
      <w:pPr>
        <w:ind w:left="2084" w:hanging="360"/>
      </w:pPr>
      <w:rPr>
        <w:rFonts w:hint="default"/>
        <w:lang w:val="es-ES" w:eastAsia="en-US" w:bidi="ar-SA"/>
      </w:rPr>
    </w:lvl>
  </w:abstractNum>
  <w:abstractNum w:abstractNumId="66" w15:restartNumberingAfterBreak="0">
    <w:nsid w:val="410C1EBF"/>
    <w:multiLevelType w:val="hybridMultilevel"/>
    <w:tmpl w:val="6278F78C"/>
    <w:lvl w:ilvl="0" w:tplc="53425FF2">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4E3A93BC">
      <w:numFmt w:val="bullet"/>
      <w:lvlText w:val="•"/>
      <w:lvlJc w:val="left"/>
      <w:pPr>
        <w:ind w:left="759" w:hanging="360"/>
      </w:pPr>
      <w:rPr>
        <w:rFonts w:hint="default"/>
        <w:lang w:val="es-ES" w:eastAsia="en-US" w:bidi="ar-SA"/>
      </w:rPr>
    </w:lvl>
    <w:lvl w:ilvl="2" w:tplc="2E9A3E0A">
      <w:numFmt w:val="bullet"/>
      <w:lvlText w:val="•"/>
      <w:lvlJc w:val="left"/>
      <w:pPr>
        <w:ind w:left="1039" w:hanging="360"/>
      </w:pPr>
      <w:rPr>
        <w:rFonts w:hint="default"/>
        <w:lang w:val="es-ES" w:eastAsia="en-US" w:bidi="ar-SA"/>
      </w:rPr>
    </w:lvl>
    <w:lvl w:ilvl="3" w:tplc="791A46FA">
      <w:numFmt w:val="bullet"/>
      <w:lvlText w:val="•"/>
      <w:lvlJc w:val="left"/>
      <w:pPr>
        <w:ind w:left="1319" w:hanging="360"/>
      </w:pPr>
      <w:rPr>
        <w:rFonts w:hint="default"/>
        <w:lang w:val="es-ES" w:eastAsia="en-US" w:bidi="ar-SA"/>
      </w:rPr>
    </w:lvl>
    <w:lvl w:ilvl="4" w:tplc="46AA4D62">
      <w:numFmt w:val="bullet"/>
      <w:lvlText w:val="•"/>
      <w:lvlJc w:val="left"/>
      <w:pPr>
        <w:ind w:left="1599" w:hanging="360"/>
      </w:pPr>
      <w:rPr>
        <w:rFonts w:hint="default"/>
        <w:lang w:val="es-ES" w:eastAsia="en-US" w:bidi="ar-SA"/>
      </w:rPr>
    </w:lvl>
    <w:lvl w:ilvl="5" w:tplc="F752B40E">
      <w:numFmt w:val="bullet"/>
      <w:lvlText w:val="•"/>
      <w:lvlJc w:val="left"/>
      <w:pPr>
        <w:ind w:left="1879" w:hanging="360"/>
      </w:pPr>
      <w:rPr>
        <w:rFonts w:hint="default"/>
        <w:lang w:val="es-ES" w:eastAsia="en-US" w:bidi="ar-SA"/>
      </w:rPr>
    </w:lvl>
    <w:lvl w:ilvl="6" w:tplc="31D6526C">
      <w:numFmt w:val="bullet"/>
      <w:lvlText w:val="•"/>
      <w:lvlJc w:val="left"/>
      <w:pPr>
        <w:ind w:left="2158" w:hanging="360"/>
      </w:pPr>
      <w:rPr>
        <w:rFonts w:hint="default"/>
        <w:lang w:val="es-ES" w:eastAsia="en-US" w:bidi="ar-SA"/>
      </w:rPr>
    </w:lvl>
    <w:lvl w:ilvl="7" w:tplc="85103ABA">
      <w:numFmt w:val="bullet"/>
      <w:lvlText w:val="•"/>
      <w:lvlJc w:val="left"/>
      <w:pPr>
        <w:ind w:left="2438" w:hanging="360"/>
      </w:pPr>
      <w:rPr>
        <w:rFonts w:hint="default"/>
        <w:lang w:val="es-ES" w:eastAsia="en-US" w:bidi="ar-SA"/>
      </w:rPr>
    </w:lvl>
    <w:lvl w:ilvl="8" w:tplc="3C109726">
      <w:numFmt w:val="bullet"/>
      <w:lvlText w:val="•"/>
      <w:lvlJc w:val="left"/>
      <w:pPr>
        <w:ind w:left="2718" w:hanging="360"/>
      </w:pPr>
      <w:rPr>
        <w:rFonts w:hint="default"/>
        <w:lang w:val="es-ES" w:eastAsia="en-US" w:bidi="ar-SA"/>
      </w:rPr>
    </w:lvl>
  </w:abstractNum>
  <w:abstractNum w:abstractNumId="67" w15:restartNumberingAfterBreak="0">
    <w:nsid w:val="411F0A37"/>
    <w:multiLevelType w:val="hybridMultilevel"/>
    <w:tmpl w:val="48881152"/>
    <w:lvl w:ilvl="0" w:tplc="F3246B14">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58227454">
      <w:numFmt w:val="bullet"/>
      <w:lvlText w:val="•"/>
      <w:lvlJc w:val="left"/>
      <w:pPr>
        <w:ind w:left="660" w:hanging="365"/>
      </w:pPr>
      <w:rPr>
        <w:rFonts w:hint="default"/>
        <w:lang w:val="es-ES" w:eastAsia="en-US" w:bidi="ar-SA"/>
      </w:rPr>
    </w:lvl>
    <w:lvl w:ilvl="2" w:tplc="5426B51C">
      <w:numFmt w:val="bullet"/>
      <w:lvlText w:val="•"/>
      <w:lvlJc w:val="left"/>
      <w:pPr>
        <w:ind w:left="840" w:hanging="365"/>
      </w:pPr>
      <w:rPr>
        <w:rFonts w:hint="default"/>
        <w:lang w:val="es-ES" w:eastAsia="en-US" w:bidi="ar-SA"/>
      </w:rPr>
    </w:lvl>
    <w:lvl w:ilvl="3" w:tplc="9F167F82">
      <w:numFmt w:val="bullet"/>
      <w:lvlText w:val="•"/>
      <w:lvlJc w:val="left"/>
      <w:pPr>
        <w:ind w:left="1020" w:hanging="365"/>
      </w:pPr>
      <w:rPr>
        <w:rFonts w:hint="default"/>
        <w:lang w:val="es-ES" w:eastAsia="en-US" w:bidi="ar-SA"/>
      </w:rPr>
    </w:lvl>
    <w:lvl w:ilvl="4" w:tplc="10E43940">
      <w:numFmt w:val="bullet"/>
      <w:lvlText w:val="•"/>
      <w:lvlJc w:val="left"/>
      <w:pPr>
        <w:ind w:left="1200" w:hanging="365"/>
      </w:pPr>
      <w:rPr>
        <w:rFonts w:hint="default"/>
        <w:lang w:val="es-ES" w:eastAsia="en-US" w:bidi="ar-SA"/>
      </w:rPr>
    </w:lvl>
    <w:lvl w:ilvl="5" w:tplc="BCA6AE74">
      <w:numFmt w:val="bullet"/>
      <w:lvlText w:val="•"/>
      <w:lvlJc w:val="left"/>
      <w:pPr>
        <w:ind w:left="1381" w:hanging="365"/>
      </w:pPr>
      <w:rPr>
        <w:rFonts w:hint="default"/>
        <w:lang w:val="es-ES" w:eastAsia="en-US" w:bidi="ar-SA"/>
      </w:rPr>
    </w:lvl>
    <w:lvl w:ilvl="6" w:tplc="433CC5C8">
      <w:numFmt w:val="bullet"/>
      <w:lvlText w:val="•"/>
      <w:lvlJc w:val="left"/>
      <w:pPr>
        <w:ind w:left="1561" w:hanging="365"/>
      </w:pPr>
      <w:rPr>
        <w:rFonts w:hint="default"/>
        <w:lang w:val="es-ES" w:eastAsia="en-US" w:bidi="ar-SA"/>
      </w:rPr>
    </w:lvl>
    <w:lvl w:ilvl="7" w:tplc="204A38E6">
      <w:numFmt w:val="bullet"/>
      <w:lvlText w:val="•"/>
      <w:lvlJc w:val="left"/>
      <w:pPr>
        <w:ind w:left="1741" w:hanging="365"/>
      </w:pPr>
      <w:rPr>
        <w:rFonts w:hint="default"/>
        <w:lang w:val="es-ES" w:eastAsia="en-US" w:bidi="ar-SA"/>
      </w:rPr>
    </w:lvl>
    <w:lvl w:ilvl="8" w:tplc="52E8EB02">
      <w:numFmt w:val="bullet"/>
      <w:lvlText w:val="•"/>
      <w:lvlJc w:val="left"/>
      <w:pPr>
        <w:ind w:left="1921" w:hanging="365"/>
      </w:pPr>
      <w:rPr>
        <w:rFonts w:hint="default"/>
        <w:lang w:val="es-ES" w:eastAsia="en-US" w:bidi="ar-SA"/>
      </w:rPr>
    </w:lvl>
  </w:abstractNum>
  <w:abstractNum w:abstractNumId="68" w15:restartNumberingAfterBreak="0">
    <w:nsid w:val="412B6310"/>
    <w:multiLevelType w:val="hybridMultilevel"/>
    <w:tmpl w:val="695082B4"/>
    <w:lvl w:ilvl="0" w:tplc="98BAAE00">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DB9445F0">
      <w:numFmt w:val="bullet"/>
      <w:lvlText w:val="•"/>
      <w:lvlJc w:val="left"/>
      <w:pPr>
        <w:ind w:left="680" w:hanging="360"/>
      </w:pPr>
      <w:rPr>
        <w:rFonts w:hint="default"/>
        <w:lang w:val="es-ES" w:eastAsia="en-US" w:bidi="ar-SA"/>
      </w:rPr>
    </w:lvl>
    <w:lvl w:ilvl="2" w:tplc="6F884A2E">
      <w:numFmt w:val="bullet"/>
      <w:lvlText w:val="•"/>
      <w:lvlJc w:val="left"/>
      <w:pPr>
        <w:ind w:left="881" w:hanging="360"/>
      </w:pPr>
      <w:rPr>
        <w:rFonts w:hint="default"/>
        <w:lang w:val="es-ES" w:eastAsia="en-US" w:bidi="ar-SA"/>
      </w:rPr>
    </w:lvl>
    <w:lvl w:ilvl="3" w:tplc="5DA2A778">
      <w:numFmt w:val="bullet"/>
      <w:lvlText w:val="•"/>
      <w:lvlJc w:val="left"/>
      <w:pPr>
        <w:ind w:left="1081" w:hanging="360"/>
      </w:pPr>
      <w:rPr>
        <w:rFonts w:hint="default"/>
        <w:lang w:val="es-ES" w:eastAsia="en-US" w:bidi="ar-SA"/>
      </w:rPr>
    </w:lvl>
    <w:lvl w:ilvl="4" w:tplc="0F44118E">
      <w:numFmt w:val="bullet"/>
      <w:lvlText w:val="•"/>
      <w:lvlJc w:val="left"/>
      <w:pPr>
        <w:ind w:left="1282" w:hanging="360"/>
      </w:pPr>
      <w:rPr>
        <w:rFonts w:hint="default"/>
        <w:lang w:val="es-ES" w:eastAsia="en-US" w:bidi="ar-SA"/>
      </w:rPr>
    </w:lvl>
    <w:lvl w:ilvl="5" w:tplc="BD2CE022">
      <w:numFmt w:val="bullet"/>
      <w:lvlText w:val="•"/>
      <w:lvlJc w:val="left"/>
      <w:pPr>
        <w:ind w:left="1482" w:hanging="360"/>
      </w:pPr>
      <w:rPr>
        <w:rFonts w:hint="default"/>
        <w:lang w:val="es-ES" w:eastAsia="en-US" w:bidi="ar-SA"/>
      </w:rPr>
    </w:lvl>
    <w:lvl w:ilvl="6" w:tplc="24F667D2">
      <w:numFmt w:val="bullet"/>
      <w:lvlText w:val="•"/>
      <w:lvlJc w:val="left"/>
      <w:pPr>
        <w:ind w:left="1683" w:hanging="360"/>
      </w:pPr>
      <w:rPr>
        <w:rFonts w:hint="default"/>
        <w:lang w:val="es-ES" w:eastAsia="en-US" w:bidi="ar-SA"/>
      </w:rPr>
    </w:lvl>
    <w:lvl w:ilvl="7" w:tplc="7C8C6BAA">
      <w:numFmt w:val="bullet"/>
      <w:lvlText w:val="•"/>
      <w:lvlJc w:val="left"/>
      <w:pPr>
        <w:ind w:left="1883" w:hanging="360"/>
      </w:pPr>
      <w:rPr>
        <w:rFonts w:hint="default"/>
        <w:lang w:val="es-ES" w:eastAsia="en-US" w:bidi="ar-SA"/>
      </w:rPr>
    </w:lvl>
    <w:lvl w:ilvl="8" w:tplc="E398F73E">
      <w:numFmt w:val="bullet"/>
      <w:lvlText w:val="•"/>
      <w:lvlJc w:val="left"/>
      <w:pPr>
        <w:ind w:left="2084" w:hanging="360"/>
      </w:pPr>
      <w:rPr>
        <w:rFonts w:hint="default"/>
        <w:lang w:val="es-ES" w:eastAsia="en-US" w:bidi="ar-SA"/>
      </w:rPr>
    </w:lvl>
  </w:abstractNum>
  <w:abstractNum w:abstractNumId="69" w15:restartNumberingAfterBreak="0">
    <w:nsid w:val="41690CB1"/>
    <w:multiLevelType w:val="hybridMultilevel"/>
    <w:tmpl w:val="0F7EABBE"/>
    <w:lvl w:ilvl="0" w:tplc="4AC8277E">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68DC24F8">
      <w:numFmt w:val="bullet"/>
      <w:lvlText w:val="•"/>
      <w:lvlJc w:val="left"/>
      <w:pPr>
        <w:ind w:left="660" w:hanging="365"/>
      </w:pPr>
      <w:rPr>
        <w:rFonts w:hint="default"/>
        <w:lang w:val="es-ES" w:eastAsia="en-US" w:bidi="ar-SA"/>
      </w:rPr>
    </w:lvl>
    <w:lvl w:ilvl="2" w:tplc="B8AAC682">
      <w:numFmt w:val="bullet"/>
      <w:lvlText w:val="•"/>
      <w:lvlJc w:val="left"/>
      <w:pPr>
        <w:ind w:left="840" w:hanging="365"/>
      </w:pPr>
      <w:rPr>
        <w:rFonts w:hint="default"/>
        <w:lang w:val="es-ES" w:eastAsia="en-US" w:bidi="ar-SA"/>
      </w:rPr>
    </w:lvl>
    <w:lvl w:ilvl="3" w:tplc="0EFE76CC">
      <w:numFmt w:val="bullet"/>
      <w:lvlText w:val="•"/>
      <w:lvlJc w:val="left"/>
      <w:pPr>
        <w:ind w:left="1020" w:hanging="365"/>
      </w:pPr>
      <w:rPr>
        <w:rFonts w:hint="default"/>
        <w:lang w:val="es-ES" w:eastAsia="en-US" w:bidi="ar-SA"/>
      </w:rPr>
    </w:lvl>
    <w:lvl w:ilvl="4" w:tplc="F25669B2">
      <w:numFmt w:val="bullet"/>
      <w:lvlText w:val="•"/>
      <w:lvlJc w:val="left"/>
      <w:pPr>
        <w:ind w:left="1200" w:hanging="365"/>
      </w:pPr>
      <w:rPr>
        <w:rFonts w:hint="default"/>
        <w:lang w:val="es-ES" w:eastAsia="en-US" w:bidi="ar-SA"/>
      </w:rPr>
    </w:lvl>
    <w:lvl w:ilvl="5" w:tplc="34CCEC4C">
      <w:numFmt w:val="bullet"/>
      <w:lvlText w:val="•"/>
      <w:lvlJc w:val="left"/>
      <w:pPr>
        <w:ind w:left="1381" w:hanging="365"/>
      </w:pPr>
      <w:rPr>
        <w:rFonts w:hint="default"/>
        <w:lang w:val="es-ES" w:eastAsia="en-US" w:bidi="ar-SA"/>
      </w:rPr>
    </w:lvl>
    <w:lvl w:ilvl="6" w:tplc="CB669E1C">
      <w:numFmt w:val="bullet"/>
      <w:lvlText w:val="•"/>
      <w:lvlJc w:val="left"/>
      <w:pPr>
        <w:ind w:left="1561" w:hanging="365"/>
      </w:pPr>
      <w:rPr>
        <w:rFonts w:hint="default"/>
        <w:lang w:val="es-ES" w:eastAsia="en-US" w:bidi="ar-SA"/>
      </w:rPr>
    </w:lvl>
    <w:lvl w:ilvl="7" w:tplc="0C80FD16">
      <w:numFmt w:val="bullet"/>
      <w:lvlText w:val="•"/>
      <w:lvlJc w:val="left"/>
      <w:pPr>
        <w:ind w:left="1741" w:hanging="365"/>
      </w:pPr>
      <w:rPr>
        <w:rFonts w:hint="default"/>
        <w:lang w:val="es-ES" w:eastAsia="en-US" w:bidi="ar-SA"/>
      </w:rPr>
    </w:lvl>
    <w:lvl w:ilvl="8" w:tplc="E3E09D9A">
      <w:numFmt w:val="bullet"/>
      <w:lvlText w:val="•"/>
      <w:lvlJc w:val="left"/>
      <w:pPr>
        <w:ind w:left="1921" w:hanging="365"/>
      </w:pPr>
      <w:rPr>
        <w:rFonts w:hint="default"/>
        <w:lang w:val="es-ES" w:eastAsia="en-US" w:bidi="ar-SA"/>
      </w:rPr>
    </w:lvl>
  </w:abstractNum>
  <w:abstractNum w:abstractNumId="70" w15:restartNumberingAfterBreak="0">
    <w:nsid w:val="4350066D"/>
    <w:multiLevelType w:val="hybridMultilevel"/>
    <w:tmpl w:val="640C9014"/>
    <w:lvl w:ilvl="0" w:tplc="BF4690DE">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10726330">
      <w:numFmt w:val="bullet"/>
      <w:lvlText w:val="•"/>
      <w:lvlJc w:val="left"/>
      <w:pPr>
        <w:ind w:left="680" w:hanging="360"/>
      </w:pPr>
      <w:rPr>
        <w:rFonts w:hint="default"/>
        <w:lang w:val="es-ES" w:eastAsia="en-US" w:bidi="ar-SA"/>
      </w:rPr>
    </w:lvl>
    <w:lvl w:ilvl="2" w:tplc="C010B334">
      <w:numFmt w:val="bullet"/>
      <w:lvlText w:val="•"/>
      <w:lvlJc w:val="left"/>
      <w:pPr>
        <w:ind w:left="881" w:hanging="360"/>
      </w:pPr>
      <w:rPr>
        <w:rFonts w:hint="default"/>
        <w:lang w:val="es-ES" w:eastAsia="en-US" w:bidi="ar-SA"/>
      </w:rPr>
    </w:lvl>
    <w:lvl w:ilvl="3" w:tplc="88769418">
      <w:numFmt w:val="bullet"/>
      <w:lvlText w:val="•"/>
      <w:lvlJc w:val="left"/>
      <w:pPr>
        <w:ind w:left="1081" w:hanging="360"/>
      </w:pPr>
      <w:rPr>
        <w:rFonts w:hint="default"/>
        <w:lang w:val="es-ES" w:eastAsia="en-US" w:bidi="ar-SA"/>
      </w:rPr>
    </w:lvl>
    <w:lvl w:ilvl="4" w:tplc="E8CC93F4">
      <w:numFmt w:val="bullet"/>
      <w:lvlText w:val="•"/>
      <w:lvlJc w:val="left"/>
      <w:pPr>
        <w:ind w:left="1282" w:hanging="360"/>
      </w:pPr>
      <w:rPr>
        <w:rFonts w:hint="default"/>
        <w:lang w:val="es-ES" w:eastAsia="en-US" w:bidi="ar-SA"/>
      </w:rPr>
    </w:lvl>
    <w:lvl w:ilvl="5" w:tplc="89785D8A">
      <w:numFmt w:val="bullet"/>
      <w:lvlText w:val="•"/>
      <w:lvlJc w:val="left"/>
      <w:pPr>
        <w:ind w:left="1482" w:hanging="360"/>
      </w:pPr>
      <w:rPr>
        <w:rFonts w:hint="default"/>
        <w:lang w:val="es-ES" w:eastAsia="en-US" w:bidi="ar-SA"/>
      </w:rPr>
    </w:lvl>
    <w:lvl w:ilvl="6" w:tplc="04904006">
      <w:numFmt w:val="bullet"/>
      <w:lvlText w:val="•"/>
      <w:lvlJc w:val="left"/>
      <w:pPr>
        <w:ind w:left="1683" w:hanging="360"/>
      </w:pPr>
      <w:rPr>
        <w:rFonts w:hint="default"/>
        <w:lang w:val="es-ES" w:eastAsia="en-US" w:bidi="ar-SA"/>
      </w:rPr>
    </w:lvl>
    <w:lvl w:ilvl="7" w:tplc="A1642C54">
      <w:numFmt w:val="bullet"/>
      <w:lvlText w:val="•"/>
      <w:lvlJc w:val="left"/>
      <w:pPr>
        <w:ind w:left="1883" w:hanging="360"/>
      </w:pPr>
      <w:rPr>
        <w:rFonts w:hint="default"/>
        <w:lang w:val="es-ES" w:eastAsia="en-US" w:bidi="ar-SA"/>
      </w:rPr>
    </w:lvl>
    <w:lvl w:ilvl="8" w:tplc="1472D614">
      <w:numFmt w:val="bullet"/>
      <w:lvlText w:val="•"/>
      <w:lvlJc w:val="left"/>
      <w:pPr>
        <w:ind w:left="2084" w:hanging="360"/>
      </w:pPr>
      <w:rPr>
        <w:rFonts w:hint="default"/>
        <w:lang w:val="es-ES" w:eastAsia="en-US" w:bidi="ar-SA"/>
      </w:rPr>
    </w:lvl>
  </w:abstractNum>
  <w:abstractNum w:abstractNumId="71" w15:restartNumberingAfterBreak="0">
    <w:nsid w:val="45A1671B"/>
    <w:multiLevelType w:val="hybridMultilevel"/>
    <w:tmpl w:val="A0461BC8"/>
    <w:lvl w:ilvl="0" w:tplc="0CA8F0D6">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EC923928">
      <w:numFmt w:val="bullet"/>
      <w:lvlText w:val="•"/>
      <w:lvlJc w:val="left"/>
      <w:pPr>
        <w:ind w:left="785" w:hanging="365"/>
      </w:pPr>
      <w:rPr>
        <w:rFonts w:hint="default"/>
        <w:lang w:val="es-ES" w:eastAsia="en-US" w:bidi="ar-SA"/>
      </w:rPr>
    </w:lvl>
    <w:lvl w:ilvl="2" w:tplc="0DDC0D7C">
      <w:numFmt w:val="bullet"/>
      <w:lvlText w:val="•"/>
      <w:lvlJc w:val="left"/>
      <w:pPr>
        <w:ind w:left="1031" w:hanging="365"/>
      </w:pPr>
      <w:rPr>
        <w:rFonts w:hint="default"/>
        <w:lang w:val="es-ES" w:eastAsia="en-US" w:bidi="ar-SA"/>
      </w:rPr>
    </w:lvl>
    <w:lvl w:ilvl="3" w:tplc="AEE652FC">
      <w:numFmt w:val="bullet"/>
      <w:lvlText w:val="•"/>
      <w:lvlJc w:val="left"/>
      <w:pPr>
        <w:ind w:left="1276" w:hanging="365"/>
      </w:pPr>
      <w:rPr>
        <w:rFonts w:hint="default"/>
        <w:lang w:val="es-ES" w:eastAsia="en-US" w:bidi="ar-SA"/>
      </w:rPr>
    </w:lvl>
    <w:lvl w:ilvl="4" w:tplc="E7180716">
      <w:numFmt w:val="bullet"/>
      <w:lvlText w:val="•"/>
      <w:lvlJc w:val="left"/>
      <w:pPr>
        <w:ind w:left="1522" w:hanging="365"/>
      </w:pPr>
      <w:rPr>
        <w:rFonts w:hint="default"/>
        <w:lang w:val="es-ES" w:eastAsia="en-US" w:bidi="ar-SA"/>
      </w:rPr>
    </w:lvl>
    <w:lvl w:ilvl="5" w:tplc="493CE26A">
      <w:numFmt w:val="bullet"/>
      <w:lvlText w:val="•"/>
      <w:lvlJc w:val="left"/>
      <w:pPr>
        <w:ind w:left="1767" w:hanging="365"/>
      </w:pPr>
      <w:rPr>
        <w:rFonts w:hint="default"/>
        <w:lang w:val="es-ES" w:eastAsia="en-US" w:bidi="ar-SA"/>
      </w:rPr>
    </w:lvl>
    <w:lvl w:ilvl="6" w:tplc="A3243366">
      <w:numFmt w:val="bullet"/>
      <w:lvlText w:val="•"/>
      <w:lvlJc w:val="left"/>
      <w:pPr>
        <w:ind w:left="2013" w:hanging="365"/>
      </w:pPr>
      <w:rPr>
        <w:rFonts w:hint="default"/>
        <w:lang w:val="es-ES" w:eastAsia="en-US" w:bidi="ar-SA"/>
      </w:rPr>
    </w:lvl>
    <w:lvl w:ilvl="7" w:tplc="27E257A0">
      <w:numFmt w:val="bullet"/>
      <w:lvlText w:val="•"/>
      <w:lvlJc w:val="left"/>
      <w:pPr>
        <w:ind w:left="2258" w:hanging="365"/>
      </w:pPr>
      <w:rPr>
        <w:rFonts w:hint="default"/>
        <w:lang w:val="es-ES" w:eastAsia="en-US" w:bidi="ar-SA"/>
      </w:rPr>
    </w:lvl>
    <w:lvl w:ilvl="8" w:tplc="303CC0FC">
      <w:numFmt w:val="bullet"/>
      <w:lvlText w:val="•"/>
      <w:lvlJc w:val="left"/>
      <w:pPr>
        <w:ind w:left="2504" w:hanging="365"/>
      </w:pPr>
      <w:rPr>
        <w:rFonts w:hint="default"/>
        <w:lang w:val="es-ES" w:eastAsia="en-US" w:bidi="ar-SA"/>
      </w:rPr>
    </w:lvl>
  </w:abstractNum>
  <w:abstractNum w:abstractNumId="72" w15:restartNumberingAfterBreak="0">
    <w:nsid w:val="45A92D36"/>
    <w:multiLevelType w:val="hybridMultilevel"/>
    <w:tmpl w:val="77E40004"/>
    <w:lvl w:ilvl="0" w:tplc="F89C1570">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D5549012">
      <w:numFmt w:val="bullet"/>
      <w:lvlText w:val="•"/>
      <w:lvlJc w:val="left"/>
      <w:pPr>
        <w:ind w:left="680" w:hanging="360"/>
      </w:pPr>
      <w:rPr>
        <w:rFonts w:hint="default"/>
        <w:lang w:val="es-ES" w:eastAsia="en-US" w:bidi="ar-SA"/>
      </w:rPr>
    </w:lvl>
    <w:lvl w:ilvl="2" w:tplc="910629AE">
      <w:numFmt w:val="bullet"/>
      <w:lvlText w:val="•"/>
      <w:lvlJc w:val="left"/>
      <w:pPr>
        <w:ind w:left="881" w:hanging="360"/>
      </w:pPr>
      <w:rPr>
        <w:rFonts w:hint="default"/>
        <w:lang w:val="es-ES" w:eastAsia="en-US" w:bidi="ar-SA"/>
      </w:rPr>
    </w:lvl>
    <w:lvl w:ilvl="3" w:tplc="7BBC6CB0">
      <w:numFmt w:val="bullet"/>
      <w:lvlText w:val="•"/>
      <w:lvlJc w:val="left"/>
      <w:pPr>
        <w:ind w:left="1081" w:hanging="360"/>
      </w:pPr>
      <w:rPr>
        <w:rFonts w:hint="default"/>
        <w:lang w:val="es-ES" w:eastAsia="en-US" w:bidi="ar-SA"/>
      </w:rPr>
    </w:lvl>
    <w:lvl w:ilvl="4" w:tplc="F438C1E6">
      <w:numFmt w:val="bullet"/>
      <w:lvlText w:val="•"/>
      <w:lvlJc w:val="left"/>
      <w:pPr>
        <w:ind w:left="1282" w:hanging="360"/>
      </w:pPr>
      <w:rPr>
        <w:rFonts w:hint="default"/>
        <w:lang w:val="es-ES" w:eastAsia="en-US" w:bidi="ar-SA"/>
      </w:rPr>
    </w:lvl>
    <w:lvl w:ilvl="5" w:tplc="4B3E0C30">
      <w:numFmt w:val="bullet"/>
      <w:lvlText w:val="•"/>
      <w:lvlJc w:val="left"/>
      <w:pPr>
        <w:ind w:left="1482" w:hanging="360"/>
      </w:pPr>
      <w:rPr>
        <w:rFonts w:hint="default"/>
        <w:lang w:val="es-ES" w:eastAsia="en-US" w:bidi="ar-SA"/>
      </w:rPr>
    </w:lvl>
    <w:lvl w:ilvl="6" w:tplc="FBD0EE14">
      <w:numFmt w:val="bullet"/>
      <w:lvlText w:val="•"/>
      <w:lvlJc w:val="left"/>
      <w:pPr>
        <w:ind w:left="1683" w:hanging="360"/>
      </w:pPr>
      <w:rPr>
        <w:rFonts w:hint="default"/>
        <w:lang w:val="es-ES" w:eastAsia="en-US" w:bidi="ar-SA"/>
      </w:rPr>
    </w:lvl>
    <w:lvl w:ilvl="7" w:tplc="3E70CDEC">
      <w:numFmt w:val="bullet"/>
      <w:lvlText w:val="•"/>
      <w:lvlJc w:val="left"/>
      <w:pPr>
        <w:ind w:left="1883" w:hanging="360"/>
      </w:pPr>
      <w:rPr>
        <w:rFonts w:hint="default"/>
        <w:lang w:val="es-ES" w:eastAsia="en-US" w:bidi="ar-SA"/>
      </w:rPr>
    </w:lvl>
    <w:lvl w:ilvl="8" w:tplc="880CA7C0">
      <w:numFmt w:val="bullet"/>
      <w:lvlText w:val="•"/>
      <w:lvlJc w:val="left"/>
      <w:pPr>
        <w:ind w:left="2084" w:hanging="360"/>
      </w:pPr>
      <w:rPr>
        <w:rFonts w:hint="default"/>
        <w:lang w:val="es-ES" w:eastAsia="en-US" w:bidi="ar-SA"/>
      </w:rPr>
    </w:lvl>
  </w:abstractNum>
  <w:abstractNum w:abstractNumId="73" w15:restartNumberingAfterBreak="0">
    <w:nsid w:val="45D838E2"/>
    <w:multiLevelType w:val="hybridMultilevel"/>
    <w:tmpl w:val="C6068E4C"/>
    <w:lvl w:ilvl="0" w:tplc="6A967922">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94062FF6">
      <w:numFmt w:val="bullet"/>
      <w:lvlText w:val="•"/>
      <w:lvlJc w:val="left"/>
      <w:pPr>
        <w:ind w:left="680" w:hanging="360"/>
      </w:pPr>
      <w:rPr>
        <w:rFonts w:hint="default"/>
        <w:lang w:val="es-ES" w:eastAsia="en-US" w:bidi="ar-SA"/>
      </w:rPr>
    </w:lvl>
    <w:lvl w:ilvl="2" w:tplc="4D4477E0">
      <w:numFmt w:val="bullet"/>
      <w:lvlText w:val="•"/>
      <w:lvlJc w:val="left"/>
      <w:pPr>
        <w:ind w:left="860" w:hanging="360"/>
      </w:pPr>
      <w:rPr>
        <w:rFonts w:hint="default"/>
        <w:lang w:val="es-ES" w:eastAsia="en-US" w:bidi="ar-SA"/>
      </w:rPr>
    </w:lvl>
    <w:lvl w:ilvl="3" w:tplc="6E263610">
      <w:numFmt w:val="bullet"/>
      <w:lvlText w:val="•"/>
      <w:lvlJc w:val="left"/>
      <w:pPr>
        <w:ind w:left="1041" w:hanging="360"/>
      </w:pPr>
      <w:rPr>
        <w:rFonts w:hint="default"/>
        <w:lang w:val="es-ES" w:eastAsia="en-US" w:bidi="ar-SA"/>
      </w:rPr>
    </w:lvl>
    <w:lvl w:ilvl="4" w:tplc="53CAC122">
      <w:numFmt w:val="bullet"/>
      <w:lvlText w:val="•"/>
      <w:lvlJc w:val="left"/>
      <w:pPr>
        <w:ind w:left="1221" w:hanging="360"/>
      </w:pPr>
      <w:rPr>
        <w:rFonts w:hint="default"/>
        <w:lang w:val="es-ES" w:eastAsia="en-US" w:bidi="ar-SA"/>
      </w:rPr>
    </w:lvl>
    <w:lvl w:ilvl="5" w:tplc="E280D362">
      <w:numFmt w:val="bullet"/>
      <w:lvlText w:val="•"/>
      <w:lvlJc w:val="left"/>
      <w:pPr>
        <w:ind w:left="1402" w:hanging="360"/>
      </w:pPr>
      <w:rPr>
        <w:rFonts w:hint="default"/>
        <w:lang w:val="es-ES" w:eastAsia="en-US" w:bidi="ar-SA"/>
      </w:rPr>
    </w:lvl>
    <w:lvl w:ilvl="6" w:tplc="CEFAFF46">
      <w:numFmt w:val="bullet"/>
      <w:lvlText w:val="•"/>
      <w:lvlJc w:val="left"/>
      <w:pPr>
        <w:ind w:left="1582" w:hanging="360"/>
      </w:pPr>
      <w:rPr>
        <w:rFonts w:hint="default"/>
        <w:lang w:val="es-ES" w:eastAsia="en-US" w:bidi="ar-SA"/>
      </w:rPr>
    </w:lvl>
    <w:lvl w:ilvl="7" w:tplc="D8BAE53E">
      <w:numFmt w:val="bullet"/>
      <w:lvlText w:val="•"/>
      <w:lvlJc w:val="left"/>
      <w:pPr>
        <w:ind w:left="1762" w:hanging="360"/>
      </w:pPr>
      <w:rPr>
        <w:rFonts w:hint="default"/>
        <w:lang w:val="es-ES" w:eastAsia="en-US" w:bidi="ar-SA"/>
      </w:rPr>
    </w:lvl>
    <w:lvl w:ilvl="8" w:tplc="0C3E0DF6">
      <w:numFmt w:val="bullet"/>
      <w:lvlText w:val="•"/>
      <w:lvlJc w:val="left"/>
      <w:pPr>
        <w:ind w:left="1943" w:hanging="360"/>
      </w:pPr>
      <w:rPr>
        <w:rFonts w:hint="default"/>
        <w:lang w:val="es-ES" w:eastAsia="en-US" w:bidi="ar-SA"/>
      </w:rPr>
    </w:lvl>
  </w:abstractNum>
  <w:abstractNum w:abstractNumId="74" w15:restartNumberingAfterBreak="0">
    <w:nsid w:val="462A7BC4"/>
    <w:multiLevelType w:val="hybridMultilevel"/>
    <w:tmpl w:val="D666AFA0"/>
    <w:lvl w:ilvl="0" w:tplc="12A46A2E">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CBEE1758">
      <w:numFmt w:val="bullet"/>
      <w:lvlText w:val="•"/>
      <w:lvlJc w:val="left"/>
      <w:pPr>
        <w:ind w:left="680" w:hanging="360"/>
      </w:pPr>
      <w:rPr>
        <w:rFonts w:hint="default"/>
        <w:lang w:val="es-ES" w:eastAsia="en-US" w:bidi="ar-SA"/>
      </w:rPr>
    </w:lvl>
    <w:lvl w:ilvl="2" w:tplc="E2DCBC70">
      <w:numFmt w:val="bullet"/>
      <w:lvlText w:val="•"/>
      <w:lvlJc w:val="left"/>
      <w:pPr>
        <w:ind w:left="881" w:hanging="360"/>
      </w:pPr>
      <w:rPr>
        <w:rFonts w:hint="default"/>
        <w:lang w:val="es-ES" w:eastAsia="en-US" w:bidi="ar-SA"/>
      </w:rPr>
    </w:lvl>
    <w:lvl w:ilvl="3" w:tplc="89400776">
      <w:numFmt w:val="bullet"/>
      <w:lvlText w:val="•"/>
      <w:lvlJc w:val="left"/>
      <w:pPr>
        <w:ind w:left="1081" w:hanging="360"/>
      </w:pPr>
      <w:rPr>
        <w:rFonts w:hint="default"/>
        <w:lang w:val="es-ES" w:eastAsia="en-US" w:bidi="ar-SA"/>
      </w:rPr>
    </w:lvl>
    <w:lvl w:ilvl="4" w:tplc="7B282242">
      <w:numFmt w:val="bullet"/>
      <w:lvlText w:val="•"/>
      <w:lvlJc w:val="left"/>
      <w:pPr>
        <w:ind w:left="1282" w:hanging="360"/>
      </w:pPr>
      <w:rPr>
        <w:rFonts w:hint="default"/>
        <w:lang w:val="es-ES" w:eastAsia="en-US" w:bidi="ar-SA"/>
      </w:rPr>
    </w:lvl>
    <w:lvl w:ilvl="5" w:tplc="B3A68EE4">
      <w:numFmt w:val="bullet"/>
      <w:lvlText w:val="•"/>
      <w:lvlJc w:val="left"/>
      <w:pPr>
        <w:ind w:left="1482" w:hanging="360"/>
      </w:pPr>
      <w:rPr>
        <w:rFonts w:hint="default"/>
        <w:lang w:val="es-ES" w:eastAsia="en-US" w:bidi="ar-SA"/>
      </w:rPr>
    </w:lvl>
    <w:lvl w:ilvl="6" w:tplc="27BA5A26">
      <w:numFmt w:val="bullet"/>
      <w:lvlText w:val="•"/>
      <w:lvlJc w:val="left"/>
      <w:pPr>
        <w:ind w:left="1683" w:hanging="360"/>
      </w:pPr>
      <w:rPr>
        <w:rFonts w:hint="default"/>
        <w:lang w:val="es-ES" w:eastAsia="en-US" w:bidi="ar-SA"/>
      </w:rPr>
    </w:lvl>
    <w:lvl w:ilvl="7" w:tplc="F7B8EFDA">
      <w:numFmt w:val="bullet"/>
      <w:lvlText w:val="•"/>
      <w:lvlJc w:val="left"/>
      <w:pPr>
        <w:ind w:left="1883" w:hanging="360"/>
      </w:pPr>
      <w:rPr>
        <w:rFonts w:hint="default"/>
        <w:lang w:val="es-ES" w:eastAsia="en-US" w:bidi="ar-SA"/>
      </w:rPr>
    </w:lvl>
    <w:lvl w:ilvl="8" w:tplc="48A2EE26">
      <w:numFmt w:val="bullet"/>
      <w:lvlText w:val="•"/>
      <w:lvlJc w:val="left"/>
      <w:pPr>
        <w:ind w:left="2084" w:hanging="360"/>
      </w:pPr>
      <w:rPr>
        <w:rFonts w:hint="default"/>
        <w:lang w:val="es-ES" w:eastAsia="en-US" w:bidi="ar-SA"/>
      </w:rPr>
    </w:lvl>
  </w:abstractNum>
  <w:abstractNum w:abstractNumId="75" w15:restartNumberingAfterBreak="0">
    <w:nsid w:val="47362432"/>
    <w:multiLevelType w:val="hybridMultilevel"/>
    <w:tmpl w:val="73C4902A"/>
    <w:lvl w:ilvl="0" w:tplc="34949C2A">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A642B6FE">
      <w:numFmt w:val="bullet"/>
      <w:lvlText w:val="•"/>
      <w:lvlJc w:val="left"/>
      <w:pPr>
        <w:ind w:left="759" w:hanging="360"/>
      </w:pPr>
      <w:rPr>
        <w:rFonts w:hint="default"/>
        <w:lang w:val="es-ES" w:eastAsia="en-US" w:bidi="ar-SA"/>
      </w:rPr>
    </w:lvl>
    <w:lvl w:ilvl="2" w:tplc="A2843CA6">
      <w:numFmt w:val="bullet"/>
      <w:lvlText w:val="•"/>
      <w:lvlJc w:val="left"/>
      <w:pPr>
        <w:ind w:left="1039" w:hanging="360"/>
      </w:pPr>
      <w:rPr>
        <w:rFonts w:hint="default"/>
        <w:lang w:val="es-ES" w:eastAsia="en-US" w:bidi="ar-SA"/>
      </w:rPr>
    </w:lvl>
    <w:lvl w:ilvl="3" w:tplc="F8208006">
      <w:numFmt w:val="bullet"/>
      <w:lvlText w:val="•"/>
      <w:lvlJc w:val="left"/>
      <w:pPr>
        <w:ind w:left="1319" w:hanging="360"/>
      </w:pPr>
      <w:rPr>
        <w:rFonts w:hint="default"/>
        <w:lang w:val="es-ES" w:eastAsia="en-US" w:bidi="ar-SA"/>
      </w:rPr>
    </w:lvl>
    <w:lvl w:ilvl="4" w:tplc="FF98F27A">
      <w:numFmt w:val="bullet"/>
      <w:lvlText w:val="•"/>
      <w:lvlJc w:val="left"/>
      <w:pPr>
        <w:ind w:left="1599" w:hanging="360"/>
      </w:pPr>
      <w:rPr>
        <w:rFonts w:hint="default"/>
        <w:lang w:val="es-ES" w:eastAsia="en-US" w:bidi="ar-SA"/>
      </w:rPr>
    </w:lvl>
    <w:lvl w:ilvl="5" w:tplc="FB1C0084">
      <w:numFmt w:val="bullet"/>
      <w:lvlText w:val="•"/>
      <w:lvlJc w:val="left"/>
      <w:pPr>
        <w:ind w:left="1879" w:hanging="360"/>
      </w:pPr>
      <w:rPr>
        <w:rFonts w:hint="default"/>
        <w:lang w:val="es-ES" w:eastAsia="en-US" w:bidi="ar-SA"/>
      </w:rPr>
    </w:lvl>
    <w:lvl w:ilvl="6" w:tplc="212879CA">
      <w:numFmt w:val="bullet"/>
      <w:lvlText w:val="•"/>
      <w:lvlJc w:val="left"/>
      <w:pPr>
        <w:ind w:left="2158" w:hanging="360"/>
      </w:pPr>
      <w:rPr>
        <w:rFonts w:hint="default"/>
        <w:lang w:val="es-ES" w:eastAsia="en-US" w:bidi="ar-SA"/>
      </w:rPr>
    </w:lvl>
    <w:lvl w:ilvl="7" w:tplc="9DF2F470">
      <w:numFmt w:val="bullet"/>
      <w:lvlText w:val="•"/>
      <w:lvlJc w:val="left"/>
      <w:pPr>
        <w:ind w:left="2438" w:hanging="360"/>
      </w:pPr>
      <w:rPr>
        <w:rFonts w:hint="default"/>
        <w:lang w:val="es-ES" w:eastAsia="en-US" w:bidi="ar-SA"/>
      </w:rPr>
    </w:lvl>
    <w:lvl w:ilvl="8" w:tplc="F17CD250">
      <w:numFmt w:val="bullet"/>
      <w:lvlText w:val="•"/>
      <w:lvlJc w:val="left"/>
      <w:pPr>
        <w:ind w:left="2718" w:hanging="360"/>
      </w:pPr>
      <w:rPr>
        <w:rFonts w:hint="default"/>
        <w:lang w:val="es-ES" w:eastAsia="en-US" w:bidi="ar-SA"/>
      </w:rPr>
    </w:lvl>
  </w:abstractNum>
  <w:abstractNum w:abstractNumId="76" w15:restartNumberingAfterBreak="0">
    <w:nsid w:val="49306B4D"/>
    <w:multiLevelType w:val="hybridMultilevel"/>
    <w:tmpl w:val="8774D2C8"/>
    <w:lvl w:ilvl="0" w:tplc="BCC8E63C">
      <w:numFmt w:val="bullet"/>
      <w:lvlText w:val=""/>
      <w:lvlJc w:val="left"/>
      <w:pPr>
        <w:ind w:left="501" w:hanging="360"/>
      </w:pPr>
      <w:rPr>
        <w:rFonts w:ascii="Wingdings" w:eastAsia="Wingdings" w:hAnsi="Wingdings" w:cs="Wingdings" w:hint="default"/>
        <w:b w:val="0"/>
        <w:bCs w:val="0"/>
        <w:i w:val="0"/>
        <w:iCs w:val="0"/>
        <w:spacing w:val="0"/>
        <w:w w:val="99"/>
        <w:sz w:val="20"/>
        <w:szCs w:val="20"/>
        <w:lang w:val="es-ES" w:eastAsia="en-US" w:bidi="ar-SA"/>
      </w:rPr>
    </w:lvl>
    <w:lvl w:ilvl="1" w:tplc="3B049486">
      <w:numFmt w:val="bullet"/>
      <w:lvlText w:val="•"/>
      <w:lvlJc w:val="left"/>
      <w:pPr>
        <w:ind w:left="698" w:hanging="360"/>
      </w:pPr>
      <w:rPr>
        <w:rFonts w:hint="default"/>
        <w:lang w:val="es-ES" w:eastAsia="en-US" w:bidi="ar-SA"/>
      </w:rPr>
    </w:lvl>
    <w:lvl w:ilvl="2" w:tplc="578CFBC8">
      <w:numFmt w:val="bullet"/>
      <w:lvlText w:val="•"/>
      <w:lvlJc w:val="left"/>
      <w:pPr>
        <w:ind w:left="897" w:hanging="360"/>
      </w:pPr>
      <w:rPr>
        <w:rFonts w:hint="default"/>
        <w:lang w:val="es-ES" w:eastAsia="en-US" w:bidi="ar-SA"/>
      </w:rPr>
    </w:lvl>
    <w:lvl w:ilvl="3" w:tplc="E35E1306">
      <w:numFmt w:val="bullet"/>
      <w:lvlText w:val="•"/>
      <w:lvlJc w:val="left"/>
      <w:pPr>
        <w:ind w:left="1095" w:hanging="360"/>
      </w:pPr>
      <w:rPr>
        <w:rFonts w:hint="default"/>
        <w:lang w:val="es-ES" w:eastAsia="en-US" w:bidi="ar-SA"/>
      </w:rPr>
    </w:lvl>
    <w:lvl w:ilvl="4" w:tplc="3AA053DE">
      <w:numFmt w:val="bullet"/>
      <w:lvlText w:val="•"/>
      <w:lvlJc w:val="left"/>
      <w:pPr>
        <w:ind w:left="1294" w:hanging="360"/>
      </w:pPr>
      <w:rPr>
        <w:rFonts w:hint="default"/>
        <w:lang w:val="es-ES" w:eastAsia="en-US" w:bidi="ar-SA"/>
      </w:rPr>
    </w:lvl>
    <w:lvl w:ilvl="5" w:tplc="DC728D6E">
      <w:numFmt w:val="bullet"/>
      <w:lvlText w:val="•"/>
      <w:lvlJc w:val="left"/>
      <w:pPr>
        <w:ind w:left="1492" w:hanging="360"/>
      </w:pPr>
      <w:rPr>
        <w:rFonts w:hint="default"/>
        <w:lang w:val="es-ES" w:eastAsia="en-US" w:bidi="ar-SA"/>
      </w:rPr>
    </w:lvl>
    <w:lvl w:ilvl="6" w:tplc="603A1A26">
      <w:numFmt w:val="bullet"/>
      <w:lvlText w:val="•"/>
      <w:lvlJc w:val="left"/>
      <w:pPr>
        <w:ind w:left="1691" w:hanging="360"/>
      </w:pPr>
      <w:rPr>
        <w:rFonts w:hint="default"/>
        <w:lang w:val="es-ES" w:eastAsia="en-US" w:bidi="ar-SA"/>
      </w:rPr>
    </w:lvl>
    <w:lvl w:ilvl="7" w:tplc="A63239EA">
      <w:numFmt w:val="bullet"/>
      <w:lvlText w:val="•"/>
      <w:lvlJc w:val="left"/>
      <w:pPr>
        <w:ind w:left="1889" w:hanging="360"/>
      </w:pPr>
      <w:rPr>
        <w:rFonts w:hint="default"/>
        <w:lang w:val="es-ES" w:eastAsia="en-US" w:bidi="ar-SA"/>
      </w:rPr>
    </w:lvl>
    <w:lvl w:ilvl="8" w:tplc="36EE9D3E">
      <w:numFmt w:val="bullet"/>
      <w:lvlText w:val="•"/>
      <w:lvlJc w:val="left"/>
      <w:pPr>
        <w:ind w:left="2088" w:hanging="360"/>
      </w:pPr>
      <w:rPr>
        <w:rFonts w:hint="default"/>
        <w:lang w:val="es-ES" w:eastAsia="en-US" w:bidi="ar-SA"/>
      </w:rPr>
    </w:lvl>
  </w:abstractNum>
  <w:abstractNum w:abstractNumId="77" w15:restartNumberingAfterBreak="0">
    <w:nsid w:val="496A1AB0"/>
    <w:multiLevelType w:val="hybridMultilevel"/>
    <w:tmpl w:val="0B6ED982"/>
    <w:lvl w:ilvl="0" w:tplc="E856BBE4">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9058F972">
      <w:numFmt w:val="bullet"/>
      <w:lvlText w:val="•"/>
      <w:lvlJc w:val="left"/>
      <w:pPr>
        <w:ind w:left="786" w:hanging="360"/>
      </w:pPr>
      <w:rPr>
        <w:rFonts w:hint="default"/>
        <w:lang w:val="es-ES" w:eastAsia="en-US" w:bidi="ar-SA"/>
      </w:rPr>
    </w:lvl>
    <w:lvl w:ilvl="2" w:tplc="47FAAE26">
      <w:numFmt w:val="bullet"/>
      <w:lvlText w:val="•"/>
      <w:lvlJc w:val="left"/>
      <w:pPr>
        <w:ind w:left="1033" w:hanging="360"/>
      </w:pPr>
      <w:rPr>
        <w:rFonts w:hint="default"/>
        <w:lang w:val="es-ES" w:eastAsia="en-US" w:bidi="ar-SA"/>
      </w:rPr>
    </w:lvl>
    <w:lvl w:ilvl="3" w:tplc="99724FC6">
      <w:numFmt w:val="bullet"/>
      <w:lvlText w:val="•"/>
      <w:lvlJc w:val="left"/>
      <w:pPr>
        <w:ind w:left="1279" w:hanging="360"/>
      </w:pPr>
      <w:rPr>
        <w:rFonts w:hint="default"/>
        <w:lang w:val="es-ES" w:eastAsia="en-US" w:bidi="ar-SA"/>
      </w:rPr>
    </w:lvl>
    <w:lvl w:ilvl="4" w:tplc="ADA8BB70">
      <w:numFmt w:val="bullet"/>
      <w:lvlText w:val="•"/>
      <w:lvlJc w:val="left"/>
      <w:pPr>
        <w:ind w:left="1526" w:hanging="360"/>
      </w:pPr>
      <w:rPr>
        <w:rFonts w:hint="default"/>
        <w:lang w:val="es-ES" w:eastAsia="en-US" w:bidi="ar-SA"/>
      </w:rPr>
    </w:lvl>
    <w:lvl w:ilvl="5" w:tplc="63AE9602">
      <w:numFmt w:val="bullet"/>
      <w:lvlText w:val="•"/>
      <w:lvlJc w:val="left"/>
      <w:pPr>
        <w:ind w:left="1773" w:hanging="360"/>
      </w:pPr>
      <w:rPr>
        <w:rFonts w:hint="default"/>
        <w:lang w:val="es-ES" w:eastAsia="en-US" w:bidi="ar-SA"/>
      </w:rPr>
    </w:lvl>
    <w:lvl w:ilvl="6" w:tplc="63D8D3E4">
      <w:numFmt w:val="bullet"/>
      <w:lvlText w:val="•"/>
      <w:lvlJc w:val="left"/>
      <w:pPr>
        <w:ind w:left="2019" w:hanging="360"/>
      </w:pPr>
      <w:rPr>
        <w:rFonts w:hint="default"/>
        <w:lang w:val="es-ES" w:eastAsia="en-US" w:bidi="ar-SA"/>
      </w:rPr>
    </w:lvl>
    <w:lvl w:ilvl="7" w:tplc="6F36C722">
      <w:numFmt w:val="bullet"/>
      <w:lvlText w:val="•"/>
      <w:lvlJc w:val="left"/>
      <w:pPr>
        <w:ind w:left="2266" w:hanging="360"/>
      </w:pPr>
      <w:rPr>
        <w:rFonts w:hint="default"/>
        <w:lang w:val="es-ES" w:eastAsia="en-US" w:bidi="ar-SA"/>
      </w:rPr>
    </w:lvl>
    <w:lvl w:ilvl="8" w:tplc="09E29B88">
      <w:numFmt w:val="bullet"/>
      <w:lvlText w:val="•"/>
      <w:lvlJc w:val="left"/>
      <w:pPr>
        <w:ind w:left="2512" w:hanging="360"/>
      </w:pPr>
      <w:rPr>
        <w:rFonts w:hint="default"/>
        <w:lang w:val="es-ES" w:eastAsia="en-US" w:bidi="ar-SA"/>
      </w:rPr>
    </w:lvl>
  </w:abstractNum>
  <w:abstractNum w:abstractNumId="78" w15:restartNumberingAfterBreak="0">
    <w:nsid w:val="49D36AF2"/>
    <w:multiLevelType w:val="hybridMultilevel"/>
    <w:tmpl w:val="150A997E"/>
    <w:lvl w:ilvl="0" w:tplc="14485046">
      <w:numFmt w:val="bullet"/>
      <w:lvlText w:val=""/>
      <w:lvlJc w:val="left"/>
      <w:pPr>
        <w:ind w:left="499" w:hanging="360"/>
      </w:pPr>
      <w:rPr>
        <w:rFonts w:ascii="Wingdings" w:eastAsia="Wingdings" w:hAnsi="Wingdings" w:cs="Wingdings" w:hint="default"/>
        <w:b w:val="0"/>
        <w:bCs w:val="0"/>
        <w:i w:val="0"/>
        <w:iCs w:val="0"/>
        <w:spacing w:val="0"/>
        <w:w w:val="99"/>
        <w:sz w:val="20"/>
        <w:szCs w:val="20"/>
        <w:lang w:val="es-ES" w:eastAsia="en-US" w:bidi="ar-SA"/>
      </w:rPr>
    </w:lvl>
    <w:lvl w:ilvl="1" w:tplc="1F1822E0">
      <w:numFmt w:val="bullet"/>
      <w:lvlText w:val="•"/>
      <w:lvlJc w:val="left"/>
      <w:pPr>
        <w:ind w:left="698" w:hanging="360"/>
      </w:pPr>
      <w:rPr>
        <w:rFonts w:hint="default"/>
        <w:lang w:val="es-ES" w:eastAsia="en-US" w:bidi="ar-SA"/>
      </w:rPr>
    </w:lvl>
    <w:lvl w:ilvl="2" w:tplc="4328D8E8">
      <w:numFmt w:val="bullet"/>
      <w:lvlText w:val="•"/>
      <w:lvlJc w:val="left"/>
      <w:pPr>
        <w:ind w:left="897" w:hanging="360"/>
      </w:pPr>
      <w:rPr>
        <w:rFonts w:hint="default"/>
        <w:lang w:val="es-ES" w:eastAsia="en-US" w:bidi="ar-SA"/>
      </w:rPr>
    </w:lvl>
    <w:lvl w:ilvl="3" w:tplc="F760CAFC">
      <w:numFmt w:val="bullet"/>
      <w:lvlText w:val="•"/>
      <w:lvlJc w:val="left"/>
      <w:pPr>
        <w:ind w:left="1095" w:hanging="360"/>
      </w:pPr>
      <w:rPr>
        <w:rFonts w:hint="default"/>
        <w:lang w:val="es-ES" w:eastAsia="en-US" w:bidi="ar-SA"/>
      </w:rPr>
    </w:lvl>
    <w:lvl w:ilvl="4" w:tplc="DD7A1C44">
      <w:numFmt w:val="bullet"/>
      <w:lvlText w:val="•"/>
      <w:lvlJc w:val="left"/>
      <w:pPr>
        <w:ind w:left="1294" w:hanging="360"/>
      </w:pPr>
      <w:rPr>
        <w:rFonts w:hint="default"/>
        <w:lang w:val="es-ES" w:eastAsia="en-US" w:bidi="ar-SA"/>
      </w:rPr>
    </w:lvl>
    <w:lvl w:ilvl="5" w:tplc="9B8E04E0">
      <w:numFmt w:val="bullet"/>
      <w:lvlText w:val="•"/>
      <w:lvlJc w:val="left"/>
      <w:pPr>
        <w:ind w:left="1492" w:hanging="360"/>
      </w:pPr>
      <w:rPr>
        <w:rFonts w:hint="default"/>
        <w:lang w:val="es-ES" w:eastAsia="en-US" w:bidi="ar-SA"/>
      </w:rPr>
    </w:lvl>
    <w:lvl w:ilvl="6" w:tplc="73CA97D8">
      <w:numFmt w:val="bullet"/>
      <w:lvlText w:val="•"/>
      <w:lvlJc w:val="left"/>
      <w:pPr>
        <w:ind w:left="1691" w:hanging="360"/>
      </w:pPr>
      <w:rPr>
        <w:rFonts w:hint="default"/>
        <w:lang w:val="es-ES" w:eastAsia="en-US" w:bidi="ar-SA"/>
      </w:rPr>
    </w:lvl>
    <w:lvl w:ilvl="7" w:tplc="B9DA9750">
      <w:numFmt w:val="bullet"/>
      <w:lvlText w:val="•"/>
      <w:lvlJc w:val="left"/>
      <w:pPr>
        <w:ind w:left="1889" w:hanging="360"/>
      </w:pPr>
      <w:rPr>
        <w:rFonts w:hint="default"/>
        <w:lang w:val="es-ES" w:eastAsia="en-US" w:bidi="ar-SA"/>
      </w:rPr>
    </w:lvl>
    <w:lvl w:ilvl="8" w:tplc="86C46E82">
      <w:numFmt w:val="bullet"/>
      <w:lvlText w:val="•"/>
      <w:lvlJc w:val="left"/>
      <w:pPr>
        <w:ind w:left="2088" w:hanging="360"/>
      </w:pPr>
      <w:rPr>
        <w:rFonts w:hint="default"/>
        <w:lang w:val="es-ES" w:eastAsia="en-US" w:bidi="ar-SA"/>
      </w:rPr>
    </w:lvl>
  </w:abstractNum>
  <w:abstractNum w:abstractNumId="79" w15:restartNumberingAfterBreak="0">
    <w:nsid w:val="4C8D7D7E"/>
    <w:multiLevelType w:val="hybridMultilevel"/>
    <w:tmpl w:val="3AD2D998"/>
    <w:lvl w:ilvl="0" w:tplc="32D68F0E">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72EAD902">
      <w:numFmt w:val="bullet"/>
      <w:lvlText w:val="•"/>
      <w:lvlJc w:val="left"/>
      <w:pPr>
        <w:ind w:left="786" w:hanging="360"/>
      </w:pPr>
      <w:rPr>
        <w:rFonts w:hint="default"/>
        <w:lang w:val="es-ES" w:eastAsia="en-US" w:bidi="ar-SA"/>
      </w:rPr>
    </w:lvl>
    <w:lvl w:ilvl="2" w:tplc="E27C386E">
      <w:numFmt w:val="bullet"/>
      <w:lvlText w:val="•"/>
      <w:lvlJc w:val="left"/>
      <w:pPr>
        <w:ind w:left="1033" w:hanging="360"/>
      </w:pPr>
      <w:rPr>
        <w:rFonts w:hint="default"/>
        <w:lang w:val="es-ES" w:eastAsia="en-US" w:bidi="ar-SA"/>
      </w:rPr>
    </w:lvl>
    <w:lvl w:ilvl="3" w:tplc="3BE4ED3E">
      <w:numFmt w:val="bullet"/>
      <w:lvlText w:val="•"/>
      <w:lvlJc w:val="left"/>
      <w:pPr>
        <w:ind w:left="1279" w:hanging="360"/>
      </w:pPr>
      <w:rPr>
        <w:rFonts w:hint="default"/>
        <w:lang w:val="es-ES" w:eastAsia="en-US" w:bidi="ar-SA"/>
      </w:rPr>
    </w:lvl>
    <w:lvl w:ilvl="4" w:tplc="EA94B138">
      <w:numFmt w:val="bullet"/>
      <w:lvlText w:val="•"/>
      <w:lvlJc w:val="left"/>
      <w:pPr>
        <w:ind w:left="1526" w:hanging="360"/>
      </w:pPr>
      <w:rPr>
        <w:rFonts w:hint="default"/>
        <w:lang w:val="es-ES" w:eastAsia="en-US" w:bidi="ar-SA"/>
      </w:rPr>
    </w:lvl>
    <w:lvl w:ilvl="5" w:tplc="53321212">
      <w:numFmt w:val="bullet"/>
      <w:lvlText w:val="•"/>
      <w:lvlJc w:val="left"/>
      <w:pPr>
        <w:ind w:left="1773" w:hanging="360"/>
      </w:pPr>
      <w:rPr>
        <w:rFonts w:hint="default"/>
        <w:lang w:val="es-ES" w:eastAsia="en-US" w:bidi="ar-SA"/>
      </w:rPr>
    </w:lvl>
    <w:lvl w:ilvl="6" w:tplc="A8880C52">
      <w:numFmt w:val="bullet"/>
      <w:lvlText w:val="•"/>
      <w:lvlJc w:val="left"/>
      <w:pPr>
        <w:ind w:left="2019" w:hanging="360"/>
      </w:pPr>
      <w:rPr>
        <w:rFonts w:hint="default"/>
        <w:lang w:val="es-ES" w:eastAsia="en-US" w:bidi="ar-SA"/>
      </w:rPr>
    </w:lvl>
    <w:lvl w:ilvl="7" w:tplc="EF04FA60">
      <w:numFmt w:val="bullet"/>
      <w:lvlText w:val="•"/>
      <w:lvlJc w:val="left"/>
      <w:pPr>
        <w:ind w:left="2266" w:hanging="360"/>
      </w:pPr>
      <w:rPr>
        <w:rFonts w:hint="default"/>
        <w:lang w:val="es-ES" w:eastAsia="en-US" w:bidi="ar-SA"/>
      </w:rPr>
    </w:lvl>
    <w:lvl w:ilvl="8" w:tplc="C340F7DE">
      <w:numFmt w:val="bullet"/>
      <w:lvlText w:val="•"/>
      <w:lvlJc w:val="left"/>
      <w:pPr>
        <w:ind w:left="2512" w:hanging="360"/>
      </w:pPr>
      <w:rPr>
        <w:rFonts w:hint="default"/>
        <w:lang w:val="es-ES" w:eastAsia="en-US" w:bidi="ar-SA"/>
      </w:rPr>
    </w:lvl>
  </w:abstractNum>
  <w:abstractNum w:abstractNumId="80" w15:restartNumberingAfterBreak="0">
    <w:nsid w:val="4CDD022C"/>
    <w:multiLevelType w:val="hybridMultilevel"/>
    <w:tmpl w:val="F79CC2DA"/>
    <w:lvl w:ilvl="0" w:tplc="B7CC81C8">
      <w:numFmt w:val="bullet"/>
      <w:lvlText w:val=""/>
      <w:lvlJc w:val="left"/>
      <w:pPr>
        <w:ind w:left="479" w:hanging="360"/>
      </w:pPr>
      <w:rPr>
        <w:rFonts w:ascii="Wingdings" w:eastAsia="Wingdings" w:hAnsi="Wingdings" w:cs="Wingdings" w:hint="default"/>
        <w:b w:val="0"/>
        <w:bCs w:val="0"/>
        <w:i w:val="0"/>
        <w:iCs w:val="0"/>
        <w:spacing w:val="0"/>
        <w:w w:val="99"/>
        <w:sz w:val="20"/>
        <w:szCs w:val="20"/>
        <w:lang w:val="es-ES" w:eastAsia="en-US" w:bidi="ar-SA"/>
      </w:rPr>
    </w:lvl>
    <w:lvl w:ilvl="1" w:tplc="52642E7A">
      <w:numFmt w:val="bullet"/>
      <w:lvlText w:val="•"/>
      <w:lvlJc w:val="left"/>
      <w:pPr>
        <w:ind w:left="726" w:hanging="360"/>
      </w:pPr>
      <w:rPr>
        <w:rFonts w:hint="default"/>
        <w:lang w:val="es-ES" w:eastAsia="en-US" w:bidi="ar-SA"/>
      </w:rPr>
    </w:lvl>
    <w:lvl w:ilvl="2" w:tplc="8228BC5A">
      <w:numFmt w:val="bullet"/>
      <w:lvlText w:val="•"/>
      <w:lvlJc w:val="left"/>
      <w:pPr>
        <w:ind w:left="972" w:hanging="360"/>
      </w:pPr>
      <w:rPr>
        <w:rFonts w:hint="default"/>
        <w:lang w:val="es-ES" w:eastAsia="en-US" w:bidi="ar-SA"/>
      </w:rPr>
    </w:lvl>
    <w:lvl w:ilvl="3" w:tplc="5BB48718">
      <w:numFmt w:val="bullet"/>
      <w:lvlText w:val="•"/>
      <w:lvlJc w:val="left"/>
      <w:pPr>
        <w:ind w:left="1218" w:hanging="360"/>
      </w:pPr>
      <w:rPr>
        <w:rFonts w:hint="default"/>
        <w:lang w:val="es-ES" w:eastAsia="en-US" w:bidi="ar-SA"/>
      </w:rPr>
    </w:lvl>
    <w:lvl w:ilvl="4" w:tplc="355EA0BA">
      <w:numFmt w:val="bullet"/>
      <w:lvlText w:val="•"/>
      <w:lvlJc w:val="left"/>
      <w:pPr>
        <w:ind w:left="1464" w:hanging="360"/>
      </w:pPr>
      <w:rPr>
        <w:rFonts w:hint="default"/>
        <w:lang w:val="es-ES" w:eastAsia="en-US" w:bidi="ar-SA"/>
      </w:rPr>
    </w:lvl>
    <w:lvl w:ilvl="5" w:tplc="A5CAD0EE">
      <w:numFmt w:val="bullet"/>
      <w:lvlText w:val="•"/>
      <w:lvlJc w:val="left"/>
      <w:pPr>
        <w:ind w:left="1711" w:hanging="360"/>
      </w:pPr>
      <w:rPr>
        <w:rFonts w:hint="default"/>
        <w:lang w:val="es-ES" w:eastAsia="en-US" w:bidi="ar-SA"/>
      </w:rPr>
    </w:lvl>
    <w:lvl w:ilvl="6" w:tplc="B158F8C8">
      <w:numFmt w:val="bullet"/>
      <w:lvlText w:val="•"/>
      <w:lvlJc w:val="left"/>
      <w:pPr>
        <w:ind w:left="1957" w:hanging="360"/>
      </w:pPr>
      <w:rPr>
        <w:rFonts w:hint="default"/>
        <w:lang w:val="es-ES" w:eastAsia="en-US" w:bidi="ar-SA"/>
      </w:rPr>
    </w:lvl>
    <w:lvl w:ilvl="7" w:tplc="9A7C20BC">
      <w:numFmt w:val="bullet"/>
      <w:lvlText w:val="•"/>
      <w:lvlJc w:val="left"/>
      <w:pPr>
        <w:ind w:left="2203" w:hanging="360"/>
      </w:pPr>
      <w:rPr>
        <w:rFonts w:hint="default"/>
        <w:lang w:val="es-ES" w:eastAsia="en-US" w:bidi="ar-SA"/>
      </w:rPr>
    </w:lvl>
    <w:lvl w:ilvl="8" w:tplc="32D0B2E4">
      <w:numFmt w:val="bullet"/>
      <w:lvlText w:val="•"/>
      <w:lvlJc w:val="left"/>
      <w:pPr>
        <w:ind w:left="2449" w:hanging="360"/>
      </w:pPr>
      <w:rPr>
        <w:rFonts w:hint="default"/>
        <w:lang w:val="es-ES" w:eastAsia="en-US" w:bidi="ar-SA"/>
      </w:rPr>
    </w:lvl>
  </w:abstractNum>
  <w:abstractNum w:abstractNumId="81" w15:restartNumberingAfterBreak="0">
    <w:nsid w:val="4D0F07A5"/>
    <w:multiLevelType w:val="hybridMultilevel"/>
    <w:tmpl w:val="CCA2F08A"/>
    <w:lvl w:ilvl="0" w:tplc="87C626F8">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598A91F4">
      <w:numFmt w:val="bullet"/>
      <w:lvlText w:val="•"/>
      <w:lvlJc w:val="left"/>
      <w:pPr>
        <w:ind w:left="762" w:hanging="360"/>
      </w:pPr>
      <w:rPr>
        <w:rFonts w:hint="default"/>
        <w:lang w:val="es-ES" w:eastAsia="en-US" w:bidi="ar-SA"/>
      </w:rPr>
    </w:lvl>
    <w:lvl w:ilvl="2" w:tplc="BA5254D0">
      <w:numFmt w:val="bullet"/>
      <w:lvlText w:val="•"/>
      <w:lvlJc w:val="left"/>
      <w:pPr>
        <w:ind w:left="1045" w:hanging="360"/>
      </w:pPr>
      <w:rPr>
        <w:rFonts w:hint="default"/>
        <w:lang w:val="es-ES" w:eastAsia="en-US" w:bidi="ar-SA"/>
      </w:rPr>
    </w:lvl>
    <w:lvl w:ilvl="3" w:tplc="FFCCC35C">
      <w:numFmt w:val="bullet"/>
      <w:lvlText w:val="•"/>
      <w:lvlJc w:val="left"/>
      <w:pPr>
        <w:ind w:left="1328" w:hanging="360"/>
      </w:pPr>
      <w:rPr>
        <w:rFonts w:hint="default"/>
        <w:lang w:val="es-ES" w:eastAsia="en-US" w:bidi="ar-SA"/>
      </w:rPr>
    </w:lvl>
    <w:lvl w:ilvl="4" w:tplc="13F04082">
      <w:numFmt w:val="bullet"/>
      <w:lvlText w:val="•"/>
      <w:lvlJc w:val="left"/>
      <w:pPr>
        <w:ind w:left="1611" w:hanging="360"/>
      </w:pPr>
      <w:rPr>
        <w:rFonts w:hint="default"/>
        <w:lang w:val="es-ES" w:eastAsia="en-US" w:bidi="ar-SA"/>
      </w:rPr>
    </w:lvl>
    <w:lvl w:ilvl="5" w:tplc="3026A01A">
      <w:numFmt w:val="bullet"/>
      <w:lvlText w:val="•"/>
      <w:lvlJc w:val="left"/>
      <w:pPr>
        <w:ind w:left="1894" w:hanging="360"/>
      </w:pPr>
      <w:rPr>
        <w:rFonts w:hint="default"/>
        <w:lang w:val="es-ES" w:eastAsia="en-US" w:bidi="ar-SA"/>
      </w:rPr>
    </w:lvl>
    <w:lvl w:ilvl="6" w:tplc="9C3C375C">
      <w:numFmt w:val="bullet"/>
      <w:lvlText w:val="•"/>
      <w:lvlJc w:val="left"/>
      <w:pPr>
        <w:ind w:left="2176" w:hanging="360"/>
      </w:pPr>
      <w:rPr>
        <w:rFonts w:hint="default"/>
        <w:lang w:val="es-ES" w:eastAsia="en-US" w:bidi="ar-SA"/>
      </w:rPr>
    </w:lvl>
    <w:lvl w:ilvl="7" w:tplc="1F240FC8">
      <w:numFmt w:val="bullet"/>
      <w:lvlText w:val="•"/>
      <w:lvlJc w:val="left"/>
      <w:pPr>
        <w:ind w:left="2459" w:hanging="360"/>
      </w:pPr>
      <w:rPr>
        <w:rFonts w:hint="default"/>
        <w:lang w:val="es-ES" w:eastAsia="en-US" w:bidi="ar-SA"/>
      </w:rPr>
    </w:lvl>
    <w:lvl w:ilvl="8" w:tplc="B5783B96">
      <w:numFmt w:val="bullet"/>
      <w:lvlText w:val="•"/>
      <w:lvlJc w:val="left"/>
      <w:pPr>
        <w:ind w:left="2742" w:hanging="360"/>
      </w:pPr>
      <w:rPr>
        <w:rFonts w:hint="default"/>
        <w:lang w:val="es-ES" w:eastAsia="en-US" w:bidi="ar-SA"/>
      </w:rPr>
    </w:lvl>
  </w:abstractNum>
  <w:abstractNum w:abstractNumId="82" w15:restartNumberingAfterBreak="0">
    <w:nsid w:val="4D307842"/>
    <w:multiLevelType w:val="hybridMultilevel"/>
    <w:tmpl w:val="7C6CB1AE"/>
    <w:lvl w:ilvl="0" w:tplc="E94454A2">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25E04FD0">
      <w:numFmt w:val="bullet"/>
      <w:lvlText w:val="•"/>
      <w:lvlJc w:val="left"/>
      <w:pPr>
        <w:ind w:left="759" w:hanging="360"/>
      </w:pPr>
      <w:rPr>
        <w:rFonts w:hint="default"/>
        <w:lang w:val="es-ES" w:eastAsia="en-US" w:bidi="ar-SA"/>
      </w:rPr>
    </w:lvl>
    <w:lvl w:ilvl="2" w:tplc="50CE7852">
      <w:numFmt w:val="bullet"/>
      <w:lvlText w:val="•"/>
      <w:lvlJc w:val="left"/>
      <w:pPr>
        <w:ind w:left="1039" w:hanging="360"/>
      </w:pPr>
      <w:rPr>
        <w:rFonts w:hint="default"/>
        <w:lang w:val="es-ES" w:eastAsia="en-US" w:bidi="ar-SA"/>
      </w:rPr>
    </w:lvl>
    <w:lvl w:ilvl="3" w:tplc="402E708E">
      <w:numFmt w:val="bullet"/>
      <w:lvlText w:val="•"/>
      <w:lvlJc w:val="left"/>
      <w:pPr>
        <w:ind w:left="1319" w:hanging="360"/>
      </w:pPr>
      <w:rPr>
        <w:rFonts w:hint="default"/>
        <w:lang w:val="es-ES" w:eastAsia="en-US" w:bidi="ar-SA"/>
      </w:rPr>
    </w:lvl>
    <w:lvl w:ilvl="4" w:tplc="9A4C066E">
      <w:numFmt w:val="bullet"/>
      <w:lvlText w:val="•"/>
      <w:lvlJc w:val="left"/>
      <w:pPr>
        <w:ind w:left="1599" w:hanging="360"/>
      </w:pPr>
      <w:rPr>
        <w:rFonts w:hint="default"/>
        <w:lang w:val="es-ES" w:eastAsia="en-US" w:bidi="ar-SA"/>
      </w:rPr>
    </w:lvl>
    <w:lvl w:ilvl="5" w:tplc="E51274FC">
      <w:numFmt w:val="bullet"/>
      <w:lvlText w:val="•"/>
      <w:lvlJc w:val="left"/>
      <w:pPr>
        <w:ind w:left="1879" w:hanging="360"/>
      </w:pPr>
      <w:rPr>
        <w:rFonts w:hint="default"/>
        <w:lang w:val="es-ES" w:eastAsia="en-US" w:bidi="ar-SA"/>
      </w:rPr>
    </w:lvl>
    <w:lvl w:ilvl="6" w:tplc="6624FE54">
      <w:numFmt w:val="bullet"/>
      <w:lvlText w:val="•"/>
      <w:lvlJc w:val="left"/>
      <w:pPr>
        <w:ind w:left="2158" w:hanging="360"/>
      </w:pPr>
      <w:rPr>
        <w:rFonts w:hint="default"/>
        <w:lang w:val="es-ES" w:eastAsia="en-US" w:bidi="ar-SA"/>
      </w:rPr>
    </w:lvl>
    <w:lvl w:ilvl="7" w:tplc="6DAA7456">
      <w:numFmt w:val="bullet"/>
      <w:lvlText w:val="•"/>
      <w:lvlJc w:val="left"/>
      <w:pPr>
        <w:ind w:left="2438" w:hanging="360"/>
      </w:pPr>
      <w:rPr>
        <w:rFonts w:hint="default"/>
        <w:lang w:val="es-ES" w:eastAsia="en-US" w:bidi="ar-SA"/>
      </w:rPr>
    </w:lvl>
    <w:lvl w:ilvl="8" w:tplc="6E1C8C72">
      <w:numFmt w:val="bullet"/>
      <w:lvlText w:val="•"/>
      <w:lvlJc w:val="left"/>
      <w:pPr>
        <w:ind w:left="2718" w:hanging="360"/>
      </w:pPr>
      <w:rPr>
        <w:rFonts w:hint="default"/>
        <w:lang w:val="es-ES" w:eastAsia="en-US" w:bidi="ar-SA"/>
      </w:rPr>
    </w:lvl>
  </w:abstractNum>
  <w:abstractNum w:abstractNumId="83" w15:restartNumberingAfterBreak="0">
    <w:nsid w:val="4E2D5EC1"/>
    <w:multiLevelType w:val="hybridMultilevel"/>
    <w:tmpl w:val="AC641048"/>
    <w:lvl w:ilvl="0" w:tplc="17BE29D8">
      <w:numFmt w:val="bullet"/>
      <w:lvlText w:val=""/>
      <w:lvlJc w:val="left"/>
      <w:pPr>
        <w:ind w:left="492" w:hanging="360"/>
      </w:pPr>
      <w:rPr>
        <w:rFonts w:ascii="Wingdings" w:eastAsia="Wingdings" w:hAnsi="Wingdings" w:cs="Wingdings" w:hint="default"/>
        <w:b w:val="0"/>
        <w:bCs w:val="0"/>
        <w:i w:val="0"/>
        <w:iCs w:val="0"/>
        <w:spacing w:val="0"/>
        <w:w w:val="99"/>
        <w:sz w:val="20"/>
        <w:szCs w:val="20"/>
        <w:lang w:val="es-ES" w:eastAsia="en-US" w:bidi="ar-SA"/>
      </w:rPr>
    </w:lvl>
    <w:lvl w:ilvl="1" w:tplc="86642FB6">
      <w:numFmt w:val="bullet"/>
      <w:lvlText w:val="•"/>
      <w:lvlJc w:val="left"/>
      <w:pPr>
        <w:ind w:left="698" w:hanging="360"/>
      </w:pPr>
      <w:rPr>
        <w:rFonts w:hint="default"/>
        <w:lang w:val="es-ES" w:eastAsia="en-US" w:bidi="ar-SA"/>
      </w:rPr>
    </w:lvl>
    <w:lvl w:ilvl="2" w:tplc="A9C22980">
      <w:numFmt w:val="bullet"/>
      <w:lvlText w:val="•"/>
      <w:lvlJc w:val="left"/>
      <w:pPr>
        <w:ind w:left="897" w:hanging="360"/>
      </w:pPr>
      <w:rPr>
        <w:rFonts w:hint="default"/>
        <w:lang w:val="es-ES" w:eastAsia="en-US" w:bidi="ar-SA"/>
      </w:rPr>
    </w:lvl>
    <w:lvl w:ilvl="3" w:tplc="5C524842">
      <w:numFmt w:val="bullet"/>
      <w:lvlText w:val="•"/>
      <w:lvlJc w:val="left"/>
      <w:pPr>
        <w:ind w:left="1095" w:hanging="360"/>
      </w:pPr>
      <w:rPr>
        <w:rFonts w:hint="default"/>
        <w:lang w:val="es-ES" w:eastAsia="en-US" w:bidi="ar-SA"/>
      </w:rPr>
    </w:lvl>
    <w:lvl w:ilvl="4" w:tplc="62B2C49A">
      <w:numFmt w:val="bullet"/>
      <w:lvlText w:val="•"/>
      <w:lvlJc w:val="left"/>
      <w:pPr>
        <w:ind w:left="1294" w:hanging="360"/>
      </w:pPr>
      <w:rPr>
        <w:rFonts w:hint="default"/>
        <w:lang w:val="es-ES" w:eastAsia="en-US" w:bidi="ar-SA"/>
      </w:rPr>
    </w:lvl>
    <w:lvl w:ilvl="5" w:tplc="D1C4F1BC">
      <w:numFmt w:val="bullet"/>
      <w:lvlText w:val="•"/>
      <w:lvlJc w:val="left"/>
      <w:pPr>
        <w:ind w:left="1492" w:hanging="360"/>
      </w:pPr>
      <w:rPr>
        <w:rFonts w:hint="default"/>
        <w:lang w:val="es-ES" w:eastAsia="en-US" w:bidi="ar-SA"/>
      </w:rPr>
    </w:lvl>
    <w:lvl w:ilvl="6" w:tplc="4CA24A60">
      <w:numFmt w:val="bullet"/>
      <w:lvlText w:val="•"/>
      <w:lvlJc w:val="left"/>
      <w:pPr>
        <w:ind w:left="1691" w:hanging="360"/>
      </w:pPr>
      <w:rPr>
        <w:rFonts w:hint="default"/>
        <w:lang w:val="es-ES" w:eastAsia="en-US" w:bidi="ar-SA"/>
      </w:rPr>
    </w:lvl>
    <w:lvl w:ilvl="7" w:tplc="CF3E2C22">
      <w:numFmt w:val="bullet"/>
      <w:lvlText w:val="•"/>
      <w:lvlJc w:val="left"/>
      <w:pPr>
        <w:ind w:left="1889" w:hanging="360"/>
      </w:pPr>
      <w:rPr>
        <w:rFonts w:hint="default"/>
        <w:lang w:val="es-ES" w:eastAsia="en-US" w:bidi="ar-SA"/>
      </w:rPr>
    </w:lvl>
    <w:lvl w:ilvl="8" w:tplc="6C52EBB2">
      <w:numFmt w:val="bullet"/>
      <w:lvlText w:val="•"/>
      <w:lvlJc w:val="left"/>
      <w:pPr>
        <w:ind w:left="2088" w:hanging="360"/>
      </w:pPr>
      <w:rPr>
        <w:rFonts w:hint="default"/>
        <w:lang w:val="es-ES" w:eastAsia="en-US" w:bidi="ar-SA"/>
      </w:rPr>
    </w:lvl>
  </w:abstractNum>
  <w:abstractNum w:abstractNumId="84" w15:restartNumberingAfterBreak="0">
    <w:nsid w:val="4F5C533A"/>
    <w:multiLevelType w:val="hybridMultilevel"/>
    <w:tmpl w:val="4050C2A8"/>
    <w:lvl w:ilvl="0" w:tplc="4C56F73A">
      <w:numFmt w:val="bullet"/>
      <w:lvlText w:val=""/>
      <w:lvlJc w:val="left"/>
      <w:pPr>
        <w:ind w:left="479" w:hanging="360"/>
      </w:pPr>
      <w:rPr>
        <w:rFonts w:ascii="Wingdings" w:eastAsia="Wingdings" w:hAnsi="Wingdings" w:cs="Wingdings" w:hint="default"/>
        <w:b w:val="0"/>
        <w:bCs w:val="0"/>
        <w:i w:val="0"/>
        <w:iCs w:val="0"/>
        <w:spacing w:val="0"/>
        <w:w w:val="99"/>
        <w:sz w:val="20"/>
        <w:szCs w:val="20"/>
        <w:lang w:val="es-ES" w:eastAsia="en-US" w:bidi="ar-SA"/>
      </w:rPr>
    </w:lvl>
    <w:lvl w:ilvl="1" w:tplc="23B2DD52">
      <w:numFmt w:val="bullet"/>
      <w:lvlText w:val="•"/>
      <w:lvlJc w:val="left"/>
      <w:pPr>
        <w:ind w:left="726" w:hanging="360"/>
      </w:pPr>
      <w:rPr>
        <w:rFonts w:hint="default"/>
        <w:lang w:val="es-ES" w:eastAsia="en-US" w:bidi="ar-SA"/>
      </w:rPr>
    </w:lvl>
    <w:lvl w:ilvl="2" w:tplc="1130ABEE">
      <w:numFmt w:val="bullet"/>
      <w:lvlText w:val="•"/>
      <w:lvlJc w:val="left"/>
      <w:pPr>
        <w:ind w:left="972" w:hanging="360"/>
      </w:pPr>
      <w:rPr>
        <w:rFonts w:hint="default"/>
        <w:lang w:val="es-ES" w:eastAsia="en-US" w:bidi="ar-SA"/>
      </w:rPr>
    </w:lvl>
    <w:lvl w:ilvl="3" w:tplc="673E43E2">
      <w:numFmt w:val="bullet"/>
      <w:lvlText w:val="•"/>
      <w:lvlJc w:val="left"/>
      <w:pPr>
        <w:ind w:left="1218" w:hanging="360"/>
      </w:pPr>
      <w:rPr>
        <w:rFonts w:hint="default"/>
        <w:lang w:val="es-ES" w:eastAsia="en-US" w:bidi="ar-SA"/>
      </w:rPr>
    </w:lvl>
    <w:lvl w:ilvl="4" w:tplc="BD2CE64C">
      <w:numFmt w:val="bullet"/>
      <w:lvlText w:val="•"/>
      <w:lvlJc w:val="left"/>
      <w:pPr>
        <w:ind w:left="1464" w:hanging="360"/>
      </w:pPr>
      <w:rPr>
        <w:rFonts w:hint="default"/>
        <w:lang w:val="es-ES" w:eastAsia="en-US" w:bidi="ar-SA"/>
      </w:rPr>
    </w:lvl>
    <w:lvl w:ilvl="5" w:tplc="B51C6D72">
      <w:numFmt w:val="bullet"/>
      <w:lvlText w:val="•"/>
      <w:lvlJc w:val="left"/>
      <w:pPr>
        <w:ind w:left="1711" w:hanging="360"/>
      </w:pPr>
      <w:rPr>
        <w:rFonts w:hint="default"/>
        <w:lang w:val="es-ES" w:eastAsia="en-US" w:bidi="ar-SA"/>
      </w:rPr>
    </w:lvl>
    <w:lvl w:ilvl="6" w:tplc="2AC2B0BE">
      <w:numFmt w:val="bullet"/>
      <w:lvlText w:val="•"/>
      <w:lvlJc w:val="left"/>
      <w:pPr>
        <w:ind w:left="1957" w:hanging="360"/>
      </w:pPr>
      <w:rPr>
        <w:rFonts w:hint="default"/>
        <w:lang w:val="es-ES" w:eastAsia="en-US" w:bidi="ar-SA"/>
      </w:rPr>
    </w:lvl>
    <w:lvl w:ilvl="7" w:tplc="0EC63A52">
      <w:numFmt w:val="bullet"/>
      <w:lvlText w:val="•"/>
      <w:lvlJc w:val="left"/>
      <w:pPr>
        <w:ind w:left="2203" w:hanging="360"/>
      </w:pPr>
      <w:rPr>
        <w:rFonts w:hint="default"/>
        <w:lang w:val="es-ES" w:eastAsia="en-US" w:bidi="ar-SA"/>
      </w:rPr>
    </w:lvl>
    <w:lvl w:ilvl="8" w:tplc="CF12751C">
      <w:numFmt w:val="bullet"/>
      <w:lvlText w:val="•"/>
      <w:lvlJc w:val="left"/>
      <w:pPr>
        <w:ind w:left="2449" w:hanging="360"/>
      </w:pPr>
      <w:rPr>
        <w:rFonts w:hint="default"/>
        <w:lang w:val="es-ES" w:eastAsia="en-US" w:bidi="ar-SA"/>
      </w:rPr>
    </w:lvl>
  </w:abstractNum>
  <w:abstractNum w:abstractNumId="85" w15:restartNumberingAfterBreak="0">
    <w:nsid w:val="4FC87256"/>
    <w:multiLevelType w:val="hybridMultilevel"/>
    <w:tmpl w:val="1B700A30"/>
    <w:lvl w:ilvl="0" w:tplc="38FEE18A">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F05A3EF4">
      <w:numFmt w:val="bullet"/>
      <w:lvlText w:val="•"/>
      <w:lvlJc w:val="left"/>
      <w:pPr>
        <w:ind w:left="680" w:hanging="360"/>
      </w:pPr>
      <w:rPr>
        <w:rFonts w:hint="default"/>
        <w:lang w:val="es-ES" w:eastAsia="en-US" w:bidi="ar-SA"/>
      </w:rPr>
    </w:lvl>
    <w:lvl w:ilvl="2" w:tplc="870EA3E0">
      <w:numFmt w:val="bullet"/>
      <w:lvlText w:val="•"/>
      <w:lvlJc w:val="left"/>
      <w:pPr>
        <w:ind w:left="881" w:hanging="360"/>
      </w:pPr>
      <w:rPr>
        <w:rFonts w:hint="default"/>
        <w:lang w:val="es-ES" w:eastAsia="en-US" w:bidi="ar-SA"/>
      </w:rPr>
    </w:lvl>
    <w:lvl w:ilvl="3" w:tplc="54DE34F4">
      <w:numFmt w:val="bullet"/>
      <w:lvlText w:val="•"/>
      <w:lvlJc w:val="left"/>
      <w:pPr>
        <w:ind w:left="1081" w:hanging="360"/>
      </w:pPr>
      <w:rPr>
        <w:rFonts w:hint="default"/>
        <w:lang w:val="es-ES" w:eastAsia="en-US" w:bidi="ar-SA"/>
      </w:rPr>
    </w:lvl>
    <w:lvl w:ilvl="4" w:tplc="FE268696">
      <w:numFmt w:val="bullet"/>
      <w:lvlText w:val="•"/>
      <w:lvlJc w:val="left"/>
      <w:pPr>
        <w:ind w:left="1282" w:hanging="360"/>
      </w:pPr>
      <w:rPr>
        <w:rFonts w:hint="default"/>
        <w:lang w:val="es-ES" w:eastAsia="en-US" w:bidi="ar-SA"/>
      </w:rPr>
    </w:lvl>
    <w:lvl w:ilvl="5" w:tplc="C95EC932">
      <w:numFmt w:val="bullet"/>
      <w:lvlText w:val="•"/>
      <w:lvlJc w:val="left"/>
      <w:pPr>
        <w:ind w:left="1482" w:hanging="360"/>
      </w:pPr>
      <w:rPr>
        <w:rFonts w:hint="default"/>
        <w:lang w:val="es-ES" w:eastAsia="en-US" w:bidi="ar-SA"/>
      </w:rPr>
    </w:lvl>
    <w:lvl w:ilvl="6" w:tplc="3E7CA08A">
      <w:numFmt w:val="bullet"/>
      <w:lvlText w:val="•"/>
      <w:lvlJc w:val="left"/>
      <w:pPr>
        <w:ind w:left="1683" w:hanging="360"/>
      </w:pPr>
      <w:rPr>
        <w:rFonts w:hint="default"/>
        <w:lang w:val="es-ES" w:eastAsia="en-US" w:bidi="ar-SA"/>
      </w:rPr>
    </w:lvl>
    <w:lvl w:ilvl="7" w:tplc="49A490D0">
      <w:numFmt w:val="bullet"/>
      <w:lvlText w:val="•"/>
      <w:lvlJc w:val="left"/>
      <w:pPr>
        <w:ind w:left="1883" w:hanging="360"/>
      </w:pPr>
      <w:rPr>
        <w:rFonts w:hint="default"/>
        <w:lang w:val="es-ES" w:eastAsia="en-US" w:bidi="ar-SA"/>
      </w:rPr>
    </w:lvl>
    <w:lvl w:ilvl="8" w:tplc="F56019A6">
      <w:numFmt w:val="bullet"/>
      <w:lvlText w:val="•"/>
      <w:lvlJc w:val="left"/>
      <w:pPr>
        <w:ind w:left="2084" w:hanging="360"/>
      </w:pPr>
      <w:rPr>
        <w:rFonts w:hint="default"/>
        <w:lang w:val="es-ES" w:eastAsia="en-US" w:bidi="ar-SA"/>
      </w:rPr>
    </w:lvl>
  </w:abstractNum>
  <w:abstractNum w:abstractNumId="86" w15:restartNumberingAfterBreak="0">
    <w:nsid w:val="4FE53B26"/>
    <w:multiLevelType w:val="hybridMultilevel"/>
    <w:tmpl w:val="B478CE1E"/>
    <w:lvl w:ilvl="0" w:tplc="D04476A4">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15F80E46">
      <w:numFmt w:val="bullet"/>
      <w:lvlText w:val="•"/>
      <w:lvlJc w:val="left"/>
      <w:pPr>
        <w:ind w:left="786" w:hanging="360"/>
      </w:pPr>
      <w:rPr>
        <w:rFonts w:hint="default"/>
        <w:lang w:val="es-ES" w:eastAsia="en-US" w:bidi="ar-SA"/>
      </w:rPr>
    </w:lvl>
    <w:lvl w:ilvl="2" w:tplc="F514AE94">
      <w:numFmt w:val="bullet"/>
      <w:lvlText w:val="•"/>
      <w:lvlJc w:val="left"/>
      <w:pPr>
        <w:ind w:left="1033" w:hanging="360"/>
      </w:pPr>
      <w:rPr>
        <w:rFonts w:hint="default"/>
        <w:lang w:val="es-ES" w:eastAsia="en-US" w:bidi="ar-SA"/>
      </w:rPr>
    </w:lvl>
    <w:lvl w:ilvl="3" w:tplc="ED268ECE">
      <w:numFmt w:val="bullet"/>
      <w:lvlText w:val="•"/>
      <w:lvlJc w:val="left"/>
      <w:pPr>
        <w:ind w:left="1279" w:hanging="360"/>
      </w:pPr>
      <w:rPr>
        <w:rFonts w:hint="default"/>
        <w:lang w:val="es-ES" w:eastAsia="en-US" w:bidi="ar-SA"/>
      </w:rPr>
    </w:lvl>
    <w:lvl w:ilvl="4" w:tplc="E920FA12">
      <w:numFmt w:val="bullet"/>
      <w:lvlText w:val="•"/>
      <w:lvlJc w:val="left"/>
      <w:pPr>
        <w:ind w:left="1526" w:hanging="360"/>
      </w:pPr>
      <w:rPr>
        <w:rFonts w:hint="default"/>
        <w:lang w:val="es-ES" w:eastAsia="en-US" w:bidi="ar-SA"/>
      </w:rPr>
    </w:lvl>
    <w:lvl w:ilvl="5" w:tplc="45E4CD0E">
      <w:numFmt w:val="bullet"/>
      <w:lvlText w:val="•"/>
      <w:lvlJc w:val="left"/>
      <w:pPr>
        <w:ind w:left="1773" w:hanging="360"/>
      </w:pPr>
      <w:rPr>
        <w:rFonts w:hint="default"/>
        <w:lang w:val="es-ES" w:eastAsia="en-US" w:bidi="ar-SA"/>
      </w:rPr>
    </w:lvl>
    <w:lvl w:ilvl="6" w:tplc="0EF8C3C4">
      <w:numFmt w:val="bullet"/>
      <w:lvlText w:val="•"/>
      <w:lvlJc w:val="left"/>
      <w:pPr>
        <w:ind w:left="2019" w:hanging="360"/>
      </w:pPr>
      <w:rPr>
        <w:rFonts w:hint="default"/>
        <w:lang w:val="es-ES" w:eastAsia="en-US" w:bidi="ar-SA"/>
      </w:rPr>
    </w:lvl>
    <w:lvl w:ilvl="7" w:tplc="B71E919C">
      <w:numFmt w:val="bullet"/>
      <w:lvlText w:val="•"/>
      <w:lvlJc w:val="left"/>
      <w:pPr>
        <w:ind w:left="2266" w:hanging="360"/>
      </w:pPr>
      <w:rPr>
        <w:rFonts w:hint="default"/>
        <w:lang w:val="es-ES" w:eastAsia="en-US" w:bidi="ar-SA"/>
      </w:rPr>
    </w:lvl>
    <w:lvl w:ilvl="8" w:tplc="76787A16">
      <w:numFmt w:val="bullet"/>
      <w:lvlText w:val="•"/>
      <w:lvlJc w:val="left"/>
      <w:pPr>
        <w:ind w:left="2512" w:hanging="360"/>
      </w:pPr>
      <w:rPr>
        <w:rFonts w:hint="default"/>
        <w:lang w:val="es-ES" w:eastAsia="en-US" w:bidi="ar-SA"/>
      </w:rPr>
    </w:lvl>
  </w:abstractNum>
  <w:abstractNum w:abstractNumId="87" w15:restartNumberingAfterBreak="0">
    <w:nsid w:val="504A7D14"/>
    <w:multiLevelType w:val="hybridMultilevel"/>
    <w:tmpl w:val="6B065FBA"/>
    <w:lvl w:ilvl="0" w:tplc="F3D6FD54">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0B02A1C6">
      <w:numFmt w:val="bullet"/>
      <w:lvlText w:val="•"/>
      <w:lvlJc w:val="left"/>
      <w:pPr>
        <w:ind w:left="762" w:hanging="360"/>
      </w:pPr>
      <w:rPr>
        <w:rFonts w:hint="default"/>
        <w:lang w:val="es-ES" w:eastAsia="en-US" w:bidi="ar-SA"/>
      </w:rPr>
    </w:lvl>
    <w:lvl w:ilvl="2" w:tplc="ACF243E6">
      <w:numFmt w:val="bullet"/>
      <w:lvlText w:val="•"/>
      <w:lvlJc w:val="left"/>
      <w:pPr>
        <w:ind w:left="1045" w:hanging="360"/>
      </w:pPr>
      <w:rPr>
        <w:rFonts w:hint="default"/>
        <w:lang w:val="es-ES" w:eastAsia="en-US" w:bidi="ar-SA"/>
      </w:rPr>
    </w:lvl>
    <w:lvl w:ilvl="3" w:tplc="488230B8">
      <w:numFmt w:val="bullet"/>
      <w:lvlText w:val="•"/>
      <w:lvlJc w:val="left"/>
      <w:pPr>
        <w:ind w:left="1328" w:hanging="360"/>
      </w:pPr>
      <w:rPr>
        <w:rFonts w:hint="default"/>
        <w:lang w:val="es-ES" w:eastAsia="en-US" w:bidi="ar-SA"/>
      </w:rPr>
    </w:lvl>
    <w:lvl w:ilvl="4" w:tplc="5F80353A">
      <w:numFmt w:val="bullet"/>
      <w:lvlText w:val="•"/>
      <w:lvlJc w:val="left"/>
      <w:pPr>
        <w:ind w:left="1611" w:hanging="360"/>
      </w:pPr>
      <w:rPr>
        <w:rFonts w:hint="default"/>
        <w:lang w:val="es-ES" w:eastAsia="en-US" w:bidi="ar-SA"/>
      </w:rPr>
    </w:lvl>
    <w:lvl w:ilvl="5" w:tplc="716A4A1A">
      <w:numFmt w:val="bullet"/>
      <w:lvlText w:val="•"/>
      <w:lvlJc w:val="left"/>
      <w:pPr>
        <w:ind w:left="1894" w:hanging="360"/>
      </w:pPr>
      <w:rPr>
        <w:rFonts w:hint="default"/>
        <w:lang w:val="es-ES" w:eastAsia="en-US" w:bidi="ar-SA"/>
      </w:rPr>
    </w:lvl>
    <w:lvl w:ilvl="6" w:tplc="5A6EBC38">
      <w:numFmt w:val="bullet"/>
      <w:lvlText w:val="•"/>
      <w:lvlJc w:val="left"/>
      <w:pPr>
        <w:ind w:left="2176" w:hanging="360"/>
      </w:pPr>
      <w:rPr>
        <w:rFonts w:hint="default"/>
        <w:lang w:val="es-ES" w:eastAsia="en-US" w:bidi="ar-SA"/>
      </w:rPr>
    </w:lvl>
    <w:lvl w:ilvl="7" w:tplc="64BE5A9E">
      <w:numFmt w:val="bullet"/>
      <w:lvlText w:val="•"/>
      <w:lvlJc w:val="left"/>
      <w:pPr>
        <w:ind w:left="2459" w:hanging="360"/>
      </w:pPr>
      <w:rPr>
        <w:rFonts w:hint="default"/>
        <w:lang w:val="es-ES" w:eastAsia="en-US" w:bidi="ar-SA"/>
      </w:rPr>
    </w:lvl>
    <w:lvl w:ilvl="8" w:tplc="FB7A0570">
      <w:numFmt w:val="bullet"/>
      <w:lvlText w:val="•"/>
      <w:lvlJc w:val="left"/>
      <w:pPr>
        <w:ind w:left="2742" w:hanging="360"/>
      </w:pPr>
      <w:rPr>
        <w:rFonts w:hint="default"/>
        <w:lang w:val="es-ES" w:eastAsia="en-US" w:bidi="ar-SA"/>
      </w:rPr>
    </w:lvl>
  </w:abstractNum>
  <w:abstractNum w:abstractNumId="88" w15:restartNumberingAfterBreak="0">
    <w:nsid w:val="5094001C"/>
    <w:multiLevelType w:val="hybridMultilevel"/>
    <w:tmpl w:val="AB3A7548"/>
    <w:lvl w:ilvl="0" w:tplc="E504529A">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59B28F7C">
      <w:numFmt w:val="bullet"/>
      <w:lvlText w:val="•"/>
      <w:lvlJc w:val="left"/>
      <w:pPr>
        <w:ind w:left="680" w:hanging="360"/>
      </w:pPr>
      <w:rPr>
        <w:rFonts w:hint="default"/>
        <w:lang w:val="es-ES" w:eastAsia="en-US" w:bidi="ar-SA"/>
      </w:rPr>
    </w:lvl>
    <w:lvl w:ilvl="2" w:tplc="28E2B7EC">
      <w:numFmt w:val="bullet"/>
      <w:lvlText w:val="•"/>
      <w:lvlJc w:val="left"/>
      <w:pPr>
        <w:ind w:left="881" w:hanging="360"/>
      </w:pPr>
      <w:rPr>
        <w:rFonts w:hint="default"/>
        <w:lang w:val="es-ES" w:eastAsia="en-US" w:bidi="ar-SA"/>
      </w:rPr>
    </w:lvl>
    <w:lvl w:ilvl="3" w:tplc="6A3870E2">
      <w:numFmt w:val="bullet"/>
      <w:lvlText w:val="•"/>
      <w:lvlJc w:val="left"/>
      <w:pPr>
        <w:ind w:left="1081" w:hanging="360"/>
      </w:pPr>
      <w:rPr>
        <w:rFonts w:hint="default"/>
        <w:lang w:val="es-ES" w:eastAsia="en-US" w:bidi="ar-SA"/>
      </w:rPr>
    </w:lvl>
    <w:lvl w:ilvl="4" w:tplc="23CCCE3A">
      <w:numFmt w:val="bullet"/>
      <w:lvlText w:val="•"/>
      <w:lvlJc w:val="left"/>
      <w:pPr>
        <w:ind w:left="1282" w:hanging="360"/>
      </w:pPr>
      <w:rPr>
        <w:rFonts w:hint="default"/>
        <w:lang w:val="es-ES" w:eastAsia="en-US" w:bidi="ar-SA"/>
      </w:rPr>
    </w:lvl>
    <w:lvl w:ilvl="5" w:tplc="FB0C9B44">
      <w:numFmt w:val="bullet"/>
      <w:lvlText w:val="•"/>
      <w:lvlJc w:val="left"/>
      <w:pPr>
        <w:ind w:left="1482" w:hanging="360"/>
      </w:pPr>
      <w:rPr>
        <w:rFonts w:hint="default"/>
        <w:lang w:val="es-ES" w:eastAsia="en-US" w:bidi="ar-SA"/>
      </w:rPr>
    </w:lvl>
    <w:lvl w:ilvl="6" w:tplc="1D5A75AE">
      <w:numFmt w:val="bullet"/>
      <w:lvlText w:val="•"/>
      <w:lvlJc w:val="left"/>
      <w:pPr>
        <w:ind w:left="1683" w:hanging="360"/>
      </w:pPr>
      <w:rPr>
        <w:rFonts w:hint="default"/>
        <w:lang w:val="es-ES" w:eastAsia="en-US" w:bidi="ar-SA"/>
      </w:rPr>
    </w:lvl>
    <w:lvl w:ilvl="7" w:tplc="EE467882">
      <w:numFmt w:val="bullet"/>
      <w:lvlText w:val="•"/>
      <w:lvlJc w:val="left"/>
      <w:pPr>
        <w:ind w:left="1883" w:hanging="360"/>
      </w:pPr>
      <w:rPr>
        <w:rFonts w:hint="default"/>
        <w:lang w:val="es-ES" w:eastAsia="en-US" w:bidi="ar-SA"/>
      </w:rPr>
    </w:lvl>
    <w:lvl w:ilvl="8" w:tplc="AF56013A">
      <w:numFmt w:val="bullet"/>
      <w:lvlText w:val="•"/>
      <w:lvlJc w:val="left"/>
      <w:pPr>
        <w:ind w:left="2084" w:hanging="360"/>
      </w:pPr>
      <w:rPr>
        <w:rFonts w:hint="default"/>
        <w:lang w:val="es-ES" w:eastAsia="en-US" w:bidi="ar-SA"/>
      </w:rPr>
    </w:lvl>
  </w:abstractNum>
  <w:abstractNum w:abstractNumId="89" w15:restartNumberingAfterBreak="0">
    <w:nsid w:val="50F512D8"/>
    <w:multiLevelType w:val="hybridMultilevel"/>
    <w:tmpl w:val="52748770"/>
    <w:lvl w:ilvl="0" w:tplc="3938A276">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00645618">
      <w:numFmt w:val="bullet"/>
      <w:lvlText w:val="•"/>
      <w:lvlJc w:val="left"/>
      <w:pPr>
        <w:ind w:left="680" w:hanging="360"/>
      </w:pPr>
      <w:rPr>
        <w:rFonts w:hint="default"/>
        <w:lang w:val="es-ES" w:eastAsia="en-US" w:bidi="ar-SA"/>
      </w:rPr>
    </w:lvl>
    <w:lvl w:ilvl="2" w:tplc="4294963E">
      <w:numFmt w:val="bullet"/>
      <w:lvlText w:val="•"/>
      <w:lvlJc w:val="left"/>
      <w:pPr>
        <w:ind w:left="881" w:hanging="360"/>
      </w:pPr>
      <w:rPr>
        <w:rFonts w:hint="default"/>
        <w:lang w:val="es-ES" w:eastAsia="en-US" w:bidi="ar-SA"/>
      </w:rPr>
    </w:lvl>
    <w:lvl w:ilvl="3" w:tplc="47AA9C6C">
      <w:numFmt w:val="bullet"/>
      <w:lvlText w:val="•"/>
      <w:lvlJc w:val="left"/>
      <w:pPr>
        <w:ind w:left="1081" w:hanging="360"/>
      </w:pPr>
      <w:rPr>
        <w:rFonts w:hint="default"/>
        <w:lang w:val="es-ES" w:eastAsia="en-US" w:bidi="ar-SA"/>
      </w:rPr>
    </w:lvl>
    <w:lvl w:ilvl="4" w:tplc="7CEE5190">
      <w:numFmt w:val="bullet"/>
      <w:lvlText w:val="•"/>
      <w:lvlJc w:val="left"/>
      <w:pPr>
        <w:ind w:left="1282" w:hanging="360"/>
      </w:pPr>
      <w:rPr>
        <w:rFonts w:hint="default"/>
        <w:lang w:val="es-ES" w:eastAsia="en-US" w:bidi="ar-SA"/>
      </w:rPr>
    </w:lvl>
    <w:lvl w:ilvl="5" w:tplc="623E52C6">
      <w:numFmt w:val="bullet"/>
      <w:lvlText w:val="•"/>
      <w:lvlJc w:val="left"/>
      <w:pPr>
        <w:ind w:left="1482" w:hanging="360"/>
      </w:pPr>
      <w:rPr>
        <w:rFonts w:hint="default"/>
        <w:lang w:val="es-ES" w:eastAsia="en-US" w:bidi="ar-SA"/>
      </w:rPr>
    </w:lvl>
    <w:lvl w:ilvl="6" w:tplc="EAD0AE3E">
      <w:numFmt w:val="bullet"/>
      <w:lvlText w:val="•"/>
      <w:lvlJc w:val="left"/>
      <w:pPr>
        <w:ind w:left="1683" w:hanging="360"/>
      </w:pPr>
      <w:rPr>
        <w:rFonts w:hint="default"/>
        <w:lang w:val="es-ES" w:eastAsia="en-US" w:bidi="ar-SA"/>
      </w:rPr>
    </w:lvl>
    <w:lvl w:ilvl="7" w:tplc="00680D40">
      <w:numFmt w:val="bullet"/>
      <w:lvlText w:val="•"/>
      <w:lvlJc w:val="left"/>
      <w:pPr>
        <w:ind w:left="1883" w:hanging="360"/>
      </w:pPr>
      <w:rPr>
        <w:rFonts w:hint="default"/>
        <w:lang w:val="es-ES" w:eastAsia="en-US" w:bidi="ar-SA"/>
      </w:rPr>
    </w:lvl>
    <w:lvl w:ilvl="8" w:tplc="B3CE93CE">
      <w:numFmt w:val="bullet"/>
      <w:lvlText w:val="•"/>
      <w:lvlJc w:val="left"/>
      <w:pPr>
        <w:ind w:left="2084" w:hanging="360"/>
      </w:pPr>
      <w:rPr>
        <w:rFonts w:hint="default"/>
        <w:lang w:val="es-ES" w:eastAsia="en-US" w:bidi="ar-SA"/>
      </w:rPr>
    </w:lvl>
  </w:abstractNum>
  <w:abstractNum w:abstractNumId="90" w15:restartNumberingAfterBreak="0">
    <w:nsid w:val="51614372"/>
    <w:multiLevelType w:val="hybridMultilevel"/>
    <w:tmpl w:val="4114EBAA"/>
    <w:lvl w:ilvl="0" w:tplc="8BE2FECA">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3B7215A2">
      <w:numFmt w:val="bullet"/>
      <w:lvlText w:val="•"/>
      <w:lvlJc w:val="left"/>
      <w:pPr>
        <w:ind w:left="638" w:hanging="360"/>
      </w:pPr>
      <w:rPr>
        <w:rFonts w:hint="default"/>
        <w:lang w:val="es-ES" w:eastAsia="en-US" w:bidi="ar-SA"/>
      </w:rPr>
    </w:lvl>
    <w:lvl w:ilvl="2" w:tplc="51CC6816">
      <w:numFmt w:val="bullet"/>
      <w:lvlText w:val="•"/>
      <w:lvlJc w:val="left"/>
      <w:pPr>
        <w:ind w:left="777" w:hanging="360"/>
      </w:pPr>
      <w:rPr>
        <w:rFonts w:hint="default"/>
        <w:lang w:val="es-ES" w:eastAsia="en-US" w:bidi="ar-SA"/>
      </w:rPr>
    </w:lvl>
    <w:lvl w:ilvl="3" w:tplc="8E409512">
      <w:numFmt w:val="bullet"/>
      <w:lvlText w:val="•"/>
      <w:lvlJc w:val="left"/>
      <w:pPr>
        <w:ind w:left="915" w:hanging="360"/>
      </w:pPr>
      <w:rPr>
        <w:rFonts w:hint="default"/>
        <w:lang w:val="es-ES" w:eastAsia="en-US" w:bidi="ar-SA"/>
      </w:rPr>
    </w:lvl>
    <w:lvl w:ilvl="4" w:tplc="45F42622">
      <w:numFmt w:val="bullet"/>
      <w:lvlText w:val="•"/>
      <w:lvlJc w:val="left"/>
      <w:pPr>
        <w:ind w:left="1054" w:hanging="360"/>
      </w:pPr>
      <w:rPr>
        <w:rFonts w:hint="default"/>
        <w:lang w:val="es-ES" w:eastAsia="en-US" w:bidi="ar-SA"/>
      </w:rPr>
    </w:lvl>
    <w:lvl w:ilvl="5" w:tplc="591A8C46">
      <w:numFmt w:val="bullet"/>
      <w:lvlText w:val="•"/>
      <w:lvlJc w:val="left"/>
      <w:pPr>
        <w:ind w:left="1193" w:hanging="360"/>
      </w:pPr>
      <w:rPr>
        <w:rFonts w:hint="default"/>
        <w:lang w:val="es-ES" w:eastAsia="en-US" w:bidi="ar-SA"/>
      </w:rPr>
    </w:lvl>
    <w:lvl w:ilvl="6" w:tplc="FFB8BB16">
      <w:numFmt w:val="bullet"/>
      <w:lvlText w:val="•"/>
      <w:lvlJc w:val="left"/>
      <w:pPr>
        <w:ind w:left="1331" w:hanging="360"/>
      </w:pPr>
      <w:rPr>
        <w:rFonts w:hint="default"/>
        <w:lang w:val="es-ES" w:eastAsia="en-US" w:bidi="ar-SA"/>
      </w:rPr>
    </w:lvl>
    <w:lvl w:ilvl="7" w:tplc="F0CC7762">
      <w:numFmt w:val="bullet"/>
      <w:lvlText w:val="•"/>
      <w:lvlJc w:val="left"/>
      <w:pPr>
        <w:ind w:left="1470" w:hanging="360"/>
      </w:pPr>
      <w:rPr>
        <w:rFonts w:hint="default"/>
        <w:lang w:val="es-ES" w:eastAsia="en-US" w:bidi="ar-SA"/>
      </w:rPr>
    </w:lvl>
    <w:lvl w:ilvl="8" w:tplc="8AC4F884">
      <w:numFmt w:val="bullet"/>
      <w:lvlText w:val="•"/>
      <w:lvlJc w:val="left"/>
      <w:pPr>
        <w:ind w:left="1608" w:hanging="360"/>
      </w:pPr>
      <w:rPr>
        <w:rFonts w:hint="default"/>
        <w:lang w:val="es-ES" w:eastAsia="en-US" w:bidi="ar-SA"/>
      </w:rPr>
    </w:lvl>
  </w:abstractNum>
  <w:abstractNum w:abstractNumId="91" w15:restartNumberingAfterBreak="0">
    <w:nsid w:val="51DF1F35"/>
    <w:multiLevelType w:val="hybridMultilevel"/>
    <w:tmpl w:val="FB4E7982"/>
    <w:lvl w:ilvl="0" w:tplc="0A3CDCEE">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13A4E9AE">
      <w:numFmt w:val="bullet"/>
      <w:lvlText w:val="•"/>
      <w:lvlJc w:val="left"/>
      <w:pPr>
        <w:ind w:left="762" w:hanging="360"/>
      </w:pPr>
      <w:rPr>
        <w:rFonts w:hint="default"/>
        <w:lang w:val="es-ES" w:eastAsia="en-US" w:bidi="ar-SA"/>
      </w:rPr>
    </w:lvl>
    <w:lvl w:ilvl="2" w:tplc="5F8030D8">
      <w:numFmt w:val="bullet"/>
      <w:lvlText w:val="•"/>
      <w:lvlJc w:val="left"/>
      <w:pPr>
        <w:ind w:left="1045" w:hanging="360"/>
      </w:pPr>
      <w:rPr>
        <w:rFonts w:hint="default"/>
        <w:lang w:val="es-ES" w:eastAsia="en-US" w:bidi="ar-SA"/>
      </w:rPr>
    </w:lvl>
    <w:lvl w:ilvl="3" w:tplc="5A7E1496">
      <w:numFmt w:val="bullet"/>
      <w:lvlText w:val="•"/>
      <w:lvlJc w:val="left"/>
      <w:pPr>
        <w:ind w:left="1328" w:hanging="360"/>
      </w:pPr>
      <w:rPr>
        <w:rFonts w:hint="default"/>
        <w:lang w:val="es-ES" w:eastAsia="en-US" w:bidi="ar-SA"/>
      </w:rPr>
    </w:lvl>
    <w:lvl w:ilvl="4" w:tplc="1F9CE942">
      <w:numFmt w:val="bullet"/>
      <w:lvlText w:val="•"/>
      <w:lvlJc w:val="left"/>
      <w:pPr>
        <w:ind w:left="1611" w:hanging="360"/>
      </w:pPr>
      <w:rPr>
        <w:rFonts w:hint="default"/>
        <w:lang w:val="es-ES" w:eastAsia="en-US" w:bidi="ar-SA"/>
      </w:rPr>
    </w:lvl>
    <w:lvl w:ilvl="5" w:tplc="49E07808">
      <w:numFmt w:val="bullet"/>
      <w:lvlText w:val="•"/>
      <w:lvlJc w:val="left"/>
      <w:pPr>
        <w:ind w:left="1894" w:hanging="360"/>
      </w:pPr>
      <w:rPr>
        <w:rFonts w:hint="default"/>
        <w:lang w:val="es-ES" w:eastAsia="en-US" w:bidi="ar-SA"/>
      </w:rPr>
    </w:lvl>
    <w:lvl w:ilvl="6" w:tplc="5F0CB174">
      <w:numFmt w:val="bullet"/>
      <w:lvlText w:val="•"/>
      <w:lvlJc w:val="left"/>
      <w:pPr>
        <w:ind w:left="2176" w:hanging="360"/>
      </w:pPr>
      <w:rPr>
        <w:rFonts w:hint="default"/>
        <w:lang w:val="es-ES" w:eastAsia="en-US" w:bidi="ar-SA"/>
      </w:rPr>
    </w:lvl>
    <w:lvl w:ilvl="7" w:tplc="2D8CE2B0">
      <w:numFmt w:val="bullet"/>
      <w:lvlText w:val="•"/>
      <w:lvlJc w:val="left"/>
      <w:pPr>
        <w:ind w:left="2459" w:hanging="360"/>
      </w:pPr>
      <w:rPr>
        <w:rFonts w:hint="default"/>
        <w:lang w:val="es-ES" w:eastAsia="en-US" w:bidi="ar-SA"/>
      </w:rPr>
    </w:lvl>
    <w:lvl w:ilvl="8" w:tplc="1BD66816">
      <w:numFmt w:val="bullet"/>
      <w:lvlText w:val="•"/>
      <w:lvlJc w:val="left"/>
      <w:pPr>
        <w:ind w:left="2742" w:hanging="360"/>
      </w:pPr>
      <w:rPr>
        <w:rFonts w:hint="default"/>
        <w:lang w:val="es-ES" w:eastAsia="en-US" w:bidi="ar-SA"/>
      </w:rPr>
    </w:lvl>
  </w:abstractNum>
  <w:abstractNum w:abstractNumId="92" w15:restartNumberingAfterBreak="0">
    <w:nsid w:val="527C3877"/>
    <w:multiLevelType w:val="hybridMultilevel"/>
    <w:tmpl w:val="F1F6FB08"/>
    <w:lvl w:ilvl="0" w:tplc="F55C758A">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C9F089BC">
      <w:numFmt w:val="bullet"/>
      <w:lvlText w:val="•"/>
      <w:lvlJc w:val="left"/>
      <w:pPr>
        <w:ind w:left="680" w:hanging="360"/>
      </w:pPr>
      <w:rPr>
        <w:rFonts w:hint="default"/>
        <w:lang w:val="es-ES" w:eastAsia="en-US" w:bidi="ar-SA"/>
      </w:rPr>
    </w:lvl>
    <w:lvl w:ilvl="2" w:tplc="660091E2">
      <w:numFmt w:val="bullet"/>
      <w:lvlText w:val="•"/>
      <w:lvlJc w:val="left"/>
      <w:pPr>
        <w:ind w:left="881" w:hanging="360"/>
      </w:pPr>
      <w:rPr>
        <w:rFonts w:hint="default"/>
        <w:lang w:val="es-ES" w:eastAsia="en-US" w:bidi="ar-SA"/>
      </w:rPr>
    </w:lvl>
    <w:lvl w:ilvl="3" w:tplc="3168CEEA">
      <w:numFmt w:val="bullet"/>
      <w:lvlText w:val="•"/>
      <w:lvlJc w:val="left"/>
      <w:pPr>
        <w:ind w:left="1081" w:hanging="360"/>
      </w:pPr>
      <w:rPr>
        <w:rFonts w:hint="default"/>
        <w:lang w:val="es-ES" w:eastAsia="en-US" w:bidi="ar-SA"/>
      </w:rPr>
    </w:lvl>
    <w:lvl w:ilvl="4" w:tplc="88B610FE">
      <w:numFmt w:val="bullet"/>
      <w:lvlText w:val="•"/>
      <w:lvlJc w:val="left"/>
      <w:pPr>
        <w:ind w:left="1282" w:hanging="360"/>
      </w:pPr>
      <w:rPr>
        <w:rFonts w:hint="default"/>
        <w:lang w:val="es-ES" w:eastAsia="en-US" w:bidi="ar-SA"/>
      </w:rPr>
    </w:lvl>
    <w:lvl w:ilvl="5" w:tplc="60F4C3F8">
      <w:numFmt w:val="bullet"/>
      <w:lvlText w:val="•"/>
      <w:lvlJc w:val="left"/>
      <w:pPr>
        <w:ind w:left="1482" w:hanging="360"/>
      </w:pPr>
      <w:rPr>
        <w:rFonts w:hint="default"/>
        <w:lang w:val="es-ES" w:eastAsia="en-US" w:bidi="ar-SA"/>
      </w:rPr>
    </w:lvl>
    <w:lvl w:ilvl="6" w:tplc="78B665F6">
      <w:numFmt w:val="bullet"/>
      <w:lvlText w:val="•"/>
      <w:lvlJc w:val="left"/>
      <w:pPr>
        <w:ind w:left="1683" w:hanging="360"/>
      </w:pPr>
      <w:rPr>
        <w:rFonts w:hint="default"/>
        <w:lang w:val="es-ES" w:eastAsia="en-US" w:bidi="ar-SA"/>
      </w:rPr>
    </w:lvl>
    <w:lvl w:ilvl="7" w:tplc="F0C08446">
      <w:numFmt w:val="bullet"/>
      <w:lvlText w:val="•"/>
      <w:lvlJc w:val="left"/>
      <w:pPr>
        <w:ind w:left="1883" w:hanging="360"/>
      </w:pPr>
      <w:rPr>
        <w:rFonts w:hint="default"/>
        <w:lang w:val="es-ES" w:eastAsia="en-US" w:bidi="ar-SA"/>
      </w:rPr>
    </w:lvl>
    <w:lvl w:ilvl="8" w:tplc="1568A2AA">
      <w:numFmt w:val="bullet"/>
      <w:lvlText w:val="•"/>
      <w:lvlJc w:val="left"/>
      <w:pPr>
        <w:ind w:left="2084" w:hanging="360"/>
      </w:pPr>
      <w:rPr>
        <w:rFonts w:hint="default"/>
        <w:lang w:val="es-ES" w:eastAsia="en-US" w:bidi="ar-SA"/>
      </w:rPr>
    </w:lvl>
  </w:abstractNum>
  <w:abstractNum w:abstractNumId="93" w15:restartNumberingAfterBreak="0">
    <w:nsid w:val="534308EE"/>
    <w:multiLevelType w:val="hybridMultilevel"/>
    <w:tmpl w:val="65B2CF02"/>
    <w:lvl w:ilvl="0" w:tplc="2E500090">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F3942DBA">
      <w:numFmt w:val="bullet"/>
      <w:lvlText w:val="•"/>
      <w:lvlJc w:val="left"/>
      <w:pPr>
        <w:ind w:left="680" w:hanging="360"/>
      </w:pPr>
      <w:rPr>
        <w:rFonts w:hint="default"/>
        <w:lang w:val="es-ES" w:eastAsia="en-US" w:bidi="ar-SA"/>
      </w:rPr>
    </w:lvl>
    <w:lvl w:ilvl="2" w:tplc="B3B228A8">
      <w:numFmt w:val="bullet"/>
      <w:lvlText w:val="•"/>
      <w:lvlJc w:val="left"/>
      <w:pPr>
        <w:ind w:left="881" w:hanging="360"/>
      </w:pPr>
      <w:rPr>
        <w:rFonts w:hint="default"/>
        <w:lang w:val="es-ES" w:eastAsia="en-US" w:bidi="ar-SA"/>
      </w:rPr>
    </w:lvl>
    <w:lvl w:ilvl="3" w:tplc="00925028">
      <w:numFmt w:val="bullet"/>
      <w:lvlText w:val="•"/>
      <w:lvlJc w:val="left"/>
      <w:pPr>
        <w:ind w:left="1081" w:hanging="360"/>
      </w:pPr>
      <w:rPr>
        <w:rFonts w:hint="default"/>
        <w:lang w:val="es-ES" w:eastAsia="en-US" w:bidi="ar-SA"/>
      </w:rPr>
    </w:lvl>
    <w:lvl w:ilvl="4" w:tplc="A09E4512">
      <w:numFmt w:val="bullet"/>
      <w:lvlText w:val="•"/>
      <w:lvlJc w:val="left"/>
      <w:pPr>
        <w:ind w:left="1282" w:hanging="360"/>
      </w:pPr>
      <w:rPr>
        <w:rFonts w:hint="default"/>
        <w:lang w:val="es-ES" w:eastAsia="en-US" w:bidi="ar-SA"/>
      </w:rPr>
    </w:lvl>
    <w:lvl w:ilvl="5" w:tplc="4C1E927E">
      <w:numFmt w:val="bullet"/>
      <w:lvlText w:val="•"/>
      <w:lvlJc w:val="left"/>
      <w:pPr>
        <w:ind w:left="1482" w:hanging="360"/>
      </w:pPr>
      <w:rPr>
        <w:rFonts w:hint="default"/>
        <w:lang w:val="es-ES" w:eastAsia="en-US" w:bidi="ar-SA"/>
      </w:rPr>
    </w:lvl>
    <w:lvl w:ilvl="6" w:tplc="86226CBE">
      <w:numFmt w:val="bullet"/>
      <w:lvlText w:val="•"/>
      <w:lvlJc w:val="left"/>
      <w:pPr>
        <w:ind w:left="1683" w:hanging="360"/>
      </w:pPr>
      <w:rPr>
        <w:rFonts w:hint="default"/>
        <w:lang w:val="es-ES" w:eastAsia="en-US" w:bidi="ar-SA"/>
      </w:rPr>
    </w:lvl>
    <w:lvl w:ilvl="7" w:tplc="1C24F962">
      <w:numFmt w:val="bullet"/>
      <w:lvlText w:val="•"/>
      <w:lvlJc w:val="left"/>
      <w:pPr>
        <w:ind w:left="1883" w:hanging="360"/>
      </w:pPr>
      <w:rPr>
        <w:rFonts w:hint="default"/>
        <w:lang w:val="es-ES" w:eastAsia="en-US" w:bidi="ar-SA"/>
      </w:rPr>
    </w:lvl>
    <w:lvl w:ilvl="8" w:tplc="D496147E">
      <w:numFmt w:val="bullet"/>
      <w:lvlText w:val="•"/>
      <w:lvlJc w:val="left"/>
      <w:pPr>
        <w:ind w:left="2084" w:hanging="360"/>
      </w:pPr>
      <w:rPr>
        <w:rFonts w:hint="default"/>
        <w:lang w:val="es-ES" w:eastAsia="en-US" w:bidi="ar-SA"/>
      </w:rPr>
    </w:lvl>
  </w:abstractNum>
  <w:abstractNum w:abstractNumId="94" w15:restartNumberingAfterBreak="0">
    <w:nsid w:val="53EE2204"/>
    <w:multiLevelType w:val="hybridMultilevel"/>
    <w:tmpl w:val="713A5E74"/>
    <w:lvl w:ilvl="0" w:tplc="F732D068">
      <w:numFmt w:val="bullet"/>
      <w:lvlText w:val=""/>
      <w:lvlJc w:val="left"/>
      <w:pPr>
        <w:ind w:left="544" w:hanging="365"/>
      </w:pPr>
      <w:rPr>
        <w:rFonts w:ascii="Wingdings" w:eastAsia="Wingdings" w:hAnsi="Wingdings" w:cs="Wingdings" w:hint="default"/>
        <w:b w:val="0"/>
        <w:bCs w:val="0"/>
        <w:i w:val="0"/>
        <w:iCs w:val="0"/>
        <w:spacing w:val="0"/>
        <w:w w:val="99"/>
        <w:sz w:val="20"/>
        <w:szCs w:val="20"/>
        <w:lang w:val="es-ES" w:eastAsia="en-US" w:bidi="ar-SA"/>
      </w:rPr>
    </w:lvl>
    <w:lvl w:ilvl="1" w:tplc="C8F2829E">
      <w:numFmt w:val="bullet"/>
      <w:lvlText w:val="•"/>
      <w:lvlJc w:val="left"/>
      <w:pPr>
        <w:ind w:left="670" w:hanging="365"/>
      </w:pPr>
      <w:rPr>
        <w:rFonts w:hint="default"/>
        <w:lang w:val="es-ES" w:eastAsia="en-US" w:bidi="ar-SA"/>
      </w:rPr>
    </w:lvl>
    <w:lvl w:ilvl="2" w:tplc="475266E4">
      <w:numFmt w:val="bullet"/>
      <w:lvlText w:val="•"/>
      <w:lvlJc w:val="left"/>
      <w:pPr>
        <w:ind w:left="800" w:hanging="365"/>
      </w:pPr>
      <w:rPr>
        <w:rFonts w:hint="default"/>
        <w:lang w:val="es-ES" w:eastAsia="en-US" w:bidi="ar-SA"/>
      </w:rPr>
    </w:lvl>
    <w:lvl w:ilvl="3" w:tplc="93C0BE50">
      <w:numFmt w:val="bullet"/>
      <w:lvlText w:val="•"/>
      <w:lvlJc w:val="left"/>
      <w:pPr>
        <w:ind w:left="930" w:hanging="365"/>
      </w:pPr>
      <w:rPr>
        <w:rFonts w:hint="default"/>
        <w:lang w:val="es-ES" w:eastAsia="en-US" w:bidi="ar-SA"/>
      </w:rPr>
    </w:lvl>
    <w:lvl w:ilvl="4" w:tplc="A796AA5A">
      <w:numFmt w:val="bullet"/>
      <w:lvlText w:val="•"/>
      <w:lvlJc w:val="left"/>
      <w:pPr>
        <w:ind w:left="1060" w:hanging="365"/>
      </w:pPr>
      <w:rPr>
        <w:rFonts w:hint="default"/>
        <w:lang w:val="es-ES" w:eastAsia="en-US" w:bidi="ar-SA"/>
      </w:rPr>
    </w:lvl>
    <w:lvl w:ilvl="5" w:tplc="B7CA543A">
      <w:numFmt w:val="bullet"/>
      <w:lvlText w:val="•"/>
      <w:lvlJc w:val="left"/>
      <w:pPr>
        <w:ind w:left="1191" w:hanging="365"/>
      </w:pPr>
      <w:rPr>
        <w:rFonts w:hint="default"/>
        <w:lang w:val="es-ES" w:eastAsia="en-US" w:bidi="ar-SA"/>
      </w:rPr>
    </w:lvl>
    <w:lvl w:ilvl="6" w:tplc="BF1C221A">
      <w:numFmt w:val="bullet"/>
      <w:lvlText w:val="•"/>
      <w:lvlJc w:val="left"/>
      <w:pPr>
        <w:ind w:left="1321" w:hanging="365"/>
      </w:pPr>
      <w:rPr>
        <w:rFonts w:hint="default"/>
        <w:lang w:val="es-ES" w:eastAsia="en-US" w:bidi="ar-SA"/>
      </w:rPr>
    </w:lvl>
    <w:lvl w:ilvl="7" w:tplc="8DC89FD0">
      <w:numFmt w:val="bullet"/>
      <w:lvlText w:val="•"/>
      <w:lvlJc w:val="left"/>
      <w:pPr>
        <w:ind w:left="1451" w:hanging="365"/>
      </w:pPr>
      <w:rPr>
        <w:rFonts w:hint="default"/>
        <w:lang w:val="es-ES" w:eastAsia="en-US" w:bidi="ar-SA"/>
      </w:rPr>
    </w:lvl>
    <w:lvl w:ilvl="8" w:tplc="6322AA6A">
      <w:numFmt w:val="bullet"/>
      <w:lvlText w:val="•"/>
      <w:lvlJc w:val="left"/>
      <w:pPr>
        <w:ind w:left="1581" w:hanging="365"/>
      </w:pPr>
      <w:rPr>
        <w:rFonts w:hint="default"/>
        <w:lang w:val="es-ES" w:eastAsia="en-US" w:bidi="ar-SA"/>
      </w:rPr>
    </w:lvl>
  </w:abstractNum>
  <w:abstractNum w:abstractNumId="95" w15:restartNumberingAfterBreak="0">
    <w:nsid w:val="53F11D98"/>
    <w:multiLevelType w:val="hybridMultilevel"/>
    <w:tmpl w:val="2940C232"/>
    <w:lvl w:ilvl="0" w:tplc="6942761A">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33CECB4A">
      <w:numFmt w:val="bullet"/>
      <w:lvlText w:val="•"/>
      <w:lvlJc w:val="left"/>
      <w:pPr>
        <w:ind w:left="786" w:hanging="360"/>
      </w:pPr>
      <w:rPr>
        <w:rFonts w:hint="default"/>
        <w:lang w:val="es-ES" w:eastAsia="en-US" w:bidi="ar-SA"/>
      </w:rPr>
    </w:lvl>
    <w:lvl w:ilvl="2" w:tplc="52FC10FA">
      <w:numFmt w:val="bullet"/>
      <w:lvlText w:val="•"/>
      <w:lvlJc w:val="left"/>
      <w:pPr>
        <w:ind w:left="1033" w:hanging="360"/>
      </w:pPr>
      <w:rPr>
        <w:rFonts w:hint="default"/>
        <w:lang w:val="es-ES" w:eastAsia="en-US" w:bidi="ar-SA"/>
      </w:rPr>
    </w:lvl>
    <w:lvl w:ilvl="3" w:tplc="C22EED46">
      <w:numFmt w:val="bullet"/>
      <w:lvlText w:val="•"/>
      <w:lvlJc w:val="left"/>
      <w:pPr>
        <w:ind w:left="1279" w:hanging="360"/>
      </w:pPr>
      <w:rPr>
        <w:rFonts w:hint="default"/>
        <w:lang w:val="es-ES" w:eastAsia="en-US" w:bidi="ar-SA"/>
      </w:rPr>
    </w:lvl>
    <w:lvl w:ilvl="4" w:tplc="3036F188">
      <w:numFmt w:val="bullet"/>
      <w:lvlText w:val="•"/>
      <w:lvlJc w:val="left"/>
      <w:pPr>
        <w:ind w:left="1526" w:hanging="360"/>
      </w:pPr>
      <w:rPr>
        <w:rFonts w:hint="default"/>
        <w:lang w:val="es-ES" w:eastAsia="en-US" w:bidi="ar-SA"/>
      </w:rPr>
    </w:lvl>
    <w:lvl w:ilvl="5" w:tplc="B246B3AA">
      <w:numFmt w:val="bullet"/>
      <w:lvlText w:val="•"/>
      <w:lvlJc w:val="left"/>
      <w:pPr>
        <w:ind w:left="1773" w:hanging="360"/>
      </w:pPr>
      <w:rPr>
        <w:rFonts w:hint="default"/>
        <w:lang w:val="es-ES" w:eastAsia="en-US" w:bidi="ar-SA"/>
      </w:rPr>
    </w:lvl>
    <w:lvl w:ilvl="6" w:tplc="FB1C2F1A">
      <w:numFmt w:val="bullet"/>
      <w:lvlText w:val="•"/>
      <w:lvlJc w:val="left"/>
      <w:pPr>
        <w:ind w:left="2019" w:hanging="360"/>
      </w:pPr>
      <w:rPr>
        <w:rFonts w:hint="default"/>
        <w:lang w:val="es-ES" w:eastAsia="en-US" w:bidi="ar-SA"/>
      </w:rPr>
    </w:lvl>
    <w:lvl w:ilvl="7" w:tplc="5700F464">
      <w:numFmt w:val="bullet"/>
      <w:lvlText w:val="•"/>
      <w:lvlJc w:val="left"/>
      <w:pPr>
        <w:ind w:left="2266" w:hanging="360"/>
      </w:pPr>
      <w:rPr>
        <w:rFonts w:hint="default"/>
        <w:lang w:val="es-ES" w:eastAsia="en-US" w:bidi="ar-SA"/>
      </w:rPr>
    </w:lvl>
    <w:lvl w:ilvl="8" w:tplc="6584F7CA">
      <w:numFmt w:val="bullet"/>
      <w:lvlText w:val="•"/>
      <w:lvlJc w:val="left"/>
      <w:pPr>
        <w:ind w:left="2512" w:hanging="360"/>
      </w:pPr>
      <w:rPr>
        <w:rFonts w:hint="default"/>
        <w:lang w:val="es-ES" w:eastAsia="en-US" w:bidi="ar-SA"/>
      </w:rPr>
    </w:lvl>
  </w:abstractNum>
  <w:abstractNum w:abstractNumId="96" w15:restartNumberingAfterBreak="0">
    <w:nsid w:val="55740BDE"/>
    <w:multiLevelType w:val="hybridMultilevel"/>
    <w:tmpl w:val="05248D9A"/>
    <w:lvl w:ilvl="0" w:tplc="DCE002D0">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329839BE">
      <w:numFmt w:val="bullet"/>
      <w:lvlText w:val="•"/>
      <w:lvlJc w:val="left"/>
      <w:pPr>
        <w:ind w:left="759" w:hanging="360"/>
      </w:pPr>
      <w:rPr>
        <w:rFonts w:hint="default"/>
        <w:lang w:val="es-ES" w:eastAsia="en-US" w:bidi="ar-SA"/>
      </w:rPr>
    </w:lvl>
    <w:lvl w:ilvl="2" w:tplc="A9549792">
      <w:numFmt w:val="bullet"/>
      <w:lvlText w:val="•"/>
      <w:lvlJc w:val="left"/>
      <w:pPr>
        <w:ind w:left="1039" w:hanging="360"/>
      </w:pPr>
      <w:rPr>
        <w:rFonts w:hint="default"/>
        <w:lang w:val="es-ES" w:eastAsia="en-US" w:bidi="ar-SA"/>
      </w:rPr>
    </w:lvl>
    <w:lvl w:ilvl="3" w:tplc="4008D3E6">
      <w:numFmt w:val="bullet"/>
      <w:lvlText w:val="•"/>
      <w:lvlJc w:val="left"/>
      <w:pPr>
        <w:ind w:left="1319" w:hanging="360"/>
      </w:pPr>
      <w:rPr>
        <w:rFonts w:hint="default"/>
        <w:lang w:val="es-ES" w:eastAsia="en-US" w:bidi="ar-SA"/>
      </w:rPr>
    </w:lvl>
    <w:lvl w:ilvl="4" w:tplc="95D6B05C">
      <w:numFmt w:val="bullet"/>
      <w:lvlText w:val="•"/>
      <w:lvlJc w:val="left"/>
      <w:pPr>
        <w:ind w:left="1599" w:hanging="360"/>
      </w:pPr>
      <w:rPr>
        <w:rFonts w:hint="default"/>
        <w:lang w:val="es-ES" w:eastAsia="en-US" w:bidi="ar-SA"/>
      </w:rPr>
    </w:lvl>
    <w:lvl w:ilvl="5" w:tplc="47C01C8A">
      <w:numFmt w:val="bullet"/>
      <w:lvlText w:val="•"/>
      <w:lvlJc w:val="left"/>
      <w:pPr>
        <w:ind w:left="1879" w:hanging="360"/>
      </w:pPr>
      <w:rPr>
        <w:rFonts w:hint="default"/>
        <w:lang w:val="es-ES" w:eastAsia="en-US" w:bidi="ar-SA"/>
      </w:rPr>
    </w:lvl>
    <w:lvl w:ilvl="6" w:tplc="54E89956">
      <w:numFmt w:val="bullet"/>
      <w:lvlText w:val="•"/>
      <w:lvlJc w:val="left"/>
      <w:pPr>
        <w:ind w:left="2158" w:hanging="360"/>
      </w:pPr>
      <w:rPr>
        <w:rFonts w:hint="default"/>
        <w:lang w:val="es-ES" w:eastAsia="en-US" w:bidi="ar-SA"/>
      </w:rPr>
    </w:lvl>
    <w:lvl w:ilvl="7" w:tplc="053C3C76">
      <w:numFmt w:val="bullet"/>
      <w:lvlText w:val="•"/>
      <w:lvlJc w:val="left"/>
      <w:pPr>
        <w:ind w:left="2438" w:hanging="360"/>
      </w:pPr>
      <w:rPr>
        <w:rFonts w:hint="default"/>
        <w:lang w:val="es-ES" w:eastAsia="en-US" w:bidi="ar-SA"/>
      </w:rPr>
    </w:lvl>
    <w:lvl w:ilvl="8" w:tplc="0E681A0E">
      <w:numFmt w:val="bullet"/>
      <w:lvlText w:val="•"/>
      <w:lvlJc w:val="left"/>
      <w:pPr>
        <w:ind w:left="2718" w:hanging="360"/>
      </w:pPr>
      <w:rPr>
        <w:rFonts w:hint="default"/>
        <w:lang w:val="es-ES" w:eastAsia="en-US" w:bidi="ar-SA"/>
      </w:rPr>
    </w:lvl>
  </w:abstractNum>
  <w:abstractNum w:abstractNumId="97" w15:restartNumberingAfterBreak="0">
    <w:nsid w:val="56332A2C"/>
    <w:multiLevelType w:val="hybridMultilevel"/>
    <w:tmpl w:val="1A98C08A"/>
    <w:lvl w:ilvl="0" w:tplc="DE10976C">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79A2D618">
      <w:numFmt w:val="bullet"/>
      <w:lvlText w:val="•"/>
      <w:lvlJc w:val="left"/>
      <w:pPr>
        <w:ind w:left="680" w:hanging="360"/>
      </w:pPr>
      <w:rPr>
        <w:rFonts w:hint="default"/>
        <w:lang w:val="es-ES" w:eastAsia="en-US" w:bidi="ar-SA"/>
      </w:rPr>
    </w:lvl>
    <w:lvl w:ilvl="2" w:tplc="F904B750">
      <w:numFmt w:val="bullet"/>
      <w:lvlText w:val="•"/>
      <w:lvlJc w:val="left"/>
      <w:pPr>
        <w:ind w:left="881" w:hanging="360"/>
      </w:pPr>
      <w:rPr>
        <w:rFonts w:hint="default"/>
        <w:lang w:val="es-ES" w:eastAsia="en-US" w:bidi="ar-SA"/>
      </w:rPr>
    </w:lvl>
    <w:lvl w:ilvl="3" w:tplc="F8C2D6B4">
      <w:numFmt w:val="bullet"/>
      <w:lvlText w:val="•"/>
      <w:lvlJc w:val="left"/>
      <w:pPr>
        <w:ind w:left="1081" w:hanging="360"/>
      </w:pPr>
      <w:rPr>
        <w:rFonts w:hint="default"/>
        <w:lang w:val="es-ES" w:eastAsia="en-US" w:bidi="ar-SA"/>
      </w:rPr>
    </w:lvl>
    <w:lvl w:ilvl="4" w:tplc="59103F12">
      <w:numFmt w:val="bullet"/>
      <w:lvlText w:val="•"/>
      <w:lvlJc w:val="left"/>
      <w:pPr>
        <w:ind w:left="1282" w:hanging="360"/>
      </w:pPr>
      <w:rPr>
        <w:rFonts w:hint="default"/>
        <w:lang w:val="es-ES" w:eastAsia="en-US" w:bidi="ar-SA"/>
      </w:rPr>
    </w:lvl>
    <w:lvl w:ilvl="5" w:tplc="FB9E6CBE">
      <w:numFmt w:val="bullet"/>
      <w:lvlText w:val="•"/>
      <w:lvlJc w:val="left"/>
      <w:pPr>
        <w:ind w:left="1482" w:hanging="360"/>
      </w:pPr>
      <w:rPr>
        <w:rFonts w:hint="default"/>
        <w:lang w:val="es-ES" w:eastAsia="en-US" w:bidi="ar-SA"/>
      </w:rPr>
    </w:lvl>
    <w:lvl w:ilvl="6" w:tplc="54441328">
      <w:numFmt w:val="bullet"/>
      <w:lvlText w:val="•"/>
      <w:lvlJc w:val="left"/>
      <w:pPr>
        <w:ind w:left="1683" w:hanging="360"/>
      </w:pPr>
      <w:rPr>
        <w:rFonts w:hint="default"/>
        <w:lang w:val="es-ES" w:eastAsia="en-US" w:bidi="ar-SA"/>
      </w:rPr>
    </w:lvl>
    <w:lvl w:ilvl="7" w:tplc="69204B74">
      <w:numFmt w:val="bullet"/>
      <w:lvlText w:val="•"/>
      <w:lvlJc w:val="left"/>
      <w:pPr>
        <w:ind w:left="1883" w:hanging="360"/>
      </w:pPr>
      <w:rPr>
        <w:rFonts w:hint="default"/>
        <w:lang w:val="es-ES" w:eastAsia="en-US" w:bidi="ar-SA"/>
      </w:rPr>
    </w:lvl>
    <w:lvl w:ilvl="8" w:tplc="2EA028D2">
      <w:numFmt w:val="bullet"/>
      <w:lvlText w:val="•"/>
      <w:lvlJc w:val="left"/>
      <w:pPr>
        <w:ind w:left="2084" w:hanging="360"/>
      </w:pPr>
      <w:rPr>
        <w:rFonts w:hint="default"/>
        <w:lang w:val="es-ES" w:eastAsia="en-US" w:bidi="ar-SA"/>
      </w:rPr>
    </w:lvl>
  </w:abstractNum>
  <w:abstractNum w:abstractNumId="98" w15:restartNumberingAfterBreak="0">
    <w:nsid w:val="57F8122F"/>
    <w:multiLevelType w:val="hybridMultilevel"/>
    <w:tmpl w:val="7584B950"/>
    <w:lvl w:ilvl="0" w:tplc="ACACAE40">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8222D700">
      <w:numFmt w:val="bullet"/>
      <w:lvlText w:val="•"/>
      <w:lvlJc w:val="left"/>
      <w:pPr>
        <w:ind w:left="660" w:hanging="365"/>
      </w:pPr>
      <w:rPr>
        <w:rFonts w:hint="default"/>
        <w:lang w:val="es-ES" w:eastAsia="en-US" w:bidi="ar-SA"/>
      </w:rPr>
    </w:lvl>
    <w:lvl w:ilvl="2" w:tplc="CF34A69E">
      <w:numFmt w:val="bullet"/>
      <w:lvlText w:val="•"/>
      <w:lvlJc w:val="left"/>
      <w:pPr>
        <w:ind w:left="840" w:hanging="365"/>
      </w:pPr>
      <w:rPr>
        <w:rFonts w:hint="default"/>
        <w:lang w:val="es-ES" w:eastAsia="en-US" w:bidi="ar-SA"/>
      </w:rPr>
    </w:lvl>
    <w:lvl w:ilvl="3" w:tplc="6A968140">
      <w:numFmt w:val="bullet"/>
      <w:lvlText w:val="•"/>
      <w:lvlJc w:val="left"/>
      <w:pPr>
        <w:ind w:left="1020" w:hanging="365"/>
      </w:pPr>
      <w:rPr>
        <w:rFonts w:hint="default"/>
        <w:lang w:val="es-ES" w:eastAsia="en-US" w:bidi="ar-SA"/>
      </w:rPr>
    </w:lvl>
    <w:lvl w:ilvl="4" w:tplc="0052AE88">
      <w:numFmt w:val="bullet"/>
      <w:lvlText w:val="•"/>
      <w:lvlJc w:val="left"/>
      <w:pPr>
        <w:ind w:left="1200" w:hanging="365"/>
      </w:pPr>
      <w:rPr>
        <w:rFonts w:hint="default"/>
        <w:lang w:val="es-ES" w:eastAsia="en-US" w:bidi="ar-SA"/>
      </w:rPr>
    </w:lvl>
    <w:lvl w:ilvl="5" w:tplc="473066FA">
      <w:numFmt w:val="bullet"/>
      <w:lvlText w:val="•"/>
      <w:lvlJc w:val="left"/>
      <w:pPr>
        <w:ind w:left="1381" w:hanging="365"/>
      </w:pPr>
      <w:rPr>
        <w:rFonts w:hint="default"/>
        <w:lang w:val="es-ES" w:eastAsia="en-US" w:bidi="ar-SA"/>
      </w:rPr>
    </w:lvl>
    <w:lvl w:ilvl="6" w:tplc="F37C6EF6">
      <w:numFmt w:val="bullet"/>
      <w:lvlText w:val="•"/>
      <w:lvlJc w:val="left"/>
      <w:pPr>
        <w:ind w:left="1561" w:hanging="365"/>
      </w:pPr>
      <w:rPr>
        <w:rFonts w:hint="default"/>
        <w:lang w:val="es-ES" w:eastAsia="en-US" w:bidi="ar-SA"/>
      </w:rPr>
    </w:lvl>
    <w:lvl w:ilvl="7" w:tplc="3EB2BC7C">
      <w:numFmt w:val="bullet"/>
      <w:lvlText w:val="•"/>
      <w:lvlJc w:val="left"/>
      <w:pPr>
        <w:ind w:left="1741" w:hanging="365"/>
      </w:pPr>
      <w:rPr>
        <w:rFonts w:hint="default"/>
        <w:lang w:val="es-ES" w:eastAsia="en-US" w:bidi="ar-SA"/>
      </w:rPr>
    </w:lvl>
    <w:lvl w:ilvl="8" w:tplc="8C04EC38">
      <w:numFmt w:val="bullet"/>
      <w:lvlText w:val="•"/>
      <w:lvlJc w:val="left"/>
      <w:pPr>
        <w:ind w:left="1921" w:hanging="365"/>
      </w:pPr>
      <w:rPr>
        <w:rFonts w:hint="default"/>
        <w:lang w:val="es-ES" w:eastAsia="en-US" w:bidi="ar-SA"/>
      </w:rPr>
    </w:lvl>
  </w:abstractNum>
  <w:abstractNum w:abstractNumId="99" w15:restartNumberingAfterBreak="0">
    <w:nsid w:val="5C707E89"/>
    <w:multiLevelType w:val="hybridMultilevel"/>
    <w:tmpl w:val="58AE7CDA"/>
    <w:lvl w:ilvl="0" w:tplc="48F2EE06">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E8BACDA6">
      <w:numFmt w:val="bullet"/>
      <w:lvlText w:val="•"/>
      <w:lvlJc w:val="left"/>
      <w:pPr>
        <w:ind w:left="660" w:hanging="365"/>
      </w:pPr>
      <w:rPr>
        <w:rFonts w:hint="default"/>
        <w:lang w:val="es-ES" w:eastAsia="en-US" w:bidi="ar-SA"/>
      </w:rPr>
    </w:lvl>
    <w:lvl w:ilvl="2" w:tplc="08B6996A">
      <w:numFmt w:val="bullet"/>
      <w:lvlText w:val="•"/>
      <w:lvlJc w:val="left"/>
      <w:pPr>
        <w:ind w:left="840" w:hanging="365"/>
      </w:pPr>
      <w:rPr>
        <w:rFonts w:hint="default"/>
        <w:lang w:val="es-ES" w:eastAsia="en-US" w:bidi="ar-SA"/>
      </w:rPr>
    </w:lvl>
    <w:lvl w:ilvl="3" w:tplc="F1A4C27C">
      <w:numFmt w:val="bullet"/>
      <w:lvlText w:val="•"/>
      <w:lvlJc w:val="left"/>
      <w:pPr>
        <w:ind w:left="1020" w:hanging="365"/>
      </w:pPr>
      <w:rPr>
        <w:rFonts w:hint="default"/>
        <w:lang w:val="es-ES" w:eastAsia="en-US" w:bidi="ar-SA"/>
      </w:rPr>
    </w:lvl>
    <w:lvl w:ilvl="4" w:tplc="8F985456">
      <w:numFmt w:val="bullet"/>
      <w:lvlText w:val="•"/>
      <w:lvlJc w:val="left"/>
      <w:pPr>
        <w:ind w:left="1200" w:hanging="365"/>
      </w:pPr>
      <w:rPr>
        <w:rFonts w:hint="default"/>
        <w:lang w:val="es-ES" w:eastAsia="en-US" w:bidi="ar-SA"/>
      </w:rPr>
    </w:lvl>
    <w:lvl w:ilvl="5" w:tplc="DED2A6B0">
      <w:numFmt w:val="bullet"/>
      <w:lvlText w:val="•"/>
      <w:lvlJc w:val="left"/>
      <w:pPr>
        <w:ind w:left="1381" w:hanging="365"/>
      </w:pPr>
      <w:rPr>
        <w:rFonts w:hint="default"/>
        <w:lang w:val="es-ES" w:eastAsia="en-US" w:bidi="ar-SA"/>
      </w:rPr>
    </w:lvl>
    <w:lvl w:ilvl="6" w:tplc="52E0AD14">
      <w:numFmt w:val="bullet"/>
      <w:lvlText w:val="•"/>
      <w:lvlJc w:val="left"/>
      <w:pPr>
        <w:ind w:left="1561" w:hanging="365"/>
      </w:pPr>
      <w:rPr>
        <w:rFonts w:hint="default"/>
        <w:lang w:val="es-ES" w:eastAsia="en-US" w:bidi="ar-SA"/>
      </w:rPr>
    </w:lvl>
    <w:lvl w:ilvl="7" w:tplc="71D0BFEC">
      <w:numFmt w:val="bullet"/>
      <w:lvlText w:val="•"/>
      <w:lvlJc w:val="left"/>
      <w:pPr>
        <w:ind w:left="1741" w:hanging="365"/>
      </w:pPr>
      <w:rPr>
        <w:rFonts w:hint="default"/>
        <w:lang w:val="es-ES" w:eastAsia="en-US" w:bidi="ar-SA"/>
      </w:rPr>
    </w:lvl>
    <w:lvl w:ilvl="8" w:tplc="5DACF364">
      <w:numFmt w:val="bullet"/>
      <w:lvlText w:val="•"/>
      <w:lvlJc w:val="left"/>
      <w:pPr>
        <w:ind w:left="1921" w:hanging="365"/>
      </w:pPr>
      <w:rPr>
        <w:rFonts w:hint="default"/>
        <w:lang w:val="es-ES" w:eastAsia="en-US" w:bidi="ar-SA"/>
      </w:rPr>
    </w:lvl>
  </w:abstractNum>
  <w:abstractNum w:abstractNumId="100" w15:restartNumberingAfterBreak="0">
    <w:nsid w:val="5DCA6650"/>
    <w:multiLevelType w:val="hybridMultilevel"/>
    <w:tmpl w:val="B98CA0C4"/>
    <w:lvl w:ilvl="0" w:tplc="19FE974A">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88D28B7C">
      <w:numFmt w:val="bullet"/>
      <w:lvlText w:val="•"/>
      <w:lvlJc w:val="left"/>
      <w:pPr>
        <w:ind w:left="680" w:hanging="360"/>
      </w:pPr>
      <w:rPr>
        <w:rFonts w:hint="default"/>
        <w:lang w:val="es-ES" w:eastAsia="en-US" w:bidi="ar-SA"/>
      </w:rPr>
    </w:lvl>
    <w:lvl w:ilvl="2" w:tplc="7B62D11C">
      <w:numFmt w:val="bullet"/>
      <w:lvlText w:val="•"/>
      <w:lvlJc w:val="left"/>
      <w:pPr>
        <w:ind w:left="881" w:hanging="360"/>
      </w:pPr>
      <w:rPr>
        <w:rFonts w:hint="default"/>
        <w:lang w:val="es-ES" w:eastAsia="en-US" w:bidi="ar-SA"/>
      </w:rPr>
    </w:lvl>
    <w:lvl w:ilvl="3" w:tplc="ADFC4388">
      <w:numFmt w:val="bullet"/>
      <w:lvlText w:val="•"/>
      <w:lvlJc w:val="left"/>
      <w:pPr>
        <w:ind w:left="1081" w:hanging="360"/>
      </w:pPr>
      <w:rPr>
        <w:rFonts w:hint="default"/>
        <w:lang w:val="es-ES" w:eastAsia="en-US" w:bidi="ar-SA"/>
      </w:rPr>
    </w:lvl>
    <w:lvl w:ilvl="4" w:tplc="035ADC06">
      <w:numFmt w:val="bullet"/>
      <w:lvlText w:val="•"/>
      <w:lvlJc w:val="left"/>
      <w:pPr>
        <w:ind w:left="1282" w:hanging="360"/>
      </w:pPr>
      <w:rPr>
        <w:rFonts w:hint="default"/>
        <w:lang w:val="es-ES" w:eastAsia="en-US" w:bidi="ar-SA"/>
      </w:rPr>
    </w:lvl>
    <w:lvl w:ilvl="5" w:tplc="4B324874">
      <w:numFmt w:val="bullet"/>
      <w:lvlText w:val="•"/>
      <w:lvlJc w:val="left"/>
      <w:pPr>
        <w:ind w:left="1482" w:hanging="360"/>
      </w:pPr>
      <w:rPr>
        <w:rFonts w:hint="default"/>
        <w:lang w:val="es-ES" w:eastAsia="en-US" w:bidi="ar-SA"/>
      </w:rPr>
    </w:lvl>
    <w:lvl w:ilvl="6" w:tplc="0DDC161E">
      <w:numFmt w:val="bullet"/>
      <w:lvlText w:val="•"/>
      <w:lvlJc w:val="left"/>
      <w:pPr>
        <w:ind w:left="1683" w:hanging="360"/>
      </w:pPr>
      <w:rPr>
        <w:rFonts w:hint="default"/>
        <w:lang w:val="es-ES" w:eastAsia="en-US" w:bidi="ar-SA"/>
      </w:rPr>
    </w:lvl>
    <w:lvl w:ilvl="7" w:tplc="D2D4AC74">
      <w:numFmt w:val="bullet"/>
      <w:lvlText w:val="•"/>
      <w:lvlJc w:val="left"/>
      <w:pPr>
        <w:ind w:left="1883" w:hanging="360"/>
      </w:pPr>
      <w:rPr>
        <w:rFonts w:hint="default"/>
        <w:lang w:val="es-ES" w:eastAsia="en-US" w:bidi="ar-SA"/>
      </w:rPr>
    </w:lvl>
    <w:lvl w:ilvl="8" w:tplc="5DC248BC">
      <w:numFmt w:val="bullet"/>
      <w:lvlText w:val="•"/>
      <w:lvlJc w:val="left"/>
      <w:pPr>
        <w:ind w:left="2084" w:hanging="360"/>
      </w:pPr>
      <w:rPr>
        <w:rFonts w:hint="default"/>
        <w:lang w:val="es-ES" w:eastAsia="en-US" w:bidi="ar-SA"/>
      </w:rPr>
    </w:lvl>
  </w:abstractNum>
  <w:abstractNum w:abstractNumId="101" w15:restartNumberingAfterBreak="0">
    <w:nsid w:val="5DD335B5"/>
    <w:multiLevelType w:val="hybridMultilevel"/>
    <w:tmpl w:val="2320E3EA"/>
    <w:lvl w:ilvl="0" w:tplc="423E9494">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6C962AC6">
      <w:numFmt w:val="bullet"/>
      <w:lvlText w:val="•"/>
      <w:lvlJc w:val="left"/>
      <w:pPr>
        <w:ind w:left="660" w:hanging="365"/>
      </w:pPr>
      <w:rPr>
        <w:rFonts w:hint="default"/>
        <w:lang w:val="es-ES" w:eastAsia="en-US" w:bidi="ar-SA"/>
      </w:rPr>
    </w:lvl>
    <w:lvl w:ilvl="2" w:tplc="492EDF84">
      <w:numFmt w:val="bullet"/>
      <w:lvlText w:val="•"/>
      <w:lvlJc w:val="left"/>
      <w:pPr>
        <w:ind w:left="840" w:hanging="365"/>
      </w:pPr>
      <w:rPr>
        <w:rFonts w:hint="default"/>
        <w:lang w:val="es-ES" w:eastAsia="en-US" w:bidi="ar-SA"/>
      </w:rPr>
    </w:lvl>
    <w:lvl w:ilvl="3" w:tplc="49B41188">
      <w:numFmt w:val="bullet"/>
      <w:lvlText w:val="•"/>
      <w:lvlJc w:val="left"/>
      <w:pPr>
        <w:ind w:left="1020" w:hanging="365"/>
      </w:pPr>
      <w:rPr>
        <w:rFonts w:hint="default"/>
        <w:lang w:val="es-ES" w:eastAsia="en-US" w:bidi="ar-SA"/>
      </w:rPr>
    </w:lvl>
    <w:lvl w:ilvl="4" w:tplc="CD54951A">
      <w:numFmt w:val="bullet"/>
      <w:lvlText w:val="•"/>
      <w:lvlJc w:val="left"/>
      <w:pPr>
        <w:ind w:left="1200" w:hanging="365"/>
      </w:pPr>
      <w:rPr>
        <w:rFonts w:hint="default"/>
        <w:lang w:val="es-ES" w:eastAsia="en-US" w:bidi="ar-SA"/>
      </w:rPr>
    </w:lvl>
    <w:lvl w:ilvl="5" w:tplc="A05A39B2">
      <w:numFmt w:val="bullet"/>
      <w:lvlText w:val="•"/>
      <w:lvlJc w:val="left"/>
      <w:pPr>
        <w:ind w:left="1381" w:hanging="365"/>
      </w:pPr>
      <w:rPr>
        <w:rFonts w:hint="default"/>
        <w:lang w:val="es-ES" w:eastAsia="en-US" w:bidi="ar-SA"/>
      </w:rPr>
    </w:lvl>
    <w:lvl w:ilvl="6" w:tplc="C47A273C">
      <w:numFmt w:val="bullet"/>
      <w:lvlText w:val="•"/>
      <w:lvlJc w:val="left"/>
      <w:pPr>
        <w:ind w:left="1561" w:hanging="365"/>
      </w:pPr>
      <w:rPr>
        <w:rFonts w:hint="default"/>
        <w:lang w:val="es-ES" w:eastAsia="en-US" w:bidi="ar-SA"/>
      </w:rPr>
    </w:lvl>
    <w:lvl w:ilvl="7" w:tplc="97948C06">
      <w:numFmt w:val="bullet"/>
      <w:lvlText w:val="•"/>
      <w:lvlJc w:val="left"/>
      <w:pPr>
        <w:ind w:left="1741" w:hanging="365"/>
      </w:pPr>
      <w:rPr>
        <w:rFonts w:hint="default"/>
        <w:lang w:val="es-ES" w:eastAsia="en-US" w:bidi="ar-SA"/>
      </w:rPr>
    </w:lvl>
    <w:lvl w:ilvl="8" w:tplc="50F8CB54">
      <w:numFmt w:val="bullet"/>
      <w:lvlText w:val="•"/>
      <w:lvlJc w:val="left"/>
      <w:pPr>
        <w:ind w:left="1921" w:hanging="365"/>
      </w:pPr>
      <w:rPr>
        <w:rFonts w:hint="default"/>
        <w:lang w:val="es-ES" w:eastAsia="en-US" w:bidi="ar-SA"/>
      </w:rPr>
    </w:lvl>
  </w:abstractNum>
  <w:abstractNum w:abstractNumId="102" w15:restartNumberingAfterBreak="0">
    <w:nsid w:val="5EF34DE3"/>
    <w:multiLevelType w:val="hybridMultilevel"/>
    <w:tmpl w:val="6D5A9888"/>
    <w:lvl w:ilvl="0" w:tplc="2D9E9452">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81148172">
      <w:numFmt w:val="bullet"/>
      <w:lvlText w:val="•"/>
      <w:lvlJc w:val="left"/>
      <w:pPr>
        <w:ind w:left="680" w:hanging="360"/>
      </w:pPr>
      <w:rPr>
        <w:rFonts w:hint="default"/>
        <w:lang w:val="es-ES" w:eastAsia="en-US" w:bidi="ar-SA"/>
      </w:rPr>
    </w:lvl>
    <w:lvl w:ilvl="2" w:tplc="9184F1F6">
      <w:numFmt w:val="bullet"/>
      <w:lvlText w:val="•"/>
      <w:lvlJc w:val="left"/>
      <w:pPr>
        <w:ind w:left="881" w:hanging="360"/>
      </w:pPr>
      <w:rPr>
        <w:rFonts w:hint="default"/>
        <w:lang w:val="es-ES" w:eastAsia="en-US" w:bidi="ar-SA"/>
      </w:rPr>
    </w:lvl>
    <w:lvl w:ilvl="3" w:tplc="1E561448">
      <w:numFmt w:val="bullet"/>
      <w:lvlText w:val="•"/>
      <w:lvlJc w:val="left"/>
      <w:pPr>
        <w:ind w:left="1081" w:hanging="360"/>
      </w:pPr>
      <w:rPr>
        <w:rFonts w:hint="default"/>
        <w:lang w:val="es-ES" w:eastAsia="en-US" w:bidi="ar-SA"/>
      </w:rPr>
    </w:lvl>
    <w:lvl w:ilvl="4" w:tplc="6188FDB0">
      <w:numFmt w:val="bullet"/>
      <w:lvlText w:val="•"/>
      <w:lvlJc w:val="left"/>
      <w:pPr>
        <w:ind w:left="1282" w:hanging="360"/>
      </w:pPr>
      <w:rPr>
        <w:rFonts w:hint="default"/>
        <w:lang w:val="es-ES" w:eastAsia="en-US" w:bidi="ar-SA"/>
      </w:rPr>
    </w:lvl>
    <w:lvl w:ilvl="5" w:tplc="DF766C1A">
      <w:numFmt w:val="bullet"/>
      <w:lvlText w:val="•"/>
      <w:lvlJc w:val="left"/>
      <w:pPr>
        <w:ind w:left="1482" w:hanging="360"/>
      </w:pPr>
      <w:rPr>
        <w:rFonts w:hint="default"/>
        <w:lang w:val="es-ES" w:eastAsia="en-US" w:bidi="ar-SA"/>
      </w:rPr>
    </w:lvl>
    <w:lvl w:ilvl="6" w:tplc="A6B2A980">
      <w:numFmt w:val="bullet"/>
      <w:lvlText w:val="•"/>
      <w:lvlJc w:val="left"/>
      <w:pPr>
        <w:ind w:left="1683" w:hanging="360"/>
      </w:pPr>
      <w:rPr>
        <w:rFonts w:hint="default"/>
        <w:lang w:val="es-ES" w:eastAsia="en-US" w:bidi="ar-SA"/>
      </w:rPr>
    </w:lvl>
    <w:lvl w:ilvl="7" w:tplc="09EAA002">
      <w:numFmt w:val="bullet"/>
      <w:lvlText w:val="•"/>
      <w:lvlJc w:val="left"/>
      <w:pPr>
        <w:ind w:left="1883" w:hanging="360"/>
      </w:pPr>
      <w:rPr>
        <w:rFonts w:hint="default"/>
        <w:lang w:val="es-ES" w:eastAsia="en-US" w:bidi="ar-SA"/>
      </w:rPr>
    </w:lvl>
    <w:lvl w:ilvl="8" w:tplc="17928570">
      <w:numFmt w:val="bullet"/>
      <w:lvlText w:val="•"/>
      <w:lvlJc w:val="left"/>
      <w:pPr>
        <w:ind w:left="2084" w:hanging="360"/>
      </w:pPr>
      <w:rPr>
        <w:rFonts w:hint="default"/>
        <w:lang w:val="es-ES" w:eastAsia="en-US" w:bidi="ar-SA"/>
      </w:rPr>
    </w:lvl>
  </w:abstractNum>
  <w:abstractNum w:abstractNumId="103" w15:restartNumberingAfterBreak="0">
    <w:nsid w:val="5F2015F8"/>
    <w:multiLevelType w:val="hybridMultilevel"/>
    <w:tmpl w:val="16E4AB8A"/>
    <w:lvl w:ilvl="0" w:tplc="7EC23C88">
      <w:numFmt w:val="bullet"/>
      <w:lvlText w:val=""/>
      <w:lvlJc w:val="left"/>
      <w:pPr>
        <w:ind w:left="538" w:hanging="360"/>
      </w:pPr>
      <w:rPr>
        <w:rFonts w:ascii="Wingdings" w:eastAsia="Wingdings" w:hAnsi="Wingdings" w:cs="Wingdings" w:hint="default"/>
        <w:b w:val="0"/>
        <w:bCs w:val="0"/>
        <w:i w:val="0"/>
        <w:iCs w:val="0"/>
        <w:spacing w:val="0"/>
        <w:w w:val="99"/>
        <w:sz w:val="20"/>
        <w:szCs w:val="20"/>
        <w:lang w:val="es-ES" w:eastAsia="en-US" w:bidi="ar-SA"/>
      </w:rPr>
    </w:lvl>
    <w:lvl w:ilvl="1" w:tplc="A606D884">
      <w:numFmt w:val="bullet"/>
      <w:lvlText w:val="•"/>
      <w:lvlJc w:val="left"/>
      <w:pPr>
        <w:ind w:left="786" w:hanging="360"/>
      </w:pPr>
      <w:rPr>
        <w:rFonts w:hint="default"/>
        <w:lang w:val="es-ES" w:eastAsia="en-US" w:bidi="ar-SA"/>
      </w:rPr>
    </w:lvl>
    <w:lvl w:ilvl="2" w:tplc="FCFCDE86">
      <w:numFmt w:val="bullet"/>
      <w:lvlText w:val="•"/>
      <w:lvlJc w:val="left"/>
      <w:pPr>
        <w:ind w:left="1033" w:hanging="360"/>
      </w:pPr>
      <w:rPr>
        <w:rFonts w:hint="default"/>
        <w:lang w:val="es-ES" w:eastAsia="en-US" w:bidi="ar-SA"/>
      </w:rPr>
    </w:lvl>
    <w:lvl w:ilvl="3" w:tplc="5FEA256E">
      <w:numFmt w:val="bullet"/>
      <w:lvlText w:val="•"/>
      <w:lvlJc w:val="left"/>
      <w:pPr>
        <w:ind w:left="1279" w:hanging="360"/>
      </w:pPr>
      <w:rPr>
        <w:rFonts w:hint="default"/>
        <w:lang w:val="es-ES" w:eastAsia="en-US" w:bidi="ar-SA"/>
      </w:rPr>
    </w:lvl>
    <w:lvl w:ilvl="4" w:tplc="5E8CAC86">
      <w:numFmt w:val="bullet"/>
      <w:lvlText w:val="•"/>
      <w:lvlJc w:val="left"/>
      <w:pPr>
        <w:ind w:left="1526" w:hanging="360"/>
      </w:pPr>
      <w:rPr>
        <w:rFonts w:hint="default"/>
        <w:lang w:val="es-ES" w:eastAsia="en-US" w:bidi="ar-SA"/>
      </w:rPr>
    </w:lvl>
    <w:lvl w:ilvl="5" w:tplc="405A1B40">
      <w:numFmt w:val="bullet"/>
      <w:lvlText w:val="•"/>
      <w:lvlJc w:val="left"/>
      <w:pPr>
        <w:ind w:left="1773" w:hanging="360"/>
      </w:pPr>
      <w:rPr>
        <w:rFonts w:hint="default"/>
        <w:lang w:val="es-ES" w:eastAsia="en-US" w:bidi="ar-SA"/>
      </w:rPr>
    </w:lvl>
    <w:lvl w:ilvl="6" w:tplc="DEAE5C04">
      <w:numFmt w:val="bullet"/>
      <w:lvlText w:val="•"/>
      <w:lvlJc w:val="left"/>
      <w:pPr>
        <w:ind w:left="2019" w:hanging="360"/>
      </w:pPr>
      <w:rPr>
        <w:rFonts w:hint="default"/>
        <w:lang w:val="es-ES" w:eastAsia="en-US" w:bidi="ar-SA"/>
      </w:rPr>
    </w:lvl>
    <w:lvl w:ilvl="7" w:tplc="68FC28A0">
      <w:numFmt w:val="bullet"/>
      <w:lvlText w:val="•"/>
      <w:lvlJc w:val="left"/>
      <w:pPr>
        <w:ind w:left="2266" w:hanging="360"/>
      </w:pPr>
      <w:rPr>
        <w:rFonts w:hint="default"/>
        <w:lang w:val="es-ES" w:eastAsia="en-US" w:bidi="ar-SA"/>
      </w:rPr>
    </w:lvl>
    <w:lvl w:ilvl="8" w:tplc="D5A6C2B6">
      <w:numFmt w:val="bullet"/>
      <w:lvlText w:val="•"/>
      <w:lvlJc w:val="left"/>
      <w:pPr>
        <w:ind w:left="2512" w:hanging="360"/>
      </w:pPr>
      <w:rPr>
        <w:rFonts w:hint="default"/>
        <w:lang w:val="es-ES" w:eastAsia="en-US" w:bidi="ar-SA"/>
      </w:rPr>
    </w:lvl>
  </w:abstractNum>
  <w:abstractNum w:abstractNumId="104" w15:restartNumberingAfterBreak="0">
    <w:nsid w:val="5F465C35"/>
    <w:multiLevelType w:val="hybridMultilevel"/>
    <w:tmpl w:val="6024E39E"/>
    <w:lvl w:ilvl="0" w:tplc="D3A632F2">
      <w:numFmt w:val="bullet"/>
      <w:lvlText w:val=""/>
      <w:lvlJc w:val="left"/>
      <w:pPr>
        <w:ind w:left="544" w:hanging="365"/>
      </w:pPr>
      <w:rPr>
        <w:rFonts w:ascii="Wingdings" w:eastAsia="Wingdings" w:hAnsi="Wingdings" w:cs="Wingdings" w:hint="default"/>
        <w:b w:val="0"/>
        <w:bCs w:val="0"/>
        <w:i w:val="0"/>
        <w:iCs w:val="0"/>
        <w:spacing w:val="0"/>
        <w:w w:val="99"/>
        <w:sz w:val="20"/>
        <w:szCs w:val="20"/>
        <w:lang w:val="es-ES" w:eastAsia="en-US" w:bidi="ar-SA"/>
      </w:rPr>
    </w:lvl>
    <w:lvl w:ilvl="1" w:tplc="BDAAA0B0">
      <w:numFmt w:val="bullet"/>
      <w:lvlText w:val="•"/>
      <w:lvlJc w:val="left"/>
      <w:pPr>
        <w:ind w:left="670" w:hanging="365"/>
      </w:pPr>
      <w:rPr>
        <w:rFonts w:hint="default"/>
        <w:lang w:val="es-ES" w:eastAsia="en-US" w:bidi="ar-SA"/>
      </w:rPr>
    </w:lvl>
    <w:lvl w:ilvl="2" w:tplc="EA267ADE">
      <w:numFmt w:val="bullet"/>
      <w:lvlText w:val="•"/>
      <w:lvlJc w:val="left"/>
      <w:pPr>
        <w:ind w:left="800" w:hanging="365"/>
      </w:pPr>
      <w:rPr>
        <w:rFonts w:hint="default"/>
        <w:lang w:val="es-ES" w:eastAsia="en-US" w:bidi="ar-SA"/>
      </w:rPr>
    </w:lvl>
    <w:lvl w:ilvl="3" w:tplc="0D0CD448">
      <w:numFmt w:val="bullet"/>
      <w:lvlText w:val="•"/>
      <w:lvlJc w:val="left"/>
      <w:pPr>
        <w:ind w:left="930" w:hanging="365"/>
      </w:pPr>
      <w:rPr>
        <w:rFonts w:hint="default"/>
        <w:lang w:val="es-ES" w:eastAsia="en-US" w:bidi="ar-SA"/>
      </w:rPr>
    </w:lvl>
    <w:lvl w:ilvl="4" w:tplc="7FFED9EE">
      <w:numFmt w:val="bullet"/>
      <w:lvlText w:val="•"/>
      <w:lvlJc w:val="left"/>
      <w:pPr>
        <w:ind w:left="1060" w:hanging="365"/>
      </w:pPr>
      <w:rPr>
        <w:rFonts w:hint="default"/>
        <w:lang w:val="es-ES" w:eastAsia="en-US" w:bidi="ar-SA"/>
      </w:rPr>
    </w:lvl>
    <w:lvl w:ilvl="5" w:tplc="0396DFFE">
      <w:numFmt w:val="bullet"/>
      <w:lvlText w:val="•"/>
      <w:lvlJc w:val="left"/>
      <w:pPr>
        <w:ind w:left="1191" w:hanging="365"/>
      </w:pPr>
      <w:rPr>
        <w:rFonts w:hint="default"/>
        <w:lang w:val="es-ES" w:eastAsia="en-US" w:bidi="ar-SA"/>
      </w:rPr>
    </w:lvl>
    <w:lvl w:ilvl="6" w:tplc="C03419B4">
      <w:numFmt w:val="bullet"/>
      <w:lvlText w:val="•"/>
      <w:lvlJc w:val="left"/>
      <w:pPr>
        <w:ind w:left="1321" w:hanging="365"/>
      </w:pPr>
      <w:rPr>
        <w:rFonts w:hint="default"/>
        <w:lang w:val="es-ES" w:eastAsia="en-US" w:bidi="ar-SA"/>
      </w:rPr>
    </w:lvl>
    <w:lvl w:ilvl="7" w:tplc="66869F64">
      <w:numFmt w:val="bullet"/>
      <w:lvlText w:val="•"/>
      <w:lvlJc w:val="left"/>
      <w:pPr>
        <w:ind w:left="1451" w:hanging="365"/>
      </w:pPr>
      <w:rPr>
        <w:rFonts w:hint="default"/>
        <w:lang w:val="es-ES" w:eastAsia="en-US" w:bidi="ar-SA"/>
      </w:rPr>
    </w:lvl>
    <w:lvl w:ilvl="8" w:tplc="3F5E7496">
      <w:numFmt w:val="bullet"/>
      <w:lvlText w:val="•"/>
      <w:lvlJc w:val="left"/>
      <w:pPr>
        <w:ind w:left="1581" w:hanging="365"/>
      </w:pPr>
      <w:rPr>
        <w:rFonts w:hint="default"/>
        <w:lang w:val="es-ES" w:eastAsia="en-US" w:bidi="ar-SA"/>
      </w:rPr>
    </w:lvl>
  </w:abstractNum>
  <w:abstractNum w:abstractNumId="105" w15:restartNumberingAfterBreak="0">
    <w:nsid w:val="63F86AEE"/>
    <w:multiLevelType w:val="hybridMultilevel"/>
    <w:tmpl w:val="F38A8010"/>
    <w:lvl w:ilvl="0" w:tplc="4FA61D32">
      <w:numFmt w:val="bullet"/>
      <w:lvlText w:val=""/>
      <w:lvlJc w:val="left"/>
      <w:pPr>
        <w:ind w:left="544" w:hanging="365"/>
      </w:pPr>
      <w:rPr>
        <w:rFonts w:ascii="Wingdings" w:eastAsia="Wingdings" w:hAnsi="Wingdings" w:cs="Wingdings" w:hint="default"/>
        <w:b w:val="0"/>
        <w:bCs w:val="0"/>
        <w:i w:val="0"/>
        <w:iCs w:val="0"/>
        <w:spacing w:val="0"/>
        <w:w w:val="99"/>
        <w:sz w:val="20"/>
        <w:szCs w:val="20"/>
        <w:lang w:val="es-ES" w:eastAsia="en-US" w:bidi="ar-SA"/>
      </w:rPr>
    </w:lvl>
    <w:lvl w:ilvl="1" w:tplc="4B9C04FC">
      <w:numFmt w:val="bullet"/>
      <w:lvlText w:val="•"/>
      <w:lvlJc w:val="left"/>
      <w:pPr>
        <w:ind w:left="670" w:hanging="365"/>
      </w:pPr>
      <w:rPr>
        <w:rFonts w:hint="default"/>
        <w:lang w:val="es-ES" w:eastAsia="en-US" w:bidi="ar-SA"/>
      </w:rPr>
    </w:lvl>
    <w:lvl w:ilvl="2" w:tplc="8A4AC77E">
      <w:numFmt w:val="bullet"/>
      <w:lvlText w:val="•"/>
      <w:lvlJc w:val="left"/>
      <w:pPr>
        <w:ind w:left="800" w:hanging="365"/>
      </w:pPr>
      <w:rPr>
        <w:rFonts w:hint="default"/>
        <w:lang w:val="es-ES" w:eastAsia="en-US" w:bidi="ar-SA"/>
      </w:rPr>
    </w:lvl>
    <w:lvl w:ilvl="3" w:tplc="DF60FA06">
      <w:numFmt w:val="bullet"/>
      <w:lvlText w:val="•"/>
      <w:lvlJc w:val="left"/>
      <w:pPr>
        <w:ind w:left="930" w:hanging="365"/>
      </w:pPr>
      <w:rPr>
        <w:rFonts w:hint="default"/>
        <w:lang w:val="es-ES" w:eastAsia="en-US" w:bidi="ar-SA"/>
      </w:rPr>
    </w:lvl>
    <w:lvl w:ilvl="4" w:tplc="80DE36E4">
      <w:numFmt w:val="bullet"/>
      <w:lvlText w:val="•"/>
      <w:lvlJc w:val="left"/>
      <w:pPr>
        <w:ind w:left="1060" w:hanging="365"/>
      </w:pPr>
      <w:rPr>
        <w:rFonts w:hint="default"/>
        <w:lang w:val="es-ES" w:eastAsia="en-US" w:bidi="ar-SA"/>
      </w:rPr>
    </w:lvl>
    <w:lvl w:ilvl="5" w:tplc="44C0C92E">
      <w:numFmt w:val="bullet"/>
      <w:lvlText w:val="•"/>
      <w:lvlJc w:val="left"/>
      <w:pPr>
        <w:ind w:left="1191" w:hanging="365"/>
      </w:pPr>
      <w:rPr>
        <w:rFonts w:hint="default"/>
        <w:lang w:val="es-ES" w:eastAsia="en-US" w:bidi="ar-SA"/>
      </w:rPr>
    </w:lvl>
    <w:lvl w:ilvl="6" w:tplc="8EE2054C">
      <w:numFmt w:val="bullet"/>
      <w:lvlText w:val="•"/>
      <w:lvlJc w:val="left"/>
      <w:pPr>
        <w:ind w:left="1321" w:hanging="365"/>
      </w:pPr>
      <w:rPr>
        <w:rFonts w:hint="default"/>
        <w:lang w:val="es-ES" w:eastAsia="en-US" w:bidi="ar-SA"/>
      </w:rPr>
    </w:lvl>
    <w:lvl w:ilvl="7" w:tplc="8E3E734E">
      <w:numFmt w:val="bullet"/>
      <w:lvlText w:val="•"/>
      <w:lvlJc w:val="left"/>
      <w:pPr>
        <w:ind w:left="1451" w:hanging="365"/>
      </w:pPr>
      <w:rPr>
        <w:rFonts w:hint="default"/>
        <w:lang w:val="es-ES" w:eastAsia="en-US" w:bidi="ar-SA"/>
      </w:rPr>
    </w:lvl>
    <w:lvl w:ilvl="8" w:tplc="ECD2BA82">
      <w:numFmt w:val="bullet"/>
      <w:lvlText w:val="•"/>
      <w:lvlJc w:val="left"/>
      <w:pPr>
        <w:ind w:left="1581" w:hanging="365"/>
      </w:pPr>
      <w:rPr>
        <w:rFonts w:hint="default"/>
        <w:lang w:val="es-ES" w:eastAsia="en-US" w:bidi="ar-SA"/>
      </w:rPr>
    </w:lvl>
  </w:abstractNum>
  <w:abstractNum w:abstractNumId="106" w15:restartNumberingAfterBreak="0">
    <w:nsid w:val="66FF7EF5"/>
    <w:multiLevelType w:val="hybridMultilevel"/>
    <w:tmpl w:val="B7DAA674"/>
    <w:lvl w:ilvl="0" w:tplc="51C42C3A">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29D8A63A">
      <w:numFmt w:val="bullet"/>
      <w:lvlText w:val="•"/>
      <w:lvlJc w:val="left"/>
      <w:pPr>
        <w:ind w:left="680" w:hanging="360"/>
      </w:pPr>
      <w:rPr>
        <w:rFonts w:hint="default"/>
        <w:lang w:val="es-ES" w:eastAsia="en-US" w:bidi="ar-SA"/>
      </w:rPr>
    </w:lvl>
    <w:lvl w:ilvl="2" w:tplc="8BD4BD2E">
      <w:numFmt w:val="bullet"/>
      <w:lvlText w:val="•"/>
      <w:lvlJc w:val="left"/>
      <w:pPr>
        <w:ind w:left="881" w:hanging="360"/>
      </w:pPr>
      <w:rPr>
        <w:rFonts w:hint="default"/>
        <w:lang w:val="es-ES" w:eastAsia="en-US" w:bidi="ar-SA"/>
      </w:rPr>
    </w:lvl>
    <w:lvl w:ilvl="3" w:tplc="0FB28C62">
      <w:numFmt w:val="bullet"/>
      <w:lvlText w:val="•"/>
      <w:lvlJc w:val="left"/>
      <w:pPr>
        <w:ind w:left="1081" w:hanging="360"/>
      </w:pPr>
      <w:rPr>
        <w:rFonts w:hint="default"/>
        <w:lang w:val="es-ES" w:eastAsia="en-US" w:bidi="ar-SA"/>
      </w:rPr>
    </w:lvl>
    <w:lvl w:ilvl="4" w:tplc="1B34031A">
      <w:numFmt w:val="bullet"/>
      <w:lvlText w:val="•"/>
      <w:lvlJc w:val="left"/>
      <w:pPr>
        <w:ind w:left="1282" w:hanging="360"/>
      </w:pPr>
      <w:rPr>
        <w:rFonts w:hint="default"/>
        <w:lang w:val="es-ES" w:eastAsia="en-US" w:bidi="ar-SA"/>
      </w:rPr>
    </w:lvl>
    <w:lvl w:ilvl="5" w:tplc="5F7C6C1C">
      <w:numFmt w:val="bullet"/>
      <w:lvlText w:val="•"/>
      <w:lvlJc w:val="left"/>
      <w:pPr>
        <w:ind w:left="1482" w:hanging="360"/>
      </w:pPr>
      <w:rPr>
        <w:rFonts w:hint="default"/>
        <w:lang w:val="es-ES" w:eastAsia="en-US" w:bidi="ar-SA"/>
      </w:rPr>
    </w:lvl>
    <w:lvl w:ilvl="6" w:tplc="E87427BE">
      <w:numFmt w:val="bullet"/>
      <w:lvlText w:val="•"/>
      <w:lvlJc w:val="left"/>
      <w:pPr>
        <w:ind w:left="1683" w:hanging="360"/>
      </w:pPr>
      <w:rPr>
        <w:rFonts w:hint="default"/>
        <w:lang w:val="es-ES" w:eastAsia="en-US" w:bidi="ar-SA"/>
      </w:rPr>
    </w:lvl>
    <w:lvl w:ilvl="7" w:tplc="E7FA00CC">
      <w:numFmt w:val="bullet"/>
      <w:lvlText w:val="•"/>
      <w:lvlJc w:val="left"/>
      <w:pPr>
        <w:ind w:left="1883" w:hanging="360"/>
      </w:pPr>
      <w:rPr>
        <w:rFonts w:hint="default"/>
        <w:lang w:val="es-ES" w:eastAsia="en-US" w:bidi="ar-SA"/>
      </w:rPr>
    </w:lvl>
    <w:lvl w:ilvl="8" w:tplc="F378C5BA">
      <w:numFmt w:val="bullet"/>
      <w:lvlText w:val="•"/>
      <w:lvlJc w:val="left"/>
      <w:pPr>
        <w:ind w:left="2084" w:hanging="360"/>
      </w:pPr>
      <w:rPr>
        <w:rFonts w:hint="default"/>
        <w:lang w:val="es-ES" w:eastAsia="en-US" w:bidi="ar-SA"/>
      </w:rPr>
    </w:lvl>
  </w:abstractNum>
  <w:abstractNum w:abstractNumId="107" w15:restartNumberingAfterBreak="0">
    <w:nsid w:val="67A33606"/>
    <w:multiLevelType w:val="hybridMultilevel"/>
    <w:tmpl w:val="94EEEA30"/>
    <w:lvl w:ilvl="0" w:tplc="F7DEAFC8">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396EAA20">
      <w:numFmt w:val="bullet"/>
      <w:lvlText w:val="•"/>
      <w:lvlJc w:val="left"/>
      <w:pPr>
        <w:ind w:left="785" w:hanging="365"/>
      </w:pPr>
      <w:rPr>
        <w:rFonts w:hint="default"/>
        <w:lang w:val="es-ES" w:eastAsia="en-US" w:bidi="ar-SA"/>
      </w:rPr>
    </w:lvl>
    <w:lvl w:ilvl="2" w:tplc="01B6F7E0">
      <w:numFmt w:val="bullet"/>
      <w:lvlText w:val="•"/>
      <w:lvlJc w:val="left"/>
      <w:pPr>
        <w:ind w:left="1031" w:hanging="365"/>
      </w:pPr>
      <w:rPr>
        <w:rFonts w:hint="default"/>
        <w:lang w:val="es-ES" w:eastAsia="en-US" w:bidi="ar-SA"/>
      </w:rPr>
    </w:lvl>
    <w:lvl w:ilvl="3" w:tplc="D8E0C4DA">
      <w:numFmt w:val="bullet"/>
      <w:lvlText w:val="•"/>
      <w:lvlJc w:val="left"/>
      <w:pPr>
        <w:ind w:left="1276" w:hanging="365"/>
      </w:pPr>
      <w:rPr>
        <w:rFonts w:hint="default"/>
        <w:lang w:val="es-ES" w:eastAsia="en-US" w:bidi="ar-SA"/>
      </w:rPr>
    </w:lvl>
    <w:lvl w:ilvl="4" w:tplc="587882AE">
      <w:numFmt w:val="bullet"/>
      <w:lvlText w:val="•"/>
      <w:lvlJc w:val="left"/>
      <w:pPr>
        <w:ind w:left="1522" w:hanging="365"/>
      </w:pPr>
      <w:rPr>
        <w:rFonts w:hint="default"/>
        <w:lang w:val="es-ES" w:eastAsia="en-US" w:bidi="ar-SA"/>
      </w:rPr>
    </w:lvl>
    <w:lvl w:ilvl="5" w:tplc="E374949A">
      <w:numFmt w:val="bullet"/>
      <w:lvlText w:val="•"/>
      <w:lvlJc w:val="left"/>
      <w:pPr>
        <w:ind w:left="1767" w:hanging="365"/>
      </w:pPr>
      <w:rPr>
        <w:rFonts w:hint="default"/>
        <w:lang w:val="es-ES" w:eastAsia="en-US" w:bidi="ar-SA"/>
      </w:rPr>
    </w:lvl>
    <w:lvl w:ilvl="6" w:tplc="5BDEE976">
      <w:numFmt w:val="bullet"/>
      <w:lvlText w:val="•"/>
      <w:lvlJc w:val="left"/>
      <w:pPr>
        <w:ind w:left="2013" w:hanging="365"/>
      </w:pPr>
      <w:rPr>
        <w:rFonts w:hint="default"/>
        <w:lang w:val="es-ES" w:eastAsia="en-US" w:bidi="ar-SA"/>
      </w:rPr>
    </w:lvl>
    <w:lvl w:ilvl="7" w:tplc="159ECBAA">
      <w:numFmt w:val="bullet"/>
      <w:lvlText w:val="•"/>
      <w:lvlJc w:val="left"/>
      <w:pPr>
        <w:ind w:left="2258" w:hanging="365"/>
      </w:pPr>
      <w:rPr>
        <w:rFonts w:hint="default"/>
        <w:lang w:val="es-ES" w:eastAsia="en-US" w:bidi="ar-SA"/>
      </w:rPr>
    </w:lvl>
    <w:lvl w:ilvl="8" w:tplc="E94A4008">
      <w:numFmt w:val="bullet"/>
      <w:lvlText w:val="•"/>
      <w:lvlJc w:val="left"/>
      <w:pPr>
        <w:ind w:left="2504" w:hanging="365"/>
      </w:pPr>
      <w:rPr>
        <w:rFonts w:hint="default"/>
        <w:lang w:val="es-ES" w:eastAsia="en-US" w:bidi="ar-SA"/>
      </w:rPr>
    </w:lvl>
  </w:abstractNum>
  <w:abstractNum w:abstractNumId="108" w15:restartNumberingAfterBreak="0">
    <w:nsid w:val="67D93FFE"/>
    <w:multiLevelType w:val="hybridMultilevel"/>
    <w:tmpl w:val="43243482"/>
    <w:lvl w:ilvl="0" w:tplc="BCF820DE">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3A6E1B38">
      <w:numFmt w:val="bullet"/>
      <w:lvlText w:val="•"/>
      <w:lvlJc w:val="left"/>
      <w:pPr>
        <w:ind w:left="680" w:hanging="360"/>
      </w:pPr>
      <w:rPr>
        <w:rFonts w:hint="default"/>
        <w:lang w:val="es-ES" w:eastAsia="en-US" w:bidi="ar-SA"/>
      </w:rPr>
    </w:lvl>
    <w:lvl w:ilvl="2" w:tplc="98B61B76">
      <w:numFmt w:val="bullet"/>
      <w:lvlText w:val="•"/>
      <w:lvlJc w:val="left"/>
      <w:pPr>
        <w:ind w:left="881" w:hanging="360"/>
      </w:pPr>
      <w:rPr>
        <w:rFonts w:hint="default"/>
        <w:lang w:val="es-ES" w:eastAsia="en-US" w:bidi="ar-SA"/>
      </w:rPr>
    </w:lvl>
    <w:lvl w:ilvl="3" w:tplc="E558F4F6">
      <w:numFmt w:val="bullet"/>
      <w:lvlText w:val="•"/>
      <w:lvlJc w:val="left"/>
      <w:pPr>
        <w:ind w:left="1081" w:hanging="360"/>
      </w:pPr>
      <w:rPr>
        <w:rFonts w:hint="default"/>
        <w:lang w:val="es-ES" w:eastAsia="en-US" w:bidi="ar-SA"/>
      </w:rPr>
    </w:lvl>
    <w:lvl w:ilvl="4" w:tplc="31166B22">
      <w:numFmt w:val="bullet"/>
      <w:lvlText w:val="•"/>
      <w:lvlJc w:val="left"/>
      <w:pPr>
        <w:ind w:left="1282" w:hanging="360"/>
      </w:pPr>
      <w:rPr>
        <w:rFonts w:hint="default"/>
        <w:lang w:val="es-ES" w:eastAsia="en-US" w:bidi="ar-SA"/>
      </w:rPr>
    </w:lvl>
    <w:lvl w:ilvl="5" w:tplc="99DE625A">
      <w:numFmt w:val="bullet"/>
      <w:lvlText w:val="•"/>
      <w:lvlJc w:val="left"/>
      <w:pPr>
        <w:ind w:left="1482" w:hanging="360"/>
      </w:pPr>
      <w:rPr>
        <w:rFonts w:hint="default"/>
        <w:lang w:val="es-ES" w:eastAsia="en-US" w:bidi="ar-SA"/>
      </w:rPr>
    </w:lvl>
    <w:lvl w:ilvl="6" w:tplc="AC20B8C8">
      <w:numFmt w:val="bullet"/>
      <w:lvlText w:val="•"/>
      <w:lvlJc w:val="left"/>
      <w:pPr>
        <w:ind w:left="1683" w:hanging="360"/>
      </w:pPr>
      <w:rPr>
        <w:rFonts w:hint="default"/>
        <w:lang w:val="es-ES" w:eastAsia="en-US" w:bidi="ar-SA"/>
      </w:rPr>
    </w:lvl>
    <w:lvl w:ilvl="7" w:tplc="7EC6FD84">
      <w:numFmt w:val="bullet"/>
      <w:lvlText w:val="•"/>
      <w:lvlJc w:val="left"/>
      <w:pPr>
        <w:ind w:left="1883" w:hanging="360"/>
      </w:pPr>
      <w:rPr>
        <w:rFonts w:hint="default"/>
        <w:lang w:val="es-ES" w:eastAsia="en-US" w:bidi="ar-SA"/>
      </w:rPr>
    </w:lvl>
    <w:lvl w:ilvl="8" w:tplc="5FDCEEBC">
      <w:numFmt w:val="bullet"/>
      <w:lvlText w:val="•"/>
      <w:lvlJc w:val="left"/>
      <w:pPr>
        <w:ind w:left="2084" w:hanging="360"/>
      </w:pPr>
      <w:rPr>
        <w:rFonts w:hint="default"/>
        <w:lang w:val="es-ES" w:eastAsia="en-US" w:bidi="ar-SA"/>
      </w:rPr>
    </w:lvl>
  </w:abstractNum>
  <w:abstractNum w:abstractNumId="109" w15:restartNumberingAfterBreak="0">
    <w:nsid w:val="683C2180"/>
    <w:multiLevelType w:val="hybridMultilevel"/>
    <w:tmpl w:val="CD1AF27C"/>
    <w:lvl w:ilvl="0" w:tplc="3D02F3DA">
      <w:numFmt w:val="bullet"/>
      <w:lvlText w:val=""/>
      <w:lvlJc w:val="left"/>
      <w:pPr>
        <w:ind w:left="504" w:hanging="360"/>
      </w:pPr>
      <w:rPr>
        <w:rFonts w:ascii="Wingdings" w:eastAsia="Wingdings" w:hAnsi="Wingdings" w:cs="Wingdings" w:hint="default"/>
        <w:b w:val="0"/>
        <w:bCs w:val="0"/>
        <w:i w:val="0"/>
        <w:iCs w:val="0"/>
        <w:spacing w:val="0"/>
        <w:w w:val="99"/>
        <w:sz w:val="20"/>
        <w:szCs w:val="20"/>
        <w:lang w:val="es-ES" w:eastAsia="en-US" w:bidi="ar-SA"/>
      </w:rPr>
    </w:lvl>
    <w:lvl w:ilvl="1" w:tplc="8CB8EA36">
      <w:numFmt w:val="bullet"/>
      <w:lvlText w:val="•"/>
      <w:lvlJc w:val="left"/>
      <w:pPr>
        <w:ind w:left="698" w:hanging="360"/>
      </w:pPr>
      <w:rPr>
        <w:rFonts w:hint="default"/>
        <w:lang w:val="es-ES" w:eastAsia="en-US" w:bidi="ar-SA"/>
      </w:rPr>
    </w:lvl>
    <w:lvl w:ilvl="2" w:tplc="AE928ADC">
      <w:numFmt w:val="bullet"/>
      <w:lvlText w:val="•"/>
      <w:lvlJc w:val="left"/>
      <w:pPr>
        <w:ind w:left="897" w:hanging="360"/>
      </w:pPr>
      <w:rPr>
        <w:rFonts w:hint="default"/>
        <w:lang w:val="es-ES" w:eastAsia="en-US" w:bidi="ar-SA"/>
      </w:rPr>
    </w:lvl>
    <w:lvl w:ilvl="3" w:tplc="C63A28DA">
      <w:numFmt w:val="bullet"/>
      <w:lvlText w:val="•"/>
      <w:lvlJc w:val="left"/>
      <w:pPr>
        <w:ind w:left="1095" w:hanging="360"/>
      </w:pPr>
      <w:rPr>
        <w:rFonts w:hint="default"/>
        <w:lang w:val="es-ES" w:eastAsia="en-US" w:bidi="ar-SA"/>
      </w:rPr>
    </w:lvl>
    <w:lvl w:ilvl="4" w:tplc="9334A428">
      <w:numFmt w:val="bullet"/>
      <w:lvlText w:val="•"/>
      <w:lvlJc w:val="left"/>
      <w:pPr>
        <w:ind w:left="1294" w:hanging="360"/>
      </w:pPr>
      <w:rPr>
        <w:rFonts w:hint="default"/>
        <w:lang w:val="es-ES" w:eastAsia="en-US" w:bidi="ar-SA"/>
      </w:rPr>
    </w:lvl>
    <w:lvl w:ilvl="5" w:tplc="0D56DFF2">
      <w:numFmt w:val="bullet"/>
      <w:lvlText w:val="•"/>
      <w:lvlJc w:val="left"/>
      <w:pPr>
        <w:ind w:left="1492" w:hanging="360"/>
      </w:pPr>
      <w:rPr>
        <w:rFonts w:hint="default"/>
        <w:lang w:val="es-ES" w:eastAsia="en-US" w:bidi="ar-SA"/>
      </w:rPr>
    </w:lvl>
    <w:lvl w:ilvl="6" w:tplc="F24E57F4">
      <w:numFmt w:val="bullet"/>
      <w:lvlText w:val="•"/>
      <w:lvlJc w:val="left"/>
      <w:pPr>
        <w:ind w:left="1691" w:hanging="360"/>
      </w:pPr>
      <w:rPr>
        <w:rFonts w:hint="default"/>
        <w:lang w:val="es-ES" w:eastAsia="en-US" w:bidi="ar-SA"/>
      </w:rPr>
    </w:lvl>
    <w:lvl w:ilvl="7" w:tplc="8D9883F2">
      <w:numFmt w:val="bullet"/>
      <w:lvlText w:val="•"/>
      <w:lvlJc w:val="left"/>
      <w:pPr>
        <w:ind w:left="1889" w:hanging="360"/>
      </w:pPr>
      <w:rPr>
        <w:rFonts w:hint="default"/>
        <w:lang w:val="es-ES" w:eastAsia="en-US" w:bidi="ar-SA"/>
      </w:rPr>
    </w:lvl>
    <w:lvl w:ilvl="8" w:tplc="529828FE">
      <w:numFmt w:val="bullet"/>
      <w:lvlText w:val="•"/>
      <w:lvlJc w:val="left"/>
      <w:pPr>
        <w:ind w:left="2088" w:hanging="360"/>
      </w:pPr>
      <w:rPr>
        <w:rFonts w:hint="default"/>
        <w:lang w:val="es-ES" w:eastAsia="en-US" w:bidi="ar-SA"/>
      </w:rPr>
    </w:lvl>
  </w:abstractNum>
  <w:abstractNum w:abstractNumId="110" w15:restartNumberingAfterBreak="0">
    <w:nsid w:val="688630EB"/>
    <w:multiLevelType w:val="hybridMultilevel"/>
    <w:tmpl w:val="D1E00F46"/>
    <w:lvl w:ilvl="0" w:tplc="3A367502">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5858978E">
      <w:numFmt w:val="bullet"/>
      <w:lvlText w:val="•"/>
      <w:lvlJc w:val="left"/>
      <w:pPr>
        <w:ind w:left="680" w:hanging="360"/>
      </w:pPr>
      <w:rPr>
        <w:rFonts w:hint="default"/>
        <w:lang w:val="es-ES" w:eastAsia="en-US" w:bidi="ar-SA"/>
      </w:rPr>
    </w:lvl>
    <w:lvl w:ilvl="2" w:tplc="A594ABE6">
      <w:numFmt w:val="bullet"/>
      <w:lvlText w:val="•"/>
      <w:lvlJc w:val="left"/>
      <w:pPr>
        <w:ind w:left="881" w:hanging="360"/>
      </w:pPr>
      <w:rPr>
        <w:rFonts w:hint="default"/>
        <w:lang w:val="es-ES" w:eastAsia="en-US" w:bidi="ar-SA"/>
      </w:rPr>
    </w:lvl>
    <w:lvl w:ilvl="3" w:tplc="4BEE6F1C">
      <w:numFmt w:val="bullet"/>
      <w:lvlText w:val="•"/>
      <w:lvlJc w:val="left"/>
      <w:pPr>
        <w:ind w:left="1081" w:hanging="360"/>
      </w:pPr>
      <w:rPr>
        <w:rFonts w:hint="default"/>
        <w:lang w:val="es-ES" w:eastAsia="en-US" w:bidi="ar-SA"/>
      </w:rPr>
    </w:lvl>
    <w:lvl w:ilvl="4" w:tplc="EBE2C484">
      <w:numFmt w:val="bullet"/>
      <w:lvlText w:val="•"/>
      <w:lvlJc w:val="left"/>
      <w:pPr>
        <w:ind w:left="1282" w:hanging="360"/>
      </w:pPr>
      <w:rPr>
        <w:rFonts w:hint="default"/>
        <w:lang w:val="es-ES" w:eastAsia="en-US" w:bidi="ar-SA"/>
      </w:rPr>
    </w:lvl>
    <w:lvl w:ilvl="5" w:tplc="9CBEC8B6">
      <w:numFmt w:val="bullet"/>
      <w:lvlText w:val="•"/>
      <w:lvlJc w:val="left"/>
      <w:pPr>
        <w:ind w:left="1482" w:hanging="360"/>
      </w:pPr>
      <w:rPr>
        <w:rFonts w:hint="default"/>
        <w:lang w:val="es-ES" w:eastAsia="en-US" w:bidi="ar-SA"/>
      </w:rPr>
    </w:lvl>
    <w:lvl w:ilvl="6" w:tplc="93E2B01A">
      <w:numFmt w:val="bullet"/>
      <w:lvlText w:val="•"/>
      <w:lvlJc w:val="left"/>
      <w:pPr>
        <w:ind w:left="1683" w:hanging="360"/>
      </w:pPr>
      <w:rPr>
        <w:rFonts w:hint="default"/>
        <w:lang w:val="es-ES" w:eastAsia="en-US" w:bidi="ar-SA"/>
      </w:rPr>
    </w:lvl>
    <w:lvl w:ilvl="7" w:tplc="59EE8310">
      <w:numFmt w:val="bullet"/>
      <w:lvlText w:val="•"/>
      <w:lvlJc w:val="left"/>
      <w:pPr>
        <w:ind w:left="1883" w:hanging="360"/>
      </w:pPr>
      <w:rPr>
        <w:rFonts w:hint="default"/>
        <w:lang w:val="es-ES" w:eastAsia="en-US" w:bidi="ar-SA"/>
      </w:rPr>
    </w:lvl>
    <w:lvl w:ilvl="8" w:tplc="7C704148">
      <w:numFmt w:val="bullet"/>
      <w:lvlText w:val="•"/>
      <w:lvlJc w:val="left"/>
      <w:pPr>
        <w:ind w:left="2084" w:hanging="360"/>
      </w:pPr>
      <w:rPr>
        <w:rFonts w:hint="default"/>
        <w:lang w:val="es-ES" w:eastAsia="en-US" w:bidi="ar-SA"/>
      </w:rPr>
    </w:lvl>
  </w:abstractNum>
  <w:abstractNum w:abstractNumId="111" w15:restartNumberingAfterBreak="0">
    <w:nsid w:val="69621D4F"/>
    <w:multiLevelType w:val="hybridMultilevel"/>
    <w:tmpl w:val="0EC84D42"/>
    <w:lvl w:ilvl="0" w:tplc="711CB79A">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0B54E50C">
      <w:numFmt w:val="bullet"/>
      <w:lvlText w:val="•"/>
      <w:lvlJc w:val="left"/>
      <w:pPr>
        <w:ind w:left="759" w:hanging="360"/>
      </w:pPr>
      <w:rPr>
        <w:rFonts w:hint="default"/>
        <w:lang w:val="es-ES" w:eastAsia="en-US" w:bidi="ar-SA"/>
      </w:rPr>
    </w:lvl>
    <w:lvl w:ilvl="2" w:tplc="AF1C6BC6">
      <w:numFmt w:val="bullet"/>
      <w:lvlText w:val="•"/>
      <w:lvlJc w:val="left"/>
      <w:pPr>
        <w:ind w:left="1039" w:hanging="360"/>
      </w:pPr>
      <w:rPr>
        <w:rFonts w:hint="default"/>
        <w:lang w:val="es-ES" w:eastAsia="en-US" w:bidi="ar-SA"/>
      </w:rPr>
    </w:lvl>
    <w:lvl w:ilvl="3" w:tplc="17A8FDEC">
      <w:numFmt w:val="bullet"/>
      <w:lvlText w:val="•"/>
      <w:lvlJc w:val="left"/>
      <w:pPr>
        <w:ind w:left="1319" w:hanging="360"/>
      </w:pPr>
      <w:rPr>
        <w:rFonts w:hint="default"/>
        <w:lang w:val="es-ES" w:eastAsia="en-US" w:bidi="ar-SA"/>
      </w:rPr>
    </w:lvl>
    <w:lvl w:ilvl="4" w:tplc="ED5A4500">
      <w:numFmt w:val="bullet"/>
      <w:lvlText w:val="•"/>
      <w:lvlJc w:val="left"/>
      <w:pPr>
        <w:ind w:left="1599" w:hanging="360"/>
      </w:pPr>
      <w:rPr>
        <w:rFonts w:hint="default"/>
        <w:lang w:val="es-ES" w:eastAsia="en-US" w:bidi="ar-SA"/>
      </w:rPr>
    </w:lvl>
    <w:lvl w:ilvl="5" w:tplc="9208B326">
      <w:numFmt w:val="bullet"/>
      <w:lvlText w:val="•"/>
      <w:lvlJc w:val="left"/>
      <w:pPr>
        <w:ind w:left="1879" w:hanging="360"/>
      </w:pPr>
      <w:rPr>
        <w:rFonts w:hint="default"/>
        <w:lang w:val="es-ES" w:eastAsia="en-US" w:bidi="ar-SA"/>
      </w:rPr>
    </w:lvl>
    <w:lvl w:ilvl="6" w:tplc="6D663C46">
      <w:numFmt w:val="bullet"/>
      <w:lvlText w:val="•"/>
      <w:lvlJc w:val="left"/>
      <w:pPr>
        <w:ind w:left="2158" w:hanging="360"/>
      </w:pPr>
      <w:rPr>
        <w:rFonts w:hint="default"/>
        <w:lang w:val="es-ES" w:eastAsia="en-US" w:bidi="ar-SA"/>
      </w:rPr>
    </w:lvl>
    <w:lvl w:ilvl="7" w:tplc="A2D441DA">
      <w:numFmt w:val="bullet"/>
      <w:lvlText w:val="•"/>
      <w:lvlJc w:val="left"/>
      <w:pPr>
        <w:ind w:left="2438" w:hanging="360"/>
      </w:pPr>
      <w:rPr>
        <w:rFonts w:hint="default"/>
        <w:lang w:val="es-ES" w:eastAsia="en-US" w:bidi="ar-SA"/>
      </w:rPr>
    </w:lvl>
    <w:lvl w:ilvl="8" w:tplc="D43696F0">
      <w:numFmt w:val="bullet"/>
      <w:lvlText w:val="•"/>
      <w:lvlJc w:val="left"/>
      <w:pPr>
        <w:ind w:left="2718" w:hanging="360"/>
      </w:pPr>
      <w:rPr>
        <w:rFonts w:hint="default"/>
        <w:lang w:val="es-ES" w:eastAsia="en-US" w:bidi="ar-SA"/>
      </w:rPr>
    </w:lvl>
  </w:abstractNum>
  <w:abstractNum w:abstractNumId="112" w15:restartNumberingAfterBreak="0">
    <w:nsid w:val="69D6179C"/>
    <w:multiLevelType w:val="hybridMultilevel"/>
    <w:tmpl w:val="FDFA22D8"/>
    <w:lvl w:ilvl="0" w:tplc="025E12DA">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9DB6D78C">
      <w:numFmt w:val="bullet"/>
      <w:lvlText w:val="•"/>
      <w:lvlJc w:val="left"/>
      <w:pPr>
        <w:ind w:left="762" w:hanging="360"/>
      </w:pPr>
      <w:rPr>
        <w:rFonts w:hint="default"/>
        <w:lang w:val="es-ES" w:eastAsia="en-US" w:bidi="ar-SA"/>
      </w:rPr>
    </w:lvl>
    <w:lvl w:ilvl="2" w:tplc="CEFC0E1A">
      <w:numFmt w:val="bullet"/>
      <w:lvlText w:val="•"/>
      <w:lvlJc w:val="left"/>
      <w:pPr>
        <w:ind w:left="1045" w:hanging="360"/>
      </w:pPr>
      <w:rPr>
        <w:rFonts w:hint="default"/>
        <w:lang w:val="es-ES" w:eastAsia="en-US" w:bidi="ar-SA"/>
      </w:rPr>
    </w:lvl>
    <w:lvl w:ilvl="3" w:tplc="64A45F6A">
      <w:numFmt w:val="bullet"/>
      <w:lvlText w:val="•"/>
      <w:lvlJc w:val="left"/>
      <w:pPr>
        <w:ind w:left="1328" w:hanging="360"/>
      </w:pPr>
      <w:rPr>
        <w:rFonts w:hint="default"/>
        <w:lang w:val="es-ES" w:eastAsia="en-US" w:bidi="ar-SA"/>
      </w:rPr>
    </w:lvl>
    <w:lvl w:ilvl="4" w:tplc="D51E8C7C">
      <w:numFmt w:val="bullet"/>
      <w:lvlText w:val="•"/>
      <w:lvlJc w:val="left"/>
      <w:pPr>
        <w:ind w:left="1611" w:hanging="360"/>
      </w:pPr>
      <w:rPr>
        <w:rFonts w:hint="default"/>
        <w:lang w:val="es-ES" w:eastAsia="en-US" w:bidi="ar-SA"/>
      </w:rPr>
    </w:lvl>
    <w:lvl w:ilvl="5" w:tplc="08A622D0">
      <w:numFmt w:val="bullet"/>
      <w:lvlText w:val="•"/>
      <w:lvlJc w:val="left"/>
      <w:pPr>
        <w:ind w:left="1894" w:hanging="360"/>
      </w:pPr>
      <w:rPr>
        <w:rFonts w:hint="default"/>
        <w:lang w:val="es-ES" w:eastAsia="en-US" w:bidi="ar-SA"/>
      </w:rPr>
    </w:lvl>
    <w:lvl w:ilvl="6" w:tplc="E1CE6122">
      <w:numFmt w:val="bullet"/>
      <w:lvlText w:val="•"/>
      <w:lvlJc w:val="left"/>
      <w:pPr>
        <w:ind w:left="2176" w:hanging="360"/>
      </w:pPr>
      <w:rPr>
        <w:rFonts w:hint="default"/>
        <w:lang w:val="es-ES" w:eastAsia="en-US" w:bidi="ar-SA"/>
      </w:rPr>
    </w:lvl>
    <w:lvl w:ilvl="7" w:tplc="D4E60D28">
      <w:numFmt w:val="bullet"/>
      <w:lvlText w:val="•"/>
      <w:lvlJc w:val="left"/>
      <w:pPr>
        <w:ind w:left="2459" w:hanging="360"/>
      </w:pPr>
      <w:rPr>
        <w:rFonts w:hint="default"/>
        <w:lang w:val="es-ES" w:eastAsia="en-US" w:bidi="ar-SA"/>
      </w:rPr>
    </w:lvl>
    <w:lvl w:ilvl="8" w:tplc="383CE824">
      <w:numFmt w:val="bullet"/>
      <w:lvlText w:val="•"/>
      <w:lvlJc w:val="left"/>
      <w:pPr>
        <w:ind w:left="2742" w:hanging="360"/>
      </w:pPr>
      <w:rPr>
        <w:rFonts w:hint="default"/>
        <w:lang w:val="es-ES" w:eastAsia="en-US" w:bidi="ar-SA"/>
      </w:rPr>
    </w:lvl>
  </w:abstractNum>
  <w:abstractNum w:abstractNumId="113" w15:restartNumberingAfterBreak="0">
    <w:nsid w:val="6B422044"/>
    <w:multiLevelType w:val="hybridMultilevel"/>
    <w:tmpl w:val="1ED2A246"/>
    <w:lvl w:ilvl="0" w:tplc="FA182362">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E904E2D2">
      <w:numFmt w:val="bullet"/>
      <w:lvlText w:val="•"/>
      <w:lvlJc w:val="left"/>
      <w:pPr>
        <w:ind w:left="660" w:hanging="365"/>
      </w:pPr>
      <w:rPr>
        <w:rFonts w:hint="default"/>
        <w:lang w:val="es-ES" w:eastAsia="en-US" w:bidi="ar-SA"/>
      </w:rPr>
    </w:lvl>
    <w:lvl w:ilvl="2" w:tplc="1D8E1042">
      <w:numFmt w:val="bullet"/>
      <w:lvlText w:val="•"/>
      <w:lvlJc w:val="left"/>
      <w:pPr>
        <w:ind w:left="840" w:hanging="365"/>
      </w:pPr>
      <w:rPr>
        <w:rFonts w:hint="default"/>
        <w:lang w:val="es-ES" w:eastAsia="en-US" w:bidi="ar-SA"/>
      </w:rPr>
    </w:lvl>
    <w:lvl w:ilvl="3" w:tplc="02DAAB80">
      <w:numFmt w:val="bullet"/>
      <w:lvlText w:val="•"/>
      <w:lvlJc w:val="left"/>
      <w:pPr>
        <w:ind w:left="1020" w:hanging="365"/>
      </w:pPr>
      <w:rPr>
        <w:rFonts w:hint="default"/>
        <w:lang w:val="es-ES" w:eastAsia="en-US" w:bidi="ar-SA"/>
      </w:rPr>
    </w:lvl>
    <w:lvl w:ilvl="4" w:tplc="E2E4C806">
      <w:numFmt w:val="bullet"/>
      <w:lvlText w:val="•"/>
      <w:lvlJc w:val="left"/>
      <w:pPr>
        <w:ind w:left="1200" w:hanging="365"/>
      </w:pPr>
      <w:rPr>
        <w:rFonts w:hint="default"/>
        <w:lang w:val="es-ES" w:eastAsia="en-US" w:bidi="ar-SA"/>
      </w:rPr>
    </w:lvl>
    <w:lvl w:ilvl="5" w:tplc="0438559E">
      <w:numFmt w:val="bullet"/>
      <w:lvlText w:val="•"/>
      <w:lvlJc w:val="left"/>
      <w:pPr>
        <w:ind w:left="1381" w:hanging="365"/>
      </w:pPr>
      <w:rPr>
        <w:rFonts w:hint="default"/>
        <w:lang w:val="es-ES" w:eastAsia="en-US" w:bidi="ar-SA"/>
      </w:rPr>
    </w:lvl>
    <w:lvl w:ilvl="6" w:tplc="E8409156">
      <w:numFmt w:val="bullet"/>
      <w:lvlText w:val="•"/>
      <w:lvlJc w:val="left"/>
      <w:pPr>
        <w:ind w:left="1561" w:hanging="365"/>
      </w:pPr>
      <w:rPr>
        <w:rFonts w:hint="default"/>
        <w:lang w:val="es-ES" w:eastAsia="en-US" w:bidi="ar-SA"/>
      </w:rPr>
    </w:lvl>
    <w:lvl w:ilvl="7" w:tplc="3A1C9DCE">
      <w:numFmt w:val="bullet"/>
      <w:lvlText w:val="•"/>
      <w:lvlJc w:val="left"/>
      <w:pPr>
        <w:ind w:left="1741" w:hanging="365"/>
      </w:pPr>
      <w:rPr>
        <w:rFonts w:hint="default"/>
        <w:lang w:val="es-ES" w:eastAsia="en-US" w:bidi="ar-SA"/>
      </w:rPr>
    </w:lvl>
    <w:lvl w:ilvl="8" w:tplc="92265566">
      <w:numFmt w:val="bullet"/>
      <w:lvlText w:val="•"/>
      <w:lvlJc w:val="left"/>
      <w:pPr>
        <w:ind w:left="1921" w:hanging="365"/>
      </w:pPr>
      <w:rPr>
        <w:rFonts w:hint="default"/>
        <w:lang w:val="es-ES" w:eastAsia="en-US" w:bidi="ar-SA"/>
      </w:rPr>
    </w:lvl>
  </w:abstractNum>
  <w:abstractNum w:abstractNumId="114" w15:restartNumberingAfterBreak="0">
    <w:nsid w:val="6B625F14"/>
    <w:multiLevelType w:val="hybridMultilevel"/>
    <w:tmpl w:val="A5AC38EE"/>
    <w:lvl w:ilvl="0" w:tplc="7666B162">
      <w:numFmt w:val="bullet"/>
      <w:lvlText w:val=""/>
      <w:lvlJc w:val="left"/>
      <w:pPr>
        <w:ind w:left="486" w:hanging="360"/>
      </w:pPr>
      <w:rPr>
        <w:rFonts w:ascii="Wingdings" w:eastAsia="Wingdings" w:hAnsi="Wingdings" w:cs="Wingdings" w:hint="default"/>
        <w:b w:val="0"/>
        <w:bCs w:val="0"/>
        <w:i w:val="0"/>
        <w:iCs w:val="0"/>
        <w:spacing w:val="0"/>
        <w:w w:val="99"/>
        <w:sz w:val="20"/>
        <w:szCs w:val="20"/>
        <w:lang w:val="es-ES" w:eastAsia="en-US" w:bidi="ar-SA"/>
      </w:rPr>
    </w:lvl>
    <w:lvl w:ilvl="1" w:tplc="7CBE10CC">
      <w:numFmt w:val="bullet"/>
      <w:lvlText w:val="•"/>
      <w:lvlJc w:val="left"/>
      <w:pPr>
        <w:ind w:left="762" w:hanging="360"/>
      </w:pPr>
      <w:rPr>
        <w:rFonts w:hint="default"/>
        <w:lang w:val="es-ES" w:eastAsia="en-US" w:bidi="ar-SA"/>
      </w:rPr>
    </w:lvl>
    <w:lvl w:ilvl="2" w:tplc="CC38073E">
      <w:numFmt w:val="bullet"/>
      <w:lvlText w:val="•"/>
      <w:lvlJc w:val="left"/>
      <w:pPr>
        <w:ind w:left="1045" w:hanging="360"/>
      </w:pPr>
      <w:rPr>
        <w:rFonts w:hint="default"/>
        <w:lang w:val="es-ES" w:eastAsia="en-US" w:bidi="ar-SA"/>
      </w:rPr>
    </w:lvl>
    <w:lvl w:ilvl="3" w:tplc="4C689112">
      <w:numFmt w:val="bullet"/>
      <w:lvlText w:val="•"/>
      <w:lvlJc w:val="left"/>
      <w:pPr>
        <w:ind w:left="1328" w:hanging="360"/>
      </w:pPr>
      <w:rPr>
        <w:rFonts w:hint="default"/>
        <w:lang w:val="es-ES" w:eastAsia="en-US" w:bidi="ar-SA"/>
      </w:rPr>
    </w:lvl>
    <w:lvl w:ilvl="4" w:tplc="076AEEDE">
      <w:numFmt w:val="bullet"/>
      <w:lvlText w:val="•"/>
      <w:lvlJc w:val="left"/>
      <w:pPr>
        <w:ind w:left="1611" w:hanging="360"/>
      </w:pPr>
      <w:rPr>
        <w:rFonts w:hint="default"/>
        <w:lang w:val="es-ES" w:eastAsia="en-US" w:bidi="ar-SA"/>
      </w:rPr>
    </w:lvl>
    <w:lvl w:ilvl="5" w:tplc="7700CD88">
      <w:numFmt w:val="bullet"/>
      <w:lvlText w:val="•"/>
      <w:lvlJc w:val="left"/>
      <w:pPr>
        <w:ind w:left="1894" w:hanging="360"/>
      </w:pPr>
      <w:rPr>
        <w:rFonts w:hint="default"/>
        <w:lang w:val="es-ES" w:eastAsia="en-US" w:bidi="ar-SA"/>
      </w:rPr>
    </w:lvl>
    <w:lvl w:ilvl="6" w:tplc="72BAC4EC">
      <w:numFmt w:val="bullet"/>
      <w:lvlText w:val="•"/>
      <w:lvlJc w:val="left"/>
      <w:pPr>
        <w:ind w:left="2176" w:hanging="360"/>
      </w:pPr>
      <w:rPr>
        <w:rFonts w:hint="default"/>
        <w:lang w:val="es-ES" w:eastAsia="en-US" w:bidi="ar-SA"/>
      </w:rPr>
    </w:lvl>
    <w:lvl w:ilvl="7" w:tplc="2530152C">
      <w:numFmt w:val="bullet"/>
      <w:lvlText w:val="•"/>
      <w:lvlJc w:val="left"/>
      <w:pPr>
        <w:ind w:left="2459" w:hanging="360"/>
      </w:pPr>
      <w:rPr>
        <w:rFonts w:hint="default"/>
        <w:lang w:val="es-ES" w:eastAsia="en-US" w:bidi="ar-SA"/>
      </w:rPr>
    </w:lvl>
    <w:lvl w:ilvl="8" w:tplc="920E8940">
      <w:numFmt w:val="bullet"/>
      <w:lvlText w:val="•"/>
      <w:lvlJc w:val="left"/>
      <w:pPr>
        <w:ind w:left="2742" w:hanging="360"/>
      </w:pPr>
      <w:rPr>
        <w:rFonts w:hint="default"/>
        <w:lang w:val="es-ES" w:eastAsia="en-US" w:bidi="ar-SA"/>
      </w:rPr>
    </w:lvl>
  </w:abstractNum>
  <w:abstractNum w:abstractNumId="115" w15:restartNumberingAfterBreak="0">
    <w:nsid w:val="6C82157B"/>
    <w:multiLevelType w:val="hybridMultilevel"/>
    <w:tmpl w:val="917E2D92"/>
    <w:lvl w:ilvl="0" w:tplc="918E97D8">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AEE2939E">
      <w:numFmt w:val="bullet"/>
      <w:lvlText w:val="•"/>
      <w:lvlJc w:val="left"/>
      <w:pPr>
        <w:ind w:left="680" w:hanging="360"/>
      </w:pPr>
      <w:rPr>
        <w:rFonts w:hint="default"/>
        <w:lang w:val="es-ES" w:eastAsia="en-US" w:bidi="ar-SA"/>
      </w:rPr>
    </w:lvl>
    <w:lvl w:ilvl="2" w:tplc="96DA9FE8">
      <w:numFmt w:val="bullet"/>
      <w:lvlText w:val="•"/>
      <w:lvlJc w:val="left"/>
      <w:pPr>
        <w:ind w:left="881" w:hanging="360"/>
      </w:pPr>
      <w:rPr>
        <w:rFonts w:hint="default"/>
        <w:lang w:val="es-ES" w:eastAsia="en-US" w:bidi="ar-SA"/>
      </w:rPr>
    </w:lvl>
    <w:lvl w:ilvl="3" w:tplc="1DD49DF8">
      <w:numFmt w:val="bullet"/>
      <w:lvlText w:val="•"/>
      <w:lvlJc w:val="left"/>
      <w:pPr>
        <w:ind w:left="1081" w:hanging="360"/>
      </w:pPr>
      <w:rPr>
        <w:rFonts w:hint="default"/>
        <w:lang w:val="es-ES" w:eastAsia="en-US" w:bidi="ar-SA"/>
      </w:rPr>
    </w:lvl>
    <w:lvl w:ilvl="4" w:tplc="98B00F52">
      <w:numFmt w:val="bullet"/>
      <w:lvlText w:val="•"/>
      <w:lvlJc w:val="left"/>
      <w:pPr>
        <w:ind w:left="1282" w:hanging="360"/>
      </w:pPr>
      <w:rPr>
        <w:rFonts w:hint="default"/>
        <w:lang w:val="es-ES" w:eastAsia="en-US" w:bidi="ar-SA"/>
      </w:rPr>
    </w:lvl>
    <w:lvl w:ilvl="5" w:tplc="1E865E00">
      <w:numFmt w:val="bullet"/>
      <w:lvlText w:val="•"/>
      <w:lvlJc w:val="left"/>
      <w:pPr>
        <w:ind w:left="1482" w:hanging="360"/>
      </w:pPr>
      <w:rPr>
        <w:rFonts w:hint="default"/>
        <w:lang w:val="es-ES" w:eastAsia="en-US" w:bidi="ar-SA"/>
      </w:rPr>
    </w:lvl>
    <w:lvl w:ilvl="6" w:tplc="7BB08F2C">
      <w:numFmt w:val="bullet"/>
      <w:lvlText w:val="•"/>
      <w:lvlJc w:val="left"/>
      <w:pPr>
        <w:ind w:left="1683" w:hanging="360"/>
      </w:pPr>
      <w:rPr>
        <w:rFonts w:hint="default"/>
        <w:lang w:val="es-ES" w:eastAsia="en-US" w:bidi="ar-SA"/>
      </w:rPr>
    </w:lvl>
    <w:lvl w:ilvl="7" w:tplc="0D805AEA">
      <w:numFmt w:val="bullet"/>
      <w:lvlText w:val="•"/>
      <w:lvlJc w:val="left"/>
      <w:pPr>
        <w:ind w:left="1883" w:hanging="360"/>
      </w:pPr>
      <w:rPr>
        <w:rFonts w:hint="default"/>
        <w:lang w:val="es-ES" w:eastAsia="en-US" w:bidi="ar-SA"/>
      </w:rPr>
    </w:lvl>
    <w:lvl w:ilvl="8" w:tplc="5ACC9B20">
      <w:numFmt w:val="bullet"/>
      <w:lvlText w:val="•"/>
      <w:lvlJc w:val="left"/>
      <w:pPr>
        <w:ind w:left="2084" w:hanging="360"/>
      </w:pPr>
      <w:rPr>
        <w:rFonts w:hint="default"/>
        <w:lang w:val="es-ES" w:eastAsia="en-US" w:bidi="ar-SA"/>
      </w:rPr>
    </w:lvl>
  </w:abstractNum>
  <w:abstractNum w:abstractNumId="116" w15:restartNumberingAfterBreak="0">
    <w:nsid w:val="6D1F1E4D"/>
    <w:multiLevelType w:val="hybridMultilevel"/>
    <w:tmpl w:val="5A4A1DAC"/>
    <w:lvl w:ilvl="0" w:tplc="A0B24938">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4B7EA160">
      <w:numFmt w:val="bullet"/>
      <w:lvlText w:val="•"/>
      <w:lvlJc w:val="left"/>
      <w:pPr>
        <w:ind w:left="680" w:hanging="360"/>
      </w:pPr>
      <w:rPr>
        <w:rFonts w:hint="default"/>
        <w:lang w:val="es-ES" w:eastAsia="en-US" w:bidi="ar-SA"/>
      </w:rPr>
    </w:lvl>
    <w:lvl w:ilvl="2" w:tplc="77CEBED8">
      <w:numFmt w:val="bullet"/>
      <w:lvlText w:val="•"/>
      <w:lvlJc w:val="left"/>
      <w:pPr>
        <w:ind w:left="881" w:hanging="360"/>
      </w:pPr>
      <w:rPr>
        <w:rFonts w:hint="default"/>
        <w:lang w:val="es-ES" w:eastAsia="en-US" w:bidi="ar-SA"/>
      </w:rPr>
    </w:lvl>
    <w:lvl w:ilvl="3" w:tplc="0A281006">
      <w:numFmt w:val="bullet"/>
      <w:lvlText w:val="•"/>
      <w:lvlJc w:val="left"/>
      <w:pPr>
        <w:ind w:left="1081" w:hanging="360"/>
      </w:pPr>
      <w:rPr>
        <w:rFonts w:hint="default"/>
        <w:lang w:val="es-ES" w:eastAsia="en-US" w:bidi="ar-SA"/>
      </w:rPr>
    </w:lvl>
    <w:lvl w:ilvl="4" w:tplc="33AEF45E">
      <w:numFmt w:val="bullet"/>
      <w:lvlText w:val="•"/>
      <w:lvlJc w:val="left"/>
      <w:pPr>
        <w:ind w:left="1282" w:hanging="360"/>
      </w:pPr>
      <w:rPr>
        <w:rFonts w:hint="default"/>
        <w:lang w:val="es-ES" w:eastAsia="en-US" w:bidi="ar-SA"/>
      </w:rPr>
    </w:lvl>
    <w:lvl w:ilvl="5" w:tplc="712C0A98">
      <w:numFmt w:val="bullet"/>
      <w:lvlText w:val="•"/>
      <w:lvlJc w:val="left"/>
      <w:pPr>
        <w:ind w:left="1482" w:hanging="360"/>
      </w:pPr>
      <w:rPr>
        <w:rFonts w:hint="default"/>
        <w:lang w:val="es-ES" w:eastAsia="en-US" w:bidi="ar-SA"/>
      </w:rPr>
    </w:lvl>
    <w:lvl w:ilvl="6" w:tplc="D2B060E6">
      <w:numFmt w:val="bullet"/>
      <w:lvlText w:val="•"/>
      <w:lvlJc w:val="left"/>
      <w:pPr>
        <w:ind w:left="1683" w:hanging="360"/>
      </w:pPr>
      <w:rPr>
        <w:rFonts w:hint="default"/>
        <w:lang w:val="es-ES" w:eastAsia="en-US" w:bidi="ar-SA"/>
      </w:rPr>
    </w:lvl>
    <w:lvl w:ilvl="7" w:tplc="D438FB2A">
      <w:numFmt w:val="bullet"/>
      <w:lvlText w:val="•"/>
      <w:lvlJc w:val="left"/>
      <w:pPr>
        <w:ind w:left="1883" w:hanging="360"/>
      </w:pPr>
      <w:rPr>
        <w:rFonts w:hint="default"/>
        <w:lang w:val="es-ES" w:eastAsia="en-US" w:bidi="ar-SA"/>
      </w:rPr>
    </w:lvl>
    <w:lvl w:ilvl="8" w:tplc="33B8A024">
      <w:numFmt w:val="bullet"/>
      <w:lvlText w:val="•"/>
      <w:lvlJc w:val="left"/>
      <w:pPr>
        <w:ind w:left="2084" w:hanging="360"/>
      </w:pPr>
      <w:rPr>
        <w:rFonts w:hint="default"/>
        <w:lang w:val="es-ES" w:eastAsia="en-US" w:bidi="ar-SA"/>
      </w:rPr>
    </w:lvl>
  </w:abstractNum>
  <w:abstractNum w:abstractNumId="117" w15:restartNumberingAfterBreak="0">
    <w:nsid w:val="6D2E5276"/>
    <w:multiLevelType w:val="hybridMultilevel"/>
    <w:tmpl w:val="94D05E08"/>
    <w:lvl w:ilvl="0" w:tplc="E9FE7BF8">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55ACFEB2">
      <w:numFmt w:val="bullet"/>
      <w:lvlText w:val="•"/>
      <w:lvlJc w:val="left"/>
      <w:pPr>
        <w:ind w:left="785" w:hanging="365"/>
      </w:pPr>
      <w:rPr>
        <w:rFonts w:hint="default"/>
        <w:lang w:val="es-ES" w:eastAsia="en-US" w:bidi="ar-SA"/>
      </w:rPr>
    </w:lvl>
    <w:lvl w:ilvl="2" w:tplc="A86E34A2">
      <w:numFmt w:val="bullet"/>
      <w:lvlText w:val="•"/>
      <w:lvlJc w:val="left"/>
      <w:pPr>
        <w:ind w:left="1031" w:hanging="365"/>
      </w:pPr>
      <w:rPr>
        <w:rFonts w:hint="default"/>
        <w:lang w:val="es-ES" w:eastAsia="en-US" w:bidi="ar-SA"/>
      </w:rPr>
    </w:lvl>
    <w:lvl w:ilvl="3" w:tplc="B698585E">
      <w:numFmt w:val="bullet"/>
      <w:lvlText w:val="•"/>
      <w:lvlJc w:val="left"/>
      <w:pPr>
        <w:ind w:left="1276" w:hanging="365"/>
      </w:pPr>
      <w:rPr>
        <w:rFonts w:hint="default"/>
        <w:lang w:val="es-ES" w:eastAsia="en-US" w:bidi="ar-SA"/>
      </w:rPr>
    </w:lvl>
    <w:lvl w:ilvl="4" w:tplc="7E146594">
      <w:numFmt w:val="bullet"/>
      <w:lvlText w:val="•"/>
      <w:lvlJc w:val="left"/>
      <w:pPr>
        <w:ind w:left="1522" w:hanging="365"/>
      </w:pPr>
      <w:rPr>
        <w:rFonts w:hint="default"/>
        <w:lang w:val="es-ES" w:eastAsia="en-US" w:bidi="ar-SA"/>
      </w:rPr>
    </w:lvl>
    <w:lvl w:ilvl="5" w:tplc="63FAD7D8">
      <w:numFmt w:val="bullet"/>
      <w:lvlText w:val="•"/>
      <w:lvlJc w:val="left"/>
      <w:pPr>
        <w:ind w:left="1767" w:hanging="365"/>
      </w:pPr>
      <w:rPr>
        <w:rFonts w:hint="default"/>
        <w:lang w:val="es-ES" w:eastAsia="en-US" w:bidi="ar-SA"/>
      </w:rPr>
    </w:lvl>
    <w:lvl w:ilvl="6" w:tplc="1A4C4506">
      <w:numFmt w:val="bullet"/>
      <w:lvlText w:val="•"/>
      <w:lvlJc w:val="left"/>
      <w:pPr>
        <w:ind w:left="2013" w:hanging="365"/>
      </w:pPr>
      <w:rPr>
        <w:rFonts w:hint="default"/>
        <w:lang w:val="es-ES" w:eastAsia="en-US" w:bidi="ar-SA"/>
      </w:rPr>
    </w:lvl>
    <w:lvl w:ilvl="7" w:tplc="5D642BAE">
      <w:numFmt w:val="bullet"/>
      <w:lvlText w:val="•"/>
      <w:lvlJc w:val="left"/>
      <w:pPr>
        <w:ind w:left="2258" w:hanging="365"/>
      </w:pPr>
      <w:rPr>
        <w:rFonts w:hint="default"/>
        <w:lang w:val="es-ES" w:eastAsia="en-US" w:bidi="ar-SA"/>
      </w:rPr>
    </w:lvl>
    <w:lvl w:ilvl="8" w:tplc="0C9E7CCC">
      <w:numFmt w:val="bullet"/>
      <w:lvlText w:val="•"/>
      <w:lvlJc w:val="left"/>
      <w:pPr>
        <w:ind w:left="2504" w:hanging="365"/>
      </w:pPr>
      <w:rPr>
        <w:rFonts w:hint="default"/>
        <w:lang w:val="es-ES" w:eastAsia="en-US" w:bidi="ar-SA"/>
      </w:rPr>
    </w:lvl>
  </w:abstractNum>
  <w:abstractNum w:abstractNumId="118" w15:restartNumberingAfterBreak="0">
    <w:nsid w:val="6D5C2FFA"/>
    <w:multiLevelType w:val="hybridMultilevel"/>
    <w:tmpl w:val="84A8A55A"/>
    <w:lvl w:ilvl="0" w:tplc="F9E8ECDA">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1992626A">
      <w:numFmt w:val="bullet"/>
      <w:lvlText w:val="•"/>
      <w:lvlJc w:val="left"/>
      <w:pPr>
        <w:ind w:left="680" w:hanging="360"/>
      </w:pPr>
      <w:rPr>
        <w:rFonts w:hint="default"/>
        <w:lang w:val="es-ES" w:eastAsia="en-US" w:bidi="ar-SA"/>
      </w:rPr>
    </w:lvl>
    <w:lvl w:ilvl="2" w:tplc="D7CAF936">
      <w:numFmt w:val="bullet"/>
      <w:lvlText w:val="•"/>
      <w:lvlJc w:val="left"/>
      <w:pPr>
        <w:ind w:left="881" w:hanging="360"/>
      </w:pPr>
      <w:rPr>
        <w:rFonts w:hint="default"/>
        <w:lang w:val="es-ES" w:eastAsia="en-US" w:bidi="ar-SA"/>
      </w:rPr>
    </w:lvl>
    <w:lvl w:ilvl="3" w:tplc="0FD6CC24">
      <w:numFmt w:val="bullet"/>
      <w:lvlText w:val="•"/>
      <w:lvlJc w:val="left"/>
      <w:pPr>
        <w:ind w:left="1081" w:hanging="360"/>
      </w:pPr>
      <w:rPr>
        <w:rFonts w:hint="default"/>
        <w:lang w:val="es-ES" w:eastAsia="en-US" w:bidi="ar-SA"/>
      </w:rPr>
    </w:lvl>
    <w:lvl w:ilvl="4" w:tplc="11429278">
      <w:numFmt w:val="bullet"/>
      <w:lvlText w:val="•"/>
      <w:lvlJc w:val="left"/>
      <w:pPr>
        <w:ind w:left="1282" w:hanging="360"/>
      </w:pPr>
      <w:rPr>
        <w:rFonts w:hint="default"/>
        <w:lang w:val="es-ES" w:eastAsia="en-US" w:bidi="ar-SA"/>
      </w:rPr>
    </w:lvl>
    <w:lvl w:ilvl="5" w:tplc="B3D0E004">
      <w:numFmt w:val="bullet"/>
      <w:lvlText w:val="•"/>
      <w:lvlJc w:val="left"/>
      <w:pPr>
        <w:ind w:left="1482" w:hanging="360"/>
      </w:pPr>
      <w:rPr>
        <w:rFonts w:hint="default"/>
        <w:lang w:val="es-ES" w:eastAsia="en-US" w:bidi="ar-SA"/>
      </w:rPr>
    </w:lvl>
    <w:lvl w:ilvl="6" w:tplc="BF62C334">
      <w:numFmt w:val="bullet"/>
      <w:lvlText w:val="•"/>
      <w:lvlJc w:val="left"/>
      <w:pPr>
        <w:ind w:left="1683" w:hanging="360"/>
      </w:pPr>
      <w:rPr>
        <w:rFonts w:hint="default"/>
        <w:lang w:val="es-ES" w:eastAsia="en-US" w:bidi="ar-SA"/>
      </w:rPr>
    </w:lvl>
    <w:lvl w:ilvl="7" w:tplc="30DA9E92">
      <w:numFmt w:val="bullet"/>
      <w:lvlText w:val="•"/>
      <w:lvlJc w:val="left"/>
      <w:pPr>
        <w:ind w:left="1883" w:hanging="360"/>
      </w:pPr>
      <w:rPr>
        <w:rFonts w:hint="default"/>
        <w:lang w:val="es-ES" w:eastAsia="en-US" w:bidi="ar-SA"/>
      </w:rPr>
    </w:lvl>
    <w:lvl w:ilvl="8" w:tplc="CC0EF2CE">
      <w:numFmt w:val="bullet"/>
      <w:lvlText w:val="•"/>
      <w:lvlJc w:val="left"/>
      <w:pPr>
        <w:ind w:left="2084" w:hanging="360"/>
      </w:pPr>
      <w:rPr>
        <w:rFonts w:hint="default"/>
        <w:lang w:val="es-ES" w:eastAsia="en-US" w:bidi="ar-SA"/>
      </w:rPr>
    </w:lvl>
  </w:abstractNum>
  <w:abstractNum w:abstractNumId="119" w15:restartNumberingAfterBreak="0">
    <w:nsid w:val="6DCC0A83"/>
    <w:multiLevelType w:val="hybridMultilevel"/>
    <w:tmpl w:val="CE0050DC"/>
    <w:lvl w:ilvl="0" w:tplc="5F7A4E2C">
      <w:numFmt w:val="bullet"/>
      <w:lvlText w:val=""/>
      <w:lvlJc w:val="left"/>
      <w:pPr>
        <w:ind w:left="537" w:hanging="365"/>
      </w:pPr>
      <w:rPr>
        <w:rFonts w:ascii="Wingdings" w:eastAsia="Wingdings" w:hAnsi="Wingdings" w:cs="Wingdings" w:hint="default"/>
        <w:b w:val="0"/>
        <w:bCs w:val="0"/>
        <w:i w:val="0"/>
        <w:iCs w:val="0"/>
        <w:spacing w:val="0"/>
        <w:w w:val="99"/>
        <w:sz w:val="20"/>
        <w:szCs w:val="20"/>
        <w:lang w:val="es-ES" w:eastAsia="en-US" w:bidi="ar-SA"/>
      </w:rPr>
    </w:lvl>
    <w:lvl w:ilvl="1" w:tplc="6AFE2590">
      <w:numFmt w:val="bullet"/>
      <w:lvlText w:val="•"/>
      <w:lvlJc w:val="left"/>
      <w:pPr>
        <w:ind w:left="785" w:hanging="365"/>
      </w:pPr>
      <w:rPr>
        <w:rFonts w:hint="default"/>
        <w:lang w:val="es-ES" w:eastAsia="en-US" w:bidi="ar-SA"/>
      </w:rPr>
    </w:lvl>
    <w:lvl w:ilvl="2" w:tplc="7F288132">
      <w:numFmt w:val="bullet"/>
      <w:lvlText w:val="•"/>
      <w:lvlJc w:val="left"/>
      <w:pPr>
        <w:ind w:left="1031" w:hanging="365"/>
      </w:pPr>
      <w:rPr>
        <w:rFonts w:hint="default"/>
        <w:lang w:val="es-ES" w:eastAsia="en-US" w:bidi="ar-SA"/>
      </w:rPr>
    </w:lvl>
    <w:lvl w:ilvl="3" w:tplc="D05ACADA">
      <w:numFmt w:val="bullet"/>
      <w:lvlText w:val="•"/>
      <w:lvlJc w:val="left"/>
      <w:pPr>
        <w:ind w:left="1276" w:hanging="365"/>
      </w:pPr>
      <w:rPr>
        <w:rFonts w:hint="default"/>
        <w:lang w:val="es-ES" w:eastAsia="en-US" w:bidi="ar-SA"/>
      </w:rPr>
    </w:lvl>
    <w:lvl w:ilvl="4" w:tplc="9AC03F54">
      <w:numFmt w:val="bullet"/>
      <w:lvlText w:val="•"/>
      <w:lvlJc w:val="left"/>
      <w:pPr>
        <w:ind w:left="1522" w:hanging="365"/>
      </w:pPr>
      <w:rPr>
        <w:rFonts w:hint="default"/>
        <w:lang w:val="es-ES" w:eastAsia="en-US" w:bidi="ar-SA"/>
      </w:rPr>
    </w:lvl>
    <w:lvl w:ilvl="5" w:tplc="E842C674">
      <w:numFmt w:val="bullet"/>
      <w:lvlText w:val="•"/>
      <w:lvlJc w:val="left"/>
      <w:pPr>
        <w:ind w:left="1767" w:hanging="365"/>
      </w:pPr>
      <w:rPr>
        <w:rFonts w:hint="default"/>
        <w:lang w:val="es-ES" w:eastAsia="en-US" w:bidi="ar-SA"/>
      </w:rPr>
    </w:lvl>
    <w:lvl w:ilvl="6" w:tplc="F0C69898">
      <w:numFmt w:val="bullet"/>
      <w:lvlText w:val="•"/>
      <w:lvlJc w:val="left"/>
      <w:pPr>
        <w:ind w:left="2013" w:hanging="365"/>
      </w:pPr>
      <w:rPr>
        <w:rFonts w:hint="default"/>
        <w:lang w:val="es-ES" w:eastAsia="en-US" w:bidi="ar-SA"/>
      </w:rPr>
    </w:lvl>
    <w:lvl w:ilvl="7" w:tplc="7B68D0AE">
      <w:numFmt w:val="bullet"/>
      <w:lvlText w:val="•"/>
      <w:lvlJc w:val="left"/>
      <w:pPr>
        <w:ind w:left="2258" w:hanging="365"/>
      </w:pPr>
      <w:rPr>
        <w:rFonts w:hint="default"/>
        <w:lang w:val="es-ES" w:eastAsia="en-US" w:bidi="ar-SA"/>
      </w:rPr>
    </w:lvl>
    <w:lvl w:ilvl="8" w:tplc="3B6AB980">
      <w:numFmt w:val="bullet"/>
      <w:lvlText w:val="•"/>
      <w:lvlJc w:val="left"/>
      <w:pPr>
        <w:ind w:left="2504" w:hanging="365"/>
      </w:pPr>
      <w:rPr>
        <w:rFonts w:hint="default"/>
        <w:lang w:val="es-ES" w:eastAsia="en-US" w:bidi="ar-SA"/>
      </w:rPr>
    </w:lvl>
  </w:abstractNum>
  <w:abstractNum w:abstractNumId="120" w15:restartNumberingAfterBreak="0">
    <w:nsid w:val="6E207FC1"/>
    <w:multiLevelType w:val="hybridMultilevel"/>
    <w:tmpl w:val="C0BA5AE6"/>
    <w:lvl w:ilvl="0" w:tplc="A7145BBA">
      <w:numFmt w:val="bullet"/>
      <w:lvlText w:val=""/>
      <w:lvlJc w:val="left"/>
      <w:pPr>
        <w:ind w:left="481" w:hanging="365"/>
      </w:pPr>
      <w:rPr>
        <w:rFonts w:ascii="Wingdings" w:eastAsia="Wingdings" w:hAnsi="Wingdings" w:cs="Wingdings" w:hint="default"/>
        <w:b w:val="0"/>
        <w:bCs w:val="0"/>
        <w:i w:val="0"/>
        <w:iCs w:val="0"/>
        <w:spacing w:val="0"/>
        <w:w w:val="99"/>
        <w:sz w:val="20"/>
        <w:szCs w:val="20"/>
        <w:lang w:val="es-ES" w:eastAsia="en-US" w:bidi="ar-SA"/>
      </w:rPr>
    </w:lvl>
    <w:lvl w:ilvl="1" w:tplc="44668DEA">
      <w:numFmt w:val="bullet"/>
      <w:lvlText w:val="•"/>
      <w:lvlJc w:val="left"/>
      <w:pPr>
        <w:ind w:left="660" w:hanging="365"/>
      </w:pPr>
      <w:rPr>
        <w:rFonts w:hint="default"/>
        <w:lang w:val="es-ES" w:eastAsia="en-US" w:bidi="ar-SA"/>
      </w:rPr>
    </w:lvl>
    <w:lvl w:ilvl="2" w:tplc="B4360284">
      <w:numFmt w:val="bullet"/>
      <w:lvlText w:val="•"/>
      <w:lvlJc w:val="left"/>
      <w:pPr>
        <w:ind w:left="840" w:hanging="365"/>
      </w:pPr>
      <w:rPr>
        <w:rFonts w:hint="default"/>
        <w:lang w:val="es-ES" w:eastAsia="en-US" w:bidi="ar-SA"/>
      </w:rPr>
    </w:lvl>
    <w:lvl w:ilvl="3" w:tplc="CBCE2E12">
      <w:numFmt w:val="bullet"/>
      <w:lvlText w:val="•"/>
      <w:lvlJc w:val="left"/>
      <w:pPr>
        <w:ind w:left="1020" w:hanging="365"/>
      </w:pPr>
      <w:rPr>
        <w:rFonts w:hint="default"/>
        <w:lang w:val="es-ES" w:eastAsia="en-US" w:bidi="ar-SA"/>
      </w:rPr>
    </w:lvl>
    <w:lvl w:ilvl="4" w:tplc="F6666D08">
      <w:numFmt w:val="bullet"/>
      <w:lvlText w:val="•"/>
      <w:lvlJc w:val="left"/>
      <w:pPr>
        <w:ind w:left="1200" w:hanging="365"/>
      </w:pPr>
      <w:rPr>
        <w:rFonts w:hint="default"/>
        <w:lang w:val="es-ES" w:eastAsia="en-US" w:bidi="ar-SA"/>
      </w:rPr>
    </w:lvl>
    <w:lvl w:ilvl="5" w:tplc="3D263598">
      <w:numFmt w:val="bullet"/>
      <w:lvlText w:val="•"/>
      <w:lvlJc w:val="left"/>
      <w:pPr>
        <w:ind w:left="1381" w:hanging="365"/>
      </w:pPr>
      <w:rPr>
        <w:rFonts w:hint="default"/>
        <w:lang w:val="es-ES" w:eastAsia="en-US" w:bidi="ar-SA"/>
      </w:rPr>
    </w:lvl>
    <w:lvl w:ilvl="6" w:tplc="8B42F7AA">
      <w:numFmt w:val="bullet"/>
      <w:lvlText w:val="•"/>
      <w:lvlJc w:val="left"/>
      <w:pPr>
        <w:ind w:left="1561" w:hanging="365"/>
      </w:pPr>
      <w:rPr>
        <w:rFonts w:hint="default"/>
        <w:lang w:val="es-ES" w:eastAsia="en-US" w:bidi="ar-SA"/>
      </w:rPr>
    </w:lvl>
    <w:lvl w:ilvl="7" w:tplc="E82459A6">
      <w:numFmt w:val="bullet"/>
      <w:lvlText w:val="•"/>
      <w:lvlJc w:val="left"/>
      <w:pPr>
        <w:ind w:left="1741" w:hanging="365"/>
      </w:pPr>
      <w:rPr>
        <w:rFonts w:hint="default"/>
        <w:lang w:val="es-ES" w:eastAsia="en-US" w:bidi="ar-SA"/>
      </w:rPr>
    </w:lvl>
    <w:lvl w:ilvl="8" w:tplc="891C764C">
      <w:numFmt w:val="bullet"/>
      <w:lvlText w:val="•"/>
      <w:lvlJc w:val="left"/>
      <w:pPr>
        <w:ind w:left="1921" w:hanging="365"/>
      </w:pPr>
      <w:rPr>
        <w:rFonts w:hint="default"/>
        <w:lang w:val="es-ES" w:eastAsia="en-US" w:bidi="ar-SA"/>
      </w:rPr>
    </w:lvl>
  </w:abstractNum>
  <w:abstractNum w:abstractNumId="121" w15:restartNumberingAfterBreak="0">
    <w:nsid w:val="6E574EBC"/>
    <w:multiLevelType w:val="hybridMultilevel"/>
    <w:tmpl w:val="AF920B24"/>
    <w:lvl w:ilvl="0" w:tplc="B07C3062">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8FECDE78">
      <w:numFmt w:val="bullet"/>
      <w:lvlText w:val="•"/>
      <w:lvlJc w:val="left"/>
      <w:pPr>
        <w:ind w:left="759" w:hanging="360"/>
      </w:pPr>
      <w:rPr>
        <w:rFonts w:hint="default"/>
        <w:lang w:val="es-ES" w:eastAsia="en-US" w:bidi="ar-SA"/>
      </w:rPr>
    </w:lvl>
    <w:lvl w:ilvl="2" w:tplc="5FD02C7E">
      <w:numFmt w:val="bullet"/>
      <w:lvlText w:val="•"/>
      <w:lvlJc w:val="left"/>
      <w:pPr>
        <w:ind w:left="1039" w:hanging="360"/>
      </w:pPr>
      <w:rPr>
        <w:rFonts w:hint="default"/>
        <w:lang w:val="es-ES" w:eastAsia="en-US" w:bidi="ar-SA"/>
      </w:rPr>
    </w:lvl>
    <w:lvl w:ilvl="3" w:tplc="5F20B438">
      <w:numFmt w:val="bullet"/>
      <w:lvlText w:val="•"/>
      <w:lvlJc w:val="left"/>
      <w:pPr>
        <w:ind w:left="1319" w:hanging="360"/>
      </w:pPr>
      <w:rPr>
        <w:rFonts w:hint="default"/>
        <w:lang w:val="es-ES" w:eastAsia="en-US" w:bidi="ar-SA"/>
      </w:rPr>
    </w:lvl>
    <w:lvl w:ilvl="4" w:tplc="42262FB8">
      <w:numFmt w:val="bullet"/>
      <w:lvlText w:val="•"/>
      <w:lvlJc w:val="left"/>
      <w:pPr>
        <w:ind w:left="1599" w:hanging="360"/>
      </w:pPr>
      <w:rPr>
        <w:rFonts w:hint="default"/>
        <w:lang w:val="es-ES" w:eastAsia="en-US" w:bidi="ar-SA"/>
      </w:rPr>
    </w:lvl>
    <w:lvl w:ilvl="5" w:tplc="F00A456E">
      <w:numFmt w:val="bullet"/>
      <w:lvlText w:val="•"/>
      <w:lvlJc w:val="left"/>
      <w:pPr>
        <w:ind w:left="1879" w:hanging="360"/>
      </w:pPr>
      <w:rPr>
        <w:rFonts w:hint="default"/>
        <w:lang w:val="es-ES" w:eastAsia="en-US" w:bidi="ar-SA"/>
      </w:rPr>
    </w:lvl>
    <w:lvl w:ilvl="6" w:tplc="025E1750">
      <w:numFmt w:val="bullet"/>
      <w:lvlText w:val="•"/>
      <w:lvlJc w:val="left"/>
      <w:pPr>
        <w:ind w:left="2158" w:hanging="360"/>
      </w:pPr>
      <w:rPr>
        <w:rFonts w:hint="default"/>
        <w:lang w:val="es-ES" w:eastAsia="en-US" w:bidi="ar-SA"/>
      </w:rPr>
    </w:lvl>
    <w:lvl w:ilvl="7" w:tplc="C6D8004E">
      <w:numFmt w:val="bullet"/>
      <w:lvlText w:val="•"/>
      <w:lvlJc w:val="left"/>
      <w:pPr>
        <w:ind w:left="2438" w:hanging="360"/>
      </w:pPr>
      <w:rPr>
        <w:rFonts w:hint="default"/>
        <w:lang w:val="es-ES" w:eastAsia="en-US" w:bidi="ar-SA"/>
      </w:rPr>
    </w:lvl>
    <w:lvl w:ilvl="8" w:tplc="1EB0D1AA">
      <w:numFmt w:val="bullet"/>
      <w:lvlText w:val="•"/>
      <w:lvlJc w:val="left"/>
      <w:pPr>
        <w:ind w:left="2718" w:hanging="360"/>
      </w:pPr>
      <w:rPr>
        <w:rFonts w:hint="default"/>
        <w:lang w:val="es-ES" w:eastAsia="en-US" w:bidi="ar-SA"/>
      </w:rPr>
    </w:lvl>
  </w:abstractNum>
  <w:abstractNum w:abstractNumId="122" w15:restartNumberingAfterBreak="0">
    <w:nsid w:val="70041E0D"/>
    <w:multiLevelType w:val="hybridMultilevel"/>
    <w:tmpl w:val="11F8D3DA"/>
    <w:lvl w:ilvl="0" w:tplc="F14C97CC">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EB7696D8">
      <w:numFmt w:val="bullet"/>
      <w:lvlText w:val="•"/>
      <w:lvlJc w:val="left"/>
      <w:pPr>
        <w:ind w:left="759" w:hanging="360"/>
      </w:pPr>
      <w:rPr>
        <w:rFonts w:hint="default"/>
        <w:lang w:val="es-ES" w:eastAsia="en-US" w:bidi="ar-SA"/>
      </w:rPr>
    </w:lvl>
    <w:lvl w:ilvl="2" w:tplc="4BA2E9B4">
      <w:numFmt w:val="bullet"/>
      <w:lvlText w:val="•"/>
      <w:lvlJc w:val="left"/>
      <w:pPr>
        <w:ind w:left="1039" w:hanging="360"/>
      </w:pPr>
      <w:rPr>
        <w:rFonts w:hint="default"/>
        <w:lang w:val="es-ES" w:eastAsia="en-US" w:bidi="ar-SA"/>
      </w:rPr>
    </w:lvl>
    <w:lvl w:ilvl="3" w:tplc="40F44970">
      <w:numFmt w:val="bullet"/>
      <w:lvlText w:val="•"/>
      <w:lvlJc w:val="left"/>
      <w:pPr>
        <w:ind w:left="1319" w:hanging="360"/>
      </w:pPr>
      <w:rPr>
        <w:rFonts w:hint="default"/>
        <w:lang w:val="es-ES" w:eastAsia="en-US" w:bidi="ar-SA"/>
      </w:rPr>
    </w:lvl>
    <w:lvl w:ilvl="4" w:tplc="A02899E0">
      <w:numFmt w:val="bullet"/>
      <w:lvlText w:val="•"/>
      <w:lvlJc w:val="left"/>
      <w:pPr>
        <w:ind w:left="1599" w:hanging="360"/>
      </w:pPr>
      <w:rPr>
        <w:rFonts w:hint="default"/>
        <w:lang w:val="es-ES" w:eastAsia="en-US" w:bidi="ar-SA"/>
      </w:rPr>
    </w:lvl>
    <w:lvl w:ilvl="5" w:tplc="C35C3A66">
      <w:numFmt w:val="bullet"/>
      <w:lvlText w:val="•"/>
      <w:lvlJc w:val="left"/>
      <w:pPr>
        <w:ind w:left="1879" w:hanging="360"/>
      </w:pPr>
      <w:rPr>
        <w:rFonts w:hint="default"/>
        <w:lang w:val="es-ES" w:eastAsia="en-US" w:bidi="ar-SA"/>
      </w:rPr>
    </w:lvl>
    <w:lvl w:ilvl="6" w:tplc="D308706C">
      <w:numFmt w:val="bullet"/>
      <w:lvlText w:val="•"/>
      <w:lvlJc w:val="left"/>
      <w:pPr>
        <w:ind w:left="2158" w:hanging="360"/>
      </w:pPr>
      <w:rPr>
        <w:rFonts w:hint="default"/>
        <w:lang w:val="es-ES" w:eastAsia="en-US" w:bidi="ar-SA"/>
      </w:rPr>
    </w:lvl>
    <w:lvl w:ilvl="7" w:tplc="4D10D632">
      <w:numFmt w:val="bullet"/>
      <w:lvlText w:val="•"/>
      <w:lvlJc w:val="left"/>
      <w:pPr>
        <w:ind w:left="2438" w:hanging="360"/>
      </w:pPr>
      <w:rPr>
        <w:rFonts w:hint="default"/>
        <w:lang w:val="es-ES" w:eastAsia="en-US" w:bidi="ar-SA"/>
      </w:rPr>
    </w:lvl>
    <w:lvl w:ilvl="8" w:tplc="D1BE2612">
      <w:numFmt w:val="bullet"/>
      <w:lvlText w:val="•"/>
      <w:lvlJc w:val="left"/>
      <w:pPr>
        <w:ind w:left="2718" w:hanging="360"/>
      </w:pPr>
      <w:rPr>
        <w:rFonts w:hint="default"/>
        <w:lang w:val="es-ES" w:eastAsia="en-US" w:bidi="ar-SA"/>
      </w:rPr>
    </w:lvl>
  </w:abstractNum>
  <w:abstractNum w:abstractNumId="123" w15:restartNumberingAfterBreak="0">
    <w:nsid w:val="70C51269"/>
    <w:multiLevelType w:val="hybridMultilevel"/>
    <w:tmpl w:val="02640804"/>
    <w:lvl w:ilvl="0" w:tplc="E88AAA88">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D2685F96">
      <w:numFmt w:val="bullet"/>
      <w:lvlText w:val="•"/>
      <w:lvlJc w:val="left"/>
      <w:pPr>
        <w:ind w:left="579" w:hanging="360"/>
      </w:pPr>
      <w:rPr>
        <w:rFonts w:hint="default"/>
        <w:lang w:val="es-ES" w:eastAsia="en-US" w:bidi="ar-SA"/>
      </w:rPr>
    </w:lvl>
    <w:lvl w:ilvl="2" w:tplc="7ABACF10">
      <w:numFmt w:val="bullet"/>
      <w:lvlText w:val="•"/>
      <w:lvlJc w:val="left"/>
      <w:pPr>
        <w:ind w:left="679" w:hanging="360"/>
      </w:pPr>
      <w:rPr>
        <w:rFonts w:hint="default"/>
        <w:lang w:val="es-ES" w:eastAsia="en-US" w:bidi="ar-SA"/>
      </w:rPr>
    </w:lvl>
    <w:lvl w:ilvl="3" w:tplc="49A00DDC">
      <w:numFmt w:val="bullet"/>
      <w:lvlText w:val="•"/>
      <w:lvlJc w:val="left"/>
      <w:pPr>
        <w:ind w:left="779" w:hanging="360"/>
      </w:pPr>
      <w:rPr>
        <w:rFonts w:hint="default"/>
        <w:lang w:val="es-ES" w:eastAsia="en-US" w:bidi="ar-SA"/>
      </w:rPr>
    </w:lvl>
    <w:lvl w:ilvl="4" w:tplc="19B23F30">
      <w:numFmt w:val="bullet"/>
      <w:lvlText w:val="•"/>
      <w:lvlJc w:val="left"/>
      <w:pPr>
        <w:ind w:left="878" w:hanging="360"/>
      </w:pPr>
      <w:rPr>
        <w:rFonts w:hint="default"/>
        <w:lang w:val="es-ES" w:eastAsia="en-US" w:bidi="ar-SA"/>
      </w:rPr>
    </w:lvl>
    <w:lvl w:ilvl="5" w:tplc="A6A220A4">
      <w:numFmt w:val="bullet"/>
      <w:lvlText w:val="•"/>
      <w:lvlJc w:val="left"/>
      <w:pPr>
        <w:ind w:left="978" w:hanging="360"/>
      </w:pPr>
      <w:rPr>
        <w:rFonts w:hint="default"/>
        <w:lang w:val="es-ES" w:eastAsia="en-US" w:bidi="ar-SA"/>
      </w:rPr>
    </w:lvl>
    <w:lvl w:ilvl="6" w:tplc="888E11EC">
      <w:numFmt w:val="bullet"/>
      <w:lvlText w:val="•"/>
      <w:lvlJc w:val="left"/>
      <w:pPr>
        <w:ind w:left="1078" w:hanging="360"/>
      </w:pPr>
      <w:rPr>
        <w:rFonts w:hint="default"/>
        <w:lang w:val="es-ES" w:eastAsia="en-US" w:bidi="ar-SA"/>
      </w:rPr>
    </w:lvl>
    <w:lvl w:ilvl="7" w:tplc="0C58E4E0">
      <w:numFmt w:val="bullet"/>
      <w:lvlText w:val="•"/>
      <w:lvlJc w:val="left"/>
      <w:pPr>
        <w:ind w:left="1177" w:hanging="360"/>
      </w:pPr>
      <w:rPr>
        <w:rFonts w:hint="default"/>
        <w:lang w:val="es-ES" w:eastAsia="en-US" w:bidi="ar-SA"/>
      </w:rPr>
    </w:lvl>
    <w:lvl w:ilvl="8" w:tplc="01E64DC2">
      <w:numFmt w:val="bullet"/>
      <w:lvlText w:val="•"/>
      <w:lvlJc w:val="left"/>
      <w:pPr>
        <w:ind w:left="1277" w:hanging="360"/>
      </w:pPr>
      <w:rPr>
        <w:rFonts w:hint="default"/>
        <w:lang w:val="es-ES" w:eastAsia="en-US" w:bidi="ar-SA"/>
      </w:rPr>
    </w:lvl>
  </w:abstractNum>
  <w:abstractNum w:abstractNumId="124" w15:restartNumberingAfterBreak="0">
    <w:nsid w:val="72FB4D39"/>
    <w:multiLevelType w:val="hybridMultilevel"/>
    <w:tmpl w:val="708C41BA"/>
    <w:lvl w:ilvl="0" w:tplc="EB06DE68">
      <w:numFmt w:val="bullet"/>
      <w:lvlText w:val=""/>
      <w:lvlJc w:val="left"/>
      <w:pPr>
        <w:ind w:left="7018" w:hanging="360"/>
      </w:pPr>
      <w:rPr>
        <w:rFonts w:ascii="Wingdings" w:eastAsia="Wingdings" w:hAnsi="Wingdings" w:cs="Wingdings" w:hint="default"/>
        <w:b w:val="0"/>
        <w:bCs w:val="0"/>
        <w:i w:val="0"/>
        <w:iCs w:val="0"/>
        <w:spacing w:val="0"/>
        <w:w w:val="99"/>
        <w:sz w:val="20"/>
        <w:szCs w:val="20"/>
        <w:lang w:val="es-ES" w:eastAsia="en-US" w:bidi="ar-SA"/>
      </w:rPr>
    </w:lvl>
    <w:lvl w:ilvl="1" w:tplc="C0CCEAB6">
      <w:numFmt w:val="bullet"/>
      <w:lvlText w:val="•"/>
      <w:lvlJc w:val="left"/>
      <w:pPr>
        <w:ind w:left="7200" w:hanging="360"/>
      </w:pPr>
      <w:rPr>
        <w:rFonts w:hint="default"/>
        <w:lang w:val="es-ES" w:eastAsia="en-US" w:bidi="ar-SA"/>
      </w:rPr>
    </w:lvl>
    <w:lvl w:ilvl="2" w:tplc="D408ACF2">
      <w:numFmt w:val="bullet"/>
      <w:lvlText w:val="•"/>
      <w:lvlJc w:val="left"/>
      <w:pPr>
        <w:ind w:left="7381" w:hanging="360"/>
      </w:pPr>
      <w:rPr>
        <w:rFonts w:hint="default"/>
        <w:lang w:val="es-ES" w:eastAsia="en-US" w:bidi="ar-SA"/>
      </w:rPr>
    </w:lvl>
    <w:lvl w:ilvl="3" w:tplc="403EDF1A">
      <w:numFmt w:val="bullet"/>
      <w:lvlText w:val="•"/>
      <w:lvlJc w:val="left"/>
      <w:pPr>
        <w:ind w:left="7562" w:hanging="360"/>
      </w:pPr>
      <w:rPr>
        <w:rFonts w:hint="default"/>
        <w:lang w:val="es-ES" w:eastAsia="en-US" w:bidi="ar-SA"/>
      </w:rPr>
    </w:lvl>
    <w:lvl w:ilvl="4" w:tplc="AE0ED3F4">
      <w:numFmt w:val="bullet"/>
      <w:lvlText w:val="•"/>
      <w:lvlJc w:val="left"/>
      <w:pPr>
        <w:ind w:left="7743" w:hanging="360"/>
      </w:pPr>
      <w:rPr>
        <w:rFonts w:hint="default"/>
        <w:lang w:val="es-ES" w:eastAsia="en-US" w:bidi="ar-SA"/>
      </w:rPr>
    </w:lvl>
    <w:lvl w:ilvl="5" w:tplc="D9C02CC8">
      <w:numFmt w:val="bullet"/>
      <w:lvlText w:val="•"/>
      <w:lvlJc w:val="left"/>
      <w:pPr>
        <w:ind w:left="7924" w:hanging="360"/>
      </w:pPr>
      <w:rPr>
        <w:rFonts w:hint="default"/>
        <w:lang w:val="es-ES" w:eastAsia="en-US" w:bidi="ar-SA"/>
      </w:rPr>
    </w:lvl>
    <w:lvl w:ilvl="6" w:tplc="66F2BF6C">
      <w:numFmt w:val="bullet"/>
      <w:lvlText w:val="•"/>
      <w:lvlJc w:val="left"/>
      <w:pPr>
        <w:ind w:left="8104" w:hanging="360"/>
      </w:pPr>
      <w:rPr>
        <w:rFonts w:hint="default"/>
        <w:lang w:val="es-ES" w:eastAsia="en-US" w:bidi="ar-SA"/>
      </w:rPr>
    </w:lvl>
    <w:lvl w:ilvl="7" w:tplc="18C6BA36">
      <w:numFmt w:val="bullet"/>
      <w:lvlText w:val="•"/>
      <w:lvlJc w:val="left"/>
      <w:pPr>
        <w:ind w:left="8285" w:hanging="360"/>
      </w:pPr>
      <w:rPr>
        <w:rFonts w:hint="default"/>
        <w:lang w:val="es-ES" w:eastAsia="en-US" w:bidi="ar-SA"/>
      </w:rPr>
    </w:lvl>
    <w:lvl w:ilvl="8" w:tplc="55F290FC">
      <w:numFmt w:val="bullet"/>
      <w:lvlText w:val="•"/>
      <w:lvlJc w:val="left"/>
      <w:pPr>
        <w:ind w:left="8466" w:hanging="360"/>
      </w:pPr>
      <w:rPr>
        <w:rFonts w:hint="default"/>
        <w:lang w:val="es-ES" w:eastAsia="en-US" w:bidi="ar-SA"/>
      </w:rPr>
    </w:lvl>
  </w:abstractNum>
  <w:abstractNum w:abstractNumId="125" w15:restartNumberingAfterBreak="0">
    <w:nsid w:val="735B28E4"/>
    <w:multiLevelType w:val="hybridMultilevel"/>
    <w:tmpl w:val="F2487450"/>
    <w:lvl w:ilvl="0" w:tplc="99109F8C">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3572AEA8">
      <w:numFmt w:val="bullet"/>
      <w:lvlText w:val="•"/>
      <w:lvlJc w:val="left"/>
      <w:pPr>
        <w:ind w:left="680" w:hanging="360"/>
      </w:pPr>
      <w:rPr>
        <w:rFonts w:hint="default"/>
        <w:lang w:val="es-ES" w:eastAsia="en-US" w:bidi="ar-SA"/>
      </w:rPr>
    </w:lvl>
    <w:lvl w:ilvl="2" w:tplc="D6A89488">
      <w:numFmt w:val="bullet"/>
      <w:lvlText w:val="•"/>
      <w:lvlJc w:val="left"/>
      <w:pPr>
        <w:ind w:left="881" w:hanging="360"/>
      </w:pPr>
      <w:rPr>
        <w:rFonts w:hint="default"/>
        <w:lang w:val="es-ES" w:eastAsia="en-US" w:bidi="ar-SA"/>
      </w:rPr>
    </w:lvl>
    <w:lvl w:ilvl="3" w:tplc="992A7078">
      <w:numFmt w:val="bullet"/>
      <w:lvlText w:val="•"/>
      <w:lvlJc w:val="left"/>
      <w:pPr>
        <w:ind w:left="1081" w:hanging="360"/>
      </w:pPr>
      <w:rPr>
        <w:rFonts w:hint="default"/>
        <w:lang w:val="es-ES" w:eastAsia="en-US" w:bidi="ar-SA"/>
      </w:rPr>
    </w:lvl>
    <w:lvl w:ilvl="4" w:tplc="0A6AC952">
      <w:numFmt w:val="bullet"/>
      <w:lvlText w:val="•"/>
      <w:lvlJc w:val="left"/>
      <w:pPr>
        <w:ind w:left="1282" w:hanging="360"/>
      </w:pPr>
      <w:rPr>
        <w:rFonts w:hint="default"/>
        <w:lang w:val="es-ES" w:eastAsia="en-US" w:bidi="ar-SA"/>
      </w:rPr>
    </w:lvl>
    <w:lvl w:ilvl="5" w:tplc="0308AE1C">
      <w:numFmt w:val="bullet"/>
      <w:lvlText w:val="•"/>
      <w:lvlJc w:val="left"/>
      <w:pPr>
        <w:ind w:left="1482" w:hanging="360"/>
      </w:pPr>
      <w:rPr>
        <w:rFonts w:hint="default"/>
        <w:lang w:val="es-ES" w:eastAsia="en-US" w:bidi="ar-SA"/>
      </w:rPr>
    </w:lvl>
    <w:lvl w:ilvl="6" w:tplc="1D44057E">
      <w:numFmt w:val="bullet"/>
      <w:lvlText w:val="•"/>
      <w:lvlJc w:val="left"/>
      <w:pPr>
        <w:ind w:left="1683" w:hanging="360"/>
      </w:pPr>
      <w:rPr>
        <w:rFonts w:hint="default"/>
        <w:lang w:val="es-ES" w:eastAsia="en-US" w:bidi="ar-SA"/>
      </w:rPr>
    </w:lvl>
    <w:lvl w:ilvl="7" w:tplc="2B4C85DA">
      <w:numFmt w:val="bullet"/>
      <w:lvlText w:val="•"/>
      <w:lvlJc w:val="left"/>
      <w:pPr>
        <w:ind w:left="1883" w:hanging="360"/>
      </w:pPr>
      <w:rPr>
        <w:rFonts w:hint="default"/>
        <w:lang w:val="es-ES" w:eastAsia="en-US" w:bidi="ar-SA"/>
      </w:rPr>
    </w:lvl>
    <w:lvl w:ilvl="8" w:tplc="991E8FF4">
      <w:numFmt w:val="bullet"/>
      <w:lvlText w:val="•"/>
      <w:lvlJc w:val="left"/>
      <w:pPr>
        <w:ind w:left="2084" w:hanging="360"/>
      </w:pPr>
      <w:rPr>
        <w:rFonts w:hint="default"/>
        <w:lang w:val="es-ES" w:eastAsia="en-US" w:bidi="ar-SA"/>
      </w:rPr>
    </w:lvl>
  </w:abstractNum>
  <w:abstractNum w:abstractNumId="126" w15:restartNumberingAfterBreak="0">
    <w:nsid w:val="73694775"/>
    <w:multiLevelType w:val="hybridMultilevel"/>
    <w:tmpl w:val="459A8714"/>
    <w:lvl w:ilvl="0" w:tplc="881656A2">
      <w:numFmt w:val="bullet"/>
      <w:lvlText w:val=""/>
      <w:lvlJc w:val="left"/>
      <w:pPr>
        <w:ind w:left="581" w:hanging="408"/>
      </w:pPr>
      <w:rPr>
        <w:rFonts w:ascii="Wingdings" w:eastAsia="Wingdings" w:hAnsi="Wingdings" w:cs="Wingdings" w:hint="default"/>
        <w:b w:val="0"/>
        <w:bCs w:val="0"/>
        <w:i w:val="0"/>
        <w:iCs w:val="0"/>
        <w:spacing w:val="0"/>
        <w:w w:val="99"/>
        <w:sz w:val="20"/>
        <w:szCs w:val="20"/>
        <w:lang w:val="es-ES" w:eastAsia="en-US" w:bidi="ar-SA"/>
      </w:rPr>
    </w:lvl>
    <w:lvl w:ilvl="1" w:tplc="F71A66E8">
      <w:numFmt w:val="bullet"/>
      <w:lvlText w:val="•"/>
      <w:lvlJc w:val="left"/>
      <w:pPr>
        <w:ind w:left="821" w:hanging="408"/>
      </w:pPr>
      <w:rPr>
        <w:rFonts w:hint="default"/>
        <w:lang w:val="es-ES" w:eastAsia="en-US" w:bidi="ar-SA"/>
      </w:rPr>
    </w:lvl>
    <w:lvl w:ilvl="2" w:tplc="4F887FEE">
      <w:numFmt w:val="bullet"/>
      <w:lvlText w:val="•"/>
      <w:lvlJc w:val="left"/>
      <w:pPr>
        <w:ind w:left="1063" w:hanging="408"/>
      </w:pPr>
      <w:rPr>
        <w:rFonts w:hint="default"/>
        <w:lang w:val="es-ES" w:eastAsia="en-US" w:bidi="ar-SA"/>
      </w:rPr>
    </w:lvl>
    <w:lvl w:ilvl="3" w:tplc="651EC114">
      <w:numFmt w:val="bullet"/>
      <w:lvlText w:val="•"/>
      <w:lvlJc w:val="left"/>
      <w:pPr>
        <w:ind w:left="1304" w:hanging="408"/>
      </w:pPr>
      <w:rPr>
        <w:rFonts w:hint="default"/>
        <w:lang w:val="es-ES" w:eastAsia="en-US" w:bidi="ar-SA"/>
      </w:rPr>
    </w:lvl>
    <w:lvl w:ilvl="4" w:tplc="B6E4F79A">
      <w:numFmt w:val="bullet"/>
      <w:lvlText w:val="•"/>
      <w:lvlJc w:val="left"/>
      <w:pPr>
        <w:ind w:left="1546" w:hanging="408"/>
      </w:pPr>
      <w:rPr>
        <w:rFonts w:hint="default"/>
        <w:lang w:val="es-ES" w:eastAsia="en-US" w:bidi="ar-SA"/>
      </w:rPr>
    </w:lvl>
    <w:lvl w:ilvl="5" w:tplc="79621F86">
      <w:numFmt w:val="bullet"/>
      <w:lvlText w:val="•"/>
      <w:lvlJc w:val="left"/>
      <w:pPr>
        <w:ind w:left="1787" w:hanging="408"/>
      </w:pPr>
      <w:rPr>
        <w:rFonts w:hint="default"/>
        <w:lang w:val="es-ES" w:eastAsia="en-US" w:bidi="ar-SA"/>
      </w:rPr>
    </w:lvl>
    <w:lvl w:ilvl="6" w:tplc="DBECADDC">
      <w:numFmt w:val="bullet"/>
      <w:lvlText w:val="•"/>
      <w:lvlJc w:val="left"/>
      <w:pPr>
        <w:ind w:left="2029" w:hanging="408"/>
      </w:pPr>
      <w:rPr>
        <w:rFonts w:hint="default"/>
        <w:lang w:val="es-ES" w:eastAsia="en-US" w:bidi="ar-SA"/>
      </w:rPr>
    </w:lvl>
    <w:lvl w:ilvl="7" w:tplc="504E39CA">
      <w:numFmt w:val="bullet"/>
      <w:lvlText w:val="•"/>
      <w:lvlJc w:val="left"/>
      <w:pPr>
        <w:ind w:left="2270" w:hanging="408"/>
      </w:pPr>
      <w:rPr>
        <w:rFonts w:hint="default"/>
        <w:lang w:val="es-ES" w:eastAsia="en-US" w:bidi="ar-SA"/>
      </w:rPr>
    </w:lvl>
    <w:lvl w:ilvl="8" w:tplc="6AEAF880">
      <w:numFmt w:val="bullet"/>
      <w:lvlText w:val="•"/>
      <w:lvlJc w:val="left"/>
      <w:pPr>
        <w:ind w:left="2512" w:hanging="408"/>
      </w:pPr>
      <w:rPr>
        <w:rFonts w:hint="default"/>
        <w:lang w:val="es-ES" w:eastAsia="en-US" w:bidi="ar-SA"/>
      </w:rPr>
    </w:lvl>
  </w:abstractNum>
  <w:abstractNum w:abstractNumId="127" w15:restartNumberingAfterBreak="0">
    <w:nsid w:val="75AF1A20"/>
    <w:multiLevelType w:val="hybridMultilevel"/>
    <w:tmpl w:val="C83ADF4E"/>
    <w:lvl w:ilvl="0" w:tplc="63DE9440">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DF2A006A">
      <w:numFmt w:val="bullet"/>
      <w:lvlText w:val="•"/>
      <w:lvlJc w:val="left"/>
      <w:pPr>
        <w:ind w:left="680" w:hanging="360"/>
      </w:pPr>
      <w:rPr>
        <w:rFonts w:hint="default"/>
        <w:lang w:val="es-ES" w:eastAsia="en-US" w:bidi="ar-SA"/>
      </w:rPr>
    </w:lvl>
    <w:lvl w:ilvl="2" w:tplc="2E62C568">
      <w:numFmt w:val="bullet"/>
      <w:lvlText w:val="•"/>
      <w:lvlJc w:val="left"/>
      <w:pPr>
        <w:ind w:left="881" w:hanging="360"/>
      </w:pPr>
      <w:rPr>
        <w:rFonts w:hint="default"/>
        <w:lang w:val="es-ES" w:eastAsia="en-US" w:bidi="ar-SA"/>
      </w:rPr>
    </w:lvl>
    <w:lvl w:ilvl="3" w:tplc="C2945BEE">
      <w:numFmt w:val="bullet"/>
      <w:lvlText w:val="•"/>
      <w:lvlJc w:val="left"/>
      <w:pPr>
        <w:ind w:left="1081" w:hanging="360"/>
      </w:pPr>
      <w:rPr>
        <w:rFonts w:hint="default"/>
        <w:lang w:val="es-ES" w:eastAsia="en-US" w:bidi="ar-SA"/>
      </w:rPr>
    </w:lvl>
    <w:lvl w:ilvl="4" w:tplc="18049DFC">
      <w:numFmt w:val="bullet"/>
      <w:lvlText w:val="•"/>
      <w:lvlJc w:val="left"/>
      <w:pPr>
        <w:ind w:left="1282" w:hanging="360"/>
      </w:pPr>
      <w:rPr>
        <w:rFonts w:hint="default"/>
        <w:lang w:val="es-ES" w:eastAsia="en-US" w:bidi="ar-SA"/>
      </w:rPr>
    </w:lvl>
    <w:lvl w:ilvl="5" w:tplc="3E721940">
      <w:numFmt w:val="bullet"/>
      <w:lvlText w:val="•"/>
      <w:lvlJc w:val="left"/>
      <w:pPr>
        <w:ind w:left="1482" w:hanging="360"/>
      </w:pPr>
      <w:rPr>
        <w:rFonts w:hint="default"/>
        <w:lang w:val="es-ES" w:eastAsia="en-US" w:bidi="ar-SA"/>
      </w:rPr>
    </w:lvl>
    <w:lvl w:ilvl="6" w:tplc="240420AC">
      <w:numFmt w:val="bullet"/>
      <w:lvlText w:val="•"/>
      <w:lvlJc w:val="left"/>
      <w:pPr>
        <w:ind w:left="1683" w:hanging="360"/>
      </w:pPr>
      <w:rPr>
        <w:rFonts w:hint="default"/>
        <w:lang w:val="es-ES" w:eastAsia="en-US" w:bidi="ar-SA"/>
      </w:rPr>
    </w:lvl>
    <w:lvl w:ilvl="7" w:tplc="CC5214EC">
      <w:numFmt w:val="bullet"/>
      <w:lvlText w:val="•"/>
      <w:lvlJc w:val="left"/>
      <w:pPr>
        <w:ind w:left="1883" w:hanging="360"/>
      </w:pPr>
      <w:rPr>
        <w:rFonts w:hint="default"/>
        <w:lang w:val="es-ES" w:eastAsia="en-US" w:bidi="ar-SA"/>
      </w:rPr>
    </w:lvl>
    <w:lvl w:ilvl="8" w:tplc="E5EE7EFA">
      <w:numFmt w:val="bullet"/>
      <w:lvlText w:val="•"/>
      <w:lvlJc w:val="left"/>
      <w:pPr>
        <w:ind w:left="2084" w:hanging="360"/>
      </w:pPr>
      <w:rPr>
        <w:rFonts w:hint="default"/>
        <w:lang w:val="es-ES" w:eastAsia="en-US" w:bidi="ar-SA"/>
      </w:rPr>
    </w:lvl>
  </w:abstractNum>
  <w:abstractNum w:abstractNumId="128" w15:restartNumberingAfterBreak="0">
    <w:nsid w:val="789F34D1"/>
    <w:multiLevelType w:val="hybridMultilevel"/>
    <w:tmpl w:val="F150359E"/>
    <w:lvl w:ilvl="0" w:tplc="4F7A7708">
      <w:start w:val="1"/>
      <w:numFmt w:val="decimal"/>
      <w:lvlText w:val="%1."/>
      <w:lvlJc w:val="left"/>
      <w:pPr>
        <w:ind w:left="1125" w:hanging="641"/>
      </w:pPr>
      <w:rPr>
        <w:rFonts w:ascii="Times New Roman" w:eastAsia="Times New Roman" w:hAnsi="Times New Roman" w:cs="Times New Roman" w:hint="default"/>
        <w:b w:val="0"/>
        <w:bCs w:val="0"/>
        <w:i w:val="0"/>
        <w:iCs w:val="0"/>
        <w:spacing w:val="0"/>
        <w:w w:val="100"/>
        <w:sz w:val="24"/>
        <w:szCs w:val="24"/>
        <w:lang w:val="es-ES" w:eastAsia="en-US" w:bidi="ar-SA"/>
      </w:rPr>
    </w:lvl>
    <w:lvl w:ilvl="1" w:tplc="0B52958E">
      <w:numFmt w:val="bullet"/>
      <w:lvlText w:val="•"/>
      <w:lvlJc w:val="left"/>
      <w:pPr>
        <w:ind w:left="2012" w:hanging="641"/>
      </w:pPr>
      <w:rPr>
        <w:rFonts w:hint="default"/>
        <w:lang w:val="es-ES" w:eastAsia="en-US" w:bidi="ar-SA"/>
      </w:rPr>
    </w:lvl>
    <w:lvl w:ilvl="2" w:tplc="01B857A0">
      <w:numFmt w:val="bullet"/>
      <w:lvlText w:val="•"/>
      <w:lvlJc w:val="left"/>
      <w:pPr>
        <w:ind w:left="2904" w:hanging="641"/>
      </w:pPr>
      <w:rPr>
        <w:rFonts w:hint="default"/>
        <w:lang w:val="es-ES" w:eastAsia="en-US" w:bidi="ar-SA"/>
      </w:rPr>
    </w:lvl>
    <w:lvl w:ilvl="3" w:tplc="2D50D348">
      <w:numFmt w:val="bullet"/>
      <w:lvlText w:val="•"/>
      <w:lvlJc w:val="left"/>
      <w:pPr>
        <w:ind w:left="3796" w:hanging="641"/>
      </w:pPr>
      <w:rPr>
        <w:rFonts w:hint="default"/>
        <w:lang w:val="es-ES" w:eastAsia="en-US" w:bidi="ar-SA"/>
      </w:rPr>
    </w:lvl>
    <w:lvl w:ilvl="4" w:tplc="157A4C58">
      <w:numFmt w:val="bullet"/>
      <w:lvlText w:val="•"/>
      <w:lvlJc w:val="left"/>
      <w:pPr>
        <w:ind w:left="4688" w:hanging="641"/>
      </w:pPr>
      <w:rPr>
        <w:rFonts w:hint="default"/>
        <w:lang w:val="es-ES" w:eastAsia="en-US" w:bidi="ar-SA"/>
      </w:rPr>
    </w:lvl>
    <w:lvl w:ilvl="5" w:tplc="1ADA7660">
      <w:numFmt w:val="bullet"/>
      <w:lvlText w:val="•"/>
      <w:lvlJc w:val="left"/>
      <w:pPr>
        <w:ind w:left="5580" w:hanging="641"/>
      </w:pPr>
      <w:rPr>
        <w:rFonts w:hint="default"/>
        <w:lang w:val="es-ES" w:eastAsia="en-US" w:bidi="ar-SA"/>
      </w:rPr>
    </w:lvl>
    <w:lvl w:ilvl="6" w:tplc="C1206000">
      <w:numFmt w:val="bullet"/>
      <w:lvlText w:val="•"/>
      <w:lvlJc w:val="left"/>
      <w:pPr>
        <w:ind w:left="6472" w:hanging="641"/>
      </w:pPr>
      <w:rPr>
        <w:rFonts w:hint="default"/>
        <w:lang w:val="es-ES" w:eastAsia="en-US" w:bidi="ar-SA"/>
      </w:rPr>
    </w:lvl>
    <w:lvl w:ilvl="7" w:tplc="3A621C96">
      <w:numFmt w:val="bullet"/>
      <w:lvlText w:val="•"/>
      <w:lvlJc w:val="left"/>
      <w:pPr>
        <w:ind w:left="7364" w:hanging="641"/>
      </w:pPr>
      <w:rPr>
        <w:rFonts w:hint="default"/>
        <w:lang w:val="es-ES" w:eastAsia="en-US" w:bidi="ar-SA"/>
      </w:rPr>
    </w:lvl>
    <w:lvl w:ilvl="8" w:tplc="16F65E40">
      <w:numFmt w:val="bullet"/>
      <w:lvlText w:val="•"/>
      <w:lvlJc w:val="left"/>
      <w:pPr>
        <w:ind w:left="8256" w:hanging="641"/>
      </w:pPr>
      <w:rPr>
        <w:rFonts w:hint="default"/>
        <w:lang w:val="es-ES" w:eastAsia="en-US" w:bidi="ar-SA"/>
      </w:rPr>
    </w:lvl>
  </w:abstractNum>
  <w:abstractNum w:abstractNumId="129" w15:restartNumberingAfterBreak="0">
    <w:nsid w:val="793832CD"/>
    <w:multiLevelType w:val="hybridMultilevel"/>
    <w:tmpl w:val="65D052C2"/>
    <w:lvl w:ilvl="0" w:tplc="49BC2EDC">
      <w:numFmt w:val="bullet"/>
      <w:lvlText w:val=""/>
      <w:lvlJc w:val="left"/>
      <w:pPr>
        <w:ind w:left="544" w:hanging="365"/>
      </w:pPr>
      <w:rPr>
        <w:rFonts w:ascii="Wingdings" w:eastAsia="Wingdings" w:hAnsi="Wingdings" w:cs="Wingdings" w:hint="default"/>
        <w:b w:val="0"/>
        <w:bCs w:val="0"/>
        <w:i w:val="0"/>
        <w:iCs w:val="0"/>
        <w:spacing w:val="0"/>
        <w:w w:val="99"/>
        <w:sz w:val="20"/>
        <w:szCs w:val="20"/>
        <w:lang w:val="es-ES" w:eastAsia="en-US" w:bidi="ar-SA"/>
      </w:rPr>
    </w:lvl>
    <w:lvl w:ilvl="1" w:tplc="F5882B66">
      <w:numFmt w:val="bullet"/>
      <w:lvlText w:val="•"/>
      <w:lvlJc w:val="left"/>
      <w:pPr>
        <w:ind w:left="670" w:hanging="365"/>
      </w:pPr>
      <w:rPr>
        <w:rFonts w:hint="default"/>
        <w:lang w:val="es-ES" w:eastAsia="en-US" w:bidi="ar-SA"/>
      </w:rPr>
    </w:lvl>
    <w:lvl w:ilvl="2" w:tplc="5F96882C">
      <w:numFmt w:val="bullet"/>
      <w:lvlText w:val="•"/>
      <w:lvlJc w:val="left"/>
      <w:pPr>
        <w:ind w:left="800" w:hanging="365"/>
      </w:pPr>
      <w:rPr>
        <w:rFonts w:hint="default"/>
        <w:lang w:val="es-ES" w:eastAsia="en-US" w:bidi="ar-SA"/>
      </w:rPr>
    </w:lvl>
    <w:lvl w:ilvl="3" w:tplc="A91C1BE8">
      <w:numFmt w:val="bullet"/>
      <w:lvlText w:val="•"/>
      <w:lvlJc w:val="left"/>
      <w:pPr>
        <w:ind w:left="930" w:hanging="365"/>
      </w:pPr>
      <w:rPr>
        <w:rFonts w:hint="default"/>
        <w:lang w:val="es-ES" w:eastAsia="en-US" w:bidi="ar-SA"/>
      </w:rPr>
    </w:lvl>
    <w:lvl w:ilvl="4" w:tplc="04103830">
      <w:numFmt w:val="bullet"/>
      <w:lvlText w:val="•"/>
      <w:lvlJc w:val="left"/>
      <w:pPr>
        <w:ind w:left="1060" w:hanging="365"/>
      </w:pPr>
      <w:rPr>
        <w:rFonts w:hint="default"/>
        <w:lang w:val="es-ES" w:eastAsia="en-US" w:bidi="ar-SA"/>
      </w:rPr>
    </w:lvl>
    <w:lvl w:ilvl="5" w:tplc="D32CFE6C">
      <w:numFmt w:val="bullet"/>
      <w:lvlText w:val="•"/>
      <w:lvlJc w:val="left"/>
      <w:pPr>
        <w:ind w:left="1191" w:hanging="365"/>
      </w:pPr>
      <w:rPr>
        <w:rFonts w:hint="default"/>
        <w:lang w:val="es-ES" w:eastAsia="en-US" w:bidi="ar-SA"/>
      </w:rPr>
    </w:lvl>
    <w:lvl w:ilvl="6" w:tplc="19949494">
      <w:numFmt w:val="bullet"/>
      <w:lvlText w:val="•"/>
      <w:lvlJc w:val="left"/>
      <w:pPr>
        <w:ind w:left="1321" w:hanging="365"/>
      </w:pPr>
      <w:rPr>
        <w:rFonts w:hint="default"/>
        <w:lang w:val="es-ES" w:eastAsia="en-US" w:bidi="ar-SA"/>
      </w:rPr>
    </w:lvl>
    <w:lvl w:ilvl="7" w:tplc="558650A2">
      <w:numFmt w:val="bullet"/>
      <w:lvlText w:val="•"/>
      <w:lvlJc w:val="left"/>
      <w:pPr>
        <w:ind w:left="1451" w:hanging="365"/>
      </w:pPr>
      <w:rPr>
        <w:rFonts w:hint="default"/>
        <w:lang w:val="es-ES" w:eastAsia="en-US" w:bidi="ar-SA"/>
      </w:rPr>
    </w:lvl>
    <w:lvl w:ilvl="8" w:tplc="C20CFAEC">
      <w:numFmt w:val="bullet"/>
      <w:lvlText w:val="•"/>
      <w:lvlJc w:val="left"/>
      <w:pPr>
        <w:ind w:left="1581" w:hanging="365"/>
      </w:pPr>
      <w:rPr>
        <w:rFonts w:hint="default"/>
        <w:lang w:val="es-ES" w:eastAsia="en-US" w:bidi="ar-SA"/>
      </w:rPr>
    </w:lvl>
  </w:abstractNum>
  <w:abstractNum w:abstractNumId="130" w15:restartNumberingAfterBreak="0">
    <w:nsid w:val="79E93206"/>
    <w:multiLevelType w:val="hybridMultilevel"/>
    <w:tmpl w:val="9F2C0C38"/>
    <w:lvl w:ilvl="0" w:tplc="1D2693CE">
      <w:numFmt w:val="bullet"/>
      <w:lvlText w:val=""/>
      <w:lvlJc w:val="left"/>
      <w:pPr>
        <w:ind w:left="471" w:hanging="360"/>
      </w:pPr>
      <w:rPr>
        <w:rFonts w:ascii="Wingdings" w:eastAsia="Wingdings" w:hAnsi="Wingdings" w:cs="Wingdings" w:hint="default"/>
        <w:b w:val="0"/>
        <w:bCs w:val="0"/>
        <w:i w:val="0"/>
        <w:iCs w:val="0"/>
        <w:spacing w:val="0"/>
        <w:w w:val="99"/>
        <w:sz w:val="20"/>
        <w:szCs w:val="20"/>
        <w:lang w:val="es-ES" w:eastAsia="en-US" w:bidi="ar-SA"/>
      </w:rPr>
    </w:lvl>
    <w:lvl w:ilvl="1" w:tplc="EEC49BCE">
      <w:numFmt w:val="bullet"/>
      <w:lvlText w:val="•"/>
      <w:lvlJc w:val="left"/>
      <w:pPr>
        <w:ind w:left="759" w:hanging="360"/>
      </w:pPr>
      <w:rPr>
        <w:rFonts w:hint="default"/>
        <w:lang w:val="es-ES" w:eastAsia="en-US" w:bidi="ar-SA"/>
      </w:rPr>
    </w:lvl>
    <w:lvl w:ilvl="2" w:tplc="9856A1EA">
      <w:numFmt w:val="bullet"/>
      <w:lvlText w:val="•"/>
      <w:lvlJc w:val="left"/>
      <w:pPr>
        <w:ind w:left="1039" w:hanging="360"/>
      </w:pPr>
      <w:rPr>
        <w:rFonts w:hint="default"/>
        <w:lang w:val="es-ES" w:eastAsia="en-US" w:bidi="ar-SA"/>
      </w:rPr>
    </w:lvl>
    <w:lvl w:ilvl="3" w:tplc="14A4462E">
      <w:numFmt w:val="bullet"/>
      <w:lvlText w:val="•"/>
      <w:lvlJc w:val="left"/>
      <w:pPr>
        <w:ind w:left="1319" w:hanging="360"/>
      </w:pPr>
      <w:rPr>
        <w:rFonts w:hint="default"/>
        <w:lang w:val="es-ES" w:eastAsia="en-US" w:bidi="ar-SA"/>
      </w:rPr>
    </w:lvl>
    <w:lvl w:ilvl="4" w:tplc="D7FC790A">
      <w:numFmt w:val="bullet"/>
      <w:lvlText w:val="•"/>
      <w:lvlJc w:val="left"/>
      <w:pPr>
        <w:ind w:left="1599" w:hanging="360"/>
      </w:pPr>
      <w:rPr>
        <w:rFonts w:hint="default"/>
        <w:lang w:val="es-ES" w:eastAsia="en-US" w:bidi="ar-SA"/>
      </w:rPr>
    </w:lvl>
    <w:lvl w:ilvl="5" w:tplc="00807942">
      <w:numFmt w:val="bullet"/>
      <w:lvlText w:val="•"/>
      <w:lvlJc w:val="left"/>
      <w:pPr>
        <w:ind w:left="1879" w:hanging="360"/>
      </w:pPr>
      <w:rPr>
        <w:rFonts w:hint="default"/>
        <w:lang w:val="es-ES" w:eastAsia="en-US" w:bidi="ar-SA"/>
      </w:rPr>
    </w:lvl>
    <w:lvl w:ilvl="6" w:tplc="429847AA">
      <w:numFmt w:val="bullet"/>
      <w:lvlText w:val="•"/>
      <w:lvlJc w:val="left"/>
      <w:pPr>
        <w:ind w:left="2158" w:hanging="360"/>
      </w:pPr>
      <w:rPr>
        <w:rFonts w:hint="default"/>
        <w:lang w:val="es-ES" w:eastAsia="en-US" w:bidi="ar-SA"/>
      </w:rPr>
    </w:lvl>
    <w:lvl w:ilvl="7" w:tplc="BFCA1BF6">
      <w:numFmt w:val="bullet"/>
      <w:lvlText w:val="•"/>
      <w:lvlJc w:val="left"/>
      <w:pPr>
        <w:ind w:left="2438" w:hanging="360"/>
      </w:pPr>
      <w:rPr>
        <w:rFonts w:hint="default"/>
        <w:lang w:val="es-ES" w:eastAsia="en-US" w:bidi="ar-SA"/>
      </w:rPr>
    </w:lvl>
    <w:lvl w:ilvl="8" w:tplc="1DC80808">
      <w:numFmt w:val="bullet"/>
      <w:lvlText w:val="•"/>
      <w:lvlJc w:val="left"/>
      <w:pPr>
        <w:ind w:left="2718" w:hanging="360"/>
      </w:pPr>
      <w:rPr>
        <w:rFonts w:hint="default"/>
        <w:lang w:val="es-ES" w:eastAsia="en-US" w:bidi="ar-SA"/>
      </w:rPr>
    </w:lvl>
  </w:abstractNum>
  <w:abstractNum w:abstractNumId="131" w15:restartNumberingAfterBreak="0">
    <w:nsid w:val="7A683221"/>
    <w:multiLevelType w:val="hybridMultilevel"/>
    <w:tmpl w:val="BB3EEE4C"/>
    <w:lvl w:ilvl="0" w:tplc="64ACA040">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569AB002">
      <w:numFmt w:val="bullet"/>
      <w:lvlText w:val="•"/>
      <w:lvlJc w:val="left"/>
      <w:pPr>
        <w:ind w:left="680" w:hanging="360"/>
      </w:pPr>
      <w:rPr>
        <w:rFonts w:hint="default"/>
        <w:lang w:val="es-ES" w:eastAsia="en-US" w:bidi="ar-SA"/>
      </w:rPr>
    </w:lvl>
    <w:lvl w:ilvl="2" w:tplc="BE00ABC6">
      <w:numFmt w:val="bullet"/>
      <w:lvlText w:val="•"/>
      <w:lvlJc w:val="left"/>
      <w:pPr>
        <w:ind w:left="881" w:hanging="360"/>
      </w:pPr>
      <w:rPr>
        <w:rFonts w:hint="default"/>
        <w:lang w:val="es-ES" w:eastAsia="en-US" w:bidi="ar-SA"/>
      </w:rPr>
    </w:lvl>
    <w:lvl w:ilvl="3" w:tplc="5CFEF8B8">
      <w:numFmt w:val="bullet"/>
      <w:lvlText w:val="•"/>
      <w:lvlJc w:val="left"/>
      <w:pPr>
        <w:ind w:left="1081" w:hanging="360"/>
      </w:pPr>
      <w:rPr>
        <w:rFonts w:hint="default"/>
        <w:lang w:val="es-ES" w:eastAsia="en-US" w:bidi="ar-SA"/>
      </w:rPr>
    </w:lvl>
    <w:lvl w:ilvl="4" w:tplc="6478E8D4">
      <w:numFmt w:val="bullet"/>
      <w:lvlText w:val="•"/>
      <w:lvlJc w:val="left"/>
      <w:pPr>
        <w:ind w:left="1282" w:hanging="360"/>
      </w:pPr>
      <w:rPr>
        <w:rFonts w:hint="default"/>
        <w:lang w:val="es-ES" w:eastAsia="en-US" w:bidi="ar-SA"/>
      </w:rPr>
    </w:lvl>
    <w:lvl w:ilvl="5" w:tplc="ACC46448">
      <w:numFmt w:val="bullet"/>
      <w:lvlText w:val="•"/>
      <w:lvlJc w:val="left"/>
      <w:pPr>
        <w:ind w:left="1482" w:hanging="360"/>
      </w:pPr>
      <w:rPr>
        <w:rFonts w:hint="default"/>
        <w:lang w:val="es-ES" w:eastAsia="en-US" w:bidi="ar-SA"/>
      </w:rPr>
    </w:lvl>
    <w:lvl w:ilvl="6" w:tplc="8CCE4110">
      <w:numFmt w:val="bullet"/>
      <w:lvlText w:val="•"/>
      <w:lvlJc w:val="left"/>
      <w:pPr>
        <w:ind w:left="1683" w:hanging="360"/>
      </w:pPr>
      <w:rPr>
        <w:rFonts w:hint="default"/>
        <w:lang w:val="es-ES" w:eastAsia="en-US" w:bidi="ar-SA"/>
      </w:rPr>
    </w:lvl>
    <w:lvl w:ilvl="7" w:tplc="93884C7A">
      <w:numFmt w:val="bullet"/>
      <w:lvlText w:val="•"/>
      <w:lvlJc w:val="left"/>
      <w:pPr>
        <w:ind w:left="1883" w:hanging="360"/>
      </w:pPr>
      <w:rPr>
        <w:rFonts w:hint="default"/>
        <w:lang w:val="es-ES" w:eastAsia="en-US" w:bidi="ar-SA"/>
      </w:rPr>
    </w:lvl>
    <w:lvl w:ilvl="8" w:tplc="608E8BDC">
      <w:numFmt w:val="bullet"/>
      <w:lvlText w:val="•"/>
      <w:lvlJc w:val="left"/>
      <w:pPr>
        <w:ind w:left="2084" w:hanging="360"/>
      </w:pPr>
      <w:rPr>
        <w:rFonts w:hint="default"/>
        <w:lang w:val="es-ES" w:eastAsia="en-US" w:bidi="ar-SA"/>
      </w:rPr>
    </w:lvl>
  </w:abstractNum>
  <w:abstractNum w:abstractNumId="132" w15:restartNumberingAfterBreak="0">
    <w:nsid w:val="7A891F63"/>
    <w:multiLevelType w:val="hybridMultilevel"/>
    <w:tmpl w:val="B070538A"/>
    <w:lvl w:ilvl="0" w:tplc="4A48FFB4">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65A6E62C">
      <w:numFmt w:val="bullet"/>
      <w:lvlText w:val="•"/>
      <w:lvlJc w:val="left"/>
      <w:pPr>
        <w:ind w:left="698" w:hanging="360"/>
      </w:pPr>
      <w:rPr>
        <w:rFonts w:hint="default"/>
        <w:lang w:val="es-ES" w:eastAsia="en-US" w:bidi="ar-SA"/>
      </w:rPr>
    </w:lvl>
    <w:lvl w:ilvl="2" w:tplc="D4C62D40">
      <w:numFmt w:val="bullet"/>
      <w:lvlText w:val="•"/>
      <w:lvlJc w:val="left"/>
      <w:pPr>
        <w:ind w:left="897" w:hanging="360"/>
      </w:pPr>
      <w:rPr>
        <w:rFonts w:hint="default"/>
        <w:lang w:val="es-ES" w:eastAsia="en-US" w:bidi="ar-SA"/>
      </w:rPr>
    </w:lvl>
    <w:lvl w:ilvl="3" w:tplc="49B072D8">
      <w:numFmt w:val="bullet"/>
      <w:lvlText w:val="•"/>
      <w:lvlJc w:val="left"/>
      <w:pPr>
        <w:ind w:left="1095" w:hanging="360"/>
      </w:pPr>
      <w:rPr>
        <w:rFonts w:hint="default"/>
        <w:lang w:val="es-ES" w:eastAsia="en-US" w:bidi="ar-SA"/>
      </w:rPr>
    </w:lvl>
    <w:lvl w:ilvl="4" w:tplc="51DE103A">
      <w:numFmt w:val="bullet"/>
      <w:lvlText w:val="•"/>
      <w:lvlJc w:val="left"/>
      <w:pPr>
        <w:ind w:left="1294" w:hanging="360"/>
      </w:pPr>
      <w:rPr>
        <w:rFonts w:hint="default"/>
        <w:lang w:val="es-ES" w:eastAsia="en-US" w:bidi="ar-SA"/>
      </w:rPr>
    </w:lvl>
    <w:lvl w:ilvl="5" w:tplc="050E44F0">
      <w:numFmt w:val="bullet"/>
      <w:lvlText w:val="•"/>
      <w:lvlJc w:val="left"/>
      <w:pPr>
        <w:ind w:left="1492" w:hanging="360"/>
      </w:pPr>
      <w:rPr>
        <w:rFonts w:hint="default"/>
        <w:lang w:val="es-ES" w:eastAsia="en-US" w:bidi="ar-SA"/>
      </w:rPr>
    </w:lvl>
    <w:lvl w:ilvl="6" w:tplc="2B3AB58C">
      <w:numFmt w:val="bullet"/>
      <w:lvlText w:val="•"/>
      <w:lvlJc w:val="left"/>
      <w:pPr>
        <w:ind w:left="1691" w:hanging="360"/>
      </w:pPr>
      <w:rPr>
        <w:rFonts w:hint="default"/>
        <w:lang w:val="es-ES" w:eastAsia="en-US" w:bidi="ar-SA"/>
      </w:rPr>
    </w:lvl>
    <w:lvl w:ilvl="7" w:tplc="4D6CBDD2">
      <w:numFmt w:val="bullet"/>
      <w:lvlText w:val="•"/>
      <w:lvlJc w:val="left"/>
      <w:pPr>
        <w:ind w:left="1889" w:hanging="360"/>
      </w:pPr>
      <w:rPr>
        <w:rFonts w:hint="default"/>
        <w:lang w:val="es-ES" w:eastAsia="en-US" w:bidi="ar-SA"/>
      </w:rPr>
    </w:lvl>
    <w:lvl w:ilvl="8" w:tplc="C98440DE">
      <w:numFmt w:val="bullet"/>
      <w:lvlText w:val="•"/>
      <w:lvlJc w:val="left"/>
      <w:pPr>
        <w:ind w:left="2088" w:hanging="360"/>
      </w:pPr>
      <w:rPr>
        <w:rFonts w:hint="default"/>
        <w:lang w:val="es-ES" w:eastAsia="en-US" w:bidi="ar-SA"/>
      </w:rPr>
    </w:lvl>
  </w:abstractNum>
  <w:abstractNum w:abstractNumId="133" w15:restartNumberingAfterBreak="0">
    <w:nsid w:val="7AA97384"/>
    <w:multiLevelType w:val="hybridMultilevel"/>
    <w:tmpl w:val="D7EE3D56"/>
    <w:lvl w:ilvl="0" w:tplc="8D42B4C2">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ED80FCC8">
      <w:numFmt w:val="bullet"/>
      <w:lvlText w:val="•"/>
      <w:lvlJc w:val="left"/>
      <w:pPr>
        <w:ind w:left="680" w:hanging="360"/>
      </w:pPr>
      <w:rPr>
        <w:rFonts w:hint="default"/>
        <w:lang w:val="es-ES" w:eastAsia="en-US" w:bidi="ar-SA"/>
      </w:rPr>
    </w:lvl>
    <w:lvl w:ilvl="2" w:tplc="2C5AF808">
      <w:numFmt w:val="bullet"/>
      <w:lvlText w:val="•"/>
      <w:lvlJc w:val="left"/>
      <w:pPr>
        <w:ind w:left="881" w:hanging="360"/>
      </w:pPr>
      <w:rPr>
        <w:rFonts w:hint="default"/>
        <w:lang w:val="es-ES" w:eastAsia="en-US" w:bidi="ar-SA"/>
      </w:rPr>
    </w:lvl>
    <w:lvl w:ilvl="3" w:tplc="F398BB9C">
      <w:numFmt w:val="bullet"/>
      <w:lvlText w:val="•"/>
      <w:lvlJc w:val="left"/>
      <w:pPr>
        <w:ind w:left="1081" w:hanging="360"/>
      </w:pPr>
      <w:rPr>
        <w:rFonts w:hint="default"/>
        <w:lang w:val="es-ES" w:eastAsia="en-US" w:bidi="ar-SA"/>
      </w:rPr>
    </w:lvl>
    <w:lvl w:ilvl="4" w:tplc="EFC28F24">
      <w:numFmt w:val="bullet"/>
      <w:lvlText w:val="•"/>
      <w:lvlJc w:val="left"/>
      <w:pPr>
        <w:ind w:left="1282" w:hanging="360"/>
      </w:pPr>
      <w:rPr>
        <w:rFonts w:hint="default"/>
        <w:lang w:val="es-ES" w:eastAsia="en-US" w:bidi="ar-SA"/>
      </w:rPr>
    </w:lvl>
    <w:lvl w:ilvl="5" w:tplc="E738EA24">
      <w:numFmt w:val="bullet"/>
      <w:lvlText w:val="•"/>
      <w:lvlJc w:val="left"/>
      <w:pPr>
        <w:ind w:left="1482" w:hanging="360"/>
      </w:pPr>
      <w:rPr>
        <w:rFonts w:hint="default"/>
        <w:lang w:val="es-ES" w:eastAsia="en-US" w:bidi="ar-SA"/>
      </w:rPr>
    </w:lvl>
    <w:lvl w:ilvl="6" w:tplc="1DFCA806">
      <w:numFmt w:val="bullet"/>
      <w:lvlText w:val="•"/>
      <w:lvlJc w:val="left"/>
      <w:pPr>
        <w:ind w:left="1683" w:hanging="360"/>
      </w:pPr>
      <w:rPr>
        <w:rFonts w:hint="default"/>
        <w:lang w:val="es-ES" w:eastAsia="en-US" w:bidi="ar-SA"/>
      </w:rPr>
    </w:lvl>
    <w:lvl w:ilvl="7" w:tplc="870E9222">
      <w:numFmt w:val="bullet"/>
      <w:lvlText w:val="•"/>
      <w:lvlJc w:val="left"/>
      <w:pPr>
        <w:ind w:left="1883" w:hanging="360"/>
      </w:pPr>
      <w:rPr>
        <w:rFonts w:hint="default"/>
        <w:lang w:val="es-ES" w:eastAsia="en-US" w:bidi="ar-SA"/>
      </w:rPr>
    </w:lvl>
    <w:lvl w:ilvl="8" w:tplc="8FBA4382">
      <w:numFmt w:val="bullet"/>
      <w:lvlText w:val="•"/>
      <w:lvlJc w:val="left"/>
      <w:pPr>
        <w:ind w:left="2084" w:hanging="360"/>
      </w:pPr>
      <w:rPr>
        <w:rFonts w:hint="default"/>
        <w:lang w:val="es-ES" w:eastAsia="en-US" w:bidi="ar-SA"/>
      </w:rPr>
    </w:lvl>
  </w:abstractNum>
  <w:abstractNum w:abstractNumId="134" w15:restartNumberingAfterBreak="0">
    <w:nsid w:val="7B025E86"/>
    <w:multiLevelType w:val="hybridMultilevel"/>
    <w:tmpl w:val="1E4EECF0"/>
    <w:lvl w:ilvl="0" w:tplc="360CD010">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A9989F64">
      <w:numFmt w:val="bullet"/>
      <w:lvlText w:val="•"/>
      <w:lvlJc w:val="left"/>
      <w:pPr>
        <w:ind w:left="638" w:hanging="360"/>
      </w:pPr>
      <w:rPr>
        <w:rFonts w:hint="default"/>
        <w:lang w:val="es-ES" w:eastAsia="en-US" w:bidi="ar-SA"/>
      </w:rPr>
    </w:lvl>
    <w:lvl w:ilvl="2" w:tplc="576C2AC4">
      <w:numFmt w:val="bullet"/>
      <w:lvlText w:val="•"/>
      <w:lvlJc w:val="left"/>
      <w:pPr>
        <w:ind w:left="777" w:hanging="360"/>
      </w:pPr>
      <w:rPr>
        <w:rFonts w:hint="default"/>
        <w:lang w:val="es-ES" w:eastAsia="en-US" w:bidi="ar-SA"/>
      </w:rPr>
    </w:lvl>
    <w:lvl w:ilvl="3" w:tplc="F4002D78">
      <w:numFmt w:val="bullet"/>
      <w:lvlText w:val="•"/>
      <w:lvlJc w:val="left"/>
      <w:pPr>
        <w:ind w:left="915" w:hanging="360"/>
      </w:pPr>
      <w:rPr>
        <w:rFonts w:hint="default"/>
        <w:lang w:val="es-ES" w:eastAsia="en-US" w:bidi="ar-SA"/>
      </w:rPr>
    </w:lvl>
    <w:lvl w:ilvl="4" w:tplc="C6A89792">
      <w:numFmt w:val="bullet"/>
      <w:lvlText w:val="•"/>
      <w:lvlJc w:val="left"/>
      <w:pPr>
        <w:ind w:left="1054" w:hanging="360"/>
      </w:pPr>
      <w:rPr>
        <w:rFonts w:hint="default"/>
        <w:lang w:val="es-ES" w:eastAsia="en-US" w:bidi="ar-SA"/>
      </w:rPr>
    </w:lvl>
    <w:lvl w:ilvl="5" w:tplc="532060E8">
      <w:numFmt w:val="bullet"/>
      <w:lvlText w:val="•"/>
      <w:lvlJc w:val="left"/>
      <w:pPr>
        <w:ind w:left="1193" w:hanging="360"/>
      </w:pPr>
      <w:rPr>
        <w:rFonts w:hint="default"/>
        <w:lang w:val="es-ES" w:eastAsia="en-US" w:bidi="ar-SA"/>
      </w:rPr>
    </w:lvl>
    <w:lvl w:ilvl="6" w:tplc="1B12C32C">
      <w:numFmt w:val="bullet"/>
      <w:lvlText w:val="•"/>
      <w:lvlJc w:val="left"/>
      <w:pPr>
        <w:ind w:left="1331" w:hanging="360"/>
      </w:pPr>
      <w:rPr>
        <w:rFonts w:hint="default"/>
        <w:lang w:val="es-ES" w:eastAsia="en-US" w:bidi="ar-SA"/>
      </w:rPr>
    </w:lvl>
    <w:lvl w:ilvl="7" w:tplc="E73A1996">
      <w:numFmt w:val="bullet"/>
      <w:lvlText w:val="•"/>
      <w:lvlJc w:val="left"/>
      <w:pPr>
        <w:ind w:left="1470" w:hanging="360"/>
      </w:pPr>
      <w:rPr>
        <w:rFonts w:hint="default"/>
        <w:lang w:val="es-ES" w:eastAsia="en-US" w:bidi="ar-SA"/>
      </w:rPr>
    </w:lvl>
    <w:lvl w:ilvl="8" w:tplc="D73C9D04">
      <w:numFmt w:val="bullet"/>
      <w:lvlText w:val="•"/>
      <w:lvlJc w:val="left"/>
      <w:pPr>
        <w:ind w:left="1608" w:hanging="360"/>
      </w:pPr>
      <w:rPr>
        <w:rFonts w:hint="default"/>
        <w:lang w:val="es-ES" w:eastAsia="en-US" w:bidi="ar-SA"/>
      </w:rPr>
    </w:lvl>
  </w:abstractNum>
  <w:abstractNum w:abstractNumId="135" w15:restartNumberingAfterBreak="0">
    <w:nsid w:val="7B605A24"/>
    <w:multiLevelType w:val="hybridMultilevel"/>
    <w:tmpl w:val="A7806268"/>
    <w:lvl w:ilvl="0" w:tplc="948E83EE">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D97E655C">
      <w:numFmt w:val="bullet"/>
      <w:lvlText w:val="•"/>
      <w:lvlJc w:val="left"/>
      <w:pPr>
        <w:ind w:left="680" w:hanging="360"/>
      </w:pPr>
      <w:rPr>
        <w:rFonts w:hint="default"/>
        <w:lang w:val="es-ES" w:eastAsia="en-US" w:bidi="ar-SA"/>
      </w:rPr>
    </w:lvl>
    <w:lvl w:ilvl="2" w:tplc="DACE92B0">
      <w:numFmt w:val="bullet"/>
      <w:lvlText w:val="•"/>
      <w:lvlJc w:val="left"/>
      <w:pPr>
        <w:ind w:left="881" w:hanging="360"/>
      </w:pPr>
      <w:rPr>
        <w:rFonts w:hint="default"/>
        <w:lang w:val="es-ES" w:eastAsia="en-US" w:bidi="ar-SA"/>
      </w:rPr>
    </w:lvl>
    <w:lvl w:ilvl="3" w:tplc="05781282">
      <w:numFmt w:val="bullet"/>
      <w:lvlText w:val="•"/>
      <w:lvlJc w:val="left"/>
      <w:pPr>
        <w:ind w:left="1081" w:hanging="360"/>
      </w:pPr>
      <w:rPr>
        <w:rFonts w:hint="default"/>
        <w:lang w:val="es-ES" w:eastAsia="en-US" w:bidi="ar-SA"/>
      </w:rPr>
    </w:lvl>
    <w:lvl w:ilvl="4" w:tplc="6DF49440">
      <w:numFmt w:val="bullet"/>
      <w:lvlText w:val="•"/>
      <w:lvlJc w:val="left"/>
      <w:pPr>
        <w:ind w:left="1282" w:hanging="360"/>
      </w:pPr>
      <w:rPr>
        <w:rFonts w:hint="default"/>
        <w:lang w:val="es-ES" w:eastAsia="en-US" w:bidi="ar-SA"/>
      </w:rPr>
    </w:lvl>
    <w:lvl w:ilvl="5" w:tplc="D0642F6C">
      <w:numFmt w:val="bullet"/>
      <w:lvlText w:val="•"/>
      <w:lvlJc w:val="left"/>
      <w:pPr>
        <w:ind w:left="1482" w:hanging="360"/>
      </w:pPr>
      <w:rPr>
        <w:rFonts w:hint="default"/>
        <w:lang w:val="es-ES" w:eastAsia="en-US" w:bidi="ar-SA"/>
      </w:rPr>
    </w:lvl>
    <w:lvl w:ilvl="6" w:tplc="89F62D4A">
      <w:numFmt w:val="bullet"/>
      <w:lvlText w:val="•"/>
      <w:lvlJc w:val="left"/>
      <w:pPr>
        <w:ind w:left="1683" w:hanging="360"/>
      </w:pPr>
      <w:rPr>
        <w:rFonts w:hint="default"/>
        <w:lang w:val="es-ES" w:eastAsia="en-US" w:bidi="ar-SA"/>
      </w:rPr>
    </w:lvl>
    <w:lvl w:ilvl="7" w:tplc="DE503656">
      <w:numFmt w:val="bullet"/>
      <w:lvlText w:val="•"/>
      <w:lvlJc w:val="left"/>
      <w:pPr>
        <w:ind w:left="1883" w:hanging="360"/>
      </w:pPr>
      <w:rPr>
        <w:rFonts w:hint="default"/>
        <w:lang w:val="es-ES" w:eastAsia="en-US" w:bidi="ar-SA"/>
      </w:rPr>
    </w:lvl>
    <w:lvl w:ilvl="8" w:tplc="EE3C3C48">
      <w:numFmt w:val="bullet"/>
      <w:lvlText w:val="•"/>
      <w:lvlJc w:val="left"/>
      <w:pPr>
        <w:ind w:left="2084" w:hanging="360"/>
      </w:pPr>
      <w:rPr>
        <w:rFonts w:hint="default"/>
        <w:lang w:val="es-ES" w:eastAsia="en-US" w:bidi="ar-SA"/>
      </w:rPr>
    </w:lvl>
  </w:abstractNum>
  <w:abstractNum w:abstractNumId="136" w15:restartNumberingAfterBreak="0">
    <w:nsid w:val="7B885C8C"/>
    <w:multiLevelType w:val="hybridMultilevel"/>
    <w:tmpl w:val="7D26AB12"/>
    <w:lvl w:ilvl="0" w:tplc="4AF05CEC">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44529262">
      <w:numFmt w:val="bullet"/>
      <w:lvlText w:val="•"/>
      <w:lvlJc w:val="left"/>
      <w:pPr>
        <w:ind w:left="680" w:hanging="360"/>
      </w:pPr>
      <w:rPr>
        <w:rFonts w:hint="default"/>
        <w:lang w:val="es-ES" w:eastAsia="en-US" w:bidi="ar-SA"/>
      </w:rPr>
    </w:lvl>
    <w:lvl w:ilvl="2" w:tplc="35B0EA3A">
      <w:numFmt w:val="bullet"/>
      <w:lvlText w:val="•"/>
      <w:lvlJc w:val="left"/>
      <w:pPr>
        <w:ind w:left="881" w:hanging="360"/>
      </w:pPr>
      <w:rPr>
        <w:rFonts w:hint="default"/>
        <w:lang w:val="es-ES" w:eastAsia="en-US" w:bidi="ar-SA"/>
      </w:rPr>
    </w:lvl>
    <w:lvl w:ilvl="3" w:tplc="33361062">
      <w:numFmt w:val="bullet"/>
      <w:lvlText w:val="•"/>
      <w:lvlJc w:val="left"/>
      <w:pPr>
        <w:ind w:left="1081" w:hanging="360"/>
      </w:pPr>
      <w:rPr>
        <w:rFonts w:hint="default"/>
        <w:lang w:val="es-ES" w:eastAsia="en-US" w:bidi="ar-SA"/>
      </w:rPr>
    </w:lvl>
    <w:lvl w:ilvl="4" w:tplc="03705DBE">
      <w:numFmt w:val="bullet"/>
      <w:lvlText w:val="•"/>
      <w:lvlJc w:val="left"/>
      <w:pPr>
        <w:ind w:left="1282" w:hanging="360"/>
      </w:pPr>
      <w:rPr>
        <w:rFonts w:hint="default"/>
        <w:lang w:val="es-ES" w:eastAsia="en-US" w:bidi="ar-SA"/>
      </w:rPr>
    </w:lvl>
    <w:lvl w:ilvl="5" w:tplc="9BDCAE48">
      <w:numFmt w:val="bullet"/>
      <w:lvlText w:val="•"/>
      <w:lvlJc w:val="left"/>
      <w:pPr>
        <w:ind w:left="1482" w:hanging="360"/>
      </w:pPr>
      <w:rPr>
        <w:rFonts w:hint="default"/>
        <w:lang w:val="es-ES" w:eastAsia="en-US" w:bidi="ar-SA"/>
      </w:rPr>
    </w:lvl>
    <w:lvl w:ilvl="6" w:tplc="711A4FF2">
      <w:numFmt w:val="bullet"/>
      <w:lvlText w:val="•"/>
      <w:lvlJc w:val="left"/>
      <w:pPr>
        <w:ind w:left="1683" w:hanging="360"/>
      </w:pPr>
      <w:rPr>
        <w:rFonts w:hint="default"/>
        <w:lang w:val="es-ES" w:eastAsia="en-US" w:bidi="ar-SA"/>
      </w:rPr>
    </w:lvl>
    <w:lvl w:ilvl="7" w:tplc="8F32D420">
      <w:numFmt w:val="bullet"/>
      <w:lvlText w:val="•"/>
      <w:lvlJc w:val="left"/>
      <w:pPr>
        <w:ind w:left="1883" w:hanging="360"/>
      </w:pPr>
      <w:rPr>
        <w:rFonts w:hint="default"/>
        <w:lang w:val="es-ES" w:eastAsia="en-US" w:bidi="ar-SA"/>
      </w:rPr>
    </w:lvl>
    <w:lvl w:ilvl="8" w:tplc="7A5E0D66">
      <w:numFmt w:val="bullet"/>
      <w:lvlText w:val="•"/>
      <w:lvlJc w:val="left"/>
      <w:pPr>
        <w:ind w:left="2084" w:hanging="360"/>
      </w:pPr>
      <w:rPr>
        <w:rFonts w:hint="default"/>
        <w:lang w:val="es-ES" w:eastAsia="en-US" w:bidi="ar-SA"/>
      </w:rPr>
    </w:lvl>
  </w:abstractNum>
  <w:abstractNum w:abstractNumId="137" w15:restartNumberingAfterBreak="0">
    <w:nsid w:val="7D59229C"/>
    <w:multiLevelType w:val="hybridMultilevel"/>
    <w:tmpl w:val="EC680472"/>
    <w:lvl w:ilvl="0" w:tplc="CBC28982">
      <w:numFmt w:val="bullet"/>
      <w:lvlText w:val=""/>
      <w:lvlJc w:val="left"/>
      <w:pPr>
        <w:ind w:left="515" w:hanging="361"/>
      </w:pPr>
      <w:rPr>
        <w:rFonts w:ascii="Wingdings" w:eastAsia="Wingdings" w:hAnsi="Wingdings" w:cs="Wingdings" w:hint="default"/>
        <w:b w:val="0"/>
        <w:bCs w:val="0"/>
        <w:i w:val="0"/>
        <w:iCs w:val="0"/>
        <w:spacing w:val="0"/>
        <w:w w:val="100"/>
        <w:sz w:val="18"/>
        <w:szCs w:val="18"/>
        <w:lang w:val="es-ES" w:eastAsia="en-US" w:bidi="ar-SA"/>
      </w:rPr>
    </w:lvl>
    <w:lvl w:ilvl="1" w:tplc="A0EE4118">
      <w:numFmt w:val="bullet"/>
      <w:lvlText w:val="•"/>
      <w:lvlJc w:val="left"/>
      <w:pPr>
        <w:ind w:left="743" w:hanging="361"/>
      </w:pPr>
      <w:rPr>
        <w:rFonts w:hint="default"/>
        <w:lang w:val="es-ES" w:eastAsia="en-US" w:bidi="ar-SA"/>
      </w:rPr>
    </w:lvl>
    <w:lvl w:ilvl="2" w:tplc="C6A05F58">
      <w:numFmt w:val="bullet"/>
      <w:lvlText w:val="•"/>
      <w:lvlJc w:val="left"/>
      <w:pPr>
        <w:ind w:left="967" w:hanging="361"/>
      </w:pPr>
      <w:rPr>
        <w:rFonts w:hint="default"/>
        <w:lang w:val="es-ES" w:eastAsia="en-US" w:bidi="ar-SA"/>
      </w:rPr>
    </w:lvl>
    <w:lvl w:ilvl="3" w:tplc="11B0D860">
      <w:numFmt w:val="bullet"/>
      <w:lvlText w:val="•"/>
      <w:lvlJc w:val="left"/>
      <w:pPr>
        <w:ind w:left="1191" w:hanging="361"/>
      </w:pPr>
      <w:rPr>
        <w:rFonts w:hint="default"/>
        <w:lang w:val="es-ES" w:eastAsia="en-US" w:bidi="ar-SA"/>
      </w:rPr>
    </w:lvl>
    <w:lvl w:ilvl="4" w:tplc="6228FC26">
      <w:numFmt w:val="bullet"/>
      <w:lvlText w:val="•"/>
      <w:lvlJc w:val="left"/>
      <w:pPr>
        <w:ind w:left="1415" w:hanging="361"/>
      </w:pPr>
      <w:rPr>
        <w:rFonts w:hint="default"/>
        <w:lang w:val="es-ES" w:eastAsia="en-US" w:bidi="ar-SA"/>
      </w:rPr>
    </w:lvl>
    <w:lvl w:ilvl="5" w:tplc="05725176">
      <w:numFmt w:val="bullet"/>
      <w:lvlText w:val="•"/>
      <w:lvlJc w:val="left"/>
      <w:pPr>
        <w:ind w:left="1639" w:hanging="361"/>
      </w:pPr>
      <w:rPr>
        <w:rFonts w:hint="default"/>
        <w:lang w:val="es-ES" w:eastAsia="en-US" w:bidi="ar-SA"/>
      </w:rPr>
    </w:lvl>
    <w:lvl w:ilvl="6" w:tplc="76D682EA">
      <w:numFmt w:val="bullet"/>
      <w:lvlText w:val="•"/>
      <w:lvlJc w:val="left"/>
      <w:pPr>
        <w:ind w:left="1862" w:hanging="361"/>
      </w:pPr>
      <w:rPr>
        <w:rFonts w:hint="default"/>
        <w:lang w:val="es-ES" w:eastAsia="en-US" w:bidi="ar-SA"/>
      </w:rPr>
    </w:lvl>
    <w:lvl w:ilvl="7" w:tplc="BB9270D0">
      <w:numFmt w:val="bullet"/>
      <w:lvlText w:val="•"/>
      <w:lvlJc w:val="left"/>
      <w:pPr>
        <w:ind w:left="2086" w:hanging="361"/>
      </w:pPr>
      <w:rPr>
        <w:rFonts w:hint="default"/>
        <w:lang w:val="es-ES" w:eastAsia="en-US" w:bidi="ar-SA"/>
      </w:rPr>
    </w:lvl>
    <w:lvl w:ilvl="8" w:tplc="3EF224C6">
      <w:numFmt w:val="bullet"/>
      <w:lvlText w:val="•"/>
      <w:lvlJc w:val="left"/>
      <w:pPr>
        <w:ind w:left="2310" w:hanging="361"/>
      </w:pPr>
      <w:rPr>
        <w:rFonts w:hint="default"/>
        <w:lang w:val="es-ES" w:eastAsia="en-US" w:bidi="ar-SA"/>
      </w:rPr>
    </w:lvl>
  </w:abstractNum>
  <w:abstractNum w:abstractNumId="138" w15:restartNumberingAfterBreak="0">
    <w:nsid w:val="7EA676A4"/>
    <w:multiLevelType w:val="hybridMultilevel"/>
    <w:tmpl w:val="7224602E"/>
    <w:lvl w:ilvl="0" w:tplc="412E0EFE">
      <w:numFmt w:val="bullet"/>
      <w:lvlText w:val=""/>
      <w:lvlJc w:val="left"/>
      <w:pPr>
        <w:ind w:left="474" w:hanging="360"/>
      </w:pPr>
      <w:rPr>
        <w:rFonts w:ascii="Wingdings" w:eastAsia="Wingdings" w:hAnsi="Wingdings" w:cs="Wingdings" w:hint="default"/>
        <w:b w:val="0"/>
        <w:bCs w:val="0"/>
        <w:i w:val="0"/>
        <w:iCs w:val="0"/>
        <w:spacing w:val="0"/>
        <w:w w:val="99"/>
        <w:sz w:val="20"/>
        <w:szCs w:val="20"/>
        <w:lang w:val="es-ES" w:eastAsia="en-US" w:bidi="ar-SA"/>
      </w:rPr>
    </w:lvl>
    <w:lvl w:ilvl="1" w:tplc="94E6CE72">
      <w:numFmt w:val="bullet"/>
      <w:lvlText w:val="•"/>
      <w:lvlJc w:val="left"/>
      <w:pPr>
        <w:ind w:left="680" w:hanging="360"/>
      </w:pPr>
      <w:rPr>
        <w:rFonts w:hint="default"/>
        <w:lang w:val="es-ES" w:eastAsia="en-US" w:bidi="ar-SA"/>
      </w:rPr>
    </w:lvl>
    <w:lvl w:ilvl="2" w:tplc="60C2524C">
      <w:numFmt w:val="bullet"/>
      <w:lvlText w:val="•"/>
      <w:lvlJc w:val="left"/>
      <w:pPr>
        <w:ind w:left="881" w:hanging="360"/>
      </w:pPr>
      <w:rPr>
        <w:rFonts w:hint="default"/>
        <w:lang w:val="es-ES" w:eastAsia="en-US" w:bidi="ar-SA"/>
      </w:rPr>
    </w:lvl>
    <w:lvl w:ilvl="3" w:tplc="7FE27D52">
      <w:numFmt w:val="bullet"/>
      <w:lvlText w:val="•"/>
      <w:lvlJc w:val="left"/>
      <w:pPr>
        <w:ind w:left="1081" w:hanging="360"/>
      </w:pPr>
      <w:rPr>
        <w:rFonts w:hint="default"/>
        <w:lang w:val="es-ES" w:eastAsia="en-US" w:bidi="ar-SA"/>
      </w:rPr>
    </w:lvl>
    <w:lvl w:ilvl="4" w:tplc="59C4250C">
      <w:numFmt w:val="bullet"/>
      <w:lvlText w:val="•"/>
      <w:lvlJc w:val="left"/>
      <w:pPr>
        <w:ind w:left="1282" w:hanging="360"/>
      </w:pPr>
      <w:rPr>
        <w:rFonts w:hint="default"/>
        <w:lang w:val="es-ES" w:eastAsia="en-US" w:bidi="ar-SA"/>
      </w:rPr>
    </w:lvl>
    <w:lvl w:ilvl="5" w:tplc="85929D94">
      <w:numFmt w:val="bullet"/>
      <w:lvlText w:val="•"/>
      <w:lvlJc w:val="left"/>
      <w:pPr>
        <w:ind w:left="1482" w:hanging="360"/>
      </w:pPr>
      <w:rPr>
        <w:rFonts w:hint="default"/>
        <w:lang w:val="es-ES" w:eastAsia="en-US" w:bidi="ar-SA"/>
      </w:rPr>
    </w:lvl>
    <w:lvl w:ilvl="6" w:tplc="DA743104">
      <w:numFmt w:val="bullet"/>
      <w:lvlText w:val="•"/>
      <w:lvlJc w:val="left"/>
      <w:pPr>
        <w:ind w:left="1683" w:hanging="360"/>
      </w:pPr>
      <w:rPr>
        <w:rFonts w:hint="default"/>
        <w:lang w:val="es-ES" w:eastAsia="en-US" w:bidi="ar-SA"/>
      </w:rPr>
    </w:lvl>
    <w:lvl w:ilvl="7" w:tplc="BA70EE90">
      <w:numFmt w:val="bullet"/>
      <w:lvlText w:val="•"/>
      <w:lvlJc w:val="left"/>
      <w:pPr>
        <w:ind w:left="1883" w:hanging="360"/>
      </w:pPr>
      <w:rPr>
        <w:rFonts w:hint="default"/>
        <w:lang w:val="es-ES" w:eastAsia="en-US" w:bidi="ar-SA"/>
      </w:rPr>
    </w:lvl>
    <w:lvl w:ilvl="8" w:tplc="CC207B90">
      <w:numFmt w:val="bullet"/>
      <w:lvlText w:val="•"/>
      <w:lvlJc w:val="left"/>
      <w:pPr>
        <w:ind w:left="2084" w:hanging="360"/>
      </w:pPr>
      <w:rPr>
        <w:rFonts w:hint="default"/>
        <w:lang w:val="es-ES" w:eastAsia="en-US" w:bidi="ar-SA"/>
      </w:rPr>
    </w:lvl>
  </w:abstractNum>
  <w:abstractNum w:abstractNumId="139" w15:restartNumberingAfterBreak="0">
    <w:nsid w:val="7F3B5460"/>
    <w:multiLevelType w:val="hybridMultilevel"/>
    <w:tmpl w:val="6A06F7A2"/>
    <w:lvl w:ilvl="0" w:tplc="ADCA97E2">
      <w:numFmt w:val="bullet"/>
      <w:lvlText w:val=""/>
      <w:lvlJc w:val="left"/>
      <w:pPr>
        <w:ind w:left="477" w:hanging="360"/>
      </w:pPr>
      <w:rPr>
        <w:rFonts w:ascii="Wingdings" w:eastAsia="Wingdings" w:hAnsi="Wingdings" w:cs="Wingdings" w:hint="default"/>
        <w:b w:val="0"/>
        <w:bCs w:val="0"/>
        <w:i w:val="0"/>
        <w:iCs w:val="0"/>
        <w:spacing w:val="0"/>
        <w:w w:val="99"/>
        <w:sz w:val="20"/>
        <w:szCs w:val="20"/>
        <w:lang w:val="es-ES" w:eastAsia="en-US" w:bidi="ar-SA"/>
      </w:rPr>
    </w:lvl>
    <w:lvl w:ilvl="1" w:tplc="4828B8B4">
      <w:numFmt w:val="bullet"/>
      <w:lvlText w:val="•"/>
      <w:lvlJc w:val="left"/>
      <w:pPr>
        <w:ind w:left="680" w:hanging="360"/>
      </w:pPr>
      <w:rPr>
        <w:rFonts w:hint="default"/>
        <w:lang w:val="es-ES" w:eastAsia="en-US" w:bidi="ar-SA"/>
      </w:rPr>
    </w:lvl>
    <w:lvl w:ilvl="2" w:tplc="3FCCF742">
      <w:numFmt w:val="bullet"/>
      <w:lvlText w:val="•"/>
      <w:lvlJc w:val="left"/>
      <w:pPr>
        <w:ind w:left="881" w:hanging="360"/>
      </w:pPr>
      <w:rPr>
        <w:rFonts w:hint="default"/>
        <w:lang w:val="es-ES" w:eastAsia="en-US" w:bidi="ar-SA"/>
      </w:rPr>
    </w:lvl>
    <w:lvl w:ilvl="3" w:tplc="5D8AF676">
      <w:numFmt w:val="bullet"/>
      <w:lvlText w:val="•"/>
      <w:lvlJc w:val="left"/>
      <w:pPr>
        <w:ind w:left="1081" w:hanging="360"/>
      </w:pPr>
      <w:rPr>
        <w:rFonts w:hint="default"/>
        <w:lang w:val="es-ES" w:eastAsia="en-US" w:bidi="ar-SA"/>
      </w:rPr>
    </w:lvl>
    <w:lvl w:ilvl="4" w:tplc="D3367086">
      <w:numFmt w:val="bullet"/>
      <w:lvlText w:val="•"/>
      <w:lvlJc w:val="left"/>
      <w:pPr>
        <w:ind w:left="1282" w:hanging="360"/>
      </w:pPr>
      <w:rPr>
        <w:rFonts w:hint="default"/>
        <w:lang w:val="es-ES" w:eastAsia="en-US" w:bidi="ar-SA"/>
      </w:rPr>
    </w:lvl>
    <w:lvl w:ilvl="5" w:tplc="6652CEC8">
      <w:numFmt w:val="bullet"/>
      <w:lvlText w:val="•"/>
      <w:lvlJc w:val="left"/>
      <w:pPr>
        <w:ind w:left="1482" w:hanging="360"/>
      </w:pPr>
      <w:rPr>
        <w:rFonts w:hint="default"/>
        <w:lang w:val="es-ES" w:eastAsia="en-US" w:bidi="ar-SA"/>
      </w:rPr>
    </w:lvl>
    <w:lvl w:ilvl="6" w:tplc="4DD448A8">
      <w:numFmt w:val="bullet"/>
      <w:lvlText w:val="•"/>
      <w:lvlJc w:val="left"/>
      <w:pPr>
        <w:ind w:left="1683" w:hanging="360"/>
      </w:pPr>
      <w:rPr>
        <w:rFonts w:hint="default"/>
        <w:lang w:val="es-ES" w:eastAsia="en-US" w:bidi="ar-SA"/>
      </w:rPr>
    </w:lvl>
    <w:lvl w:ilvl="7" w:tplc="A6209D3A">
      <w:numFmt w:val="bullet"/>
      <w:lvlText w:val="•"/>
      <w:lvlJc w:val="left"/>
      <w:pPr>
        <w:ind w:left="1883" w:hanging="360"/>
      </w:pPr>
      <w:rPr>
        <w:rFonts w:hint="default"/>
        <w:lang w:val="es-ES" w:eastAsia="en-US" w:bidi="ar-SA"/>
      </w:rPr>
    </w:lvl>
    <w:lvl w:ilvl="8" w:tplc="4ABEB3CA">
      <w:numFmt w:val="bullet"/>
      <w:lvlText w:val="•"/>
      <w:lvlJc w:val="left"/>
      <w:pPr>
        <w:ind w:left="2084" w:hanging="360"/>
      </w:pPr>
      <w:rPr>
        <w:rFonts w:hint="default"/>
        <w:lang w:val="es-ES" w:eastAsia="en-US" w:bidi="ar-SA"/>
      </w:rPr>
    </w:lvl>
  </w:abstractNum>
  <w:abstractNum w:abstractNumId="140" w15:restartNumberingAfterBreak="0">
    <w:nsid w:val="7F7B57E0"/>
    <w:multiLevelType w:val="hybridMultilevel"/>
    <w:tmpl w:val="0B84269E"/>
    <w:lvl w:ilvl="0" w:tplc="D598DB6C">
      <w:numFmt w:val="bullet"/>
      <w:lvlText w:val=""/>
      <w:lvlJc w:val="left"/>
      <w:pPr>
        <w:ind w:left="494" w:hanging="360"/>
      </w:pPr>
      <w:rPr>
        <w:rFonts w:ascii="Wingdings" w:eastAsia="Wingdings" w:hAnsi="Wingdings" w:cs="Wingdings" w:hint="default"/>
        <w:b w:val="0"/>
        <w:bCs w:val="0"/>
        <w:i w:val="0"/>
        <w:iCs w:val="0"/>
        <w:spacing w:val="0"/>
        <w:w w:val="99"/>
        <w:sz w:val="20"/>
        <w:szCs w:val="20"/>
        <w:lang w:val="es-ES" w:eastAsia="en-US" w:bidi="ar-SA"/>
      </w:rPr>
    </w:lvl>
    <w:lvl w:ilvl="1" w:tplc="3D3C821A">
      <w:numFmt w:val="bullet"/>
      <w:lvlText w:val="•"/>
      <w:lvlJc w:val="left"/>
      <w:pPr>
        <w:ind w:left="638" w:hanging="360"/>
      </w:pPr>
      <w:rPr>
        <w:rFonts w:hint="default"/>
        <w:lang w:val="es-ES" w:eastAsia="en-US" w:bidi="ar-SA"/>
      </w:rPr>
    </w:lvl>
    <w:lvl w:ilvl="2" w:tplc="7CF8BBB0">
      <w:numFmt w:val="bullet"/>
      <w:lvlText w:val="•"/>
      <w:lvlJc w:val="left"/>
      <w:pPr>
        <w:ind w:left="777" w:hanging="360"/>
      </w:pPr>
      <w:rPr>
        <w:rFonts w:hint="default"/>
        <w:lang w:val="es-ES" w:eastAsia="en-US" w:bidi="ar-SA"/>
      </w:rPr>
    </w:lvl>
    <w:lvl w:ilvl="3" w:tplc="FE08065E">
      <w:numFmt w:val="bullet"/>
      <w:lvlText w:val="•"/>
      <w:lvlJc w:val="left"/>
      <w:pPr>
        <w:ind w:left="915" w:hanging="360"/>
      </w:pPr>
      <w:rPr>
        <w:rFonts w:hint="default"/>
        <w:lang w:val="es-ES" w:eastAsia="en-US" w:bidi="ar-SA"/>
      </w:rPr>
    </w:lvl>
    <w:lvl w:ilvl="4" w:tplc="7CCAF8BC">
      <w:numFmt w:val="bullet"/>
      <w:lvlText w:val="•"/>
      <w:lvlJc w:val="left"/>
      <w:pPr>
        <w:ind w:left="1054" w:hanging="360"/>
      </w:pPr>
      <w:rPr>
        <w:rFonts w:hint="default"/>
        <w:lang w:val="es-ES" w:eastAsia="en-US" w:bidi="ar-SA"/>
      </w:rPr>
    </w:lvl>
    <w:lvl w:ilvl="5" w:tplc="F66C10CA">
      <w:numFmt w:val="bullet"/>
      <w:lvlText w:val="•"/>
      <w:lvlJc w:val="left"/>
      <w:pPr>
        <w:ind w:left="1193" w:hanging="360"/>
      </w:pPr>
      <w:rPr>
        <w:rFonts w:hint="default"/>
        <w:lang w:val="es-ES" w:eastAsia="en-US" w:bidi="ar-SA"/>
      </w:rPr>
    </w:lvl>
    <w:lvl w:ilvl="6" w:tplc="77324496">
      <w:numFmt w:val="bullet"/>
      <w:lvlText w:val="•"/>
      <w:lvlJc w:val="left"/>
      <w:pPr>
        <w:ind w:left="1331" w:hanging="360"/>
      </w:pPr>
      <w:rPr>
        <w:rFonts w:hint="default"/>
        <w:lang w:val="es-ES" w:eastAsia="en-US" w:bidi="ar-SA"/>
      </w:rPr>
    </w:lvl>
    <w:lvl w:ilvl="7" w:tplc="C47664A4">
      <w:numFmt w:val="bullet"/>
      <w:lvlText w:val="•"/>
      <w:lvlJc w:val="left"/>
      <w:pPr>
        <w:ind w:left="1470" w:hanging="360"/>
      </w:pPr>
      <w:rPr>
        <w:rFonts w:hint="default"/>
        <w:lang w:val="es-ES" w:eastAsia="en-US" w:bidi="ar-SA"/>
      </w:rPr>
    </w:lvl>
    <w:lvl w:ilvl="8" w:tplc="41E4324C">
      <w:numFmt w:val="bullet"/>
      <w:lvlText w:val="•"/>
      <w:lvlJc w:val="left"/>
      <w:pPr>
        <w:ind w:left="1608" w:hanging="360"/>
      </w:pPr>
      <w:rPr>
        <w:rFonts w:hint="default"/>
        <w:lang w:val="es-ES" w:eastAsia="en-US" w:bidi="ar-SA"/>
      </w:rPr>
    </w:lvl>
  </w:abstractNum>
  <w:num w:numId="1">
    <w:abstractNumId w:val="128"/>
  </w:num>
  <w:num w:numId="2">
    <w:abstractNumId w:val="46"/>
  </w:num>
  <w:num w:numId="3">
    <w:abstractNumId w:val="134"/>
  </w:num>
  <w:num w:numId="4">
    <w:abstractNumId w:val="42"/>
  </w:num>
  <w:num w:numId="5">
    <w:abstractNumId w:val="140"/>
  </w:num>
  <w:num w:numId="6">
    <w:abstractNumId w:val="124"/>
  </w:num>
  <w:num w:numId="7">
    <w:abstractNumId w:val="90"/>
  </w:num>
  <w:num w:numId="8">
    <w:abstractNumId w:val="73"/>
  </w:num>
  <w:num w:numId="9">
    <w:abstractNumId w:val="8"/>
  </w:num>
  <w:num w:numId="10">
    <w:abstractNumId w:val="104"/>
  </w:num>
  <w:num w:numId="11">
    <w:abstractNumId w:val="33"/>
  </w:num>
  <w:num w:numId="12">
    <w:abstractNumId w:val="129"/>
  </w:num>
  <w:num w:numId="13">
    <w:abstractNumId w:val="105"/>
  </w:num>
  <w:num w:numId="14">
    <w:abstractNumId w:val="94"/>
  </w:num>
  <w:num w:numId="15">
    <w:abstractNumId w:val="43"/>
  </w:num>
  <w:num w:numId="16">
    <w:abstractNumId w:val="29"/>
  </w:num>
  <w:num w:numId="17">
    <w:abstractNumId w:val="69"/>
  </w:num>
  <w:num w:numId="18">
    <w:abstractNumId w:val="98"/>
  </w:num>
  <w:num w:numId="19">
    <w:abstractNumId w:val="120"/>
  </w:num>
  <w:num w:numId="20">
    <w:abstractNumId w:val="113"/>
  </w:num>
  <w:num w:numId="21">
    <w:abstractNumId w:val="67"/>
  </w:num>
  <w:num w:numId="22">
    <w:abstractNumId w:val="38"/>
  </w:num>
  <w:num w:numId="23">
    <w:abstractNumId w:val="99"/>
  </w:num>
  <w:num w:numId="24">
    <w:abstractNumId w:val="1"/>
  </w:num>
  <w:num w:numId="25">
    <w:abstractNumId w:val="101"/>
  </w:num>
  <w:num w:numId="26">
    <w:abstractNumId w:val="126"/>
  </w:num>
  <w:num w:numId="27">
    <w:abstractNumId w:val="107"/>
  </w:num>
  <w:num w:numId="28">
    <w:abstractNumId w:val="119"/>
  </w:num>
  <w:num w:numId="29">
    <w:abstractNumId w:val="4"/>
  </w:num>
  <w:num w:numId="30">
    <w:abstractNumId w:val="63"/>
  </w:num>
  <w:num w:numId="31">
    <w:abstractNumId w:val="117"/>
  </w:num>
  <w:num w:numId="32">
    <w:abstractNumId w:val="13"/>
  </w:num>
  <w:num w:numId="33">
    <w:abstractNumId w:val="22"/>
  </w:num>
  <w:num w:numId="34">
    <w:abstractNumId w:val="71"/>
  </w:num>
  <w:num w:numId="35">
    <w:abstractNumId w:val="30"/>
  </w:num>
  <w:num w:numId="36">
    <w:abstractNumId w:val="28"/>
  </w:num>
  <w:num w:numId="37">
    <w:abstractNumId w:val="79"/>
  </w:num>
  <w:num w:numId="38">
    <w:abstractNumId w:val="77"/>
  </w:num>
  <w:num w:numId="39">
    <w:abstractNumId w:val="47"/>
  </w:num>
  <w:num w:numId="40">
    <w:abstractNumId w:val="7"/>
  </w:num>
  <w:num w:numId="41">
    <w:abstractNumId w:val="59"/>
  </w:num>
  <w:num w:numId="42">
    <w:abstractNumId w:val="95"/>
  </w:num>
  <w:num w:numId="43">
    <w:abstractNumId w:val="86"/>
  </w:num>
  <w:num w:numId="44">
    <w:abstractNumId w:val="31"/>
  </w:num>
  <w:num w:numId="45">
    <w:abstractNumId w:val="60"/>
  </w:num>
  <w:num w:numId="46">
    <w:abstractNumId w:val="11"/>
  </w:num>
  <w:num w:numId="47">
    <w:abstractNumId w:val="61"/>
  </w:num>
  <w:num w:numId="48">
    <w:abstractNumId w:val="58"/>
  </w:num>
  <w:num w:numId="49">
    <w:abstractNumId w:val="103"/>
  </w:num>
  <w:num w:numId="50">
    <w:abstractNumId w:val="53"/>
  </w:num>
  <w:num w:numId="51">
    <w:abstractNumId w:val="84"/>
  </w:num>
  <w:num w:numId="52">
    <w:abstractNumId w:val="24"/>
  </w:num>
  <w:num w:numId="53">
    <w:abstractNumId w:val="80"/>
  </w:num>
  <w:num w:numId="54">
    <w:abstractNumId w:val="70"/>
  </w:num>
  <w:num w:numId="55">
    <w:abstractNumId w:val="62"/>
  </w:num>
  <w:num w:numId="56">
    <w:abstractNumId w:val="88"/>
  </w:num>
  <w:num w:numId="57">
    <w:abstractNumId w:val="54"/>
  </w:num>
  <w:num w:numId="58">
    <w:abstractNumId w:val="34"/>
  </w:num>
  <w:num w:numId="59">
    <w:abstractNumId w:val="102"/>
  </w:num>
  <w:num w:numId="60">
    <w:abstractNumId w:val="93"/>
  </w:num>
  <w:num w:numId="61">
    <w:abstractNumId w:val="92"/>
  </w:num>
  <w:num w:numId="62">
    <w:abstractNumId w:val="138"/>
  </w:num>
  <w:num w:numId="63">
    <w:abstractNumId w:val="89"/>
  </w:num>
  <w:num w:numId="64">
    <w:abstractNumId w:val="97"/>
  </w:num>
  <w:num w:numId="65">
    <w:abstractNumId w:val="72"/>
  </w:num>
  <w:num w:numId="66">
    <w:abstractNumId w:val="0"/>
  </w:num>
  <w:num w:numId="67">
    <w:abstractNumId w:val="9"/>
  </w:num>
  <w:num w:numId="68">
    <w:abstractNumId w:val="39"/>
  </w:num>
  <w:num w:numId="69">
    <w:abstractNumId w:val="14"/>
  </w:num>
  <w:num w:numId="70">
    <w:abstractNumId w:val="136"/>
  </w:num>
  <w:num w:numId="71">
    <w:abstractNumId w:val="40"/>
  </w:num>
  <w:num w:numId="72">
    <w:abstractNumId w:val="108"/>
  </w:num>
  <w:num w:numId="73">
    <w:abstractNumId w:val="41"/>
  </w:num>
  <w:num w:numId="74">
    <w:abstractNumId w:val="49"/>
  </w:num>
  <w:num w:numId="75">
    <w:abstractNumId w:val="3"/>
  </w:num>
  <w:num w:numId="76">
    <w:abstractNumId w:val="51"/>
  </w:num>
  <w:num w:numId="77">
    <w:abstractNumId w:val="12"/>
  </w:num>
  <w:num w:numId="78">
    <w:abstractNumId w:val="110"/>
  </w:num>
  <w:num w:numId="79">
    <w:abstractNumId w:val="116"/>
  </w:num>
  <w:num w:numId="80">
    <w:abstractNumId w:val="6"/>
  </w:num>
  <w:num w:numId="81">
    <w:abstractNumId w:val="76"/>
  </w:num>
  <w:num w:numId="82">
    <w:abstractNumId w:val="133"/>
  </w:num>
  <w:num w:numId="83">
    <w:abstractNumId w:val="35"/>
  </w:num>
  <w:num w:numId="84">
    <w:abstractNumId w:val="127"/>
  </w:num>
  <w:num w:numId="85">
    <w:abstractNumId w:val="115"/>
  </w:num>
  <w:num w:numId="86">
    <w:abstractNumId w:val="74"/>
  </w:num>
  <w:num w:numId="87">
    <w:abstractNumId w:val="109"/>
  </w:num>
  <w:num w:numId="88">
    <w:abstractNumId w:val="118"/>
  </w:num>
  <w:num w:numId="89">
    <w:abstractNumId w:val="64"/>
  </w:num>
  <w:num w:numId="90">
    <w:abstractNumId w:val="19"/>
  </w:num>
  <w:num w:numId="91">
    <w:abstractNumId w:val="45"/>
  </w:num>
  <w:num w:numId="92">
    <w:abstractNumId w:val="26"/>
  </w:num>
  <w:num w:numId="93">
    <w:abstractNumId w:val="83"/>
  </w:num>
  <w:num w:numId="94">
    <w:abstractNumId w:val="85"/>
  </w:num>
  <w:num w:numId="95">
    <w:abstractNumId w:val="57"/>
  </w:num>
  <w:num w:numId="96">
    <w:abstractNumId w:val="65"/>
  </w:num>
  <w:num w:numId="97">
    <w:abstractNumId w:val="18"/>
  </w:num>
  <w:num w:numId="98">
    <w:abstractNumId w:val="131"/>
  </w:num>
  <w:num w:numId="99">
    <w:abstractNumId w:val="132"/>
  </w:num>
  <w:num w:numId="100">
    <w:abstractNumId w:val="139"/>
  </w:num>
  <w:num w:numId="101">
    <w:abstractNumId w:val="100"/>
  </w:num>
  <w:num w:numId="102">
    <w:abstractNumId w:val="106"/>
  </w:num>
  <w:num w:numId="103">
    <w:abstractNumId w:val="135"/>
  </w:num>
  <w:num w:numId="104">
    <w:abstractNumId w:val="2"/>
  </w:num>
  <w:num w:numId="105">
    <w:abstractNumId w:val="56"/>
  </w:num>
  <w:num w:numId="106">
    <w:abstractNumId w:val="68"/>
  </w:num>
  <w:num w:numId="107">
    <w:abstractNumId w:val="78"/>
  </w:num>
  <w:num w:numId="108">
    <w:abstractNumId w:val="125"/>
  </w:num>
  <w:num w:numId="109">
    <w:abstractNumId w:val="21"/>
  </w:num>
  <w:num w:numId="110">
    <w:abstractNumId w:val="17"/>
  </w:num>
  <w:num w:numId="111">
    <w:abstractNumId w:val="25"/>
  </w:num>
  <w:num w:numId="112">
    <w:abstractNumId w:val="50"/>
  </w:num>
  <w:num w:numId="113">
    <w:abstractNumId w:val="48"/>
  </w:num>
  <w:num w:numId="114">
    <w:abstractNumId w:val="5"/>
  </w:num>
  <w:num w:numId="115">
    <w:abstractNumId w:val="32"/>
  </w:num>
  <w:num w:numId="116">
    <w:abstractNumId w:val="44"/>
  </w:num>
  <w:num w:numId="117">
    <w:abstractNumId w:val="81"/>
  </w:num>
  <w:num w:numId="118">
    <w:abstractNumId w:val="37"/>
  </w:num>
  <w:num w:numId="119">
    <w:abstractNumId w:val="91"/>
  </w:num>
  <w:num w:numId="120">
    <w:abstractNumId w:val="87"/>
  </w:num>
  <w:num w:numId="121">
    <w:abstractNumId w:val="114"/>
  </w:num>
  <w:num w:numId="122">
    <w:abstractNumId w:val="112"/>
  </w:num>
  <w:num w:numId="123">
    <w:abstractNumId w:val="36"/>
  </w:num>
  <w:num w:numId="124">
    <w:abstractNumId w:val="27"/>
  </w:num>
  <w:num w:numId="125">
    <w:abstractNumId w:val="16"/>
  </w:num>
  <w:num w:numId="126">
    <w:abstractNumId w:val="66"/>
  </w:num>
  <w:num w:numId="127">
    <w:abstractNumId w:val="15"/>
  </w:num>
  <w:num w:numId="128">
    <w:abstractNumId w:val="23"/>
  </w:num>
  <w:num w:numId="129">
    <w:abstractNumId w:val="10"/>
  </w:num>
  <w:num w:numId="130">
    <w:abstractNumId w:val="82"/>
  </w:num>
  <w:num w:numId="131">
    <w:abstractNumId w:val="55"/>
  </w:num>
  <w:num w:numId="132">
    <w:abstractNumId w:val="96"/>
  </w:num>
  <w:num w:numId="133">
    <w:abstractNumId w:val="130"/>
  </w:num>
  <w:num w:numId="134">
    <w:abstractNumId w:val="75"/>
  </w:num>
  <w:num w:numId="135">
    <w:abstractNumId w:val="122"/>
  </w:num>
  <w:num w:numId="136">
    <w:abstractNumId w:val="121"/>
  </w:num>
  <w:num w:numId="137">
    <w:abstractNumId w:val="123"/>
  </w:num>
  <w:num w:numId="138">
    <w:abstractNumId w:val="52"/>
  </w:num>
  <w:num w:numId="139">
    <w:abstractNumId w:val="111"/>
  </w:num>
  <w:num w:numId="140">
    <w:abstractNumId w:val="137"/>
  </w:num>
  <w:num w:numId="141">
    <w:abstractNumId w:val="20"/>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F4D"/>
    <w:rsid w:val="00097A22"/>
    <w:rsid w:val="00165DEB"/>
    <w:rsid w:val="00170B2B"/>
    <w:rsid w:val="00190B91"/>
    <w:rsid w:val="00297F34"/>
    <w:rsid w:val="003C00D0"/>
    <w:rsid w:val="003E0A87"/>
    <w:rsid w:val="004E2077"/>
    <w:rsid w:val="004E68FE"/>
    <w:rsid w:val="00783496"/>
    <w:rsid w:val="00813057"/>
    <w:rsid w:val="00941A90"/>
    <w:rsid w:val="0095509B"/>
    <w:rsid w:val="00970170"/>
    <w:rsid w:val="009B0011"/>
    <w:rsid w:val="009B0D9B"/>
    <w:rsid w:val="009F1BD2"/>
    <w:rsid w:val="00A64640"/>
    <w:rsid w:val="00A933BF"/>
    <w:rsid w:val="00B6661B"/>
    <w:rsid w:val="00B837CF"/>
    <w:rsid w:val="00C837CE"/>
    <w:rsid w:val="00CA4334"/>
    <w:rsid w:val="00CA6627"/>
    <w:rsid w:val="00D22ED4"/>
    <w:rsid w:val="00DA4F4D"/>
    <w:rsid w:val="00E73428"/>
    <w:rsid w:val="00E75837"/>
    <w:rsid w:val="00E9265C"/>
    <w:rsid w:val="00FE14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E24CAD"/>
  <w15:docId w15:val="{A8E5334E-6443-4015-B69C-8C0E65CDC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jc w:val="center"/>
      <w:outlineLvl w:val="0"/>
    </w:pPr>
    <w:rPr>
      <w:b/>
      <w:bCs/>
      <w:sz w:val="24"/>
      <w:szCs w:val="24"/>
    </w:rPr>
  </w:style>
  <w:style w:type="paragraph" w:styleId="Ttulo2">
    <w:name w:val="heading 2"/>
    <w:basedOn w:val="Normal"/>
    <w:uiPriority w:val="9"/>
    <w:unhideWhenUsed/>
    <w:qFormat/>
    <w:pPr>
      <w:spacing w:before="10"/>
      <w:ind w:left="484"/>
      <w:jc w:val="both"/>
      <w:outlineLvl w:val="1"/>
    </w:pPr>
    <w:rPr>
      <w:b/>
      <w:bCs/>
      <w:i/>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40"/>
      <w:ind w:left="220"/>
    </w:pPr>
    <w:rPr>
      <w:sz w:val="24"/>
      <w:szCs w:val="24"/>
    </w:rPr>
  </w:style>
  <w:style w:type="paragraph" w:styleId="TDC2">
    <w:name w:val="toc 2"/>
    <w:basedOn w:val="Normal"/>
    <w:uiPriority w:val="1"/>
    <w:qFormat/>
    <w:pPr>
      <w:spacing w:before="240"/>
      <w:ind w:left="436"/>
    </w:pPr>
    <w:rPr>
      <w:b/>
      <w:bCs/>
      <w:i/>
      <w:iCs/>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spacing w:before="159"/>
      <w:ind w:left="1125" w:right="1000" w:hanging="641"/>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E9265C"/>
    <w:pPr>
      <w:tabs>
        <w:tab w:val="center" w:pos="4680"/>
        <w:tab w:val="right" w:pos="9360"/>
      </w:tabs>
    </w:pPr>
  </w:style>
  <w:style w:type="character" w:customStyle="1" w:styleId="EncabezadoCar">
    <w:name w:val="Encabezado Car"/>
    <w:basedOn w:val="Fuentedeprrafopredeter"/>
    <w:link w:val="Encabezado"/>
    <w:uiPriority w:val="99"/>
    <w:rsid w:val="00E9265C"/>
    <w:rPr>
      <w:rFonts w:ascii="Times New Roman" w:eastAsia="Times New Roman" w:hAnsi="Times New Roman" w:cs="Times New Roman"/>
      <w:lang w:val="es-ES"/>
    </w:rPr>
  </w:style>
  <w:style w:type="paragraph" w:styleId="Piedepgina">
    <w:name w:val="footer"/>
    <w:basedOn w:val="Normal"/>
    <w:link w:val="PiedepginaCar"/>
    <w:uiPriority w:val="99"/>
    <w:unhideWhenUsed/>
    <w:rsid w:val="00E9265C"/>
    <w:pPr>
      <w:tabs>
        <w:tab w:val="center" w:pos="4680"/>
        <w:tab w:val="right" w:pos="9360"/>
      </w:tabs>
    </w:pPr>
  </w:style>
  <w:style w:type="character" w:customStyle="1" w:styleId="PiedepginaCar">
    <w:name w:val="Pie de página Car"/>
    <w:basedOn w:val="Fuentedeprrafopredeter"/>
    <w:link w:val="Piedepgina"/>
    <w:uiPriority w:val="99"/>
    <w:rsid w:val="00E9265C"/>
    <w:rPr>
      <w:rFonts w:ascii="Times New Roman" w:eastAsia="Times New Roman" w:hAnsi="Times New Roman" w:cs="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1.png"/><Relationship Id="rId34" Type="http://schemas.openxmlformats.org/officeDocument/2006/relationships/hyperlink" Target="http://recimundo.com/index.php/es/article/view/740" TargetMode="External"/><Relationship Id="rId42" Type="http://schemas.openxmlformats.org/officeDocument/2006/relationships/hyperlink" Target="http://www.cirugiaycirujanos.com/frame_esp.php?id=670" TargetMode="External"/><Relationship Id="rId47" Type="http://schemas.openxmlformats.org/officeDocument/2006/relationships/hyperlink" Target="http://revistamedicasinergia.com/index.php/rms/article/view/172" TargetMode="External"/><Relationship Id="rId50" Type="http://schemas.openxmlformats.org/officeDocument/2006/relationships/hyperlink" Target="http://www.advances.umed.wroc.pl/en/article/2019/28/6/847/" TargetMode="External"/><Relationship Id="rId55" Type="http://schemas.openxmlformats.org/officeDocument/2006/relationships/hyperlink" Target="http://www.scielo.sa.cr/pdf/mlcr/v38n1/2215-5287-mlcr-38-01-24.pdf" TargetMode="External"/><Relationship Id="rId63" Type="http://schemas.openxmlformats.org/officeDocument/2006/relationships/image" Target="media/image1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yperlink" Target="http://www.fesemi.org/informacion-pacientes/conozca-mejor-su-" TargetMode="Externa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hyperlink" Target="http://www.cun.es/enfermedades-tratamientos/enfermedades/ulceras-" TargetMode="External"/><Relationship Id="rId37" Type="http://schemas.openxmlformats.org/officeDocument/2006/relationships/hyperlink" Target="http://www.medigraphic.com/pdfs/rma/cma-2019/cma194e.pdf" TargetMode="External"/><Relationship Id="rId40" Type="http://schemas.openxmlformats.org/officeDocument/2006/relationships/hyperlink" Target="http://www.colibri.udelar.edu.uy/jspui/bitstream/20.500.12008/34086/1/MCII_2" TargetMode="External"/><Relationship Id="rId45" Type="http://schemas.openxmlformats.org/officeDocument/2006/relationships/hyperlink" Target="http://scielo.sld.cu/scielo.php?script=sci_arttext&amp;pid=S1682-" TargetMode="External"/><Relationship Id="rId53" Type="http://schemas.openxmlformats.org/officeDocument/2006/relationships/hyperlink" Target="http://kjim.org/journal/view.php?doi=10.3904/kjim.2018.230" TargetMode="External"/><Relationship Id="rId58" Type="http://schemas.openxmlformats.org/officeDocument/2006/relationships/hyperlink" Target="http://www.revistaangiologia.es/articles/00435/show"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5.xml"/><Relationship Id="rId19" Type="http://schemas.openxmlformats.org/officeDocument/2006/relationships/image" Target="media/image9.png"/><Relationship Id="rId14" Type="http://schemas.openxmlformats.org/officeDocument/2006/relationships/image" Target="media/image7.jpe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hyperlink" Target="http://www.msdmanuals.com/es-" TargetMode="External"/><Relationship Id="rId35" Type="http://schemas.openxmlformats.org/officeDocument/2006/relationships/hyperlink" Target="http://www.who.int/es/news-room/fact-sheets/detail/buruli-" TargetMode="External"/><Relationship Id="rId43" Type="http://schemas.openxmlformats.org/officeDocument/2006/relationships/hyperlink" Target="http://www.scielo.cl/pdf/rchnut/v46n2/0717-7518-rchnut-" TargetMode="External"/><Relationship Id="rId48" Type="http://schemas.openxmlformats.org/officeDocument/2006/relationships/hyperlink" Target="http://www.dovepress.com/socio-demographic-" TargetMode="External"/><Relationship Id="rId56" Type="http://schemas.openxmlformats.org/officeDocument/2006/relationships/hyperlink" Target="http://www.aafp.org/pubs/afp/issues/2019/0901/p298.html" TargetMode="External"/><Relationship Id="rId64" Type="http://schemas.openxmlformats.org/officeDocument/2006/relationships/image" Target="media/image19.png"/><Relationship Id="rId8" Type="http://schemas.openxmlformats.org/officeDocument/2006/relationships/image" Target="media/image1.png"/><Relationship Id="rId51" Type="http://schemas.openxmlformats.org/officeDocument/2006/relationships/hyperlink" Target="http://doi.wiley.com/10.1002/14651858.CD001836.pub4"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2.xml"/><Relationship Id="rId25" Type="http://schemas.openxmlformats.org/officeDocument/2006/relationships/image" Target="media/image15.png"/><Relationship Id="rId33" Type="http://schemas.openxmlformats.org/officeDocument/2006/relationships/hyperlink" Target="http://www.mdpi.com/2077-0383/10/1/29" TargetMode="External"/><Relationship Id="rId38" Type="http://schemas.openxmlformats.org/officeDocument/2006/relationships/hyperlink" Target="http://www.scielo.org.pe/scielo.php?script=sci_arttext&amp;pid=S2308-" TargetMode="External"/><Relationship Id="rId46" Type="http://schemas.openxmlformats.org/officeDocument/2006/relationships/hyperlink" Target="http://scielo.sld.cu/scielo.php?script=sci_abstract&amp;pid=S1682-" TargetMode="External"/><Relationship Id="rId59" Type="http://schemas.openxmlformats.org/officeDocument/2006/relationships/hyperlink" Target="http://doi.wiley.com/10.1002/14651858.CD012583.pub2" TargetMode="External"/><Relationship Id="rId20" Type="http://schemas.openxmlformats.org/officeDocument/2006/relationships/image" Target="media/image10.png"/><Relationship Id="rId41" Type="http://schemas.openxmlformats.org/officeDocument/2006/relationships/hyperlink" Target="http://www.medigraphic.com/pdfs/enfermeriaimss/eim-" TargetMode="External"/><Relationship Id="rId54" Type="http://schemas.openxmlformats.org/officeDocument/2006/relationships/hyperlink" Target="http://link.springer.com/10.1007/s12325-019-0881-7" TargetMode="External"/><Relationship Id="rId62"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3.png"/><Relationship Id="rId28" Type="http://schemas.openxmlformats.org/officeDocument/2006/relationships/header" Target="header4.xml"/><Relationship Id="rId36" Type="http://schemas.openxmlformats.org/officeDocument/2006/relationships/hyperlink" Target="http://scielo.sld.cu/pdf/ang/v20n3/1682-0037-ang-20-03-e27.pdf" TargetMode="External"/><Relationship Id="rId49" Type="http://schemas.openxmlformats.org/officeDocument/2006/relationships/hyperlink" Target="http://journals.sagepub.com/doi/10.1177/1534734620967562" TargetMode="External"/><Relationship Id="rId57" Type="http://schemas.openxmlformats.org/officeDocument/2006/relationships/hyperlink" Target="http://www.liebertpub.com/doi/10.1089/wound.2018.0918" TargetMode="External"/><Relationship Id="rId10" Type="http://schemas.openxmlformats.org/officeDocument/2006/relationships/image" Target="media/image3.png"/><Relationship Id="rId31" Type="http://schemas.openxmlformats.org/officeDocument/2006/relationships/hyperlink" Target="http://www.medigraphic.com/pdfs/revmexang/an-2019/an191d.pdf" TargetMode="External"/><Relationship Id="rId44" Type="http://schemas.openxmlformats.org/officeDocument/2006/relationships/hyperlink" Target="http://www.repositorio.usac.edu.gt/15123/1/19" TargetMode="External"/><Relationship Id="rId52" Type="http://schemas.openxmlformats.org/officeDocument/2006/relationships/hyperlink" Target="http://scielo.iics.una.py/scielo.php?script=sci_arttext&amp;pid=S2307-" TargetMode="External"/><Relationship Id="rId60" Type="http://schemas.openxmlformats.org/officeDocument/2006/relationships/hyperlink" Target="http://www.rmangiologia.com/frame_esp.php?id=69"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header" Target="header3.xml"/><Relationship Id="rId39" Type="http://schemas.openxmlformats.org/officeDocument/2006/relationships/hyperlink" Target="http://www.revistahad.eu/index.php/revistahad/article/view/176" TargetMode="External"/></Relationships>
</file>

<file path=word/_rels/header5.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5EEAD7-10CE-4164-A6DC-912CD714D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47</Pages>
  <Words>13613</Words>
  <Characters>77597</Characters>
  <Application>Microsoft Office Word</Application>
  <DocSecurity>0</DocSecurity>
  <Lines>646</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Alisson Guaillas</cp:lastModifiedBy>
  <cp:revision>20</cp:revision>
  <cp:lastPrinted>2024-01-29T15:43:00Z</cp:lastPrinted>
  <dcterms:created xsi:type="dcterms:W3CDTF">2024-01-26T17:54:00Z</dcterms:created>
  <dcterms:modified xsi:type="dcterms:W3CDTF">2024-01-29T17:46:00Z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2024-01-26T00:00:00Z</vt:filetime>
  </property>
  <property fmtid="{D5CDD505-2E9C-101B-9397-08002B2CF9AE}" pid="3" name="Producer">
    <vt:lpwstr>iLovePDF</vt:lpwstr>
  </property>
</Properties>
</file>